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6F7" w:rsidRPr="00FA666B" w:rsidRDefault="00EB5159" w:rsidP="00FA666B">
      <w:pPr>
        <w:spacing w:after="0" w:line="240" w:lineRule="auto"/>
        <w:jc w:val="both"/>
        <w:rPr>
          <w:rFonts w:ascii="Arial" w:hAnsi="Arial" w:cs="Arial"/>
          <w:b/>
          <w:i/>
          <w:sz w:val="32"/>
          <w:szCs w:val="32"/>
          <w:lang w:val="en-US"/>
        </w:rPr>
      </w:pPr>
      <w:r w:rsidRPr="00FA666B">
        <w:rPr>
          <w:rFonts w:ascii="Arial" w:hAnsi="Arial" w:cs="Arial"/>
          <w:b/>
          <w:i/>
          <w:sz w:val="32"/>
          <w:szCs w:val="32"/>
          <w:lang w:val="en-US"/>
        </w:rPr>
        <w:t xml:space="preserve">MULTI-OBJECTIVE OPTIMIZATION ON THE BASIS BY RATIO ANALYSIS METHOD </w:t>
      </w:r>
      <w:r w:rsidRPr="00FA666B">
        <w:rPr>
          <w:rFonts w:ascii="Arial" w:hAnsi="Arial" w:cs="Arial"/>
          <w:b/>
          <w:sz w:val="32"/>
          <w:szCs w:val="32"/>
          <w:lang w:val="en-US"/>
        </w:rPr>
        <w:t xml:space="preserve">SEBAGAI SISTEM PENDUKUNG KEPUTUSAN PENERIMAAN ASISTEN LABORATORIUM </w:t>
      </w:r>
    </w:p>
    <w:p w:rsidR="006136F7" w:rsidRPr="00FA666B" w:rsidRDefault="00EB5159" w:rsidP="00FA666B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FA666B">
        <w:rPr>
          <w:rFonts w:ascii="Arial" w:hAnsi="Arial" w:cs="Arial"/>
          <w:b/>
          <w:sz w:val="32"/>
          <w:szCs w:val="32"/>
          <w:lang w:val="en-US"/>
        </w:rPr>
        <w:t>(STUDI KASUS PRODI TEKNIK SIPIL UNIVERSITAS PGRI SEMARANG)</w:t>
      </w:r>
    </w:p>
    <w:p w:rsidR="006136F7" w:rsidRPr="00FA666B" w:rsidRDefault="006136F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136F7" w:rsidRPr="00FA666B" w:rsidRDefault="002460C2" w:rsidP="0019289E">
      <w:pPr>
        <w:pStyle w:val="NamaPenulis"/>
        <w:jc w:val="left"/>
        <w:rPr>
          <w:rFonts w:ascii="Arial" w:hAnsi="Arial" w:cs="Arial"/>
          <w:b/>
          <w:sz w:val="20"/>
          <w:szCs w:val="20"/>
          <w:vertAlign w:val="superscript"/>
          <w:lang w:val="en-US"/>
        </w:rPr>
      </w:pPr>
      <w:proofErr w:type="spellStart"/>
      <w:r w:rsidRPr="00FA666B">
        <w:rPr>
          <w:rFonts w:ascii="Arial" w:hAnsi="Arial" w:cs="Arial"/>
          <w:b/>
          <w:sz w:val="20"/>
          <w:szCs w:val="20"/>
          <w:lang w:val="en-US"/>
        </w:rPr>
        <w:t>Setyoningsih</w:t>
      </w:r>
      <w:proofErr w:type="spellEnd"/>
      <w:r w:rsidRPr="00FA666B">
        <w:rPr>
          <w:rFonts w:ascii="Arial" w:hAnsi="Arial" w:cs="Arial"/>
          <w:b/>
          <w:sz w:val="20"/>
          <w:szCs w:val="20"/>
          <w:lang w:val="en-US"/>
        </w:rPr>
        <w:t xml:space="preserve"> Wibowo</w:t>
      </w:r>
      <w:r w:rsidR="0019289E" w:rsidRPr="00FA666B">
        <w:rPr>
          <w:rFonts w:ascii="Arial" w:hAnsi="Arial" w:cs="Arial"/>
          <w:b/>
          <w:sz w:val="20"/>
          <w:szCs w:val="20"/>
          <w:vertAlign w:val="superscript"/>
          <w:lang w:val="en-US"/>
        </w:rPr>
        <w:t>1</w:t>
      </w:r>
      <w:r w:rsidRPr="00FA666B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FA666B">
        <w:rPr>
          <w:rFonts w:ascii="Arial" w:hAnsi="Arial" w:cs="Arial"/>
          <w:b/>
          <w:sz w:val="20"/>
          <w:szCs w:val="20"/>
          <w:lang w:val="en-US"/>
        </w:rPr>
        <w:t>Slamet</w:t>
      </w:r>
      <w:proofErr w:type="spellEnd"/>
      <w:r w:rsidRPr="00FA666B">
        <w:rPr>
          <w:rFonts w:ascii="Arial" w:hAnsi="Arial" w:cs="Arial"/>
          <w:b/>
          <w:sz w:val="20"/>
          <w:szCs w:val="20"/>
          <w:lang w:val="en-US"/>
        </w:rPr>
        <w:t xml:space="preserve"> Budirahardjo</w:t>
      </w:r>
      <w:r w:rsidR="0019289E" w:rsidRPr="00FA666B">
        <w:rPr>
          <w:rFonts w:ascii="Arial" w:hAnsi="Arial" w:cs="Arial"/>
          <w:b/>
          <w:sz w:val="20"/>
          <w:szCs w:val="20"/>
          <w:vertAlign w:val="superscript"/>
          <w:lang w:val="en-US"/>
        </w:rPr>
        <w:t>2</w:t>
      </w:r>
    </w:p>
    <w:p w:rsidR="0019289E" w:rsidRPr="00FA666B" w:rsidRDefault="0019289E" w:rsidP="0019289E">
      <w:pPr>
        <w:pStyle w:val="InstansidanAlamatPenulis"/>
        <w:jc w:val="left"/>
        <w:rPr>
          <w:rFonts w:ascii="Arial" w:hAnsi="Arial" w:cs="Arial"/>
          <w:sz w:val="20"/>
          <w:szCs w:val="20"/>
        </w:rPr>
      </w:pPr>
      <w:r w:rsidRPr="00FA666B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="002460C2" w:rsidRPr="00FA666B">
        <w:rPr>
          <w:rFonts w:ascii="Arial" w:hAnsi="Arial" w:cs="Arial"/>
          <w:sz w:val="20"/>
          <w:szCs w:val="20"/>
        </w:rPr>
        <w:t xml:space="preserve">Fakultas </w:t>
      </w:r>
      <w:r w:rsidR="002460C2" w:rsidRPr="00FA666B">
        <w:rPr>
          <w:rFonts w:ascii="Arial" w:hAnsi="Arial" w:cs="Arial"/>
          <w:sz w:val="20"/>
          <w:szCs w:val="20"/>
          <w:lang w:val="en-US"/>
        </w:rPr>
        <w:t xml:space="preserve">Teknik dan </w:t>
      </w:r>
      <w:proofErr w:type="spellStart"/>
      <w:proofErr w:type="gramStart"/>
      <w:r w:rsidR="002460C2" w:rsidRPr="00FA666B">
        <w:rPr>
          <w:rFonts w:ascii="Arial" w:hAnsi="Arial" w:cs="Arial"/>
          <w:sz w:val="20"/>
          <w:szCs w:val="20"/>
          <w:lang w:val="en-US"/>
        </w:rPr>
        <w:t>Informatika</w:t>
      </w:r>
      <w:proofErr w:type="spellEnd"/>
      <w:r w:rsidR="002460C2" w:rsidRPr="00FA666B">
        <w:rPr>
          <w:rFonts w:ascii="Arial" w:hAnsi="Arial" w:cs="Arial"/>
          <w:sz w:val="20"/>
          <w:szCs w:val="20"/>
          <w:lang w:val="en-US"/>
        </w:rPr>
        <w:t>,</w:t>
      </w:r>
      <w:r w:rsidR="002460C2" w:rsidRPr="00FA666B">
        <w:rPr>
          <w:rFonts w:ascii="Arial" w:hAnsi="Arial" w:cs="Arial"/>
          <w:sz w:val="20"/>
          <w:szCs w:val="20"/>
        </w:rPr>
        <w:t>Universitas</w:t>
      </w:r>
      <w:proofErr w:type="gramEnd"/>
      <w:r w:rsidR="002460C2" w:rsidRPr="00FA666B">
        <w:rPr>
          <w:rFonts w:ascii="Arial" w:hAnsi="Arial" w:cs="Arial"/>
          <w:sz w:val="20"/>
          <w:szCs w:val="20"/>
        </w:rPr>
        <w:t xml:space="preserve"> </w:t>
      </w:r>
      <w:r w:rsidR="002460C2" w:rsidRPr="00FA666B">
        <w:rPr>
          <w:rFonts w:ascii="Arial" w:hAnsi="Arial" w:cs="Arial"/>
          <w:sz w:val="20"/>
          <w:szCs w:val="20"/>
          <w:lang w:val="en-US"/>
        </w:rPr>
        <w:t>PGRI Semarang</w:t>
      </w:r>
      <w:r w:rsidRPr="00FA666B">
        <w:rPr>
          <w:rFonts w:ascii="Arial" w:hAnsi="Arial" w:cs="Arial"/>
          <w:sz w:val="20"/>
          <w:szCs w:val="20"/>
          <w:lang w:val="en-US"/>
        </w:rPr>
        <w:t xml:space="preserve">, </w:t>
      </w:r>
      <w:r w:rsidR="002460C2" w:rsidRPr="00FA666B">
        <w:rPr>
          <w:rFonts w:ascii="Arial" w:hAnsi="Arial" w:cs="Arial"/>
          <w:sz w:val="20"/>
          <w:szCs w:val="20"/>
          <w:lang w:val="en-US"/>
        </w:rPr>
        <w:t>e</w:t>
      </w:r>
      <w:r w:rsidR="002460C2" w:rsidRPr="00FA666B">
        <w:rPr>
          <w:rFonts w:ascii="Arial" w:hAnsi="Arial" w:cs="Arial"/>
          <w:sz w:val="20"/>
          <w:szCs w:val="20"/>
        </w:rPr>
        <w:t xml:space="preserve">mail : </w:t>
      </w:r>
      <w:r w:rsidRPr="00FA666B">
        <w:rPr>
          <w:rFonts w:ascii="Arial" w:hAnsi="Arial" w:cs="Arial"/>
          <w:sz w:val="20"/>
          <w:szCs w:val="20"/>
          <w:lang w:val="en-US"/>
        </w:rPr>
        <w:fldChar w:fldCharType="begin"/>
      </w:r>
      <w:r w:rsidRPr="00FA666B">
        <w:rPr>
          <w:rFonts w:ascii="Arial" w:hAnsi="Arial" w:cs="Arial"/>
          <w:sz w:val="20"/>
          <w:szCs w:val="20"/>
          <w:lang w:val="en-US"/>
        </w:rPr>
        <w:instrText xml:space="preserve"> HYPERLINK "mailto:setyoningsihwibowo</w:instrText>
      </w:r>
      <w:r w:rsidRPr="00FA666B">
        <w:rPr>
          <w:rFonts w:ascii="Arial" w:hAnsi="Arial" w:cs="Arial"/>
          <w:sz w:val="20"/>
          <w:szCs w:val="20"/>
        </w:rPr>
        <w:instrText>@</w:instrText>
      </w:r>
      <w:r w:rsidRPr="00FA666B">
        <w:rPr>
          <w:rFonts w:ascii="Arial" w:hAnsi="Arial" w:cs="Arial"/>
          <w:sz w:val="20"/>
          <w:szCs w:val="20"/>
          <w:lang w:val="en-US"/>
        </w:rPr>
        <w:instrText>upgrismg</w:instrText>
      </w:r>
      <w:r w:rsidRPr="00FA666B">
        <w:rPr>
          <w:rFonts w:ascii="Arial" w:hAnsi="Arial" w:cs="Arial"/>
          <w:sz w:val="20"/>
          <w:szCs w:val="20"/>
        </w:rPr>
        <w:instrText>.ac.id</w:instrText>
      </w:r>
      <w:r w:rsidRPr="00FA666B">
        <w:rPr>
          <w:rFonts w:ascii="Arial" w:hAnsi="Arial" w:cs="Arial"/>
          <w:sz w:val="20"/>
          <w:szCs w:val="20"/>
          <w:lang w:val="en-US"/>
        </w:rPr>
        <w:instrText xml:space="preserve">" </w:instrText>
      </w:r>
      <w:r w:rsidRPr="00FA666B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FA666B">
        <w:rPr>
          <w:rStyle w:val="Hyperlink"/>
          <w:rFonts w:ascii="Arial" w:hAnsi="Arial" w:cs="Arial"/>
          <w:sz w:val="20"/>
          <w:szCs w:val="20"/>
          <w:lang w:val="en-US"/>
        </w:rPr>
        <w:t>setyoningsihwibowo</w:t>
      </w:r>
      <w:r w:rsidRPr="00FA666B">
        <w:rPr>
          <w:rStyle w:val="Hyperlink"/>
          <w:rFonts w:ascii="Arial" w:hAnsi="Arial" w:cs="Arial"/>
          <w:sz w:val="20"/>
          <w:szCs w:val="20"/>
        </w:rPr>
        <w:t>@</w:t>
      </w:r>
      <w:r w:rsidRPr="00FA666B">
        <w:rPr>
          <w:rStyle w:val="Hyperlink"/>
          <w:rFonts w:ascii="Arial" w:hAnsi="Arial" w:cs="Arial"/>
          <w:sz w:val="20"/>
          <w:szCs w:val="20"/>
          <w:lang w:val="en-US"/>
        </w:rPr>
        <w:t>upgrismg</w:t>
      </w:r>
      <w:r w:rsidRPr="00FA666B">
        <w:rPr>
          <w:rStyle w:val="Hyperlink"/>
          <w:rFonts w:ascii="Arial" w:hAnsi="Arial" w:cs="Arial"/>
          <w:sz w:val="20"/>
          <w:szCs w:val="20"/>
        </w:rPr>
        <w:t>.ac.id</w:t>
      </w:r>
      <w:r w:rsidRPr="00FA666B">
        <w:rPr>
          <w:rFonts w:ascii="Arial" w:hAnsi="Arial" w:cs="Arial"/>
          <w:sz w:val="20"/>
          <w:szCs w:val="20"/>
          <w:lang w:val="en-US"/>
        </w:rPr>
        <w:fldChar w:fldCharType="end"/>
      </w:r>
    </w:p>
    <w:p w:rsidR="008F289B" w:rsidRPr="00FA666B" w:rsidRDefault="008F289B" w:rsidP="0019289E">
      <w:pPr>
        <w:pStyle w:val="InstansidanAlamatPenulis"/>
        <w:jc w:val="left"/>
        <w:rPr>
          <w:rFonts w:ascii="Arial" w:hAnsi="Arial" w:cs="Arial"/>
          <w:sz w:val="20"/>
          <w:szCs w:val="20"/>
        </w:rPr>
      </w:pPr>
      <w:r w:rsidRPr="00FA666B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19289E" w:rsidRPr="00FA666B">
        <w:rPr>
          <w:rFonts w:ascii="Arial" w:hAnsi="Arial" w:cs="Arial"/>
          <w:sz w:val="20"/>
          <w:szCs w:val="20"/>
        </w:rPr>
        <w:t xml:space="preserve">Fakultas </w:t>
      </w:r>
      <w:r w:rsidR="0019289E" w:rsidRPr="00FA666B">
        <w:rPr>
          <w:rFonts w:ascii="Arial" w:hAnsi="Arial" w:cs="Arial"/>
          <w:sz w:val="20"/>
          <w:szCs w:val="20"/>
          <w:lang w:val="en-US"/>
        </w:rPr>
        <w:t xml:space="preserve">Teknik dan </w:t>
      </w:r>
      <w:proofErr w:type="spellStart"/>
      <w:proofErr w:type="gramStart"/>
      <w:r w:rsidR="0019289E" w:rsidRPr="00FA666B">
        <w:rPr>
          <w:rFonts w:ascii="Arial" w:hAnsi="Arial" w:cs="Arial"/>
          <w:sz w:val="20"/>
          <w:szCs w:val="20"/>
          <w:lang w:val="en-US"/>
        </w:rPr>
        <w:t>Informatika</w:t>
      </w:r>
      <w:proofErr w:type="spellEnd"/>
      <w:r w:rsidR="0019289E" w:rsidRPr="00FA666B">
        <w:rPr>
          <w:rFonts w:ascii="Arial" w:hAnsi="Arial" w:cs="Arial"/>
          <w:sz w:val="20"/>
          <w:szCs w:val="20"/>
          <w:lang w:val="en-US"/>
        </w:rPr>
        <w:t>,</w:t>
      </w:r>
      <w:r w:rsidR="0019289E" w:rsidRPr="00FA666B">
        <w:rPr>
          <w:rFonts w:ascii="Arial" w:hAnsi="Arial" w:cs="Arial"/>
          <w:sz w:val="20"/>
          <w:szCs w:val="20"/>
        </w:rPr>
        <w:t>Universitas</w:t>
      </w:r>
      <w:proofErr w:type="gramEnd"/>
      <w:r w:rsidR="0019289E" w:rsidRPr="00FA666B">
        <w:rPr>
          <w:rFonts w:ascii="Arial" w:hAnsi="Arial" w:cs="Arial"/>
          <w:sz w:val="20"/>
          <w:szCs w:val="20"/>
        </w:rPr>
        <w:t xml:space="preserve"> </w:t>
      </w:r>
      <w:r w:rsidR="0019289E" w:rsidRPr="00FA666B">
        <w:rPr>
          <w:rFonts w:ascii="Arial" w:hAnsi="Arial" w:cs="Arial"/>
          <w:sz w:val="20"/>
          <w:szCs w:val="20"/>
          <w:lang w:val="en-US"/>
        </w:rPr>
        <w:t>PGRI Semarang, e</w:t>
      </w:r>
      <w:r w:rsidR="0019289E" w:rsidRPr="00FA666B">
        <w:rPr>
          <w:rFonts w:ascii="Arial" w:hAnsi="Arial" w:cs="Arial"/>
          <w:sz w:val="20"/>
          <w:szCs w:val="20"/>
        </w:rPr>
        <w:t xml:space="preserve">mail : </w:t>
      </w:r>
    </w:p>
    <w:p w:rsidR="0019289E" w:rsidRPr="00FA666B" w:rsidRDefault="00A647A9" w:rsidP="0019289E">
      <w:pPr>
        <w:pStyle w:val="InstansidanAlamatPenulis"/>
        <w:jc w:val="left"/>
        <w:rPr>
          <w:rFonts w:ascii="Arial" w:hAnsi="Arial" w:cs="Arial"/>
          <w:sz w:val="20"/>
          <w:szCs w:val="20"/>
        </w:rPr>
      </w:pPr>
      <w:hyperlink r:id="rId5" w:history="1">
        <w:r w:rsidR="008F289B" w:rsidRPr="00FA666B">
          <w:rPr>
            <w:rStyle w:val="Hyperlink"/>
            <w:rFonts w:ascii="Arial" w:hAnsi="Arial" w:cs="Arial"/>
            <w:sz w:val="20"/>
            <w:szCs w:val="20"/>
            <w:lang w:val="en-US"/>
          </w:rPr>
          <w:t>slametbudiraharjo</w:t>
        </w:r>
        <w:r w:rsidR="008F289B" w:rsidRPr="00FA666B">
          <w:rPr>
            <w:rStyle w:val="Hyperlink"/>
            <w:rFonts w:ascii="Arial" w:hAnsi="Arial" w:cs="Arial"/>
            <w:sz w:val="20"/>
            <w:szCs w:val="20"/>
          </w:rPr>
          <w:t>@</w:t>
        </w:r>
        <w:r w:rsidR="008F289B" w:rsidRPr="00FA666B">
          <w:rPr>
            <w:rStyle w:val="Hyperlink"/>
            <w:rFonts w:ascii="Arial" w:hAnsi="Arial" w:cs="Arial"/>
            <w:sz w:val="20"/>
            <w:szCs w:val="20"/>
            <w:lang w:val="en-US"/>
          </w:rPr>
          <w:t>upgrismg</w:t>
        </w:r>
        <w:r w:rsidR="008F289B" w:rsidRPr="00FA666B">
          <w:rPr>
            <w:rStyle w:val="Hyperlink"/>
            <w:rFonts w:ascii="Arial" w:hAnsi="Arial" w:cs="Arial"/>
            <w:sz w:val="20"/>
            <w:szCs w:val="20"/>
          </w:rPr>
          <w:t>.ac.id</w:t>
        </w:r>
      </w:hyperlink>
    </w:p>
    <w:p w:rsidR="008F289B" w:rsidRDefault="008F289B" w:rsidP="0019289E">
      <w:pPr>
        <w:pStyle w:val="InstansidanAlamatPenulis"/>
        <w:jc w:val="left"/>
      </w:pPr>
    </w:p>
    <w:p w:rsidR="008F289B" w:rsidRDefault="008F289B" w:rsidP="0019289E">
      <w:pPr>
        <w:pStyle w:val="InstansidanAlamatPenulis"/>
        <w:jc w:val="left"/>
      </w:pPr>
    </w:p>
    <w:p w:rsidR="008F289B" w:rsidRDefault="008F289B" w:rsidP="008F289B">
      <w:pPr>
        <w:spacing w:after="0" w:line="240" w:lineRule="auto"/>
        <w:rPr>
          <w:rFonts w:ascii="Times New Roman" w:hAnsi="Times New Roman" w:cs="Times New Roman"/>
          <w:b/>
          <w:lang w:val="en-US"/>
        </w:rPr>
        <w:sectPr w:rsidR="008F289B" w:rsidSect="00D2274A">
          <w:pgSz w:w="12240" w:h="15840" w:code="1"/>
          <w:pgMar w:top="1701" w:right="1418" w:bottom="1418" w:left="1418" w:header="851" w:footer="737" w:gutter="0"/>
          <w:cols w:space="708"/>
          <w:docGrid w:linePitch="360"/>
        </w:sectPr>
      </w:pPr>
    </w:p>
    <w:p w:rsidR="00FA666B" w:rsidRDefault="00FA666B" w:rsidP="00FA666B">
      <w:pPr>
        <w:spacing w:before="34"/>
        <w:ind w:left="100"/>
        <w:rPr>
          <w:rFonts w:ascii="Arial" w:eastAsia="Arial" w:hAnsi="Arial" w:cs="Arial"/>
        </w:rPr>
      </w:pPr>
      <w:bookmarkStart w:id="0" w:name="_Hlk6811708"/>
      <w:r>
        <w:rPr>
          <w:rFonts w:ascii="Arial" w:eastAsia="Arial" w:hAnsi="Arial" w:cs="Arial"/>
          <w:b/>
          <w:sz w:val="20"/>
          <w:szCs w:val="20"/>
        </w:rPr>
        <w:t>ARTICLE  INFO</w:t>
      </w:r>
    </w:p>
    <w:p w:rsidR="00FA666B" w:rsidRDefault="00FA666B" w:rsidP="00FA666B">
      <w:pPr>
        <w:spacing w:line="200" w:lineRule="exact"/>
      </w:pPr>
    </w:p>
    <w:p w:rsidR="00FA666B" w:rsidRDefault="00FA666B" w:rsidP="00FA666B">
      <w:pPr>
        <w:spacing w:before="4" w:line="260" w:lineRule="exact"/>
        <w:rPr>
          <w:sz w:val="26"/>
          <w:szCs w:val="26"/>
        </w:rPr>
      </w:pPr>
    </w:p>
    <w:p w:rsidR="00FA666B" w:rsidRDefault="00FA666B" w:rsidP="00FA666B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Article history:</w:t>
      </w:r>
    </w:p>
    <w:p w:rsidR="00FA666B" w:rsidRDefault="00FA666B" w:rsidP="00FA666B">
      <w:pPr>
        <w:spacing w:before="13" w:line="200" w:lineRule="exact"/>
      </w:pPr>
    </w:p>
    <w:p w:rsidR="00FA666B" w:rsidRDefault="00FA666B" w:rsidP="00FA666B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Received </w:t>
      </w:r>
    </w:p>
    <w:p w:rsidR="00FA666B" w:rsidRDefault="00FA666B" w:rsidP="00FA666B">
      <w:pPr>
        <w:spacing w:before="3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Received in revised form </w:t>
      </w:r>
    </w:p>
    <w:p w:rsidR="00FA666B" w:rsidRDefault="00FA666B" w:rsidP="00FA666B">
      <w:pPr>
        <w:spacing w:before="3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Accepted </w:t>
      </w:r>
    </w:p>
    <w:p w:rsidR="00FA666B" w:rsidRDefault="00FA666B" w:rsidP="00FA666B">
      <w:pPr>
        <w:spacing w:before="3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Available online </w:t>
      </w:r>
    </w:p>
    <w:p w:rsidR="00FA666B" w:rsidRDefault="00FA666B" w:rsidP="00B1587F">
      <w:pPr>
        <w:spacing w:after="0" w:line="240" w:lineRule="auto"/>
        <w:ind w:right="113"/>
        <w:rPr>
          <w:rFonts w:ascii="Times New Roman" w:hAnsi="Times New Roman" w:cs="Times New Roman"/>
          <w:b/>
          <w:lang w:val="en-US"/>
        </w:rPr>
      </w:pPr>
    </w:p>
    <w:p w:rsidR="00FA666B" w:rsidRDefault="00FA666B" w:rsidP="00B1587F">
      <w:pPr>
        <w:spacing w:after="0" w:line="240" w:lineRule="auto"/>
        <w:ind w:right="113"/>
        <w:rPr>
          <w:rFonts w:ascii="Times New Roman" w:hAnsi="Times New Roman" w:cs="Times New Roman"/>
          <w:b/>
          <w:lang w:val="en-US"/>
        </w:rPr>
      </w:pPr>
    </w:p>
    <w:p w:rsidR="00FA666B" w:rsidRDefault="00FA666B" w:rsidP="00B1587F">
      <w:pPr>
        <w:spacing w:after="0" w:line="240" w:lineRule="auto"/>
        <w:ind w:right="113"/>
        <w:rPr>
          <w:rFonts w:ascii="Times New Roman" w:hAnsi="Times New Roman" w:cs="Times New Roman"/>
          <w:b/>
          <w:lang w:val="en-US"/>
        </w:rPr>
      </w:pPr>
    </w:p>
    <w:p w:rsidR="00FA666B" w:rsidRDefault="00FA666B" w:rsidP="00B1587F">
      <w:pPr>
        <w:spacing w:after="0" w:line="240" w:lineRule="auto"/>
        <w:ind w:right="113"/>
        <w:rPr>
          <w:rFonts w:ascii="Times New Roman" w:hAnsi="Times New Roman" w:cs="Times New Roman"/>
          <w:b/>
          <w:lang w:val="en-US"/>
        </w:rPr>
      </w:pPr>
    </w:p>
    <w:p w:rsidR="00FA666B" w:rsidRDefault="00FA666B" w:rsidP="00B1587F">
      <w:pPr>
        <w:spacing w:after="0" w:line="240" w:lineRule="auto"/>
        <w:ind w:right="113"/>
        <w:rPr>
          <w:rFonts w:ascii="Times New Roman" w:hAnsi="Times New Roman" w:cs="Times New Roman"/>
          <w:b/>
          <w:lang w:val="en-US"/>
        </w:rPr>
      </w:pPr>
    </w:p>
    <w:p w:rsidR="00FA666B" w:rsidRDefault="00FA666B" w:rsidP="00FA666B">
      <w:pPr>
        <w:spacing w:after="0" w:line="240" w:lineRule="auto"/>
        <w:ind w:right="-40"/>
        <w:rPr>
          <w:rFonts w:ascii="Times New Roman" w:hAnsi="Times New Roman" w:cs="Times New Roman"/>
          <w:b/>
          <w:lang w:val="en-US"/>
        </w:rPr>
      </w:pPr>
    </w:p>
    <w:p w:rsidR="00FA666B" w:rsidRDefault="00FA666B" w:rsidP="00B1587F">
      <w:pPr>
        <w:spacing w:after="0" w:line="240" w:lineRule="auto"/>
        <w:ind w:right="113"/>
        <w:rPr>
          <w:rFonts w:ascii="Times New Roman" w:hAnsi="Times New Roman" w:cs="Times New Roman"/>
          <w:b/>
          <w:lang w:val="en-US"/>
        </w:rPr>
      </w:pPr>
    </w:p>
    <w:p w:rsidR="00FA666B" w:rsidRDefault="00FA666B" w:rsidP="00B1587F">
      <w:pPr>
        <w:spacing w:after="0" w:line="240" w:lineRule="auto"/>
        <w:ind w:right="113"/>
        <w:rPr>
          <w:rFonts w:ascii="Times New Roman" w:hAnsi="Times New Roman" w:cs="Times New Roman"/>
          <w:b/>
          <w:lang w:val="en-US"/>
        </w:rPr>
      </w:pPr>
    </w:p>
    <w:p w:rsidR="00FA666B" w:rsidRDefault="00FA666B" w:rsidP="00B1587F">
      <w:pPr>
        <w:spacing w:after="0" w:line="240" w:lineRule="auto"/>
        <w:ind w:right="113"/>
        <w:rPr>
          <w:rFonts w:ascii="Times New Roman" w:hAnsi="Times New Roman" w:cs="Times New Roman"/>
          <w:b/>
          <w:lang w:val="en-US"/>
        </w:rPr>
      </w:pPr>
    </w:p>
    <w:p w:rsidR="00FA666B" w:rsidRDefault="00FA666B" w:rsidP="00B1587F">
      <w:pPr>
        <w:spacing w:after="0" w:line="240" w:lineRule="auto"/>
        <w:ind w:right="113"/>
        <w:rPr>
          <w:rFonts w:ascii="Times New Roman" w:hAnsi="Times New Roman" w:cs="Times New Roman"/>
          <w:b/>
          <w:lang w:val="en-US"/>
        </w:rPr>
      </w:pPr>
    </w:p>
    <w:p w:rsidR="006136F7" w:rsidRPr="00FA666B" w:rsidRDefault="002460C2" w:rsidP="00B1587F">
      <w:pPr>
        <w:spacing w:after="0" w:line="240" w:lineRule="auto"/>
        <w:ind w:right="113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FA666B">
        <w:rPr>
          <w:rFonts w:ascii="Times New Roman" w:hAnsi="Times New Roman" w:cs="Times New Roman"/>
          <w:b/>
          <w:sz w:val="20"/>
          <w:szCs w:val="20"/>
          <w:lang w:val="en-US"/>
        </w:rPr>
        <w:t>Abstrak</w:t>
      </w:r>
      <w:proofErr w:type="spellEnd"/>
    </w:p>
    <w:p w:rsidR="006136F7" w:rsidRPr="00FA666B" w:rsidRDefault="002460C2" w:rsidP="00A647A9">
      <w:pPr>
        <w:spacing w:after="0" w:line="240" w:lineRule="auto"/>
        <w:ind w:right="11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Sistem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pendukung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keputusan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suatu</w:t>
      </w:r>
      <w:proofErr w:type="spellEnd"/>
      <w:r w:rsidR="00232485"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32485" w:rsidRPr="00FA666B">
        <w:rPr>
          <w:rFonts w:ascii="Times New Roman" w:hAnsi="Times New Roman" w:cs="Times New Roman"/>
          <w:sz w:val="20"/>
          <w:szCs w:val="20"/>
          <w:lang w:val="en-US"/>
        </w:rPr>
        <w:t>sistem</w:t>
      </w:r>
      <w:proofErr w:type="spellEnd"/>
      <w:r w:rsidR="00232485"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32485" w:rsidRPr="00FA666B">
        <w:rPr>
          <w:rFonts w:ascii="Times New Roman" w:hAnsi="Times New Roman" w:cs="Times New Roman"/>
          <w:sz w:val="20"/>
          <w:szCs w:val="20"/>
          <w:lang w:val="en-US"/>
        </w:rPr>
        <w:t>guna</w:t>
      </w:r>
      <w:proofErr w:type="spellEnd"/>
      <w:r w:rsidR="00232485"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mempermudah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penyelesaian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masalah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juga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sebagai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pengambilan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suatu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keputusan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Metode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MOORA (</w:t>
      </w:r>
      <w:r w:rsidRPr="00FA666B">
        <w:rPr>
          <w:rFonts w:ascii="Times New Roman" w:hAnsi="Times New Roman" w:cs="Times New Roman"/>
          <w:i/>
          <w:sz w:val="20"/>
          <w:szCs w:val="20"/>
          <w:lang w:val="en-US"/>
        </w:rPr>
        <w:t>Multi-Objective Optimization by Ratio Analysis</w:t>
      </w:r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adalah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sistem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pendukung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keputusan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dimana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metode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memperhitungkan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kalkulasi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kompleks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penentuan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alternatifpun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sangat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selektif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penerimaan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asisten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laboratorium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menjadi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masalah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serius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karena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banyak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factor yang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harus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dipertimbangkan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diputuskan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Asisten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laboratorium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bertugas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membantu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kepala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laboratorium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dosen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pengampu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proses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pelaksanaan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praktikum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menjaga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merawat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peralatan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serta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menjaga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kebersihan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laboratorium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Selama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penerimaan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asisten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laboratorium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dilakukan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wawancara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ujian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tertulis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kemudian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baru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dilakukan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seleksi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secara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manual. Pada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kami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mengambil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contoh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kasus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sering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dialami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oleh Prodi Teknik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Sipil</w:t>
      </w:r>
      <w:proofErr w:type="spellEnd"/>
      <w:r w:rsidR="00E90F8C"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Dari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rangkaian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proses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metode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MOORA yang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digunakan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sebagai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sistem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pendukung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keputusan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penerimaan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asisten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laboratorium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disimpulkan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bahwa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metode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sangat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cocok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diimplementasikan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E7A4D" w:rsidRPr="00FA666B">
        <w:rPr>
          <w:rFonts w:ascii="Times New Roman" w:hAnsi="Times New Roman" w:cs="Times New Roman"/>
          <w:sz w:val="20"/>
          <w:szCs w:val="20"/>
          <w:lang w:val="en-US"/>
        </w:rPr>
        <w:t>karena</w:t>
      </w:r>
      <w:proofErr w:type="spellEnd"/>
      <w:r w:rsidR="007E7A4D"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E7A4D" w:rsidRPr="00FA666B">
        <w:rPr>
          <w:rFonts w:ascii="Times New Roman" w:hAnsi="Times New Roman" w:cs="Times New Roman"/>
          <w:sz w:val="20"/>
          <w:szCs w:val="20"/>
          <w:lang w:val="en-US"/>
        </w:rPr>
        <w:t>hasil</w:t>
      </w:r>
      <w:proofErr w:type="spellEnd"/>
      <w:r w:rsidR="007E7A4D"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E7A4D" w:rsidRPr="00FA666B">
        <w:rPr>
          <w:rFonts w:ascii="Times New Roman" w:hAnsi="Times New Roman" w:cs="Times New Roman"/>
          <w:sz w:val="20"/>
          <w:szCs w:val="20"/>
          <w:lang w:val="en-US"/>
        </w:rPr>
        <w:t>keluaran</w:t>
      </w:r>
      <w:proofErr w:type="spellEnd"/>
      <w:r w:rsidR="007E7A4D"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E7A4D" w:rsidRPr="00FA666B">
        <w:rPr>
          <w:rFonts w:ascii="Times New Roman" w:hAnsi="Times New Roman" w:cs="Times New Roman"/>
          <w:sz w:val="20"/>
          <w:szCs w:val="20"/>
          <w:lang w:val="en-US"/>
        </w:rPr>
        <w:t>sesuai</w:t>
      </w:r>
      <w:proofErr w:type="spellEnd"/>
      <w:r w:rsidR="007E7A4D"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E7A4D" w:rsidRPr="00FA666B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="007E7A4D"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target yang </w:t>
      </w:r>
      <w:proofErr w:type="spellStart"/>
      <w:r w:rsidR="007E7A4D" w:rsidRPr="00FA666B">
        <w:rPr>
          <w:rFonts w:ascii="Times New Roman" w:hAnsi="Times New Roman" w:cs="Times New Roman"/>
          <w:sz w:val="20"/>
          <w:szCs w:val="20"/>
          <w:lang w:val="en-US"/>
        </w:rPr>
        <w:t>diharapkan</w:t>
      </w:r>
      <w:proofErr w:type="spellEnd"/>
      <w:r w:rsidR="007E7A4D"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Dan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nantinya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bisa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diterapkan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semua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fakultas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Lingkungan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Universitas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PGRI Semarang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sebagai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sistem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sebuah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seleksi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6136F7" w:rsidRPr="00FA666B" w:rsidRDefault="006136F7" w:rsidP="008F289B">
      <w:pPr>
        <w:spacing w:after="0" w:line="240" w:lineRule="auto"/>
        <w:ind w:right="113" w:firstLine="142"/>
        <w:rPr>
          <w:rFonts w:ascii="Times New Roman" w:hAnsi="Times New Roman" w:cs="Times New Roman"/>
          <w:sz w:val="20"/>
          <w:szCs w:val="20"/>
          <w:lang w:val="en-US"/>
        </w:rPr>
      </w:pPr>
    </w:p>
    <w:p w:rsidR="008F289B" w:rsidRPr="00FA666B" w:rsidRDefault="002460C2" w:rsidP="00FA666B">
      <w:pPr>
        <w:spacing w:after="0" w:line="240" w:lineRule="auto"/>
        <w:ind w:right="113"/>
        <w:rPr>
          <w:rFonts w:ascii="Times New Roman" w:hAnsi="Times New Roman" w:cs="Times New Roman"/>
          <w:sz w:val="20"/>
          <w:szCs w:val="20"/>
          <w:lang w:val="en-US"/>
        </w:rPr>
        <w:sectPr w:rsidR="008F289B" w:rsidRPr="00FA666B" w:rsidSect="00FA666B">
          <w:type w:val="continuous"/>
          <w:pgSz w:w="12240" w:h="15840" w:code="1"/>
          <w:pgMar w:top="1701" w:right="1418" w:bottom="1418" w:left="1418" w:header="851" w:footer="737" w:gutter="0"/>
          <w:cols w:num="2" w:space="434" w:equalWidth="0">
            <w:col w:w="2654" w:space="720"/>
            <w:col w:w="6028"/>
          </w:cols>
          <w:docGrid w:linePitch="360"/>
        </w:sectPr>
      </w:pPr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Kata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kunci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E90F8C"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SPK, </w:t>
      </w:r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MOORA,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Asisten</w:t>
      </w:r>
      <w:proofErr w:type="spellEnd"/>
      <w:r w:rsidRPr="00FA6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sz w:val="20"/>
          <w:szCs w:val="20"/>
          <w:lang w:val="en-US"/>
        </w:rPr>
        <w:t>Laboratoriu</w:t>
      </w:r>
      <w:bookmarkEnd w:id="0"/>
      <w:r w:rsidRPr="00FA666B">
        <w:rPr>
          <w:rFonts w:ascii="Times New Roman" w:hAnsi="Times New Roman" w:cs="Times New Roman"/>
          <w:sz w:val="20"/>
          <w:szCs w:val="20"/>
          <w:lang w:val="en-US"/>
        </w:rPr>
        <w:t>m</w:t>
      </w:r>
      <w:proofErr w:type="spellEnd"/>
    </w:p>
    <w:p w:rsidR="006136F7" w:rsidRPr="00EB5159" w:rsidRDefault="006136F7" w:rsidP="008F289B">
      <w:pPr>
        <w:spacing w:after="0" w:line="240" w:lineRule="auto"/>
        <w:ind w:right="615"/>
        <w:rPr>
          <w:rFonts w:ascii="Times New Roman" w:hAnsi="Times New Roman" w:cs="Times New Roman"/>
          <w:lang w:val="en-US"/>
        </w:rPr>
      </w:pPr>
    </w:p>
    <w:p w:rsidR="006136F7" w:rsidRPr="00EB5159" w:rsidRDefault="006136F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6136F7" w:rsidRPr="00EB5159" w:rsidRDefault="006136F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6136F7" w:rsidRPr="00EB5159" w:rsidRDefault="006136F7">
      <w:pPr>
        <w:spacing w:after="0" w:line="360" w:lineRule="auto"/>
        <w:rPr>
          <w:rFonts w:ascii="Times New Roman" w:hAnsi="Times New Roman" w:cs="Times New Roman"/>
          <w:b/>
          <w:highlight w:val="yellow"/>
          <w:lang w:val="en-US"/>
        </w:rPr>
        <w:sectPr w:rsidR="006136F7" w:rsidRPr="00EB5159" w:rsidSect="008F289B">
          <w:type w:val="continuous"/>
          <w:pgSz w:w="12240" w:h="15840" w:code="1"/>
          <w:pgMar w:top="1701" w:right="1418" w:bottom="1418" w:left="1418" w:header="851" w:footer="737" w:gutter="0"/>
          <w:cols w:space="708"/>
          <w:docGrid w:linePitch="360"/>
        </w:sectPr>
      </w:pPr>
    </w:p>
    <w:p w:rsidR="00FA666B" w:rsidRPr="00FA666B" w:rsidRDefault="00FA666B" w:rsidP="00CA6A4E">
      <w:pPr>
        <w:pStyle w:val="ListParagraph"/>
        <w:numPr>
          <w:ilvl w:val="0"/>
          <w:numId w:val="8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lang w:val="en-US"/>
        </w:rPr>
      </w:pPr>
      <w:r w:rsidRPr="00FA666B">
        <w:rPr>
          <w:rFonts w:ascii="Times New Roman" w:hAnsi="Times New Roman" w:cs="Times New Roman"/>
          <w:b/>
          <w:lang w:val="en-US"/>
        </w:rPr>
        <w:t xml:space="preserve">Introduction </w:t>
      </w:r>
      <w:bookmarkStart w:id="1" w:name="_Hlk6811790"/>
    </w:p>
    <w:p w:rsidR="006136F7" w:rsidRPr="00FA666B" w:rsidRDefault="002460C2" w:rsidP="00CA6A4E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FA666B">
        <w:rPr>
          <w:rFonts w:ascii="Times New Roman" w:hAnsi="Times New Roman" w:cs="Times New Roman"/>
          <w:lang w:val="en-US"/>
        </w:rPr>
        <w:t>Dalam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penerimaan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asisten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laborato</w:t>
      </w:r>
      <w:r w:rsidR="00232485" w:rsidRPr="00FA666B">
        <w:rPr>
          <w:rFonts w:ascii="Times New Roman" w:hAnsi="Times New Roman" w:cs="Times New Roman"/>
          <w:lang w:val="en-US"/>
        </w:rPr>
        <w:t>rium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2485" w:rsidRPr="00FA666B">
        <w:rPr>
          <w:rFonts w:ascii="Times New Roman" w:hAnsi="Times New Roman" w:cs="Times New Roman"/>
          <w:lang w:val="en-US"/>
        </w:rPr>
        <w:t>menjadi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2485" w:rsidRPr="00FA666B">
        <w:rPr>
          <w:rFonts w:ascii="Times New Roman" w:hAnsi="Times New Roman" w:cs="Times New Roman"/>
          <w:lang w:val="en-US"/>
        </w:rPr>
        <w:t>masalah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2485" w:rsidRPr="00FA666B">
        <w:rPr>
          <w:rFonts w:ascii="Times New Roman" w:hAnsi="Times New Roman" w:cs="Times New Roman"/>
          <w:lang w:val="en-US"/>
        </w:rPr>
        <w:t>penting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2485" w:rsidRPr="00FA666B">
        <w:rPr>
          <w:rFonts w:ascii="Times New Roman" w:hAnsi="Times New Roman" w:cs="Times New Roman"/>
          <w:lang w:val="en-US"/>
        </w:rPr>
        <w:t>dimana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2485" w:rsidRPr="00FA666B">
        <w:rPr>
          <w:rFonts w:ascii="Times New Roman" w:hAnsi="Times New Roman" w:cs="Times New Roman"/>
          <w:lang w:val="en-US"/>
        </w:rPr>
        <w:t>banyak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2485" w:rsidRPr="00FA666B">
        <w:rPr>
          <w:rFonts w:ascii="Times New Roman" w:hAnsi="Times New Roman" w:cs="Times New Roman"/>
          <w:lang w:val="en-US"/>
        </w:rPr>
        <w:t>fak</w:t>
      </w:r>
      <w:r w:rsidRPr="00FA666B">
        <w:rPr>
          <w:rFonts w:ascii="Times New Roman" w:hAnsi="Times New Roman" w:cs="Times New Roman"/>
          <w:lang w:val="en-US"/>
        </w:rPr>
        <w:t>tor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FA666B">
        <w:rPr>
          <w:rFonts w:ascii="Times New Roman" w:hAnsi="Times New Roman" w:cs="Times New Roman"/>
          <w:lang w:val="en-US"/>
        </w:rPr>
        <w:t>harus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dipertimbangkan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FA666B">
        <w:rPr>
          <w:rFonts w:ascii="Times New Roman" w:hAnsi="Times New Roman" w:cs="Times New Roman"/>
          <w:lang w:val="en-US"/>
        </w:rPr>
        <w:t>diputuskan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. Pada </w:t>
      </w:r>
      <w:proofErr w:type="spellStart"/>
      <w:r w:rsidRPr="00FA666B">
        <w:rPr>
          <w:rFonts w:ascii="Times New Roman" w:hAnsi="Times New Roman" w:cs="Times New Roman"/>
          <w:lang w:val="en-US"/>
        </w:rPr>
        <w:t>penelitian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ini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kami </w:t>
      </w:r>
      <w:proofErr w:type="spellStart"/>
      <w:r w:rsidRPr="00FA666B">
        <w:rPr>
          <w:rFonts w:ascii="Times New Roman" w:hAnsi="Times New Roman" w:cs="Times New Roman"/>
          <w:lang w:val="en-US"/>
        </w:rPr>
        <w:t>mengambil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contoh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kasus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FA666B">
        <w:rPr>
          <w:rFonts w:ascii="Times New Roman" w:hAnsi="Times New Roman" w:cs="Times New Roman"/>
          <w:lang w:val="en-US"/>
        </w:rPr>
        <w:t>sering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dialami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oleh Program </w:t>
      </w:r>
      <w:proofErr w:type="spellStart"/>
      <w:r w:rsidRPr="00FA666B">
        <w:rPr>
          <w:rFonts w:ascii="Times New Roman" w:hAnsi="Times New Roman" w:cs="Times New Roman"/>
          <w:lang w:val="en-US"/>
        </w:rPr>
        <w:t>Studi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Teknik </w:t>
      </w:r>
      <w:proofErr w:type="spellStart"/>
      <w:r w:rsidRPr="00FA666B">
        <w:rPr>
          <w:rFonts w:ascii="Times New Roman" w:hAnsi="Times New Roman" w:cs="Times New Roman"/>
          <w:lang w:val="en-US"/>
        </w:rPr>
        <w:t>Sipil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7E7A4D" w:rsidRPr="00FA666B">
        <w:rPr>
          <w:rFonts w:ascii="Times New Roman" w:hAnsi="Times New Roman" w:cs="Times New Roman"/>
          <w:lang w:val="en-US"/>
        </w:rPr>
        <w:t>Adalah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 xml:space="preserve"> </w:t>
      </w:r>
      <w:r w:rsidRPr="00FA666B">
        <w:rPr>
          <w:rFonts w:ascii="Times New Roman" w:hAnsi="Times New Roman" w:cs="Times New Roman"/>
          <w:lang w:val="en-US"/>
        </w:rPr>
        <w:t xml:space="preserve">salah </w:t>
      </w:r>
      <w:proofErr w:type="spellStart"/>
      <w:r w:rsidRPr="00FA666B">
        <w:rPr>
          <w:rFonts w:ascii="Times New Roman" w:hAnsi="Times New Roman" w:cs="Times New Roman"/>
          <w:lang w:val="en-US"/>
        </w:rPr>
        <w:t>satu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prodi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FA666B">
        <w:rPr>
          <w:rFonts w:ascii="Times New Roman" w:hAnsi="Times New Roman" w:cs="Times New Roman"/>
          <w:lang w:val="en-US"/>
        </w:rPr>
        <w:t>Lingkungan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Fakultas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Teknik dan </w:t>
      </w:r>
      <w:proofErr w:type="spellStart"/>
      <w:r w:rsidRPr="00FA666B">
        <w:rPr>
          <w:rFonts w:ascii="Times New Roman" w:hAnsi="Times New Roman" w:cs="Times New Roman"/>
          <w:lang w:val="en-US"/>
        </w:rPr>
        <w:t>Informatika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r w:rsidR="00895143" w:rsidRPr="00FA666B">
        <w:rPr>
          <w:rFonts w:ascii="Times New Roman" w:hAnsi="Times New Roman" w:cs="Times New Roman"/>
          <w:lang w:val="en-US"/>
        </w:rPr>
        <w:t xml:space="preserve">(FTI) </w:t>
      </w:r>
      <w:proofErr w:type="spellStart"/>
      <w:r w:rsidRPr="00FA666B">
        <w:rPr>
          <w:rFonts w:ascii="Times New Roman" w:hAnsi="Times New Roman" w:cs="Times New Roman"/>
          <w:lang w:val="en-US"/>
        </w:rPr>
        <w:t>Universitas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PGRI Semarang</w:t>
      </w:r>
      <w:r w:rsidR="00895143" w:rsidRPr="00FA666B">
        <w:rPr>
          <w:rFonts w:ascii="Times New Roman" w:hAnsi="Times New Roman" w:cs="Times New Roman"/>
          <w:lang w:val="en-US"/>
        </w:rPr>
        <w:t xml:space="preserve"> (UPGRIS)</w:t>
      </w:r>
      <w:r w:rsidRPr="00FA666B">
        <w:rPr>
          <w:rFonts w:ascii="Times New Roman" w:hAnsi="Times New Roman" w:cs="Times New Roman"/>
          <w:lang w:val="en-US"/>
        </w:rPr>
        <w:t xml:space="preserve">. Program </w:t>
      </w:r>
      <w:proofErr w:type="spellStart"/>
      <w:r w:rsidRPr="00FA666B">
        <w:rPr>
          <w:rFonts w:ascii="Times New Roman" w:hAnsi="Times New Roman" w:cs="Times New Roman"/>
          <w:lang w:val="en-US"/>
        </w:rPr>
        <w:t>st</w:t>
      </w:r>
      <w:r w:rsidR="00232485" w:rsidRPr="00FA666B">
        <w:rPr>
          <w:rFonts w:ascii="Times New Roman" w:hAnsi="Times New Roman" w:cs="Times New Roman"/>
          <w:lang w:val="en-US"/>
        </w:rPr>
        <w:t>udi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2485" w:rsidRPr="00FA666B">
        <w:rPr>
          <w:rFonts w:ascii="Times New Roman" w:hAnsi="Times New Roman" w:cs="Times New Roman"/>
          <w:lang w:val="en-US"/>
        </w:rPr>
        <w:t>ini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2485" w:rsidRPr="00FA666B">
        <w:rPr>
          <w:rFonts w:ascii="Times New Roman" w:hAnsi="Times New Roman" w:cs="Times New Roman"/>
          <w:lang w:val="en-US"/>
        </w:rPr>
        <w:t>berdiri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232485" w:rsidRPr="00FA666B">
        <w:rPr>
          <w:rFonts w:ascii="Times New Roman" w:hAnsi="Times New Roman" w:cs="Times New Roman"/>
          <w:lang w:val="en-US"/>
        </w:rPr>
        <w:t>tahun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 xml:space="preserve"> 2014 </w:t>
      </w:r>
      <w:proofErr w:type="spellStart"/>
      <w:r w:rsidRPr="00FA666B">
        <w:rPr>
          <w:rFonts w:ascii="Times New Roman" w:hAnsi="Times New Roman" w:cs="Times New Roman"/>
          <w:lang w:val="en-US"/>
        </w:rPr>
        <w:t>dengan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jumlah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mahasiswa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FA666B">
        <w:rPr>
          <w:rFonts w:ascii="Times New Roman" w:hAnsi="Times New Roman" w:cs="Times New Roman"/>
          <w:lang w:val="en-US"/>
        </w:rPr>
        <w:t>masih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sedikit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A666B">
        <w:rPr>
          <w:rFonts w:ascii="Times New Roman" w:hAnsi="Times New Roman" w:cs="Times New Roman"/>
          <w:lang w:val="en-US"/>
        </w:rPr>
        <w:t>dengan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berjalannya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waktu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>,</w:t>
      </w:r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tahun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demi </w:t>
      </w:r>
      <w:proofErr w:type="spellStart"/>
      <w:r w:rsidRPr="00FA666B">
        <w:rPr>
          <w:rFonts w:ascii="Times New Roman" w:hAnsi="Times New Roman" w:cs="Times New Roman"/>
          <w:lang w:val="en-US"/>
        </w:rPr>
        <w:t>tahun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program </w:t>
      </w:r>
      <w:proofErr w:type="spellStart"/>
      <w:r w:rsidRPr="00FA666B">
        <w:rPr>
          <w:rFonts w:ascii="Times New Roman" w:hAnsi="Times New Roman" w:cs="Times New Roman"/>
          <w:lang w:val="en-US"/>
        </w:rPr>
        <w:t>studi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ini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semakin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banyak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peminatnya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A666B">
        <w:rPr>
          <w:rFonts w:ascii="Times New Roman" w:hAnsi="Times New Roman" w:cs="Times New Roman"/>
          <w:lang w:val="en-US"/>
        </w:rPr>
        <w:t>Dengan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semakin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banyaknya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mahasiswa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A666B">
        <w:rPr>
          <w:rFonts w:ascii="Times New Roman" w:hAnsi="Times New Roman" w:cs="Times New Roman"/>
          <w:lang w:val="en-US"/>
        </w:rPr>
        <w:t>kepala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laboratorium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FA666B">
        <w:rPr>
          <w:rFonts w:ascii="Times New Roman" w:hAnsi="Times New Roman" w:cs="Times New Roman"/>
          <w:lang w:val="en-US"/>
        </w:rPr>
        <w:t>dosen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pengampu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mata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kuliah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merasa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sangat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membut</w:t>
      </w:r>
      <w:r w:rsidR="00232485" w:rsidRPr="00FA666B">
        <w:rPr>
          <w:rFonts w:ascii="Times New Roman" w:hAnsi="Times New Roman" w:cs="Times New Roman"/>
          <w:lang w:val="en-US"/>
        </w:rPr>
        <w:t>uhkan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2485" w:rsidRPr="00FA666B">
        <w:rPr>
          <w:rFonts w:ascii="Times New Roman" w:hAnsi="Times New Roman" w:cs="Times New Roman"/>
          <w:lang w:val="en-US"/>
        </w:rPr>
        <w:t>asisten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2485" w:rsidRPr="00FA666B">
        <w:rPr>
          <w:rFonts w:ascii="Times New Roman" w:hAnsi="Times New Roman" w:cs="Times New Roman"/>
          <w:lang w:val="en-US"/>
        </w:rPr>
        <w:t>laboratorium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2485" w:rsidRPr="00FA666B">
        <w:rPr>
          <w:rFonts w:ascii="Times New Roman" w:hAnsi="Times New Roman" w:cs="Times New Roman"/>
          <w:lang w:val="en-US"/>
        </w:rPr>
        <w:t>guna</w:t>
      </w:r>
      <w:proofErr w:type="spellEnd"/>
      <w:r w:rsidR="00232485"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membantu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pelaksanaan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praktikum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A666B">
        <w:rPr>
          <w:rFonts w:ascii="Times New Roman" w:hAnsi="Times New Roman" w:cs="Times New Roman"/>
          <w:lang w:val="en-US"/>
        </w:rPr>
        <w:t>Disini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dosen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mempunyai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masalah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dalam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menentukan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asisten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laboratorium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FA666B">
        <w:rPr>
          <w:rFonts w:ascii="Times New Roman" w:hAnsi="Times New Roman" w:cs="Times New Roman"/>
          <w:lang w:val="en-US"/>
        </w:rPr>
        <w:t>Asisten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laboratorium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bertugas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lastRenderedPageBreak/>
        <w:t>membantu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kepala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laboratorium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FA666B">
        <w:rPr>
          <w:rFonts w:ascii="Times New Roman" w:hAnsi="Times New Roman" w:cs="Times New Roman"/>
          <w:lang w:val="en-US"/>
        </w:rPr>
        <w:t>dosen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pengampu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dalam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FA666B">
        <w:rPr>
          <w:rFonts w:ascii="Times New Roman" w:hAnsi="Times New Roman" w:cs="Times New Roman"/>
          <w:lang w:val="en-US"/>
        </w:rPr>
        <w:t>pelaksanaan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praktikum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A666B">
        <w:rPr>
          <w:rFonts w:ascii="Times New Roman" w:hAnsi="Times New Roman" w:cs="Times New Roman"/>
          <w:lang w:val="en-US"/>
        </w:rPr>
        <w:t>menjaga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FA666B">
        <w:rPr>
          <w:rFonts w:ascii="Times New Roman" w:hAnsi="Times New Roman" w:cs="Times New Roman"/>
          <w:lang w:val="en-US"/>
        </w:rPr>
        <w:t>merawat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peralatan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serta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menjaga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kebersihan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laboratorium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A666B">
        <w:rPr>
          <w:rFonts w:ascii="Times New Roman" w:hAnsi="Times New Roman" w:cs="Times New Roman"/>
          <w:lang w:val="en-US"/>
        </w:rPr>
        <w:t>Selama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ini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penerimaan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asisten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laboratorium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dilakukan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dengan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wawancara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FA666B">
        <w:rPr>
          <w:rFonts w:ascii="Times New Roman" w:hAnsi="Times New Roman" w:cs="Times New Roman"/>
          <w:lang w:val="en-US"/>
        </w:rPr>
        <w:t>ujian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tertulis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kemudian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baru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dilakukan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seleksi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3591C" w:rsidRPr="00FA666B">
        <w:rPr>
          <w:rFonts w:ascii="Times New Roman" w:hAnsi="Times New Roman" w:cs="Times New Roman"/>
          <w:lang w:val="en-US"/>
        </w:rPr>
        <w:t>penilaian</w:t>
      </w:r>
      <w:proofErr w:type="spellEnd"/>
      <w:r w:rsidR="0013591C" w:rsidRPr="00FA66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66B">
        <w:rPr>
          <w:rFonts w:ascii="Times New Roman" w:hAnsi="Times New Roman" w:cs="Times New Roman"/>
          <w:lang w:val="en-US"/>
        </w:rPr>
        <w:t>secara</w:t>
      </w:r>
      <w:proofErr w:type="spellEnd"/>
      <w:r w:rsidRPr="00FA666B">
        <w:rPr>
          <w:rFonts w:ascii="Times New Roman" w:hAnsi="Times New Roman" w:cs="Times New Roman"/>
          <w:lang w:val="en-US"/>
        </w:rPr>
        <w:t xml:space="preserve"> manual. </w:t>
      </w:r>
    </w:p>
    <w:p w:rsidR="006136F7" w:rsidRPr="00EB5159" w:rsidRDefault="00FF167C" w:rsidP="00CA6A4E">
      <w:pPr>
        <w:spacing w:after="0" w:line="276" w:lineRule="auto"/>
        <w:ind w:firstLine="426"/>
        <w:jc w:val="both"/>
        <w:rPr>
          <w:rFonts w:ascii="Times New Roman" w:hAnsi="Times New Roman" w:cs="Times New Roman"/>
          <w:lang w:val="en-US"/>
        </w:rPr>
      </w:pPr>
      <w:bookmarkStart w:id="2" w:name="_Hlk6812636"/>
      <w:proofErr w:type="spellStart"/>
      <w:r w:rsidRPr="00EB5159">
        <w:rPr>
          <w:rFonts w:ascii="Times New Roman" w:hAnsi="Times New Roman" w:cs="Times New Roman"/>
          <w:lang w:val="en-US"/>
        </w:rPr>
        <w:t>Sistem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EB5159">
        <w:rPr>
          <w:rFonts w:ascii="Times New Roman" w:hAnsi="Times New Roman" w:cs="Times New Roman"/>
          <w:lang w:val="en-US"/>
        </w:rPr>
        <w:t>dirancang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EB5159">
        <w:rPr>
          <w:rFonts w:ascii="Times New Roman" w:hAnsi="Times New Roman" w:cs="Times New Roman"/>
          <w:lang w:val="en-US"/>
        </w:rPr>
        <w:t>digunakan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untuk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mendukung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manajemen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didalam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suatu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pengambilan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keputusan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disebut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dengan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sistem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pendukung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keputusan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. Banyak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metode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sistem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pendukung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keputusan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digunakan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dalam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penerimaan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asisten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laboratorium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pemilihan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karyawan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terbaik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, guru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teladan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dan lain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sebagainya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Beberapa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metode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tersebut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antara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lain </w:t>
      </w:r>
      <w:r w:rsidR="002460C2" w:rsidRPr="00EB5159">
        <w:rPr>
          <w:rFonts w:ascii="Times New Roman" w:hAnsi="Times New Roman" w:cs="Times New Roman"/>
          <w:i/>
          <w:lang w:val="en-US"/>
        </w:rPr>
        <w:t xml:space="preserve">Analytic Hierarchy Process </w:t>
      </w:r>
      <w:r w:rsidR="002460C2" w:rsidRPr="00EB5159">
        <w:rPr>
          <w:rFonts w:ascii="Times New Roman" w:hAnsi="Times New Roman" w:cs="Times New Roman"/>
          <w:lang w:val="en-US"/>
        </w:rPr>
        <w:t>(AHP)</w:t>
      </w:r>
      <w:r w:rsidR="002460C2" w:rsidRPr="00EB5159">
        <w:rPr>
          <w:rFonts w:ascii="Times New Roman" w:hAnsi="Times New Roman" w:cs="Times New Roman"/>
          <w:i/>
          <w:lang w:val="en-US"/>
        </w:rPr>
        <w:t xml:space="preserve">, Simple Additive Weighting </w:t>
      </w:r>
      <w:r w:rsidR="002460C2" w:rsidRPr="00EB5159">
        <w:rPr>
          <w:rFonts w:ascii="Times New Roman" w:hAnsi="Times New Roman" w:cs="Times New Roman"/>
          <w:lang w:val="en-US"/>
        </w:rPr>
        <w:t>(SAW)</w:t>
      </w:r>
      <w:r w:rsidR="002460C2" w:rsidRPr="00EB5159">
        <w:rPr>
          <w:rFonts w:ascii="Times New Roman" w:hAnsi="Times New Roman" w:cs="Times New Roman"/>
          <w:i/>
          <w:lang w:val="en-US"/>
        </w:rPr>
        <w:t xml:space="preserve">, Weighted Product </w:t>
      </w:r>
      <w:r w:rsidR="002460C2" w:rsidRPr="00EB5159">
        <w:rPr>
          <w:rFonts w:ascii="Times New Roman" w:hAnsi="Times New Roman" w:cs="Times New Roman"/>
          <w:lang w:val="en-US"/>
        </w:rPr>
        <w:t>(WP)</w:t>
      </w:r>
      <w:r w:rsidR="002460C2" w:rsidRPr="00EB5159">
        <w:rPr>
          <w:rFonts w:ascii="Times New Roman" w:hAnsi="Times New Roman" w:cs="Times New Roman"/>
          <w:i/>
          <w:lang w:val="en-US"/>
        </w:rPr>
        <w:t xml:space="preserve">, Technique Order Preference by Similarity to Ideal Solution </w:t>
      </w:r>
      <w:r w:rsidR="002460C2" w:rsidRPr="00EB5159">
        <w:rPr>
          <w:rFonts w:ascii="Times New Roman" w:hAnsi="Times New Roman" w:cs="Times New Roman"/>
          <w:lang w:val="en-US"/>
        </w:rPr>
        <w:t>(TOPSIS)</w:t>
      </w:r>
      <w:r w:rsidR="002460C2" w:rsidRPr="00EB5159">
        <w:rPr>
          <w:rFonts w:ascii="Times New Roman" w:hAnsi="Times New Roman" w:cs="Times New Roman"/>
          <w:i/>
          <w:lang w:val="en-US"/>
        </w:rPr>
        <w:t xml:space="preserve">, Multi-Objective Optimization by Ratio Analysis </w:t>
      </w:r>
      <w:r w:rsidR="002460C2" w:rsidRPr="00EB5159">
        <w:rPr>
          <w:rFonts w:ascii="Times New Roman" w:hAnsi="Times New Roman" w:cs="Times New Roman"/>
          <w:lang w:val="en-US"/>
        </w:rPr>
        <w:t>(MOORA)</w:t>
      </w:r>
      <w:r w:rsidR="007E11E4" w:rsidRPr="00EB5159">
        <w:rPr>
          <w:rFonts w:ascii="Times New Roman" w:hAnsi="Times New Roman" w:cs="Times New Roman"/>
          <w:lang w:val="en-US"/>
        </w:rPr>
        <w:t>.</w:t>
      </w:r>
      <w:r w:rsidR="002460C2" w:rsidRPr="00EB5159">
        <w:rPr>
          <w:rFonts w:ascii="Times New Roman" w:hAnsi="Times New Roman" w:cs="Times New Roman"/>
          <w:lang w:val="en-US"/>
        </w:rPr>
        <w:t xml:space="preserve"> </w:t>
      </w:r>
    </w:p>
    <w:p w:rsidR="006136F7" w:rsidRPr="00EB5159" w:rsidRDefault="00DC5BCC" w:rsidP="00CA6A4E">
      <w:pPr>
        <w:spacing w:after="0" w:line="276" w:lineRule="auto"/>
        <w:ind w:firstLine="426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Menurut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Rokhman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</w:t>
      </w:r>
      <w:r w:rsidR="002460C2" w:rsidRPr="00EB5159">
        <w:rPr>
          <w:rFonts w:ascii="Times New Roman" w:hAnsi="Times New Roman" w:cs="Times New Roman"/>
          <w:lang w:val="en-US"/>
        </w:rPr>
        <w:t>etode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MOORA (</w:t>
      </w:r>
      <w:r w:rsidR="002460C2" w:rsidRPr="00EB5159">
        <w:rPr>
          <w:rFonts w:ascii="Times New Roman" w:hAnsi="Times New Roman" w:cs="Times New Roman"/>
          <w:i/>
          <w:lang w:val="en-US"/>
        </w:rPr>
        <w:t>Multi-Objective Optimization by Ratio Analysis</w:t>
      </w:r>
      <w:r w:rsidR="002460C2" w:rsidRPr="00EB5159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adalah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satu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metode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sistem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pendukung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keputusan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dimana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metode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ini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memperhitungkan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kalkulasi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kompleks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dalam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penentuan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alternatifpun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sangat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selektif</w:t>
      </w:r>
      <w:proofErr w:type="spellEnd"/>
      <w:r w:rsidR="00FA666B">
        <w:rPr>
          <w:rFonts w:ascii="Times New Roman" w:hAnsi="Times New Roman" w:cs="Times New Roman"/>
          <w:lang w:val="en-US"/>
        </w:rPr>
        <w:t xml:space="preserve"> [1]</w:t>
      </w:r>
      <w:r w:rsidR="002460C2" w:rsidRPr="00EB515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7E7A4D" w:rsidRPr="00EB5159">
        <w:rPr>
          <w:rFonts w:ascii="Times New Roman" w:hAnsi="Times New Roman" w:cs="Times New Roman"/>
          <w:lang w:val="en-US"/>
        </w:rPr>
        <w:t>Dibandingkan</w:t>
      </w:r>
      <w:proofErr w:type="spellEnd"/>
      <w:r w:rsidR="007E7A4D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7A4D" w:rsidRPr="00EB5159">
        <w:rPr>
          <w:rFonts w:ascii="Times New Roman" w:hAnsi="Times New Roman" w:cs="Times New Roman"/>
          <w:lang w:val="en-US"/>
        </w:rPr>
        <w:t>metode</w:t>
      </w:r>
      <w:proofErr w:type="spellEnd"/>
      <w:r w:rsidR="007E7A4D" w:rsidRPr="00EB515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7E7A4D" w:rsidRPr="00EB5159">
        <w:rPr>
          <w:rFonts w:ascii="Times New Roman" w:hAnsi="Times New Roman" w:cs="Times New Roman"/>
          <w:lang w:val="en-US"/>
        </w:rPr>
        <w:t>telah</w:t>
      </w:r>
      <w:proofErr w:type="spellEnd"/>
      <w:r w:rsidR="007E7A4D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7A4D" w:rsidRPr="00EB5159">
        <w:rPr>
          <w:rFonts w:ascii="Times New Roman" w:hAnsi="Times New Roman" w:cs="Times New Roman"/>
          <w:lang w:val="en-US"/>
        </w:rPr>
        <w:t>disebutkan</w:t>
      </w:r>
      <w:proofErr w:type="spellEnd"/>
      <w:r w:rsidR="007E7A4D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7A4D" w:rsidRPr="00EB5159">
        <w:rPr>
          <w:rFonts w:ascii="Times New Roman" w:hAnsi="Times New Roman" w:cs="Times New Roman"/>
          <w:lang w:val="en-US"/>
        </w:rPr>
        <w:t>diatas</w:t>
      </w:r>
      <w:proofErr w:type="spellEnd"/>
      <w:r w:rsidR="007E7A4D" w:rsidRPr="00EB5159">
        <w:rPr>
          <w:rFonts w:ascii="Times New Roman" w:hAnsi="Times New Roman" w:cs="Times New Roman"/>
          <w:lang w:val="en-US"/>
        </w:rPr>
        <w:t xml:space="preserve">, MOORA </w:t>
      </w:r>
      <w:proofErr w:type="spellStart"/>
      <w:r w:rsidR="007E7A4D" w:rsidRPr="00EB5159">
        <w:rPr>
          <w:rFonts w:ascii="Times New Roman" w:hAnsi="Times New Roman" w:cs="Times New Roman"/>
          <w:lang w:val="en-US"/>
        </w:rPr>
        <w:t>lebih</w:t>
      </w:r>
      <w:proofErr w:type="spellEnd"/>
      <w:r w:rsidR="007E7A4D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7A4D" w:rsidRPr="00EB5159">
        <w:rPr>
          <w:rFonts w:ascii="Times New Roman" w:hAnsi="Times New Roman" w:cs="Times New Roman"/>
          <w:lang w:val="en-US"/>
        </w:rPr>
        <w:t>fleksible</w:t>
      </w:r>
      <w:proofErr w:type="spellEnd"/>
      <w:r w:rsidR="007E7A4D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7A4D" w:rsidRPr="00EB5159">
        <w:rPr>
          <w:rFonts w:ascii="Times New Roman" w:hAnsi="Times New Roman" w:cs="Times New Roman"/>
          <w:lang w:val="en-US"/>
        </w:rPr>
        <w:t>pengaplikasiannya</w:t>
      </w:r>
      <w:proofErr w:type="spellEnd"/>
      <w:r w:rsidR="007E7A4D" w:rsidRPr="00EB515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E7A4D" w:rsidRPr="00EB5159">
        <w:rPr>
          <w:rFonts w:ascii="Times New Roman" w:hAnsi="Times New Roman" w:cs="Times New Roman"/>
          <w:lang w:val="en-US"/>
        </w:rPr>
        <w:t>hasil</w:t>
      </w:r>
      <w:proofErr w:type="spellEnd"/>
      <w:r w:rsidR="007E7A4D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7A4D" w:rsidRPr="00EB5159">
        <w:rPr>
          <w:rFonts w:ascii="Times New Roman" w:hAnsi="Times New Roman" w:cs="Times New Roman"/>
          <w:lang w:val="en-US"/>
        </w:rPr>
        <w:t>lebih</w:t>
      </w:r>
      <w:proofErr w:type="spellEnd"/>
      <w:r w:rsidR="007E7A4D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7A4D" w:rsidRPr="00EB5159">
        <w:rPr>
          <w:rFonts w:ascii="Times New Roman" w:hAnsi="Times New Roman" w:cs="Times New Roman"/>
          <w:lang w:val="en-US"/>
        </w:rPr>
        <w:t>akurat</w:t>
      </w:r>
      <w:proofErr w:type="spellEnd"/>
      <w:r w:rsidR="007E7A4D" w:rsidRPr="00EB515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7E7A4D" w:rsidRPr="00EB5159">
        <w:rPr>
          <w:rFonts w:ascii="Times New Roman" w:hAnsi="Times New Roman" w:cs="Times New Roman"/>
          <w:lang w:val="en-US"/>
        </w:rPr>
        <w:t>tepat</w:t>
      </w:r>
      <w:proofErr w:type="spellEnd"/>
      <w:r w:rsidR="007E7A4D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7A4D" w:rsidRPr="00EB5159">
        <w:rPr>
          <w:rFonts w:ascii="Times New Roman" w:hAnsi="Times New Roman" w:cs="Times New Roman"/>
          <w:lang w:val="en-US"/>
        </w:rPr>
        <w:t>sasaran</w:t>
      </w:r>
      <w:proofErr w:type="spellEnd"/>
      <w:r w:rsidR="007E7A4D" w:rsidRPr="00EB5159">
        <w:rPr>
          <w:rFonts w:ascii="Times New Roman" w:hAnsi="Times New Roman" w:cs="Times New Roman"/>
          <w:lang w:val="en-US"/>
        </w:rPr>
        <w:t xml:space="preserve"> </w:t>
      </w:r>
      <w:r w:rsidR="00FA666B">
        <w:rPr>
          <w:rFonts w:ascii="Times New Roman" w:hAnsi="Times New Roman" w:cs="Times New Roman"/>
          <w:lang w:val="en-US"/>
        </w:rPr>
        <w:t>[2]</w:t>
      </w:r>
      <w:r w:rsidR="002460C2" w:rsidRPr="00EB5159">
        <w:rPr>
          <w:rFonts w:ascii="Times New Roman" w:hAnsi="Times New Roman" w:cs="Times New Roman"/>
          <w:lang w:val="en-US"/>
        </w:rPr>
        <w:t xml:space="preserve">. </w:t>
      </w:r>
    </w:p>
    <w:p w:rsidR="006136F7" w:rsidRPr="00EB5159" w:rsidRDefault="002460C2" w:rsidP="00CA6A4E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EB5159">
        <w:rPr>
          <w:rFonts w:ascii="Times New Roman" w:hAnsi="Times New Roman" w:cs="Times New Roman"/>
          <w:lang w:val="en-US"/>
        </w:rPr>
        <w:t>Sehubungan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dengan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masalah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diatas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penelitian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ini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membangun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aplikasi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“</w:t>
      </w:r>
      <w:r w:rsidRPr="00EB5159">
        <w:rPr>
          <w:rFonts w:ascii="Times New Roman" w:hAnsi="Times New Roman" w:cs="Times New Roman"/>
          <w:i/>
          <w:lang w:val="en-US"/>
        </w:rPr>
        <w:t xml:space="preserve">Multi-Objective Optimization on the basis by Ratio Analysis Method </w:t>
      </w:r>
      <w:proofErr w:type="spellStart"/>
      <w:r w:rsidRPr="00EB5159">
        <w:rPr>
          <w:rFonts w:ascii="Times New Roman" w:hAnsi="Times New Roman" w:cs="Times New Roman"/>
          <w:lang w:val="en-US"/>
        </w:rPr>
        <w:t>sebagai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Sistem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Pendukung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Keputusan </w:t>
      </w:r>
      <w:proofErr w:type="spellStart"/>
      <w:r w:rsidRPr="00EB5159">
        <w:rPr>
          <w:rFonts w:ascii="Times New Roman" w:hAnsi="Times New Roman" w:cs="Times New Roman"/>
          <w:lang w:val="en-US"/>
        </w:rPr>
        <w:t>Penerimaan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Asisten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Laboratorium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pada</w:t>
      </w:r>
      <w:r w:rsidR="00895143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95143" w:rsidRPr="00EB5159">
        <w:rPr>
          <w:rFonts w:ascii="Times New Roman" w:hAnsi="Times New Roman" w:cs="Times New Roman"/>
          <w:lang w:val="en-US"/>
        </w:rPr>
        <w:t>prodi</w:t>
      </w:r>
      <w:proofErr w:type="spellEnd"/>
      <w:r w:rsidR="00895143" w:rsidRPr="00EB5159">
        <w:rPr>
          <w:rFonts w:ascii="Times New Roman" w:hAnsi="Times New Roman" w:cs="Times New Roman"/>
          <w:lang w:val="en-US"/>
        </w:rPr>
        <w:t xml:space="preserve"> Teknik </w:t>
      </w:r>
      <w:proofErr w:type="spellStart"/>
      <w:r w:rsidR="00895143" w:rsidRPr="00EB5159">
        <w:rPr>
          <w:rFonts w:ascii="Times New Roman" w:hAnsi="Times New Roman" w:cs="Times New Roman"/>
          <w:lang w:val="en-US"/>
        </w:rPr>
        <w:t>Sipil</w:t>
      </w:r>
      <w:proofErr w:type="spellEnd"/>
      <w:r w:rsidR="00895143" w:rsidRPr="00EB5159">
        <w:rPr>
          <w:rFonts w:ascii="Times New Roman" w:hAnsi="Times New Roman" w:cs="Times New Roman"/>
          <w:lang w:val="en-US"/>
        </w:rPr>
        <w:t xml:space="preserve"> FTI UPGRIS.</w:t>
      </w:r>
      <w:r w:rsidRPr="00EB5159">
        <w:rPr>
          <w:rFonts w:ascii="Times New Roman" w:hAnsi="Times New Roman" w:cs="Times New Roman"/>
          <w:lang w:val="en-US"/>
        </w:rPr>
        <w:t xml:space="preserve"> </w:t>
      </w:r>
    </w:p>
    <w:bookmarkEnd w:id="1"/>
    <w:bookmarkEnd w:id="2"/>
    <w:p w:rsidR="006136F7" w:rsidRPr="00EB5159" w:rsidRDefault="006136F7" w:rsidP="00CA6A4E">
      <w:pPr>
        <w:spacing w:after="0" w:line="276" w:lineRule="auto"/>
        <w:ind w:firstLine="426"/>
        <w:jc w:val="both"/>
        <w:rPr>
          <w:rFonts w:ascii="Times New Roman" w:hAnsi="Times New Roman" w:cs="Times New Roman"/>
          <w:lang w:val="en-US"/>
        </w:rPr>
      </w:pPr>
    </w:p>
    <w:p w:rsidR="00FA666B" w:rsidRPr="00FA666B" w:rsidRDefault="00FA666B" w:rsidP="00CA6A4E">
      <w:pPr>
        <w:pStyle w:val="ListParagraph"/>
        <w:numPr>
          <w:ilvl w:val="0"/>
          <w:numId w:val="8"/>
        </w:numPr>
        <w:spacing w:after="0" w:line="276" w:lineRule="auto"/>
        <w:ind w:left="426" w:hanging="426"/>
        <w:contextualSpacing w:val="0"/>
        <w:rPr>
          <w:rFonts w:ascii="Times New Roman" w:eastAsia="Times New Roman" w:hAnsi="Times New Roman" w:cs="Times New Roman"/>
          <w:b/>
        </w:rPr>
      </w:pPr>
      <w:r w:rsidRPr="00FA666B">
        <w:rPr>
          <w:rFonts w:ascii="Times New Roman" w:eastAsia="Times New Roman" w:hAnsi="Times New Roman" w:cs="Times New Roman"/>
          <w:b/>
        </w:rPr>
        <w:t>Research</w:t>
      </w:r>
      <w:r w:rsidRPr="00FA666B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FA666B">
        <w:rPr>
          <w:rFonts w:ascii="Times New Roman" w:eastAsia="Times New Roman" w:hAnsi="Times New Roman" w:cs="Times New Roman"/>
          <w:b/>
        </w:rPr>
        <w:t>Method</w:t>
      </w:r>
    </w:p>
    <w:p w:rsidR="006136F7" w:rsidRPr="00EB5159" w:rsidRDefault="002460C2" w:rsidP="00CA6A4E">
      <w:pPr>
        <w:pStyle w:val="Default"/>
        <w:spacing w:line="276" w:lineRule="auto"/>
        <w:ind w:firstLine="426"/>
        <w:jc w:val="both"/>
        <w:rPr>
          <w:bCs/>
          <w:sz w:val="22"/>
          <w:szCs w:val="22"/>
          <w:lang w:val="en-US"/>
        </w:rPr>
      </w:pPr>
      <w:bookmarkStart w:id="3" w:name="_Hlk6812952"/>
      <w:r w:rsidRPr="00EB5159">
        <w:rPr>
          <w:sz w:val="22"/>
          <w:szCs w:val="22"/>
          <w:lang w:val="en-US"/>
        </w:rPr>
        <w:t xml:space="preserve">Banyak </w:t>
      </w:r>
      <w:proofErr w:type="spellStart"/>
      <w:r w:rsidRPr="00EB5159">
        <w:rPr>
          <w:sz w:val="22"/>
          <w:szCs w:val="22"/>
          <w:lang w:val="en-US"/>
        </w:rPr>
        <w:t>penelitian</w:t>
      </w:r>
      <w:proofErr w:type="spellEnd"/>
      <w:r w:rsidRPr="00EB5159">
        <w:rPr>
          <w:sz w:val="22"/>
          <w:szCs w:val="22"/>
          <w:lang w:val="en-US"/>
        </w:rPr>
        <w:t xml:space="preserve"> yang </w:t>
      </w:r>
      <w:proofErr w:type="spellStart"/>
      <w:r w:rsidRPr="00EB5159">
        <w:rPr>
          <w:sz w:val="22"/>
          <w:szCs w:val="22"/>
          <w:lang w:val="en-US"/>
        </w:rPr>
        <w:t>membahas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tentang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penerapan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ataupun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implementasi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dari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penggunaan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metode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ini</w:t>
      </w:r>
      <w:proofErr w:type="spellEnd"/>
      <w:r w:rsidRPr="00EB5159">
        <w:rPr>
          <w:sz w:val="22"/>
          <w:szCs w:val="22"/>
          <w:lang w:val="en-US"/>
        </w:rPr>
        <w:t xml:space="preserve">. </w:t>
      </w:r>
      <w:proofErr w:type="spellStart"/>
      <w:r w:rsidRPr="00EB5159">
        <w:rPr>
          <w:sz w:val="22"/>
          <w:szCs w:val="22"/>
          <w:lang w:val="en-US"/>
        </w:rPr>
        <w:t>antara</w:t>
      </w:r>
      <w:proofErr w:type="spellEnd"/>
      <w:r w:rsidRPr="00EB5159">
        <w:rPr>
          <w:sz w:val="22"/>
          <w:szCs w:val="22"/>
          <w:lang w:val="en-US"/>
        </w:rPr>
        <w:t xml:space="preserve"> lain </w:t>
      </w:r>
      <w:proofErr w:type="spellStart"/>
      <w:r w:rsidRPr="00EB5159">
        <w:rPr>
          <w:sz w:val="22"/>
          <w:szCs w:val="22"/>
          <w:lang w:val="en-US"/>
        </w:rPr>
        <w:t>Hidayatullah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</w:t>
      </w:r>
      <w:r w:rsidR="00FA666B">
        <w:rPr>
          <w:sz w:val="22"/>
          <w:szCs w:val="22"/>
          <w:lang w:val="en-US"/>
        </w:rPr>
        <w:t>kk</w:t>
      </w:r>
      <w:proofErr w:type="spellEnd"/>
      <w:r w:rsidR="00FA666B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dalam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penelitiannya</w:t>
      </w:r>
      <w:proofErr w:type="spellEnd"/>
      <w:r w:rsidRPr="00EB5159">
        <w:rPr>
          <w:sz w:val="22"/>
          <w:szCs w:val="22"/>
          <w:lang w:val="en-US"/>
        </w:rPr>
        <w:t xml:space="preserve"> M</w:t>
      </w:r>
      <w:r w:rsidRPr="00EB5159">
        <w:rPr>
          <w:bCs/>
          <w:sz w:val="22"/>
          <w:szCs w:val="22"/>
        </w:rPr>
        <w:t xml:space="preserve">etode Moora Dengan Pendekatan </w:t>
      </w:r>
      <w:r w:rsidRPr="00EB5159">
        <w:rPr>
          <w:bCs/>
          <w:i/>
          <w:iCs/>
          <w:sz w:val="22"/>
          <w:szCs w:val="22"/>
        </w:rPr>
        <w:t xml:space="preserve">Price-Quality Ratio </w:t>
      </w:r>
      <w:r w:rsidRPr="00EB5159">
        <w:rPr>
          <w:bCs/>
          <w:sz w:val="22"/>
          <w:szCs w:val="22"/>
        </w:rPr>
        <w:t xml:space="preserve">Untuk Rekomendasi Pemilihan </w:t>
      </w:r>
      <w:r w:rsidRPr="00EB5159">
        <w:rPr>
          <w:bCs/>
          <w:i/>
          <w:iCs/>
          <w:sz w:val="22"/>
          <w:szCs w:val="22"/>
        </w:rPr>
        <w:t>Smartphone</w:t>
      </w:r>
      <w:r w:rsidRPr="00EB5159">
        <w:rPr>
          <w:sz w:val="22"/>
          <w:szCs w:val="22"/>
        </w:rPr>
        <w:t xml:space="preserve"> menghasilkan rekomendasi peringkat </w:t>
      </w:r>
      <w:r w:rsidRPr="00EB5159">
        <w:rPr>
          <w:i/>
          <w:iCs/>
          <w:sz w:val="22"/>
          <w:szCs w:val="22"/>
        </w:rPr>
        <w:t xml:space="preserve">smartphone </w:t>
      </w:r>
      <w:r w:rsidRPr="00EB5159">
        <w:rPr>
          <w:sz w:val="22"/>
          <w:szCs w:val="22"/>
        </w:rPr>
        <w:t>yang paling hemat (pemeringkat</w:t>
      </w:r>
      <w:r w:rsidR="00542236" w:rsidRPr="00EB5159">
        <w:rPr>
          <w:sz w:val="22"/>
          <w:szCs w:val="22"/>
          <w:lang w:val="en-US"/>
        </w:rPr>
        <w:t>an</w:t>
      </w:r>
      <w:r w:rsidRPr="00EB5159">
        <w:rPr>
          <w:sz w:val="22"/>
          <w:szCs w:val="22"/>
        </w:rPr>
        <w:t xml:space="preserve"> didasarkan pada seberapa efisien nilai uang terhadap kualitas </w:t>
      </w:r>
      <w:r w:rsidRPr="00EB5159">
        <w:rPr>
          <w:i/>
          <w:iCs/>
          <w:sz w:val="22"/>
          <w:szCs w:val="22"/>
        </w:rPr>
        <w:t xml:space="preserve">smartphone </w:t>
      </w:r>
      <w:r w:rsidRPr="00EB5159">
        <w:rPr>
          <w:sz w:val="22"/>
          <w:szCs w:val="22"/>
        </w:rPr>
        <w:t xml:space="preserve">yang didapatkan) namun bukan </w:t>
      </w:r>
      <w:r w:rsidRPr="00EB5159">
        <w:rPr>
          <w:i/>
          <w:iCs/>
          <w:sz w:val="22"/>
          <w:szCs w:val="22"/>
        </w:rPr>
        <w:t xml:space="preserve">smartphone </w:t>
      </w:r>
      <w:r w:rsidRPr="00EB5159">
        <w:rPr>
          <w:sz w:val="22"/>
          <w:szCs w:val="22"/>
        </w:rPr>
        <w:t>dengan kualitas terbaik</w:t>
      </w:r>
      <w:r w:rsidR="00FA666B">
        <w:rPr>
          <w:sz w:val="22"/>
          <w:szCs w:val="22"/>
          <w:lang w:val="en-US"/>
        </w:rPr>
        <w:t xml:space="preserve"> [3]</w:t>
      </w:r>
      <w:r w:rsidRPr="00EB5159">
        <w:rPr>
          <w:sz w:val="22"/>
          <w:szCs w:val="22"/>
        </w:rPr>
        <w:t>.</w:t>
      </w:r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Penelitian</w:t>
      </w:r>
      <w:proofErr w:type="spellEnd"/>
      <w:r w:rsidR="00542236" w:rsidRPr="00EB5159">
        <w:rPr>
          <w:sz w:val="22"/>
          <w:szCs w:val="22"/>
          <w:lang w:val="en-US"/>
        </w:rPr>
        <w:t xml:space="preserve"> </w:t>
      </w:r>
      <w:proofErr w:type="spellStart"/>
      <w:r w:rsidR="008B5A67">
        <w:rPr>
          <w:sz w:val="22"/>
          <w:szCs w:val="22"/>
          <w:lang w:val="en-US"/>
        </w:rPr>
        <w:t>W</w:t>
      </w:r>
      <w:r w:rsidR="00542236" w:rsidRPr="00EB5159">
        <w:rPr>
          <w:sz w:val="22"/>
          <w:szCs w:val="22"/>
          <w:lang w:val="en-US"/>
        </w:rPr>
        <w:t>ardani</w:t>
      </w:r>
      <w:proofErr w:type="spellEnd"/>
      <w:r w:rsidR="008B5A67">
        <w:rPr>
          <w:sz w:val="22"/>
          <w:szCs w:val="22"/>
          <w:lang w:val="en-US"/>
        </w:rPr>
        <w:t xml:space="preserve">, </w:t>
      </w:r>
      <w:proofErr w:type="spellStart"/>
      <w:r w:rsidR="008B5A67">
        <w:rPr>
          <w:sz w:val="22"/>
          <w:szCs w:val="22"/>
          <w:lang w:val="en-US"/>
        </w:rPr>
        <w:t>dkk</w:t>
      </w:r>
      <w:proofErr w:type="spellEnd"/>
      <w:r w:rsidR="00DC5BCC">
        <w:rPr>
          <w:sz w:val="22"/>
          <w:szCs w:val="22"/>
          <w:lang w:val="en-US"/>
        </w:rPr>
        <w:t xml:space="preserve"> </w:t>
      </w:r>
      <w:proofErr w:type="spellStart"/>
      <w:r w:rsidR="00542236" w:rsidRPr="00EB5159">
        <w:rPr>
          <w:sz w:val="22"/>
          <w:szCs w:val="22"/>
          <w:lang w:val="en-US"/>
        </w:rPr>
        <w:t>tentang</w:t>
      </w:r>
      <w:proofErr w:type="spellEnd"/>
      <w:r w:rsidR="00542236" w:rsidRPr="00EB5159">
        <w:rPr>
          <w:sz w:val="22"/>
          <w:szCs w:val="22"/>
          <w:lang w:val="en-US"/>
        </w:rPr>
        <w:t xml:space="preserve"> </w:t>
      </w:r>
      <w:proofErr w:type="spellStart"/>
      <w:r w:rsidR="00542236" w:rsidRPr="00EB5159">
        <w:rPr>
          <w:sz w:val="22"/>
          <w:szCs w:val="22"/>
          <w:lang w:val="en-US"/>
        </w:rPr>
        <w:t>bagaimana</w:t>
      </w:r>
      <w:proofErr w:type="spellEnd"/>
      <w:r w:rsidR="00542236" w:rsidRPr="00EB5159">
        <w:rPr>
          <w:sz w:val="22"/>
          <w:szCs w:val="22"/>
          <w:lang w:val="en-US"/>
        </w:rPr>
        <w:t xml:space="preserve"> </w:t>
      </w:r>
      <w:proofErr w:type="spellStart"/>
      <w:r w:rsidR="00542236" w:rsidRPr="00EB5159">
        <w:rPr>
          <w:sz w:val="22"/>
          <w:szCs w:val="22"/>
          <w:lang w:val="en-US"/>
        </w:rPr>
        <w:t>menganalisa</w:t>
      </w:r>
      <w:proofErr w:type="spellEnd"/>
      <w:r w:rsidR="00542236" w:rsidRPr="00EB5159">
        <w:rPr>
          <w:sz w:val="22"/>
          <w:szCs w:val="22"/>
          <w:lang w:val="en-US"/>
        </w:rPr>
        <w:t xml:space="preserve"> </w:t>
      </w:r>
      <w:proofErr w:type="spellStart"/>
      <w:r w:rsidR="00542236" w:rsidRPr="00EB5159">
        <w:rPr>
          <w:sz w:val="22"/>
          <w:szCs w:val="22"/>
          <w:lang w:val="en-US"/>
        </w:rPr>
        <w:t>menggunakan</w:t>
      </w:r>
      <w:proofErr w:type="spellEnd"/>
      <w:r w:rsidR="00542236" w:rsidRPr="00EB5159">
        <w:rPr>
          <w:sz w:val="22"/>
          <w:szCs w:val="22"/>
          <w:lang w:val="en-US"/>
        </w:rPr>
        <w:t xml:space="preserve"> </w:t>
      </w:r>
      <w:proofErr w:type="spellStart"/>
      <w:r w:rsidR="00542236" w:rsidRPr="00EB5159">
        <w:rPr>
          <w:sz w:val="22"/>
          <w:szCs w:val="22"/>
          <w:lang w:val="en-US"/>
        </w:rPr>
        <w:t>moora</w:t>
      </w:r>
      <w:proofErr w:type="spellEnd"/>
      <w:r w:rsidR="00542236" w:rsidRPr="00EB5159">
        <w:rPr>
          <w:sz w:val="22"/>
          <w:szCs w:val="22"/>
          <w:lang w:val="en-US"/>
        </w:rPr>
        <w:t xml:space="preserve"> </w:t>
      </w:r>
      <w:proofErr w:type="spellStart"/>
      <w:r w:rsidR="00542236" w:rsidRPr="00EB5159">
        <w:rPr>
          <w:sz w:val="22"/>
          <w:szCs w:val="22"/>
          <w:lang w:val="en-US"/>
        </w:rPr>
        <w:t>dalam</w:t>
      </w:r>
      <w:proofErr w:type="spellEnd"/>
      <w:r w:rsidR="00542236" w:rsidRPr="00EB5159">
        <w:rPr>
          <w:sz w:val="22"/>
          <w:szCs w:val="22"/>
          <w:lang w:val="en-US"/>
        </w:rPr>
        <w:t xml:space="preserve"> </w:t>
      </w:r>
      <w:proofErr w:type="spellStart"/>
      <w:r w:rsidR="00542236" w:rsidRPr="00EB5159">
        <w:rPr>
          <w:sz w:val="22"/>
          <w:szCs w:val="22"/>
          <w:lang w:val="en-US"/>
        </w:rPr>
        <w:t>pemilihan</w:t>
      </w:r>
      <w:proofErr w:type="spellEnd"/>
      <w:r w:rsidR="00542236" w:rsidRPr="00EB5159">
        <w:rPr>
          <w:sz w:val="22"/>
          <w:szCs w:val="22"/>
          <w:lang w:val="en-US"/>
        </w:rPr>
        <w:t xml:space="preserve"> supplier pada </w:t>
      </w:r>
      <w:proofErr w:type="spellStart"/>
      <w:r w:rsidR="00542236" w:rsidRPr="00EB5159">
        <w:rPr>
          <w:sz w:val="22"/>
          <w:szCs w:val="22"/>
          <w:lang w:val="en-US"/>
        </w:rPr>
        <w:t>toko</w:t>
      </w:r>
      <w:proofErr w:type="spellEnd"/>
      <w:r w:rsidR="00542236" w:rsidRPr="00EB5159">
        <w:rPr>
          <w:sz w:val="22"/>
          <w:szCs w:val="22"/>
          <w:lang w:val="en-US"/>
        </w:rPr>
        <w:t xml:space="preserve"> </w:t>
      </w:r>
      <w:proofErr w:type="spellStart"/>
      <w:r w:rsidR="00542236" w:rsidRPr="00EB5159">
        <w:rPr>
          <w:sz w:val="22"/>
          <w:szCs w:val="22"/>
          <w:lang w:val="en-US"/>
        </w:rPr>
        <w:t>bahan</w:t>
      </w:r>
      <w:proofErr w:type="spellEnd"/>
      <w:r w:rsidR="00542236" w:rsidRPr="00EB5159">
        <w:rPr>
          <w:sz w:val="22"/>
          <w:szCs w:val="22"/>
          <w:lang w:val="en-US"/>
        </w:rPr>
        <w:t xml:space="preserve"> </w:t>
      </w:r>
      <w:proofErr w:type="spellStart"/>
      <w:r w:rsidR="00542236" w:rsidRPr="00EB5159">
        <w:rPr>
          <w:sz w:val="22"/>
          <w:szCs w:val="22"/>
          <w:lang w:val="en-US"/>
        </w:rPr>
        <w:t>bangunan</w:t>
      </w:r>
      <w:proofErr w:type="spellEnd"/>
      <w:r w:rsidR="00542236" w:rsidRPr="00EB5159">
        <w:rPr>
          <w:sz w:val="22"/>
          <w:szCs w:val="22"/>
          <w:lang w:val="en-US"/>
        </w:rPr>
        <w:t xml:space="preserve"> yang </w:t>
      </w:r>
      <w:proofErr w:type="spellStart"/>
      <w:r w:rsidRPr="00EB5159">
        <w:rPr>
          <w:bCs/>
          <w:sz w:val="22"/>
          <w:szCs w:val="22"/>
          <w:lang w:val="en-US"/>
        </w:rPr>
        <w:t>menghasilkan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perhitungan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dalam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penentuan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bobot</w:t>
      </w:r>
      <w:proofErr w:type="spellEnd"/>
      <w:r w:rsidR="00FA666B">
        <w:rPr>
          <w:bCs/>
          <w:sz w:val="22"/>
          <w:szCs w:val="22"/>
          <w:lang w:val="en-US"/>
        </w:rPr>
        <w:t xml:space="preserve"> [4]</w:t>
      </w:r>
      <w:r w:rsidRPr="00EB5159">
        <w:rPr>
          <w:bCs/>
          <w:sz w:val="22"/>
          <w:szCs w:val="22"/>
          <w:lang w:val="en-US"/>
        </w:rPr>
        <w:t xml:space="preserve">. </w:t>
      </w:r>
      <w:proofErr w:type="spellStart"/>
      <w:r w:rsidRPr="00EB5159">
        <w:rPr>
          <w:bCs/>
          <w:sz w:val="22"/>
          <w:szCs w:val="22"/>
          <w:lang w:val="en-US"/>
        </w:rPr>
        <w:t>Perbedaan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dari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kedua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penelitian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diatas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dengan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penelitian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ini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adalah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metode</w:t>
      </w:r>
      <w:proofErr w:type="spellEnd"/>
      <w:r w:rsidRPr="00EB5159">
        <w:rPr>
          <w:bCs/>
          <w:sz w:val="22"/>
          <w:szCs w:val="22"/>
          <w:lang w:val="en-US"/>
        </w:rPr>
        <w:t xml:space="preserve"> MOORA </w:t>
      </w:r>
      <w:proofErr w:type="spellStart"/>
      <w:r w:rsidRPr="00EB5159">
        <w:rPr>
          <w:bCs/>
          <w:sz w:val="22"/>
          <w:szCs w:val="22"/>
          <w:lang w:val="en-US"/>
        </w:rPr>
        <w:t>diterapkan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dalam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bidang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akademisi</w:t>
      </w:r>
      <w:proofErr w:type="spellEnd"/>
      <w:r w:rsidRPr="00EB5159">
        <w:rPr>
          <w:bCs/>
          <w:sz w:val="22"/>
          <w:szCs w:val="22"/>
          <w:lang w:val="en-US"/>
        </w:rPr>
        <w:t xml:space="preserve"> yang </w:t>
      </w:r>
      <w:proofErr w:type="spellStart"/>
      <w:r w:rsidRPr="00EB5159">
        <w:rPr>
          <w:bCs/>
          <w:sz w:val="22"/>
          <w:szCs w:val="22"/>
          <w:lang w:val="en-US"/>
        </w:rPr>
        <w:t>sebagai</w:t>
      </w:r>
      <w:proofErr w:type="spellEnd"/>
      <w:r w:rsidRPr="00EB5159">
        <w:rPr>
          <w:bCs/>
          <w:sz w:val="22"/>
          <w:szCs w:val="22"/>
          <w:lang w:val="en-US"/>
        </w:rPr>
        <w:t xml:space="preserve"> proses </w:t>
      </w:r>
      <w:proofErr w:type="spellStart"/>
      <w:r w:rsidRPr="00EB5159">
        <w:rPr>
          <w:bCs/>
          <w:sz w:val="22"/>
          <w:szCs w:val="22"/>
          <w:lang w:val="en-US"/>
        </w:rPr>
        <w:t>penerimaan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asisten</w:t>
      </w:r>
      <w:proofErr w:type="spellEnd"/>
      <w:r w:rsidRPr="00EB5159">
        <w:rPr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Cs/>
          <w:sz w:val="22"/>
          <w:szCs w:val="22"/>
          <w:lang w:val="en-US"/>
        </w:rPr>
        <w:t>laboratorium</w:t>
      </w:r>
      <w:proofErr w:type="spellEnd"/>
      <w:r w:rsidRPr="00EB5159">
        <w:rPr>
          <w:bCs/>
          <w:sz w:val="22"/>
          <w:szCs w:val="22"/>
          <w:lang w:val="en-US"/>
        </w:rPr>
        <w:t>.</w:t>
      </w:r>
    </w:p>
    <w:p w:rsidR="00542236" w:rsidRPr="00EB5159" w:rsidRDefault="00542236" w:rsidP="00CA6A4E">
      <w:pPr>
        <w:pStyle w:val="Default"/>
        <w:spacing w:line="276" w:lineRule="auto"/>
        <w:ind w:firstLine="426"/>
        <w:jc w:val="both"/>
        <w:rPr>
          <w:bCs/>
          <w:sz w:val="22"/>
          <w:szCs w:val="22"/>
          <w:lang w:val="en-US"/>
        </w:rPr>
      </w:pPr>
    </w:p>
    <w:p w:rsidR="006136F7" w:rsidRPr="00EB5159" w:rsidRDefault="002460C2" w:rsidP="00CA6A4E">
      <w:pPr>
        <w:pStyle w:val="Default"/>
        <w:spacing w:line="276" w:lineRule="auto"/>
        <w:jc w:val="both"/>
        <w:rPr>
          <w:b/>
          <w:bCs/>
          <w:sz w:val="22"/>
          <w:szCs w:val="22"/>
          <w:lang w:val="en-US"/>
        </w:rPr>
      </w:pPr>
      <w:proofErr w:type="spellStart"/>
      <w:r w:rsidRPr="00EB5159">
        <w:rPr>
          <w:b/>
          <w:bCs/>
          <w:sz w:val="22"/>
          <w:szCs w:val="22"/>
          <w:lang w:val="en-US"/>
        </w:rPr>
        <w:t>Sistem</w:t>
      </w:r>
      <w:proofErr w:type="spellEnd"/>
      <w:r w:rsidRPr="00EB515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B5159">
        <w:rPr>
          <w:b/>
          <w:bCs/>
          <w:sz w:val="22"/>
          <w:szCs w:val="22"/>
          <w:lang w:val="en-US"/>
        </w:rPr>
        <w:t>Pendukung</w:t>
      </w:r>
      <w:proofErr w:type="spellEnd"/>
      <w:r w:rsidRPr="00EB5159">
        <w:rPr>
          <w:b/>
          <w:bCs/>
          <w:sz w:val="22"/>
          <w:szCs w:val="22"/>
          <w:lang w:val="en-US"/>
        </w:rPr>
        <w:t xml:space="preserve"> Keputusan</w:t>
      </w:r>
    </w:p>
    <w:p w:rsidR="006136F7" w:rsidRPr="00EB5159" w:rsidRDefault="002460C2" w:rsidP="00CA6A4E">
      <w:pPr>
        <w:spacing w:after="0" w:line="276" w:lineRule="auto"/>
        <w:ind w:firstLine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EB5159">
        <w:rPr>
          <w:rFonts w:ascii="Times New Roman" w:hAnsi="Times New Roman" w:cs="Times New Roman"/>
          <w:lang w:val="en-US"/>
        </w:rPr>
        <w:t>Sistem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Pendukung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Keputusan </w:t>
      </w:r>
      <w:proofErr w:type="spellStart"/>
      <w:r w:rsidRPr="00EB5159">
        <w:rPr>
          <w:rFonts w:ascii="Times New Roman" w:hAnsi="Times New Roman" w:cs="Times New Roman"/>
          <w:lang w:val="en-US"/>
        </w:rPr>
        <w:t>diperkenalkan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oleh </w:t>
      </w:r>
      <w:r w:rsidR="00FA666B">
        <w:rPr>
          <w:rFonts w:ascii="Times New Roman" w:hAnsi="Times New Roman" w:cs="Times New Roman"/>
          <w:lang w:val="en-US"/>
        </w:rPr>
        <w:t>Turban [5]</w:t>
      </w:r>
      <w:r w:rsidRPr="00EB5159">
        <w:rPr>
          <w:rFonts w:ascii="Times New Roman" w:hAnsi="Times New Roman" w:cs="Times New Roman"/>
          <w:lang w:val="en-US"/>
        </w:rPr>
        <w:t>, b</w:t>
      </w:r>
      <w:proofErr w:type="spellStart"/>
      <w:r w:rsidRPr="00EB5159">
        <w:rPr>
          <w:rFonts w:ascii="Times New Roman" w:hAnsi="Times New Roman" w:cs="Times New Roman"/>
          <w:lang w:val="en-US"/>
        </w:rPr>
        <w:t>eliau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mendefinisikan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bahwa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sistem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berbasis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computer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interaktif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sangat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membantu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dalam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pengambilan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suatu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keputusan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dimana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data dan model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sebagai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pemecah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masalah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tidak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terstruktur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dengan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kata lain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memadukan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sumber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daya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intelektual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individu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dengan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komputer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berkapasitas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dalam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menentukan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tingkat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keputusan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>.</w:t>
      </w:r>
    </w:p>
    <w:p w:rsidR="00542236" w:rsidRPr="00EB5159" w:rsidRDefault="00542236" w:rsidP="00CA6A4E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FF0000"/>
          <w:lang w:val="en-US"/>
        </w:rPr>
      </w:pPr>
    </w:p>
    <w:p w:rsidR="006136F7" w:rsidRPr="00EB5159" w:rsidRDefault="002460C2" w:rsidP="00CA6A4E">
      <w:pPr>
        <w:spacing w:after="0" w:line="276" w:lineRule="auto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EB5159">
        <w:rPr>
          <w:rFonts w:ascii="Times New Roman" w:hAnsi="Times New Roman" w:cs="Times New Roman"/>
          <w:b/>
          <w:lang w:val="en-US"/>
        </w:rPr>
        <w:t>Metode</w:t>
      </w:r>
      <w:proofErr w:type="spellEnd"/>
      <w:r w:rsidRPr="00EB5159">
        <w:rPr>
          <w:rFonts w:ascii="Times New Roman" w:hAnsi="Times New Roman" w:cs="Times New Roman"/>
          <w:b/>
          <w:lang w:val="en-US"/>
        </w:rPr>
        <w:t xml:space="preserve"> MOORA</w:t>
      </w:r>
    </w:p>
    <w:p w:rsidR="006136F7" w:rsidRPr="00EB5159" w:rsidRDefault="002460C2" w:rsidP="00CA6A4E">
      <w:pPr>
        <w:pStyle w:val="Default"/>
        <w:spacing w:line="276" w:lineRule="auto"/>
        <w:ind w:firstLine="426"/>
        <w:jc w:val="both"/>
        <w:rPr>
          <w:sz w:val="22"/>
          <w:szCs w:val="22"/>
          <w:lang w:val="en-US"/>
        </w:rPr>
      </w:pPr>
      <w:proofErr w:type="spellStart"/>
      <w:r w:rsidRPr="00EB5159">
        <w:rPr>
          <w:sz w:val="22"/>
          <w:szCs w:val="22"/>
          <w:lang w:val="en-US"/>
        </w:rPr>
        <w:t>Suatu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metode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baru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diusulkan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untuk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optimalisasi</w:t>
      </w:r>
      <w:proofErr w:type="spellEnd"/>
      <w:r w:rsidRPr="00EB5159">
        <w:rPr>
          <w:sz w:val="22"/>
          <w:szCs w:val="22"/>
          <w:lang w:val="en-US"/>
        </w:rPr>
        <w:t xml:space="preserve"> multi-</w:t>
      </w:r>
      <w:proofErr w:type="spellStart"/>
      <w:r w:rsidRPr="00EB5159">
        <w:rPr>
          <w:sz w:val="22"/>
          <w:szCs w:val="22"/>
          <w:lang w:val="en-US"/>
        </w:rPr>
        <w:t>objektif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dengan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alternatif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diskrit</w:t>
      </w:r>
      <w:proofErr w:type="spellEnd"/>
      <w:r w:rsidRPr="00EB5159">
        <w:rPr>
          <w:sz w:val="22"/>
          <w:szCs w:val="22"/>
          <w:lang w:val="en-US"/>
        </w:rPr>
        <w:t>: MOORA (</w:t>
      </w:r>
      <w:r w:rsidRPr="000A3323">
        <w:rPr>
          <w:i/>
          <w:sz w:val="22"/>
          <w:szCs w:val="22"/>
          <w:lang w:val="en-US"/>
        </w:rPr>
        <w:t>Multi-Objective Optimization</w:t>
      </w:r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berdasarkan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Analisis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Rasio</w:t>
      </w:r>
      <w:proofErr w:type="spellEnd"/>
      <w:r w:rsidRPr="00EB5159">
        <w:rPr>
          <w:sz w:val="22"/>
          <w:szCs w:val="22"/>
          <w:lang w:val="en-US"/>
        </w:rPr>
        <w:t xml:space="preserve">). </w:t>
      </w:r>
      <w:proofErr w:type="spellStart"/>
      <w:r w:rsidRPr="00EB5159">
        <w:rPr>
          <w:sz w:val="22"/>
          <w:szCs w:val="22"/>
          <w:lang w:val="en-US"/>
        </w:rPr>
        <w:t>Metode</w:t>
      </w:r>
      <w:proofErr w:type="spellEnd"/>
      <w:r w:rsidRPr="00EB5159">
        <w:rPr>
          <w:sz w:val="22"/>
          <w:szCs w:val="22"/>
          <w:lang w:val="en-US"/>
        </w:rPr>
        <w:t xml:space="preserve"> MOORA </w:t>
      </w:r>
      <w:proofErr w:type="spellStart"/>
      <w:r w:rsidRPr="00EB5159">
        <w:rPr>
          <w:sz w:val="22"/>
          <w:szCs w:val="22"/>
          <w:lang w:val="en-US"/>
        </w:rPr>
        <w:t>diperkenalkan</w:t>
      </w:r>
      <w:proofErr w:type="spellEnd"/>
      <w:r w:rsidRPr="00EB5159">
        <w:rPr>
          <w:sz w:val="22"/>
          <w:szCs w:val="22"/>
          <w:lang w:val="en-US"/>
        </w:rPr>
        <w:t xml:space="preserve"> oleh </w:t>
      </w:r>
      <w:r w:rsidRPr="00EB5159">
        <w:rPr>
          <w:sz w:val="22"/>
          <w:szCs w:val="22"/>
        </w:rPr>
        <w:t>Brauers d</w:t>
      </w:r>
      <w:r w:rsidR="00FA666B">
        <w:rPr>
          <w:sz w:val="22"/>
          <w:szCs w:val="22"/>
          <w:lang w:val="en-US"/>
        </w:rPr>
        <w:t xml:space="preserve">kk </w:t>
      </w:r>
      <w:proofErr w:type="spellStart"/>
      <w:r w:rsidR="00FA64D1" w:rsidRPr="00EB5159">
        <w:rPr>
          <w:sz w:val="22"/>
          <w:szCs w:val="22"/>
          <w:lang w:val="en-US"/>
        </w:rPr>
        <w:t>mengawali</w:t>
      </w:r>
      <w:proofErr w:type="spellEnd"/>
      <w:r w:rsidR="00FA64D1" w:rsidRPr="00EB5159">
        <w:rPr>
          <w:sz w:val="22"/>
          <w:szCs w:val="22"/>
          <w:lang w:val="en-US"/>
        </w:rPr>
        <w:t xml:space="preserve"> </w:t>
      </w:r>
      <w:proofErr w:type="spellStart"/>
      <w:r w:rsidR="00FA64D1" w:rsidRPr="00EB5159">
        <w:rPr>
          <w:sz w:val="22"/>
          <w:szCs w:val="22"/>
          <w:lang w:val="en-US"/>
        </w:rPr>
        <w:t>menggunaan</w:t>
      </w:r>
      <w:proofErr w:type="spellEnd"/>
      <w:r w:rsidR="00FA64D1" w:rsidRPr="00EB5159">
        <w:rPr>
          <w:sz w:val="22"/>
          <w:szCs w:val="22"/>
          <w:lang w:val="en-US"/>
        </w:rPr>
        <w:t xml:space="preserve"> </w:t>
      </w:r>
      <w:proofErr w:type="spellStart"/>
      <w:r w:rsidR="00FA64D1" w:rsidRPr="00EB5159">
        <w:rPr>
          <w:sz w:val="22"/>
          <w:szCs w:val="22"/>
          <w:lang w:val="en-US"/>
        </w:rPr>
        <w:t>tersebut</w:t>
      </w:r>
      <w:proofErr w:type="spellEnd"/>
      <w:r w:rsidRPr="00EB5159">
        <w:rPr>
          <w:sz w:val="22"/>
          <w:szCs w:val="22"/>
        </w:rPr>
        <w:t xml:space="preserve"> dalam pengambilan keputusan</w:t>
      </w:r>
      <w:r w:rsidR="00FA64D1" w:rsidRPr="00EB5159">
        <w:rPr>
          <w:sz w:val="22"/>
          <w:szCs w:val="22"/>
          <w:lang w:val="en-US"/>
        </w:rPr>
        <w:t xml:space="preserve"> yang </w:t>
      </w:r>
      <w:proofErr w:type="spellStart"/>
      <w:r w:rsidR="00FA64D1" w:rsidRPr="00EB5159">
        <w:rPr>
          <w:sz w:val="22"/>
          <w:szCs w:val="22"/>
          <w:lang w:val="en-US"/>
        </w:rPr>
        <w:t>bersifat</w:t>
      </w:r>
      <w:proofErr w:type="spellEnd"/>
      <w:r w:rsidR="002A7DD2" w:rsidRPr="00EB5159">
        <w:rPr>
          <w:sz w:val="22"/>
          <w:szCs w:val="22"/>
        </w:rPr>
        <w:t xml:space="preserve"> multikriteria</w:t>
      </w:r>
      <w:r w:rsidR="00FA666B">
        <w:rPr>
          <w:sz w:val="22"/>
          <w:szCs w:val="22"/>
          <w:lang w:val="en-US"/>
        </w:rPr>
        <w:t xml:space="preserve"> [6]</w:t>
      </w:r>
      <w:r w:rsidR="002A7DD2" w:rsidRPr="00EB5159">
        <w:rPr>
          <w:sz w:val="22"/>
          <w:szCs w:val="22"/>
        </w:rPr>
        <w:t xml:space="preserve">. </w:t>
      </w:r>
      <w:proofErr w:type="spellStart"/>
      <w:r w:rsidRPr="00EB5159">
        <w:rPr>
          <w:sz w:val="22"/>
          <w:szCs w:val="22"/>
          <w:lang w:val="en-US"/>
        </w:rPr>
        <w:t>Metode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ini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mengacu</w:t>
      </w:r>
      <w:proofErr w:type="spellEnd"/>
      <w:r w:rsidRPr="00EB5159">
        <w:rPr>
          <w:sz w:val="22"/>
          <w:szCs w:val="22"/>
          <w:lang w:val="en-US"/>
        </w:rPr>
        <w:t xml:space="preserve"> pada </w:t>
      </w:r>
      <w:proofErr w:type="spellStart"/>
      <w:r w:rsidRPr="00EB5159">
        <w:rPr>
          <w:sz w:val="22"/>
          <w:szCs w:val="22"/>
          <w:lang w:val="en-US"/>
        </w:rPr>
        <w:t>matriks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tanggapan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alternatif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terhadap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tujuan</w:t>
      </w:r>
      <w:proofErr w:type="spellEnd"/>
      <w:r w:rsidRPr="00EB5159">
        <w:rPr>
          <w:sz w:val="22"/>
          <w:szCs w:val="22"/>
          <w:lang w:val="en-US"/>
        </w:rPr>
        <w:t xml:space="preserve">, </w:t>
      </w:r>
      <w:proofErr w:type="spellStart"/>
      <w:r w:rsidRPr="00EB5159">
        <w:rPr>
          <w:sz w:val="22"/>
          <w:szCs w:val="22"/>
          <w:lang w:val="en-US"/>
        </w:rPr>
        <w:t>dimana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rasionya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telah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diterapkan</w:t>
      </w:r>
      <w:proofErr w:type="spellEnd"/>
      <w:r w:rsidRPr="00EB5159">
        <w:rPr>
          <w:sz w:val="22"/>
          <w:szCs w:val="22"/>
          <w:lang w:val="en-US"/>
        </w:rPr>
        <w:t xml:space="preserve">. </w:t>
      </w:r>
      <w:proofErr w:type="spellStart"/>
      <w:r w:rsidRPr="00EB5159">
        <w:rPr>
          <w:sz w:val="22"/>
          <w:szCs w:val="22"/>
          <w:lang w:val="en-US"/>
        </w:rPr>
        <w:t>selanjutnya</w:t>
      </w:r>
      <w:proofErr w:type="spellEnd"/>
      <w:r w:rsidRPr="00EB5159">
        <w:rPr>
          <w:sz w:val="22"/>
          <w:szCs w:val="22"/>
          <w:lang w:val="en-US"/>
        </w:rPr>
        <w:t xml:space="preserve">, </w:t>
      </w:r>
      <w:proofErr w:type="spellStart"/>
      <w:r w:rsidRPr="00EB5159">
        <w:rPr>
          <w:sz w:val="22"/>
          <w:szCs w:val="22"/>
          <w:lang w:val="en-US"/>
        </w:rPr>
        <w:t>ditunjukkan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pilihan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terbaik</w:t>
      </w:r>
      <w:proofErr w:type="spellEnd"/>
      <w:r w:rsidRPr="00EB5159">
        <w:rPr>
          <w:sz w:val="22"/>
          <w:szCs w:val="22"/>
          <w:lang w:val="en-US"/>
        </w:rPr>
        <w:t xml:space="preserve"> di </w:t>
      </w:r>
      <w:proofErr w:type="spellStart"/>
      <w:r w:rsidRPr="00EB5159">
        <w:rPr>
          <w:sz w:val="22"/>
          <w:szCs w:val="22"/>
          <w:lang w:val="en-US"/>
        </w:rPr>
        <w:t>antara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metode-metode</w:t>
      </w:r>
      <w:proofErr w:type="spellEnd"/>
      <w:r w:rsidRPr="00EB5159">
        <w:rPr>
          <w:sz w:val="22"/>
          <w:szCs w:val="22"/>
          <w:lang w:val="en-US"/>
        </w:rPr>
        <w:t xml:space="preserve"> yang </w:t>
      </w:r>
      <w:proofErr w:type="spellStart"/>
      <w:r w:rsidRPr="00EB5159">
        <w:rPr>
          <w:sz w:val="22"/>
          <w:szCs w:val="22"/>
          <w:lang w:val="en-US"/>
        </w:rPr>
        <w:t>bersaing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lainnya</w:t>
      </w:r>
      <w:proofErr w:type="spellEnd"/>
      <w:r w:rsidRPr="00EB5159">
        <w:rPr>
          <w:sz w:val="22"/>
          <w:szCs w:val="22"/>
          <w:lang w:val="en-US"/>
        </w:rPr>
        <w:t xml:space="preserve">. </w:t>
      </w:r>
      <w:proofErr w:type="spellStart"/>
      <w:r w:rsidRPr="00EB5159">
        <w:rPr>
          <w:sz w:val="22"/>
          <w:szCs w:val="22"/>
          <w:lang w:val="en-US"/>
        </w:rPr>
        <w:t>Dalam</w:t>
      </w:r>
      <w:proofErr w:type="spellEnd"/>
      <w:r w:rsidRPr="00EB5159">
        <w:rPr>
          <w:sz w:val="22"/>
          <w:szCs w:val="22"/>
          <w:lang w:val="en-US"/>
        </w:rPr>
        <w:t xml:space="preserve"> MOORA, </w:t>
      </w:r>
      <w:proofErr w:type="spellStart"/>
      <w:r w:rsidRPr="00EB5159">
        <w:rPr>
          <w:sz w:val="22"/>
          <w:szCs w:val="22"/>
          <w:lang w:val="en-US"/>
        </w:rPr>
        <w:t>penyetingan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rasio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memiliki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akar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kuadrat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dari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jumlah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respon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kuadrat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sebagai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penyebut</w:t>
      </w:r>
      <w:proofErr w:type="spellEnd"/>
      <w:r w:rsidRPr="00EB5159">
        <w:rPr>
          <w:sz w:val="22"/>
          <w:szCs w:val="22"/>
          <w:lang w:val="en-US"/>
        </w:rPr>
        <w:t xml:space="preserve">. </w:t>
      </w:r>
      <w:proofErr w:type="spellStart"/>
      <w:r w:rsidRPr="00EB5159">
        <w:rPr>
          <w:sz w:val="22"/>
          <w:szCs w:val="22"/>
          <w:lang w:val="en-US"/>
        </w:rPr>
        <w:t>Rasio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tak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berdimensi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ini</w:t>
      </w:r>
      <w:proofErr w:type="spellEnd"/>
      <w:r w:rsidRPr="00EB5159">
        <w:rPr>
          <w:sz w:val="22"/>
          <w:szCs w:val="22"/>
          <w:lang w:val="en-US"/>
        </w:rPr>
        <w:t xml:space="preserve">, </w:t>
      </w:r>
      <w:proofErr w:type="spellStart"/>
      <w:r w:rsidRPr="00EB5159">
        <w:rPr>
          <w:sz w:val="22"/>
          <w:szCs w:val="22"/>
          <w:lang w:val="en-US"/>
        </w:rPr>
        <w:t>terletak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antara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nilai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nol</w:t>
      </w:r>
      <w:proofErr w:type="spellEnd"/>
      <w:r w:rsidRPr="00EB5159">
        <w:rPr>
          <w:sz w:val="22"/>
          <w:szCs w:val="22"/>
          <w:lang w:val="en-US"/>
        </w:rPr>
        <w:t xml:space="preserve"> dan </w:t>
      </w:r>
      <w:proofErr w:type="spellStart"/>
      <w:r w:rsidRPr="00EB5159">
        <w:rPr>
          <w:sz w:val="22"/>
          <w:szCs w:val="22"/>
          <w:lang w:val="en-US"/>
        </w:rPr>
        <w:t>satu</w:t>
      </w:r>
      <w:proofErr w:type="spellEnd"/>
      <w:r w:rsidRPr="00EB5159">
        <w:rPr>
          <w:sz w:val="22"/>
          <w:szCs w:val="22"/>
          <w:lang w:val="en-US"/>
        </w:rPr>
        <w:t xml:space="preserve">, </w:t>
      </w:r>
      <w:proofErr w:type="spellStart"/>
      <w:r w:rsidRPr="00EB5159">
        <w:rPr>
          <w:sz w:val="22"/>
          <w:szCs w:val="22"/>
          <w:lang w:val="en-US"/>
        </w:rPr>
        <w:t>untuk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kasus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maksimalisasi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ditambahkan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atau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sebagai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kasus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minimalisasi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dikurangi</w:t>
      </w:r>
      <w:proofErr w:type="spellEnd"/>
      <w:r w:rsidRPr="00EB5159">
        <w:rPr>
          <w:sz w:val="22"/>
          <w:szCs w:val="22"/>
          <w:lang w:val="en-US"/>
        </w:rPr>
        <w:t xml:space="preserve">. </w:t>
      </w:r>
      <w:proofErr w:type="spellStart"/>
      <w:r w:rsidRPr="00EB5159">
        <w:rPr>
          <w:sz w:val="22"/>
          <w:szCs w:val="22"/>
          <w:lang w:val="en-US"/>
        </w:rPr>
        <w:t>Akhirnya</w:t>
      </w:r>
      <w:proofErr w:type="spellEnd"/>
      <w:r w:rsidRPr="00EB5159">
        <w:rPr>
          <w:sz w:val="22"/>
          <w:szCs w:val="22"/>
          <w:lang w:val="en-US"/>
        </w:rPr>
        <w:t xml:space="preserve">, </w:t>
      </w:r>
      <w:proofErr w:type="spellStart"/>
      <w:r w:rsidRPr="00EB5159">
        <w:rPr>
          <w:sz w:val="22"/>
          <w:szCs w:val="22"/>
          <w:lang w:val="en-US"/>
        </w:rPr>
        <w:t>semua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alternatif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diberi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peringkat</w:t>
      </w:r>
      <w:proofErr w:type="spellEnd"/>
      <w:r w:rsidRPr="00EB5159">
        <w:rPr>
          <w:sz w:val="22"/>
          <w:szCs w:val="22"/>
          <w:lang w:val="en-US"/>
        </w:rPr>
        <w:t xml:space="preserve">, </w:t>
      </w:r>
      <w:proofErr w:type="spellStart"/>
      <w:r w:rsidRPr="00EB5159">
        <w:rPr>
          <w:sz w:val="22"/>
          <w:szCs w:val="22"/>
          <w:lang w:val="en-US"/>
        </w:rPr>
        <w:t>sesuai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dengan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rasio</w:t>
      </w:r>
      <w:proofErr w:type="spellEnd"/>
      <w:r w:rsidRPr="00EB5159">
        <w:rPr>
          <w:sz w:val="22"/>
          <w:szCs w:val="22"/>
          <w:lang w:val="en-US"/>
        </w:rPr>
        <w:t xml:space="preserve"> yang </w:t>
      </w:r>
      <w:proofErr w:type="spellStart"/>
      <w:r w:rsidRPr="00EB5159">
        <w:rPr>
          <w:sz w:val="22"/>
          <w:szCs w:val="22"/>
          <w:lang w:val="en-US"/>
        </w:rPr>
        <w:t>diperoleh</w:t>
      </w:r>
      <w:proofErr w:type="spellEnd"/>
      <w:r w:rsidRPr="00EB5159">
        <w:rPr>
          <w:sz w:val="22"/>
          <w:szCs w:val="22"/>
          <w:lang w:val="en-US"/>
        </w:rPr>
        <w:t xml:space="preserve">. </w:t>
      </w:r>
    </w:p>
    <w:p w:rsidR="00DC5BCC" w:rsidRDefault="00DC5BCC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p w:rsidR="00CA6A4E" w:rsidRDefault="00CA6A4E" w:rsidP="00CA6A4E">
      <w:pPr>
        <w:pStyle w:val="Default"/>
        <w:spacing w:line="276" w:lineRule="auto"/>
        <w:jc w:val="both"/>
        <w:rPr>
          <w:b/>
          <w:sz w:val="22"/>
          <w:szCs w:val="22"/>
          <w:lang w:val="en-US"/>
        </w:rPr>
      </w:pPr>
    </w:p>
    <w:p w:rsidR="006136F7" w:rsidRDefault="002460C2" w:rsidP="00CA6A4E">
      <w:pPr>
        <w:pStyle w:val="Default"/>
        <w:spacing w:line="276" w:lineRule="auto"/>
        <w:jc w:val="both"/>
        <w:rPr>
          <w:b/>
          <w:sz w:val="22"/>
          <w:szCs w:val="22"/>
          <w:lang w:val="en-US"/>
        </w:rPr>
      </w:pPr>
      <w:proofErr w:type="spellStart"/>
      <w:r w:rsidRPr="00EB5159">
        <w:rPr>
          <w:b/>
          <w:sz w:val="22"/>
          <w:szCs w:val="22"/>
          <w:lang w:val="en-US"/>
        </w:rPr>
        <w:lastRenderedPageBreak/>
        <w:t>Definisi</w:t>
      </w:r>
      <w:proofErr w:type="spellEnd"/>
      <w:r w:rsidRPr="00EB5159">
        <w:rPr>
          <w:b/>
          <w:sz w:val="22"/>
          <w:szCs w:val="22"/>
          <w:lang w:val="en-US"/>
        </w:rPr>
        <w:t xml:space="preserve"> </w:t>
      </w:r>
      <w:proofErr w:type="spellStart"/>
      <w:r w:rsidRPr="00EB5159">
        <w:rPr>
          <w:b/>
          <w:sz w:val="22"/>
          <w:szCs w:val="22"/>
          <w:lang w:val="en-US"/>
        </w:rPr>
        <w:t>Metode</w:t>
      </w:r>
      <w:proofErr w:type="spellEnd"/>
      <w:r w:rsidRPr="00EB5159">
        <w:rPr>
          <w:b/>
          <w:sz w:val="22"/>
          <w:szCs w:val="22"/>
          <w:lang w:val="en-US"/>
        </w:rPr>
        <w:t xml:space="preserve"> MOORA</w:t>
      </w:r>
    </w:p>
    <w:p w:rsidR="00D2274A" w:rsidRPr="00EB5159" w:rsidRDefault="00D2274A" w:rsidP="00CA6A4E">
      <w:pPr>
        <w:pStyle w:val="Default"/>
        <w:spacing w:line="276" w:lineRule="auto"/>
        <w:ind w:left="426"/>
        <w:jc w:val="both"/>
        <w:rPr>
          <w:b/>
          <w:sz w:val="22"/>
          <w:szCs w:val="22"/>
          <w:lang w:val="en-US"/>
        </w:rPr>
      </w:pPr>
    </w:p>
    <w:p w:rsidR="006136F7" w:rsidRPr="00EB5159" w:rsidRDefault="002460C2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m:oMath>
        <m:r>
          <w:rPr>
            <w:rFonts w:ascii="Cambria Math" w:hAnsi="Cambria Math"/>
            <w:sz w:val="22"/>
            <w:szCs w:val="22"/>
            <w:lang w:val="en-US"/>
          </w:rPr>
          <m:t>X</m:t>
        </m:r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m2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mn</m:t>
                      </m:r>
                    </m:sub>
                  </m:sSub>
                </m:e>
              </m:mr>
            </m:m>
          </m:e>
        </m:d>
      </m:oMath>
      <w:r w:rsidRPr="00EB5159">
        <w:rPr>
          <w:rFonts w:eastAsiaTheme="minorEastAsia"/>
          <w:sz w:val="22"/>
          <w:szCs w:val="22"/>
          <w:lang w:val="en-US"/>
        </w:rPr>
        <w:t xml:space="preserve"> </w:t>
      </w:r>
      <w:r w:rsidRPr="00EB5159">
        <w:rPr>
          <w:rFonts w:eastAsiaTheme="minorEastAsia"/>
          <w:sz w:val="22"/>
          <w:szCs w:val="22"/>
          <w:lang w:val="en-US"/>
        </w:rPr>
        <w:tab/>
      </w:r>
      <w:r w:rsidRPr="00EB5159">
        <w:rPr>
          <w:rFonts w:eastAsiaTheme="minorEastAsia"/>
          <w:sz w:val="22"/>
          <w:szCs w:val="22"/>
          <w:lang w:val="en-US"/>
        </w:rPr>
        <w:tab/>
        <w:t xml:space="preserve"> (1)</w:t>
      </w:r>
    </w:p>
    <w:p w:rsidR="006136F7" w:rsidRPr="00EB5159" w:rsidRDefault="006136F7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p w:rsidR="006136F7" w:rsidRDefault="002460C2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EB5159">
        <w:rPr>
          <w:sz w:val="22"/>
          <w:szCs w:val="22"/>
          <w:lang w:val="en-US"/>
        </w:rPr>
        <w:t xml:space="preserve">di mana </w:t>
      </w:r>
      <w:proofErr w:type="spellStart"/>
      <w:r w:rsidRPr="00EB5159">
        <w:rPr>
          <w:sz w:val="22"/>
          <w:szCs w:val="22"/>
          <w:lang w:val="en-US"/>
        </w:rPr>
        <w:t>x</w:t>
      </w:r>
      <w:r w:rsidRPr="00EB5159">
        <w:rPr>
          <w:sz w:val="22"/>
          <w:szCs w:val="22"/>
          <w:vertAlign w:val="subscript"/>
          <w:lang w:val="en-US"/>
        </w:rPr>
        <w:t>ij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adalah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respons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dari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alternatif</w:t>
      </w:r>
      <w:proofErr w:type="spellEnd"/>
      <w:r w:rsidRPr="00EB5159">
        <w:rPr>
          <w:sz w:val="22"/>
          <w:szCs w:val="22"/>
          <w:lang w:val="en-US"/>
        </w:rPr>
        <w:t xml:space="preserve"> j </w:t>
      </w:r>
      <w:proofErr w:type="spellStart"/>
      <w:r w:rsidRPr="00EB5159">
        <w:rPr>
          <w:sz w:val="22"/>
          <w:szCs w:val="22"/>
          <w:lang w:val="en-US"/>
        </w:rPr>
        <w:t>terhadap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objektif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i</w:t>
      </w:r>
      <w:proofErr w:type="spellEnd"/>
      <w:r w:rsidRPr="00EB5159">
        <w:rPr>
          <w:sz w:val="22"/>
          <w:szCs w:val="22"/>
          <w:lang w:val="en-US"/>
        </w:rPr>
        <w:t xml:space="preserve">, </w:t>
      </w:r>
      <w:proofErr w:type="spellStart"/>
      <w:r w:rsidRPr="00EB5159">
        <w:rPr>
          <w:sz w:val="22"/>
          <w:szCs w:val="22"/>
          <w:lang w:val="en-US"/>
        </w:rPr>
        <w:t>i</w:t>
      </w:r>
      <w:proofErr w:type="spellEnd"/>
      <w:r w:rsidRPr="00EB5159">
        <w:rPr>
          <w:sz w:val="22"/>
          <w:szCs w:val="22"/>
          <w:lang w:val="en-US"/>
        </w:rPr>
        <w:t xml:space="preserve"> = 1, 2, …, n </w:t>
      </w:r>
      <w:proofErr w:type="spellStart"/>
      <w:r w:rsidRPr="00EB5159">
        <w:rPr>
          <w:sz w:val="22"/>
          <w:szCs w:val="22"/>
          <w:lang w:val="en-US"/>
        </w:rPr>
        <w:t>adalah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tujuan</w:t>
      </w:r>
      <w:proofErr w:type="spellEnd"/>
      <w:r w:rsidRPr="00EB5159">
        <w:rPr>
          <w:sz w:val="22"/>
          <w:szCs w:val="22"/>
          <w:lang w:val="en-US"/>
        </w:rPr>
        <w:t xml:space="preserve">, </w:t>
      </w:r>
      <w:proofErr w:type="spellStart"/>
      <w:r w:rsidRPr="00EB5159">
        <w:rPr>
          <w:sz w:val="22"/>
          <w:szCs w:val="22"/>
          <w:lang w:val="en-US"/>
        </w:rPr>
        <w:t>sedangkan</w:t>
      </w:r>
      <w:proofErr w:type="spellEnd"/>
      <w:r w:rsidRPr="00EB5159">
        <w:rPr>
          <w:sz w:val="22"/>
          <w:szCs w:val="22"/>
          <w:lang w:val="en-US"/>
        </w:rPr>
        <w:t xml:space="preserve"> j = 1, 2, … m </w:t>
      </w:r>
      <w:proofErr w:type="spellStart"/>
      <w:r w:rsidRPr="00EB5159">
        <w:rPr>
          <w:sz w:val="22"/>
          <w:szCs w:val="22"/>
          <w:lang w:val="en-US"/>
        </w:rPr>
        <w:t>adalah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alternatifnya</w:t>
      </w:r>
      <w:proofErr w:type="spellEnd"/>
      <w:r w:rsidRPr="00EB5159">
        <w:rPr>
          <w:sz w:val="22"/>
          <w:szCs w:val="22"/>
          <w:lang w:val="en-US"/>
        </w:rPr>
        <w:t>.</w:t>
      </w:r>
    </w:p>
    <w:p w:rsidR="00D2274A" w:rsidRPr="00EB5159" w:rsidRDefault="00D2274A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p w:rsidR="006136F7" w:rsidRPr="00EB5159" w:rsidRDefault="00A647A9" w:rsidP="00CA6A4E">
      <w:pPr>
        <w:pStyle w:val="Default"/>
        <w:spacing w:line="276" w:lineRule="auto"/>
        <w:ind w:left="567"/>
        <w:jc w:val="both"/>
        <w:rPr>
          <w:rFonts w:eastAsiaTheme="minorEastAsia"/>
          <w:sz w:val="22"/>
          <w:szCs w:val="22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Nx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ij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ij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radPr>
              <m:deg/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m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ij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2</m:t>
                        </m:r>
                      </m:sup>
                    </m:sSubSup>
                  </m:e>
                </m:nary>
              </m:e>
            </m:rad>
          </m:den>
        </m:f>
      </m:oMath>
      <w:r w:rsidR="002460C2" w:rsidRPr="00EB5159">
        <w:rPr>
          <w:rFonts w:eastAsiaTheme="minorEastAsia"/>
          <w:sz w:val="22"/>
          <w:szCs w:val="22"/>
          <w:lang w:val="en-US"/>
        </w:rPr>
        <w:tab/>
      </w:r>
      <w:r w:rsidR="002460C2" w:rsidRPr="00EB5159">
        <w:rPr>
          <w:rFonts w:eastAsiaTheme="minorEastAsia"/>
          <w:sz w:val="22"/>
          <w:szCs w:val="22"/>
          <w:lang w:val="en-US"/>
        </w:rPr>
        <w:tab/>
      </w:r>
      <w:r w:rsidR="002460C2" w:rsidRPr="00EB5159">
        <w:rPr>
          <w:rFonts w:eastAsiaTheme="minorEastAsia"/>
          <w:sz w:val="22"/>
          <w:szCs w:val="22"/>
          <w:lang w:val="en-US"/>
        </w:rPr>
        <w:tab/>
        <w:t>(2)</w:t>
      </w:r>
    </w:p>
    <w:p w:rsidR="00D2274A" w:rsidRDefault="00D2274A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p w:rsidR="006136F7" w:rsidRPr="00EB5159" w:rsidRDefault="002460C2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EB5159">
        <w:rPr>
          <w:sz w:val="22"/>
          <w:szCs w:val="22"/>
          <w:lang w:val="en-US"/>
        </w:rPr>
        <w:t>Dengan</w:t>
      </w:r>
      <w:proofErr w:type="spellEnd"/>
      <w:r w:rsidRPr="00EB5159">
        <w:rPr>
          <w:sz w:val="22"/>
          <w:szCs w:val="22"/>
          <w:lang w:val="en-US"/>
        </w:rPr>
        <w:t>:</w:t>
      </w:r>
    </w:p>
    <w:p w:rsidR="006136F7" w:rsidRPr="00EB5159" w:rsidRDefault="002460C2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EB5159">
        <w:rPr>
          <w:sz w:val="22"/>
          <w:szCs w:val="22"/>
          <w:lang w:val="en-US"/>
        </w:rPr>
        <w:t>x</w:t>
      </w:r>
      <w:r w:rsidRPr="00EB5159">
        <w:rPr>
          <w:sz w:val="22"/>
          <w:szCs w:val="22"/>
          <w:vertAlign w:val="subscript"/>
          <w:lang w:val="en-US"/>
        </w:rPr>
        <w:t>ij</w:t>
      </w:r>
      <w:proofErr w:type="spellEnd"/>
      <w:r w:rsidRPr="00EB5159">
        <w:rPr>
          <w:sz w:val="22"/>
          <w:szCs w:val="22"/>
          <w:lang w:val="en-US"/>
        </w:rPr>
        <w:t xml:space="preserve"> = </w:t>
      </w:r>
      <w:proofErr w:type="spellStart"/>
      <w:r w:rsidRPr="00EB5159">
        <w:rPr>
          <w:sz w:val="22"/>
          <w:szCs w:val="22"/>
          <w:lang w:val="en-US"/>
        </w:rPr>
        <w:t>respons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alternatif</w:t>
      </w:r>
      <w:proofErr w:type="spellEnd"/>
      <w:r w:rsidRPr="00EB5159">
        <w:rPr>
          <w:sz w:val="22"/>
          <w:szCs w:val="22"/>
          <w:lang w:val="en-US"/>
        </w:rPr>
        <w:t xml:space="preserve"> j </w:t>
      </w:r>
      <w:proofErr w:type="spellStart"/>
      <w:r w:rsidRPr="00EB5159">
        <w:rPr>
          <w:sz w:val="22"/>
          <w:szCs w:val="22"/>
          <w:lang w:val="en-US"/>
        </w:rPr>
        <w:t>terhadap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objektif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i</w:t>
      </w:r>
      <w:proofErr w:type="spellEnd"/>
      <w:r w:rsidRPr="00EB5159">
        <w:rPr>
          <w:sz w:val="22"/>
          <w:szCs w:val="22"/>
          <w:lang w:val="en-US"/>
        </w:rPr>
        <w:t xml:space="preserve">. j = 1, 2, … m; m </w:t>
      </w:r>
      <w:proofErr w:type="spellStart"/>
      <w:r w:rsidRPr="00EB5159">
        <w:rPr>
          <w:sz w:val="22"/>
          <w:szCs w:val="22"/>
          <w:lang w:val="en-US"/>
        </w:rPr>
        <w:t>nomornya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alternatif</w:t>
      </w:r>
      <w:proofErr w:type="spellEnd"/>
      <w:r w:rsidRPr="00EB5159">
        <w:rPr>
          <w:sz w:val="22"/>
          <w:szCs w:val="22"/>
          <w:lang w:val="en-US"/>
        </w:rPr>
        <w:t xml:space="preserve">, </w:t>
      </w:r>
      <w:proofErr w:type="spellStart"/>
      <w:r w:rsidRPr="00EB5159">
        <w:rPr>
          <w:sz w:val="22"/>
          <w:szCs w:val="22"/>
          <w:lang w:val="en-US"/>
        </w:rPr>
        <w:t>i</w:t>
      </w:r>
      <w:proofErr w:type="spellEnd"/>
      <w:r w:rsidRPr="00EB5159">
        <w:rPr>
          <w:sz w:val="22"/>
          <w:szCs w:val="22"/>
          <w:lang w:val="en-US"/>
        </w:rPr>
        <w:t xml:space="preserve"> = 1, 2, … n; </w:t>
      </w:r>
      <w:proofErr w:type="spellStart"/>
      <w:r w:rsidRPr="00EB5159">
        <w:rPr>
          <w:sz w:val="22"/>
          <w:szCs w:val="22"/>
          <w:lang w:val="en-US"/>
        </w:rPr>
        <w:t>dalam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jumlah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tujuan</w:t>
      </w:r>
      <w:proofErr w:type="spellEnd"/>
      <w:r w:rsidRPr="00EB5159">
        <w:rPr>
          <w:sz w:val="22"/>
          <w:szCs w:val="22"/>
          <w:lang w:val="en-US"/>
        </w:rPr>
        <w:t>,</w:t>
      </w:r>
    </w:p>
    <w:p w:rsidR="006136F7" w:rsidRPr="00EB5159" w:rsidRDefault="002460C2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EB5159">
        <w:rPr>
          <w:i/>
          <w:sz w:val="22"/>
          <w:szCs w:val="22"/>
          <w:lang w:val="en-US"/>
        </w:rPr>
        <w:t>Nx</w:t>
      </w:r>
      <w:r w:rsidRPr="00EB5159">
        <w:rPr>
          <w:i/>
          <w:sz w:val="22"/>
          <w:szCs w:val="22"/>
          <w:vertAlign w:val="subscript"/>
          <w:lang w:val="en-US"/>
        </w:rPr>
        <w:t>ij</w:t>
      </w:r>
      <w:proofErr w:type="spellEnd"/>
      <w:r w:rsidRPr="00EB5159">
        <w:rPr>
          <w:sz w:val="22"/>
          <w:szCs w:val="22"/>
          <w:lang w:val="en-US"/>
        </w:rPr>
        <w:t xml:space="preserve"> = </w:t>
      </w:r>
      <w:proofErr w:type="spellStart"/>
      <w:r w:rsidRPr="00EB5159">
        <w:rPr>
          <w:sz w:val="22"/>
          <w:szCs w:val="22"/>
          <w:lang w:val="en-US"/>
        </w:rPr>
        <w:t>angka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tanpa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dimensi</w:t>
      </w:r>
      <w:proofErr w:type="spellEnd"/>
      <w:r w:rsidRPr="00EB5159">
        <w:rPr>
          <w:sz w:val="22"/>
          <w:szCs w:val="22"/>
          <w:lang w:val="en-US"/>
        </w:rPr>
        <w:t xml:space="preserve"> yang </w:t>
      </w:r>
      <w:proofErr w:type="spellStart"/>
      <w:r w:rsidRPr="00EB5159">
        <w:rPr>
          <w:sz w:val="22"/>
          <w:szCs w:val="22"/>
          <w:lang w:val="en-US"/>
        </w:rPr>
        <w:t>mewakili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respons</w:t>
      </w:r>
      <w:proofErr w:type="spellEnd"/>
      <w:r w:rsidRPr="00EB5159">
        <w:rPr>
          <w:sz w:val="22"/>
          <w:szCs w:val="22"/>
          <w:lang w:val="en-US"/>
        </w:rPr>
        <w:t xml:space="preserve"> normal </w:t>
      </w:r>
      <w:proofErr w:type="spellStart"/>
      <w:r w:rsidRPr="00EB5159">
        <w:rPr>
          <w:sz w:val="22"/>
          <w:szCs w:val="22"/>
          <w:lang w:val="en-US"/>
        </w:rPr>
        <w:t>dari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alternatif</w:t>
      </w:r>
      <w:proofErr w:type="spellEnd"/>
      <w:r w:rsidRPr="00EB5159">
        <w:rPr>
          <w:sz w:val="22"/>
          <w:szCs w:val="22"/>
          <w:lang w:val="en-US"/>
        </w:rPr>
        <w:t xml:space="preserve"> j </w:t>
      </w:r>
      <w:proofErr w:type="spellStart"/>
      <w:r w:rsidRPr="00EB5159">
        <w:rPr>
          <w:sz w:val="22"/>
          <w:szCs w:val="22"/>
          <w:lang w:val="en-US"/>
        </w:rPr>
        <w:t>ke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tujuan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i</w:t>
      </w:r>
      <w:proofErr w:type="spellEnd"/>
      <w:r w:rsidRPr="00EB5159">
        <w:rPr>
          <w:sz w:val="22"/>
          <w:szCs w:val="22"/>
          <w:lang w:val="en-US"/>
        </w:rPr>
        <w:t xml:space="preserve">; </w:t>
      </w:r>
      <w:proofErr w:type="spellStart"/>
      <w:r w:rsidRPr="00EB5159">
        <w:rPr>
          <w:sz w:val="22"/>
          <w:szCs w:val="22"/>
          <w:lang w:val="en-US"/>
        </w:rPr>
        <w:t>ini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tanggapan</w:t>
      </w:r>
      <w:proofErr w:type="spellEnd"/>
      <w:r w:rsidRPr="00EB5159">
        <w:rPr>
          <w:sz w:val="22"/>
          <w:szCs w:val="22"/>
          <w:lang w:val="en-US"/>
        </w:rPr>
        <w:t xml:space="preserve"> normal </w:t>
      </w:r>
      <w:proofErr w:type="spellStart"/>
      <w:r w:rsidRPr="00EB5159">
        <w:rPr>
          <w:sz w:val="22"/>
          <w:szCs w:val="22"/>
          <w:lang w:val="en-US"/>
        </w:rPr>
        <w:t>dari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alternatif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untuk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tujuan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termasuk</w:t>
      </w:r>
      <w:proofErr w:type="spellEnd"/>
      <w:r w:rsidRPr="00EB5159">
        <w:rPr>
          <w:sz w:val="22"/>
          <w:szCs w:val="22"/>
          <w:lang w:val="en-US"/>
        </w:rPr>
        <w:t xml:space="preserve"> interval [0; 1].</w:t>
      </w:r>
    </w:p>
    <w:p w:rsidR="006136F7" w:rsidRDefault="002460C2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EB5159">
        <w:rPr>
          <w:sz w:val="22"/>
          <w:szCs w:val="22"/>
          <w:lang w:val="en-US"/>
        </w:rPr>
        <w:t>Untuk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optimisasi</w:t>
      </w:r>
      <w:proofErr w:type="spellEnd"/>
      <w:r w:rsidRPr="00EB5159">
        <w:rPr>
          <w:sz w:val="22"/>
          <w:szCs w:val="22"/>
          <w:lang w:val="en-US"/>
        </w:rPr>
        <w:t xml:space="preserve">, </w:t>
      </w:r>
      <w:proofErr w:type="spellStart"/>
      <w:r w:rsidRPr="00EB5159">
        <w:rPr>
          <w:sz w:val="22"/>
          <w:szCs w:val="22"/>
          <w:lang w:val="en-US"/>
        </w:rPr>
        <w:t>respons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ini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ditambahkan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jika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maksimalisasi</w:t>
      </w:r>
      <w:proofErr w:type="spellEnd"/>
      <w:r w:rsidRPr="00EB5159">
        <w:rPr>
          <w:sz w:val="22"/>
          <w:szCs w:val="22"/>
          <w:lang w:val="en-US"/>
        </w:rPr>
        <w:t xml:space="preserve"> dan </w:t>
      </w:r>
      <w:proofErr w:type="spellStart"/>
      <w:r w:rsidRPr="00EB5159">
        <w:rPr>
          <w:sz w:val="22"/>
          <w:szCs w:val="22"/>
          <w:lang w:val="en-US"/>
        </w:rPr>
        <w:t>dikurangi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jika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terjadi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minimalisasi</w:t>
      </w:r>
      <w:proofErr w:type="spellEnd"/>
      <w:r w:rsidRPr="00EB5159">
        <w:rPr>
          <w:sz w:val="22"/>
          <w:szCs w:val="22"/>
          <w:lang w:val="en-US"/>
        </w:rPr>
        <w:t>:</w:t>
      </w:r>
    </w:p>
    <w:p w:rsidR="00D2274A" w:rsidRPr="00EB5159" w:rsidRDefault="00D2274A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p w:rsidR="006136F7" w:rsidRPr="00EB5159" w:rsidRDefault="00A647A9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Ny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ij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naryPr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i=1</m:t>
            </m:r>
          </m:sub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i=g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Nx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ij</m:t>
                </m:r>
              </m:sub>
            </m:sSub>
            <m:r>
              <w:rPr>
                <w:rFonts w:ascii="Cambria Math" w:hAnsi="Cambria Math"/>
                <w:sz w:val="22"/>
                <w:szCs w:val="22"/>
                <w:lang w:val="en-US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i=g+1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i=n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Nx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ij</m:t>
                    </m:r>
                  </m:sub>
                </m:sSub>
              </m:e>
            </m:nary>
          </m:e>
        </m:nary>
      </m:oMath>
      <w:r w:rsidR="002460C2" w:rsidRPr="00EB5159">
        <w:rPr>
          <w:sz w:val="22"/>
          <w:szCs w:val="22"/>
          <w:lang w:val="en-US"/>
        </w:rPr>
        <w:t xml:space="preserve">  </w:t>
      </w:r>
      <w:r w:rsidR="002460C2" w:rsidRPr="00EB5159">
        <w:rPr>
          <w:rFonts w:eastAsiaTheme="minorEastAsia"/>
          <w:sz w:val="22"/>
          <w:szCs w:val="22"/>
          <w:lang w:val="en-US"/>
        </w:rPr>
        <w:tab/>
        <w:t>(3)</w:t>
      </w:r>
    </w:p>
    <w:p w:rsidR="00D2274A" w:rsidRDefault="00D2274A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p w:rsidR="006136F7" w:rsidRPr="00EB5159" w:rsidRDefault="002460C2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EB5159">
        <w:rPr>
          <w:sz w:val="22"/>
          <w:szCs w:val="22"/>
          <w:lang w:val="en-US"/>
        </w:rPr>
        <w:t>Dengan</w:t>
      </w:r>
      <w:proofErr w:type="spellEnd"/>
      <w:r w:rsidRPr="00EB5159">
        <w:rPr>
          <w:sz w:val="22"/>
          <w:szCs w:val="22"/>
          <w:lang w:val="en-US"/>
        </w:rPr>
        <w:t>:</w:t>
      </w:r>
    </w:p>
    <w:p w:rsidR="006136F7" w:rsidRPr="00EB5159" w:rsidRDefault="002460C2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EB5159">
        <w:rPr>
          <w:sz w:val="22"/>
          <w:szCs w:val="22"/>
          <w:lang w:val="en-US"/>
        </w:rPr>
        <w:t>i</w:t>
      </w:r>
      <w:proofErr w:type="spellEnd"/>
      <w:r w:rsidRPr="00EB5159">
        <w:rPr>
          <w:sz w:val="22"/>
          <w:szCs w:val="22"/>
          <w:lang w:val="en-US"/>
        </w:rPr>
        <w:t xml:space="preserve"> = 1, 2,</w:t>
      </w:r>
      <w:r w:rsidR="000A3323">
        <w:rPr>
          <w:sz w:val="22"/>
          <w:szCs w:val="22"/>
          <w:lang w:val="en-US"/>
        </w:rPr>
        <w:t xml:space="preserve"> </w:t>
      </w:r>
      <w:r w:rsidRPr="00EB5159">
        <w:rPr>
          <w:sz w:val="22"/>
          <w:szCs w:val="22"/>
          <w:lang w:val="en-US"/>
        </w:rPr>
        <w:t>…,</w:t>
      </w:r>
      <w:r w:rsidR="000A3323">
        <w:rPr>
          <w:sz w:val="22"/>
          <w:szCs w:val="22"/>
          <w:lang w:val="en-US"/>
        </w:rPr>
        <w:t xml:space="preserve"> </w:t>
      </w:r>
      <w:r w:rsidRPr="00EB5159">
        <w:rPr>
          <w:sz w:val="22"/>
          <w:szCs w:val="22"/>
          <w:lang w:val="en-US"/>
        </w:rPr>
        <w:t xml:space="preserve">g </w:t>
      </w:r>
      <w:proofErr w:type="spellStart"/>
      <w:r w:rsidRPr="00EB5159">
        <w:rPr>
          <w:sz w:val="22"/>
          <w:szCs w:val="22"/>
          <w:lang w:val="en-US"/>
        </w:rPr>
        <w:t>untuk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tujuan</w:t>
      </w:r>
      <w:proofErr w:type="spellEnd"/>
      <w:r w:rsidRPr="00EB5159">
        <w:rPr>
          <w:sz w:val="22"/>
          <w:szCs w:val="22"/>
          <w:lang w:val="en-US"/>
        </w:rPr>
        <w:t xml:space="preserve"> yang </w:t>
      </w:r>
      <w:proofErr w:type="spellStart"/>
      <w:r w:rsidRPr="00EB5159">
        <w:rPr>
          <w:sz w:val="22"/>
          <w:szCs w:val="22"/>
          <w:lang w:val="en-US"/>
        </w:rPr>
        <w:t>akan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dimaksimalkan</w:t>
      </w:r>
      <w:proofErr w:type="spellEnd"/>
      <w:r w:rsidRPr="00EB5159">
        <w:rPr>
          <w:sz w:val="22"/>
          <w:szCs w:val="22"/>
          <w:lang w:val="en-US"/>
        </w:rPr>
        <w:t xml:space="preserve">, </w:t>
      </w:r>
      <w:proofErr w:type="spellStart"/>
      <w:r w:rsidRPr="00EB5159">
        <w:rPr>
          <w:sz w:val="22"/>
          <w:szCs w:val="22"/>
          <w:lang w:val="en-US"/>
        </w:rPr>
        <w:t>i</w:t>
      </w:r>
      <w:proofErr w:type="spellEnd"/>
      <w:r w:rsidRPr="00EB5159">
        <w:rPr>
          <w:sz w:val="22"/>
          <w:szCs w:val="22"/>
          <w:lang w:val="en-US"/>
        </w:rPr>
        <w:t xml:space="preserve"> = g + 1, g + 2,</w:t>
      </w:r>
      <w:r w:rsidR="000A3323">
        <w:rPr>
          <w:sz w:val="22"/>
          <w:szCs w:val="22"/>
          <w:lang w:val="en-US"/>
        </w:rPr>
        <w:t xml:space="preserve"> </w:t>
      </w:r>
      <w:proofErr w:type="gramStart"/>
      <w:r w:rsidRPr="00EB5159">
        <w:rPr>
          <w:sz w:val="22"/>
          <w:szCs w:val="22"/>
          <w:lang w:val="en-US"/>
        </w:rPr>
        <w:t>. . . ,</w:t>
      </w:r>
      <w:proofErr w:type="gramEnd"/>
      <w:r w:rsidRPr="00EB5159">
        <w:rPr>
          <w:sz w:val="22"/>
          <w:szCs w:val="22"/>
          <w:lang w:val="en-US"/>
        </w:rPr>
        <w:t xml:space="preserve"> n </w:t>
      </w:r>
      <w:proofErr w:type="spellStart"/>
      <w:r w:rsidRPr="00EB5159">
        <w:rPr>
          <w:sz w:val="22"/>
          <w:szCs w:val="22"/>
          <w:lang w:val="en-US"/>
        </w:rPr>
        <w:t>untuk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tujuan</w:t>
      </w:r>
      <w:proofErr w:type="spellEnd"/>
      <w:r w:rsidRPr="00EB5159">
        <w:rPr>
          <w:sz w:val="22"/>
          <w:szCs w:val="22"/>
          <w:lang w:val="en-US"/>
        </w:rPr>
        <w:t xml:space="preserve"> yang </w:t>
      </w:r>
      <w:proofErr w:type="spellStart"/>
      <w:r w:rsidRPr="00EB5159">
        <w:rPr>
          <w:sz w:val="22"/>
          <w:szCs w:val="22"/>
          <w:lang w:val="en-US"/>
        </w:rPr>
        <w:t>harus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diminimalkan</w:t>
      </w:r>
      <w:proofErr w:type="spellEnd"/>
      <w:r w:rsidRPr="00EB5159">
        <w:rPr>
          <w:sz w:val="22"/>
          <w:szCs w:val="22"/>
          <w:lang w:val="en-US"/>
        </w:rPr>
        <w:t>,</w:t>
      </w:r>
    </w:p>
    <w:p w:rsidR="006136F7" w:rsidRPr="00EB5159" w:rsidRDefault="002460C2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EB5159">
        <w:rPr>
          <w:i/>
          <w:sz w:val="22"/>
          <w:szCs w:val="22"/>
          <w:lang w:val="en-US"/>
        </w:rPr>
        <w:t>Ny</w:t>
      </w:r>
      <w:r w:rsidRPr="00EB5159">
        <w:rPr>
          <w:i/>
          <w:sz w:val="22"/>
          <w:szCs w:val="22"/>
          <w:vertAlign w:val="subscript"/>
          <w:lang w:val="en-US"/>
        </w:rPr>
        <w:t>j</w:t>
      </w:r>
      <w:proofErr w:type="spellEnd"/>
      <w:r w:rsidRPr="00EB5159">
        <w:rPr>
          <w:sz w:val="22"/>
          <w:szCs w:val="22"/>
          <w:lang w:val="en-US"/>
        </w:rPr>
        <w:t xml:space="preserve"> = </w:t>
      </w:r>
      <w:proofErr w:type="spellStart"/>
      <w:r w:rsidRPr="00EB5159">
        <w:rPr>
          <w:sz w:val="22"/>
          <w:szCs w:val="22"/>
          <w:lang w:val="en-US"/>
        </w:rPr>
        <w:t>penilaian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normalisasi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alternatif</w:t>
      </w:r>
      <w:proofErr w:type="spellEnd"/>
      <w:r w:rsidRPr="00EB5159">
        <w:rPr>
          <w:sz w:val="22"/>
          <w:szCs w:val="22"/>
          <w:lang w:val="en-US"/>
        </w:rPr>
        <w:t xml:space="preserve"> j </w:t>
      </w:r>
      <w:proofErr w:type="spellStart"/>
      <w:r w:rsidRPr="00EB5159">
        <w:rPr>
          <w:sz w:val="22"/>
          <w:szCs w:val="22"/>
          <w:lang w:val="en-US"/>
        </w:rPr>
        <w:t>sehubungan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dengan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semua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tujuan</w:t>
      </w:r>
      <w:proofErr w:type="spellEnd"/>
      <w:r w:rsidRPr="00EB5159">
        <w:rPr>
          <w:sz w:val="22"/>
          <w:szCs w:val="22"/>
          <w:lang w:val="en-US"/>
        </w:rPr>
        <w:t xml:space="preserve">. </w:t>
      </w:r>
      <w:proofErr w:type="spellStart"/>
      <w:r w:rsidRPr="00EB5159">
        <w:rPr>
          <w:sz w:val="22"/>
          <w:szCs w:val="22"/>
          <w:lang w:val="en-US"/>
        </w:rPr>
        <w:t>Dalam</w:t>
      </w:r>
      <w:proofErr w:type="spellEnd"/>
      <w:r w:rsidRPr="00EB5159">
        <w:rPr>
          <w:sz w:val="22"/>
          <w:szCs w:val="22"/>
          <w:lang w:val="en-US"/>
        </w:rPr>
        <w:t xml:space="preserve"> formula </w:t>
      </w:r>
      <w:proofErr w:type="spellStart"/>
      <w:r w:rsidRPr="00EB5159">
        <w:rPr>
          <w:sz w:val="22"/>
          <w:szCs w:val="22"/>
          <w:lang w:val="en-US"/>
        </w:rPr>
        <w:t>ini</w:t>
      </w:r>
      <w:proofErr w:type="spellEnd"/>
      <w:r w:rsidRPr="00EB5159">
        <w:rPr>
          <w:sz w:val="22"/>
          <w:szCs w:val="22"/>
          <w:lang w:val="en-US"/>
        </w:rPr>
        <w:t xml:space="preserve">, </w:t>
      </w:r>
      <w:proofErr w:type="spellStart"/>
      <w:r w:rsidRPr="00EB5159">
        <w:rPr>
          <w:sz w:val="22"/>
          <w:szCs w:val="22"/>
          <w:lang w:val="en-US"/>
        </w:rPr>
        <w:t>linearitas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menyangkut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pengukuran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tanpa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dimensi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dalam</w:t>
      </w:r>
      <w:proofErr w:type="spellEnd"/>
      <w:r w:rsidRPr="00EB5159">
        <w:rPr>
          <w:sz w:val="22"/>
          <w:szCs w:val="22"/>
          <w:lang w:val="en-US"/>
        </w:rPr>
        <w:t xml:space="preserve"> interval [0; 1]. </w:t>
      </w:r>
      <w:proofErr w:type="spellStart"/>
      <w:r w:rsidRPr="00EB5159">
        <w:rPr>
          <w:sz w:val="22"/>
          <w:szCs w:val="22"/>
          <w:lang w:val="en-US"/>
        </w:rPr>
        <w:t>Peringkat</w:t>
      </w:r>
      <w:proofErr w:type="spellEnd"/>
      <w:r w:rsidRPr="00EB5159">
        <w:rPr>
          <w:sz w:val="22"/>
          <w:szCs w:val="22"/>
          <w:lang w:val="en-US"/>
        </w:rPr>
        <w:t xml:space="preserve"> ordinal </w:t>
      </w:r>
      <w:proofErr w:type="spellStart"/>
      <w:r w:rsidRPr="00EB5159">
        <w:rPr>
          <w:i/>
          <w:sz w:val="22"/>
          <w:szCs w:val="22"/>
          <w:lang w:val="en-US"/>
        </w:rPr>
        <w:t>Ny</w:t>
      </w:r>
      <w:r w:rsidRPr="00EB5159">
        <w:rPr>
          <w:i/>
          <w:sz w:val="22"/>
          <w:szCs w:val="22"/>
          <w:vertAlign w:val="subscript"/>
          <w:lang w:val="en-US"/>
        </w:rPr>
        <w:t>j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menunjukkan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preferensi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akhir</w:t>
      </w:r>
      <w:proofErr w:type="spellEnd"/>
      <w:r w:rsidRPr="00EB5159">
        <w:rPr>
          <w:sz w:val="22"/>
          <w:szCs w:val="22"/>
          <w:lang w:val="en-US"/>
        </w:rPr>
        <w:t>.</w:t>
      </w:r>
    </w:p>
    <w:p w:rsidR="000B38BF" w:rsidRPr="00EB5159" w:rsidRDefault="002460C2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EB5159">
        <w:rPr>
          <w:sz w:val="22"/>
          <w:szCs w:val="22"/>
          <w:lang w:val="en-US"/>
        </w:rPr>
        <w:t>Teori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titik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referensi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dimulai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dari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rasio</w:t>
      </w:r>
      <w:proofErr w:type="spellEnd"/>
      <w:r w:rsidRPr="00EB5159">
        <w:rPr>
          <w:sz w:val="22"/>
          <w:szCs w:val="22"/>
          <w:lang w:val="en-US"/>
        </w:rPr>
        <w:t xml:space="preserve"> yang </w:t>
      </w:r>
      <w:proofErr w:type="spellStart"/>
      <w:r w:rsidRPr="00EB5159">
        <w:rPr>
          <w:sz w:val="22"/>
          <w:szCs w:val="22"/>
          <w:lang w:val="en-US"/>
        </w:rPr>
        <w:t>sudah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dinormalisasi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seperti</w:t>
      </w:r>
      <w:proofErr w:type="spellEnd"/>
      <w:r w:rsidRPr="00EB5159">
        <w:rPr>
          <w:sz w:val="22"/>
          <w:szCs w:val="22"/>
          <w:lang w:val="en-US"/>
        </w:rPr>
        <w:t xml:space="preserve"> yang </w:t>
      </w:r>
      <w:proofErr w:type="spellStart"/>
      <w:r w:rsidRPr="00EB5159">
        <w:rPr>
          <w:sz w:val="22"/>
          <w:szCs w:val="22"/>
          <w:lang w:val="en-US"/>
        </w:rPr>
        <w:t>didefinisikan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dalam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metode</w:t>
      </w:r>
      <w:proofErr w:type="spellEnd"/>
      <w:r w:rsidRPr="00EB5159">
        <w:rPr>
          <w:sz w:val="22"/>
          <w:szCs w:val="22"/>
          <w:lang w:val="en-US"/>
        </w:rPr>
        <w:t xml:space="preserve"> MOORA, </w:t>
      </w:r>
      <w:proofErr w:type="spellStart"/>
      <w:r w:rsidRPr="00EB5159">
        <w:rPr>
          <w:sz w:val="22"/>
          <w:szCs w:val="22"/>
          <w:lang w:val="en-US"/>
        </w:rPr>
        <w:t>yaitu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rumus</w:t>
      </w:r>
      <w:proofErr w:type="spellEnd"/>
      <w:r w:rsidRPr="00EB5159">
        <w:rPr>
          <w:sz w:val="22"/>
          <w:szCs w:val="22"/>
          <w:lang w:val="en-US"/>
        </w:rPr>
        <w:t xml:space="preserve"> (2).</w:t>
      </w:r>
    </w:p>
    <w:p w:rsidR="006136F7" w:rsidRDefault="002460C2" w:rsidP="00CA6A4E">
      <w:pPr>
        <w:pStyle w:val="Default"/>
        <w:spacing w:line="276" w:lineRule="auto"/>
        <w:ind w:firstLine="426"/>
        <w:jc w:val="both"/>
        <w:rPr>
          <w:sz w:val="22"/>
          <w:szCs w:val="22"/>
          <w:lang w:val="en-US"/>
        </w:rPr>
      </w:pPr>
      <w:proofErr w:type="spellStart"/>
      <w:r w:rsidRPr="00EB5159">
        <w:rPr>
          <w:sz w:val="22"/>
          <w:szCs w:val="22"/>
          <w:lang w:val="en-US"/>
        </w:rPr>
        <w:t>Selanjutnya</w:t>
      </w:r>
      <w:proofErr w:type="spellEnd"/>
      <w:r w:rsidRPr="00EB5159">
        <w:rPr>
          <w:sz w:val="22"/>
          <w:szCs w:val="22"/>
          <w:lang w:val="en-US"/>
        </w:rPr>
        <w:t xml:space="preserve">, </w:t>
      </w:r>
      <w:proofErr w:type="spellStart"/>
      <w:r w:rsidRPr="00EB5159">
        <w:rPr>
          <w:sz w:val="22"/>
          <w:szCs w:val="22"/>
          <w:lang w:val="en-US"/>
        </w:rPr>
        <w:t>teori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titik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referensi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memilih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untuk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memaksimalkan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titik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referensi</w:t>
      </w:r>
      <w:proofErr w:type="spellEnd"/>
      <w:r w:rsidRPr="00EB5159">
        <w:rPr>
          <w:sz w:val="22"/>
          <w:szCs w:val="22"/>
          <w:lang w:val="en-US"/>
        </w:rPr>
        <w:t xml:space="preserve">, yang </w:t>
      </w:r>
      <w:proofErr w:type="spellStart"/>
      <w:r w:rsidRPr="00EB5159">
        <w:rPr>
          <w:sz w:val="22"/>
          <w:szCs w:val="22"/>
          <w:lang w:val="en-US"/>
        </w:rPr>
        <w:t>telah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mengoordinasikan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koordinasi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tertinggi</w:t>
      </w:r>
      <w:proofErr w:type="spellEnd"/>
      <w:r w:rsidRPr="00EB5159">
        <w:rPr>
          <w:sz w:val="22"/>
          <w:szCs w:val="22"/>
          <w:lang w:val="en-US"/>
        </w:rPr>
        <w:t xml:space="preserve"> per </w:t>
      </w:r>
      <w:proofErr w:type="spellStart"/>
      <w:r w:rsidRPr="00EB5159">
        <w:rPr>
          <w:sz w:val="22"/>
          <w:szCs w:val="22"/>
          <w:lang w:val="en-US"/>
        </w:rPr>
        <w:t>sasaran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semua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kandidat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alternatif</w:t>
      </w:r>
      <w:proofErr w:type="spellEnd"/>
      <w:r w:rsidRPr="00EB5159">
        <w:rPr>
          <w:sz w:val="22"/>
          <w:szCs w:val="22"/>
          <w:lang w:val="en-US"/>
        </w:rPr>
        <w:t xml:space="preserve">. </w:t>
      </w:r>
      <w:proofErr w:type="spellStart"/>
      <w:r w:rsidRPr="00EB5159">
        <w:rPr>
          <w:sz w:val="22"/>
          <w:szCs w:val="22"/>
          <w:lang w:val="en-US"/>
        </w:rPr>
        <w:t>Untuk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minimalisasi</w:t>
      </w:r>
      <w:proofErr w:type="spellEnd"/>
      <w:r w:rsidRPr="00EB5159">
        <w:rPr>
          <w:sz w:val="22"/>
          <w:szCs w:val="22"/>
          <w:lang w:val="en-US"/>
        </w:rPr>
        <w:t xml:space="preserve">, </w:t>
      </w:r>
      <w:proofErr w:type="spellStart"/>
      <w:r w:rsidRPr="00EB5159">
        <w:rPr>
          <w:sz w:val="22"/>
          <w:szCs w:val="22"/>
          <w:lang w:val="en-US"/>
        </w:rPr>
        <w:t>koordinat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terendah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dipilih</w:t>
      </w:r>
      <w:proofErr w:type="spellEnd"/>
      <w:r w:rsidRPr="00EB5159">
        <w:rPr>
          <w:sz w:val="22"/>
          <w:szCs w:val="22"/>
          <w:lang w:val="en-US"/>
        </w:rPr>
        <w:t>.</w:t>
      </w:r>
    </w:p>
    <w:p w:rsidR="00D2274A" w:rsidRPr="00EB5159" w:rsidRDefault="00D2274A" w:rsidP="00CA6A4E">
      <w:pPr>
        <w:pStyle w:val="Default"/>
        <w:spacing w:line="276" w:lineRule="auto"/>
        <w:ind w:firstLine="426"/>
        <w:jc w:val="both"/>
        <w:rPr>
          <w:sz w:val="22"/>
          <w:szCs w:val="22"/>
          <w:lang w:val="en-US"/>
        </w:rPr>
      </w:pPr>
    </w:p>
    <w:p w:rsidR="006136F7" w:rsidRPr="00EB5159" w:rsidRDefault="002460C2" w:rsidP="00CA6A4E">
      <w:pPr>
        <w:pStyle w:val="Default"/>
        <w:spacing w:line="276" w:lineRule="auto"/>
        <w:jc w:val="both"/>
        <w:rPr>
          <w:rFonts w:eastAsiaTheme="minorEastAsia"/>
          <w:sz w:val="22"/>
          <w:szCs w:val="22"/>
          <w:lang w:val="en-US"/>
        </w:rPr>
      </w:pPr>
      <m:oMath>
        <m:r>
          <w:rPr>
            <w:rFonts w:ascii="Cambria Math" w:hAnsi="Cambria Math"/>
            <w:sz w:val="22"/>
            <w:szCs w:val="22"/>
            <w:lang w:val="en-US"/>
          </w:rPr>
          <m:t>Min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max</m:t>
            </m:r>
          </m: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2"/>
                <w:szCs w:val="22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Nx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ij</m:t>
                </m:r>
              </m:sub>
            </m:sSub>
            <m:r>
              <w:rPr>
                <w:rFonts w:ascii="Cambria Math" w:hAnsi="Cambria Math"/>
                <w:sz w:val="22"/>
                <w:szCs w:val="22"/>
                <w:lang w:val="en-US"/>
              </w:rPr>
              <m:t>|</m:t>
            </m:r>
          </m:e>
        </m:d>
      </m:oMath>
      <w:r w:rsidRPr="00EB5159">
        <w:rPr>
          <w:rFonts w:eastAsiaTheme="minorEastAsia"/>
          <w:sz w:val="22"/>
          <w:szCs w:val="22"/>
          <w:lang w:val="en-US"/>
        </w:rPr>
        <w:tab/>
      </w:r>
      <w:r w:rsidRPr="00EB5159">
        <w:rPr>
          <w:rFonts w:eastAsiaTheme="minorEastAsia"/>
          <w:sz w:val="22"/>
          <w:szCs w:val="22"/>
          <w:lang w:val="en-US"/>
        </w:rPr>
        <w:tab/>
      </w:r>
      <w:r w:rsidRPr="00EB5159">
        <w:rPr>
          <w:rFonts w:eastAsiaTheme="minorEastAsia"/>
          <w:sz w:val="22"/>
          <w:szCs w:val="22"/>
          <w:lang w:val="en-US"/>
        </w:rPr>
        <w:tab/>
        <w:t xml:space="preserve"> (4)</w:t>
      </w:r>
    </w:p>
    <w:p w:rsidR="00D2274A" w:rsidRDefault="00D2274A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p w:rsidR="006136F7" w:rsidRPr="00EB5159" w:rsidRDefault="002460C2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EB5159">
        <w:rPr>
          <w:sz w:val="22"/>
          <w:szCs w:val="22"/>
          <w:lang w:val="en-US"/>
        </w:rPr>
        <w:t>dimana</w:t>
      </w:r>
      <w:proofErr w:type="spellEnd"/>
      <w:r w:rsidRPr="00EB5159">
        <w:rPr>
          <w:sz w:val="22"/>
          <w:szCs w:val="22"/>
          <w:lang w:val="en-US"/>
        </w:rPr>
        <w:t>:</w:t>
      </w:r>
    </w:p>
    <w:p w:rsidR="006136F7" w:rsidRPr="00EB5159" w:rsidRDefault="002460C2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EB5159">
        <w:rPr>
          <w:sz w:val="22"/>
          <w:szCs w:val="22"/>
          <w:lang w:val="en-US"/>
        </w:rPr>
        <w:t>i</w:t>
      </w:r>
      <w:proofErr w:type="spellEnd"/>
      <w:r w:rsidRPr="00EB5159">
        <w:rPr>
          <w:sz w:val="22"/>
          <w:szCs w:val="22"/>
          <w:lang w:val="en-US"/>
        </w:rPr>
        <w:t xml:space="preserve"> = 1, 2, … n </w:t>
      </w:r>
      <w:proofErr w:type="spellStart"/>
      <w:r w:rsidRPr="00EB5159">
        <w:rPr>
          <w:sz w:val="22"/>
          <w:szCs w:val="22"/>
          <w:lang w:val="en-US"/>
        </w:rPr>
        <w:t>adalah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tujuannya</w:t>
      </w:r>
      <w:proofErr w:type="spellEnd"/>
      <w:r w:rsidRPr="00EB5159">
        <w:rPr>
          <w:sz w:val="22"/>
          <w:szCs w:val="22"/>
          <w:lang w:val="en-US"/>
        </w:rPr>
        <w:t xml:space="preserve">, j = 1, 2, ..., m </w:t>
      </w:r>
      <w:proofErr w:type="spellStart"/>
      <w:r w:rsidRPr="00EB5159">
        <w:rPr>
          <w:sz w:val="22"/>
          <w:szCs w:val="22"/>
          <w:lang w:val="en-US"/>
        </w:rPr>
        <w:t>adalah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alternatifnya</w:t>
      </w:r>
      <w:proofErr w:type="spellEnd"/>
      <w:r w:rsidRPr="00EB5159">
        <w:rPr>
          <w:sz w:val="22"/>
          <w:szCs w:val="22"/>
          <w:lang w:val="en-US"/>
        </w:rPr>
        <w:t>,</w:t>
      </w:r>
    </w:p>
    <w:p w:rsidR="006136F7" w:rsidRPr="00EB5159" w:rsidRDefault="002460C2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EB5159">
        <w:rPr>
          <w:i/>
          <w:sz w:val="22"/>
          <w:szCs w:val="22"/>
          <w:lang w:val="en-US"/>
        </w:rPr>
        <w:t>r</w:t>
      </w:r>
      <w:r w:rsidRPr="00EB5159">
        <w:rPr>
          <w:i/>
          <w:sz w:val="22"/>
          <w:szCs w:val="22"/>
          <w:vertAlign w:val="subscript"/>
          <w:lang w:val="en-US"/>
        </w:rPr>
        <w:t>i</w:t>
      </w:r>
      <w:proofErr w:type="spellEnd"/>
      <w:r w:rsidRPr="00EB5159">
        <w:rPr>
          <w:sz w:val="22"/>
          <w:szCs w:val="22"/>
          <w:lang w:val="en-US"/>
        </w:rPr>
        <w:t xml:space="preserve"> = </w:t>
      </w:r>
      <w:proofErr w:type="spellStart"/>
      <w:r w:rsidRPr="00EB5159">
        <w:rPr>
          <w:sz w:val="22"/>
          <w:szCs w:val="22"/>
          <w:lang w:val="en-US"/>
        </w:rPr>
        <w:t>koordinat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ke-i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dari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titik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referensi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objektif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maksimal</w:t>
      </w:r>
      <w:proofErr w:type="spellEnd"/>
      <w:r w:rsidRPr="00EB5159">
        <w:rPr>
          <w:sz w:val="22"/>
          <w:szCs w:val="22"/>
          <w:lang w:val="en-US"/>
        </w:rPr>
        <w:t xml:space="preserve">; </w:t>
      </w:r>
      <w:proofErr w:type="spellStart"/>
      <w:r w:rsidRPr="00EB5159">
        <w:rPr>
          <w:sz w:val="22"/>
          <w:szCs w:val="22"/>
          <w:lang w:val="en-US"/>
        </w:rPr>
        <w:t>setiap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koordinat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titik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referensi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dipilih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sebagai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koordinat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tertinggi</w:t>
      </w:r>
      <w:proofErr w:type="spellEnd"/>
      <w:r w:rsidRPr="00EB5159">
        <w:rPr>
          <w:sz w:val="22"/>
          <w:szCs w:val="22"/>
          <w:lang w:val="en-US"/>
        </w:rPr>
        <w:t xml:space="preserve"> yang </w:t>
      </w:r>
      <w:proofErr w:type="spellStart"/>
      <w:r w:rsidRPr="00EB5159">
        <w:rPr>
          <w:sz w:val="22"/>
          <w:szCs w:val="22"/>
          <w:lang w:val="en-US"/>
        </w:rPr>
        <w:t>sesuai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alternatif</w:t>
      </w:r>
      <w:proofErr w:type="spellEnd"/>
      <w:r w:rsidRPr="00EB5159">
        <w:rPr>
          <w:sz w:val="22"/>
          <w:szCs w:val="22"/>
          <w:lang w:val="en-US"/>
        </w:rPr>
        <w:t>,</w:t>
      </w:r>
    </w:p>
    <w:p w:rsidR="006136F7" w:rsidRPr="00EB5159" w:rsidRDefault="002460C2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EB5159">
        <w:rPr>
          <w:i/>
          <w:sz w:val="22"/>
          <w:szCs w:val="22"/>
          <w:lang w:val="en-US"/>
        </w:rPr>
        <w:t>Nx</w:t>
      </w:r>
      <w:r w:rsidRPr="00EB5159">
        <w:rPr>
          <w:i/>
          <w:sz w:val="22"/>
          <w:szCs w:val="22"/>
          <w:vertAlign w:val="subscript"/>
          <w:lang w:val="en-US"/>
        </w:rPr>
        <w:t>ij</w:t>
      </w:r>
      <w:proofErr w:type="spellEnd"/>
      <w:r w:rsidRPr="00EB5159">
        <w:rPr>
          <w:sz w:val="22"/>
          <w:szCs w:val="22"/>
          <w:lang w:val="en-US"/>
        </w:rPr>
        <w:t xml:space="preserve"> = </w:t>
      </w:r>
      <w:proofErr w:type="spellStart"/>
      <w:r w:rsidRPr="00EB5159">
        <w:rPr>
          <w:sz w:val="22"/>
          <w:szCs w:val="22"/>
          <w:lang w:val="en-US"/>
        </w:rPr>
        <w:t>tujuan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normalisasi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dari</w:t>
      </w:r>
      <w:proofErr w:type="spellEnd"/>
      <w:r w:rsidRPr="00EB5159">
        <w:rPr>
          <w:sz w:val="22"/>
          <w:szCs w:val="22"/>
          <w:lang w:val="en-US"/>
        </w:rPr>
        <w:t xml:space="preserve"> </w:t>
      </w:r>
      <w:proofErr w:type="spellStart"/>
      <w:r w:rsidRPr="00EB5159">
        <w:rPr>
          <w:sz w:val="22"/>
          <w:szCs w:val="22"/>
          <w:lang w:val="en-US"/>
        </w:rPr>
        <w:t>alternatif</w:t>
      </w:r>
      <w:proofErr w:type="spellEnd"/>
      <w:r w:rsidRPr="00EB5159">
        <w:rPr>
          <w:sz w:val="22"/>
          <w:szCs w:val="22"/>
          <w:lang w:val="en-US"/>
        </w:rPr>
        <w:t xml:space="preserve"> j. </w:t>
      </w:r>
    </w:p>
    <w:bookmarkEnd w:id="3"/>
    <w:p w:rsidR="006136F7" w:rsidRPr="00EB5159" w:rsidRDefault="006136F7" w:rsidP="00CA6A4E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p w:rsidR="00D2274A" w:rsidRPr="00DC5BCC" w:rsidRDefault="00D2274A" w:rsidP="00CA6A4E">
      <w:pPr>
        <w:spacing w:after="0" w:line="276" w:lineRule="auto"/>
        <w:jc w:val="both"/>
        <w:rPr>
          <w:rFonts w:ascii="Times New Roman" w:hAnsi="Times New Roman" w:cs="Times New Roman"/>
          <w:b/>
          <w:lang w:val="en-US"/>
        </w:rPr>
      </w:pPr>
      <w:bookmarkStart w:id="4" w:name="_Hlk6813457"/>
      <w:proofErr w:type="spellStart"/>
      <w:r w:rsidRPr="00DC5BCC">
        <w:rPr>
          <w:rFonts w:ascii="Times New Roman" w:hAnsi="Times New Roman" w:cs="Times New Roman"/>
          <w:b/>
          <w:lang w:val="en-US"/>
        </w:rPr>
        <w:t>Metode</w:t>
      </w:r>
      <w:proofErr w:type="spellEnd"/>
      <w:r w:rsidRPr="00DC5BC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DC5BCC">
        <w:rPr>
          <w:rFonts w:ascii="Times New Roman" w:hAnsi="Times New Roman" w:cs="Times New Roman"/>
          <w:b/>
          <w:lang w:val="en-US"/>
        </w:rPr>
        <w:t>Penelitian</w:t>
      </w:r>
      <w:proofErr w:type="spellEnd"/>
    </w:p>
    <w:p w:rsidR="006136F7" w:rsidRPr="00EB5159" w:rsidRDefault="002460C2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B5159">
        <w:rPr>
          <w:rFonts w:ascii="Times New Roman" w:hAnsi="Times New Roman" w:cs="Times New Roman"/>
          <w:lang w:val="en-US"/>
        </w:rPr>
        <w:t>Dalam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8BF" w:rsidRPr="00EB5159">
        <w:rPr>
          <w:rFonts w:ascii="Times New Roman" w:hAnsi="Times New Roman" w:cs="Times New Roman"/>
          <w:lang w:val="en-US"/>
        </w:rPr>
        <w:t>riset</w:t>
      </w:r>
      <w:proofErr w:type="spellEnd"/>
      <w:r w:rsidR="000B38BF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ini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8BF" w:rsidRPr="00EB5159">
        <w:rPr>
          <w:rFonts w:ascii="Times New Roman" w:hAnsi="Times New Roman" w:cs="Times New Roman"/>
          <w:lang w:val="en-US"/>
        </w:rPr>
        <w:t>mengimplementasikan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bagaimana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penggunaan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metode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moora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sebagai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sistem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pendukung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236" w:rsidRPr="00EB5159">
        <w:rPr>
          <w:rFonts w:ascii="Times New Roman" w:hAnsi="Times New Roman" w:cs="Times New Roman"/>
          <w:lang w:val="en-US"/>
        </w:rPr>
        <w:t>keputusan</w:t>
      </w:r>
      <w:proofErr w:type="spellEnd"/>
      <w:r w:rsidR="000B38BF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8BF" w:rsidRPr="00EB5159">
        <w:rPr>
          <w:rFonts w:ascii="Times New Roman" w:hAnsi="Times New Roman" w:cs="Times New Roman"/>
          <w:lang w:val="en-US"/>
        </w:rPr>
        <w:t>dalam</w:t>
      </w:r>
      <w:proofErr w:type="spellEnd"/>
      <w:r w:rsidR="000B38BF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8BF" w:rsidRPr="00EB5159">
        <w:rPr>
          <w:rFonts w:ascii="Times New Roman" w:hAnsi="Times New Roman" w:cs="Times New Roman"/>
          <w:lang w:val="en-US"/>
        </w:rPr>
        <w:t>hal</w:t>
      </w:r>
      <w:proofErr w:type="spellEnd"/>
      <w:r w:rsidR="000B38BF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8BF" w:rsidRPr="00EB5159">
        <w:rPr>
          <w:rFonts w:ascii="Times New Roman" w:hAnsi="Times New Roman" w:cs="Times New Roman"/>
          <w:lang w:val="en-US"/>
        </w:rPr>
        <w:t>ini</w:t>
      </w:r>
      <w:proofErr w:type="spellEnd"/>
      <w:r w:rsidR="000B38BF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8BF" w:rsidRPr="00EB5159">
        <w:rPr>
          <w:rFonts w:ascii="Times New Roman" w:hAnsi="Times New Roman" w:cs="Times New Roman"/>
          <w:lang w:val="en-US"/>
        </w:rPr>
        <w:t>sebagai</w:t>
      </w:r>
      <w:proofErr w:type="spellEnd"/>
      <w:r w:rsidR="000B38BF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8BF" w:rsidRPr="00EB5159">
        <w:rPr>
          <w:rFonts w:ascii="Times New Roman" w:hAnsi="Times New Roman" w:cs="Times New Roman"/>
          <w:lang w:val="en-US"/>
        </w:rPr>
        <w:t>seleksi</w:t>
      </w:r>
      <w:proofErr w:type="spellEnd"/>
      <w:r w:rsidR="000B38BF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8BF" w:rsidRPr="00EB5159">
        <w:rPr>
          <w:rFonts w:ascii="Times New Roman" w:hAnsi="Times New Roman" w:cs="Times New Roman"/>
          <w:lang w:val="en-US"/>
        </w:rPr>
        <w:t>pemilihan</w:t>
      </w:r>
      <w:proofErr w:type="spellEnd"/>
      <w:r w:rsidR="000B38BF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8BF" w:rsidRPr="00EB5159">
        <w:rPr>
          <w:rFonts w:ascii="Times New Roman" w:hAnsi="Times New Roman" w:cs="Times New Roman"/>
          <w:lang w:val="en-US"/>
        </w:rPr>
        <w:t>asisten</w:t>
      </w:r>
      <w:proofErr w:type="spellEnd"/>
      <w:r w:rsidR="000B38BF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8BF" w:rsidRPr="00EB5159">
        <w:rPr>
          <w:rFonts w:ascii="Times New Roman" w:hAnsi="Times New Roman" w:cs="Times New Roman"/>
          <w:lang w:val="en-US"/>
        </w:rPr>
        <w:t>laboratorium</w:t>
      </w:r>
      <w:proofErr w:type="spellEnd"/>
      <w:r w:rsidR="00542236" w:rsidRPr="00EB5159">
        <w:rPr>
          <w:rFonts w:ascii="Times New Roman" w:hAnsi="Times New Roman" w:cs="Times New Roman"/>
          <w:lang w:val="en-US"/>
        </w:rPr>
        <w:t xml:space="preserve">. </w:t>
      </w:r>
      <w:r w:rsidRPr="00EB5159">
        <w:rPr>
          <w:rFonts w:ascii="Times New Roman" w:hAnsi="Times New Roman" w:cs="Times New Roman"/>
          <w:color w:val="000000" w:themeColor="text1"/>
          <w:lang w:val="en-US"/>
        </w:rPr>
        <w:t>Gam</w:t>
      </w:r>
      <w:r w:rsidR="00864AA1" w:rsidRPr="00EB5159">
        <w:rPr>
          <w:rFonts w:ascii="Times New Roman" w:hAnsi="Times New Roman" w:cs="Times New Roman"/>
          <w:color w:val="000000" w:themeColor="text1"/>
          <w:lang w:val="en-US"/>
        </w:rPr>
        <w:t xml:space="preserve">bar 1. </w:t>
      </w:r>
      <w:proofErr w:type="spellStart"/>
      <w:r w:rsidR="00864AA1" w:rsidRPr="00EB5159">
        <w:rPr>
          <w:rFonts w:ascii="Times New Roman" w:hAnsi="Times New Roman" w:cs="Times New Roman"/>
          <w:color w:val="000000" w:themeColor="text1"/>
          <w:lang w:val="en-US"/>
        </w:rPr>
        <w:t>menunjukkan</w:t>
      </w:r>
      <w:proofErr w:type="spellEnd"/>
      <w:r w:rsidR="00864AA1" w:rsidRPr="00EB515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EB5159">
        <w:rPr>
          <w:rFonts w:ascii="Times New Roman" w:hAnsi="Times New Roman" w:cs="Times New Roman"/>
          <w:color w:val="000000" w:themeColor="text1"/>
          <w:lang w:val="en-US"/>
        </w:rPr>
        <w:t xml:space="preserve">diagram </w:t>
      </w:r>
      <w:proofErr w:type="spellStart"/>
      <w:r w:rsidRPr="00EB5159">
        <w:rPr>
          <w:rFonts w:ascii="Times New Roman" w:hAnsi="Times New Roman" w:cs="Times New Roman"/>
          <w:color w:val="000000" w:themeColor="text1"/>
          <w:lang w:val="en-US"/>
        </w:rPr>
        <w:t>alir</w:t>
      </w:r>
      <w:proofErr w:type="spellEnd"/>
      <w:r w:rsidRPr="00EB515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color w:val="000000" w:themeColor="text1"/>
          <w:lang w:val="en-US"/>
        </w:rPr>
        <w:t>dari</w:t>
      </w:r>
      <w:proofErr w:type="spellEnd"/>
      <w:r w:rsidRPr="00EB515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color w:val="000000" w:themeColor="text1"/>
          <w:lang w:val="en-US"/>
        </w:rPr>
        <w:t>metode</w:t>
      </w:r>
      <w:proofErr w:type="spellEnd"/>
      <w:r w:rsidRPr="00EB515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color w:val="000000" w:themeColor="text1"/>
          <w:lang w:val="en-US"/>
        </w:rPr>
        <w:t>penelitian</w:t>
      </w:r>
      <w:proofErr w:type="spellEnd"/>
      <w:r w:rsidRPr="00EB515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EB5159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EB5159">
        <w:rPr>
          <w:rFonts w:ascii="Times New Roman" w:hAnsi="Times New Roman" w:cs="Times New Roman"/>
          <w:lang w:val="en-US"/>
        </w:rPr>
        <w:t>dilakukan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. Pada </w:t>
      </w:r>
      <w:proofErr w:type="spellStart"/>
      <w:r w:rsidRPr="00EB5159">
        <w:rPr>
          <w:rFonts w:ascii="Times New Roman" w:hAnsi="Times New Roman" w:cs="Times New Roman"/>
          <w:lang w:val="en-US"/>
        </w:rPr>
        <w:t>awal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EB5159">
        <w:rPr>
          <w:rFonts w:ascii="Times New Roman" w:hAnsi="Times New Roman" w:cs="Times New Roman"/>
          <w:lang w:val="en-US"/>
        </w:rPr>
        <w:t>dilakukan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menentukan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kriteria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terlebih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dahulu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B5159">
        <w:rPr>
          <w:rFonts w:ascii="Times New Roman" w:hAnsi="Times New Roman" w:cs="Times New Roman"/>
          <w:lang w:val="en-US"/>
        </w:rPr>
        <w:lastRenderedPageBreak/>
        <w:t>Kriteria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EB5159">
        <w:rPr>
          <w:rFonts w:ascii="Times New Roman" w:hAnsi="Times New Roman" w:cs="Times New Roman"/>
          <w:lang w:val="en-US"/>
        </w:rPr>
        <w:t>digunakan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adalah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mata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kuliah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IPK, </w:t>
      </w:r>
      <w:proofErr w:type="spellStart"/>
      <w:r w:rsidRPr="00EB5159">
        <w:rPr>
          <w:rFonts w:ascii="Times New Roman" w:hAnsi="Times New Roman" w:cs="Times New Roman"/>
          <w:lang w:val="en-US"/>
        </w:rPr>
        <w:t>kejujuran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, </w:t>
      </w:r>
      <w:r w:rsidRPr="00EB5159">
        <w:rPr>
          <w:rFonts w:ascii="Times New Roman" w:hAnsi="Times New Roman" w:cs="Times New Roman"/>
          <w:i/>
          <w:lang w:val="en-US"/>
        </w:rPr>
        <w:t>attitude</w:t>
      </w:r>
      <w:r w:rsidRPr="00EB515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EB5159">
        <w:rPr>
          <w:rFonts w:ascii="Times New Roman" w:hAnsi="Times New Roman" w:cs="Times New Roman"/>
          <w:lang w:val="en-US"/>
        </w:rPr>
        <w:t>kedisiplinan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. Setelah </w:t>
      </w:r>
      <w:proofErr w:type="spellStart"/>
      <w:r w:rsidRPr="00EB5159">
        <w:rPr>
          <w:rFonts w:ascii="Times New Roman" w:hAnsi="Times New Roman" w:cs="Times New Roman"/>
          <w:lang w:val="en-US"/>
        </w:rPr>
        <w:t>itu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kita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tentukan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bobot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prosentase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bobot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masing-masing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kriteria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. Nilai </w:t>
      </w:r>
      <w:proofErr w:type="spellStart"/>
      <w:r w:rsidRPr="00EB5159">
        <w:rPr>
          <w:rFonts w:ascii="Times New Roman" w:hAnsi="Times New Roman" w:cs="Times New Roman"/>
          <w:lang w:val="en-US"/>
        </w:rPr>
        <w:t>bobot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prosentase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mata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kuliah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adalah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25%,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IPK 25%, </w:t>
      </w:r>
      <w:proofErr w:type="spellStart"/>
      <w:r w:rsidRPr="00EB5159">
        <w:rPr>
          <w:rFonts w:ascii="Times New Roman" w:hAnsi="Times New Roman" w:cs="Times New Roman"/>
          <w:lang w:val="en-US"/>
        </w:rPr>
        <w:t>kejujuran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20%, </w:t>
      </w:r>
      <w:r w:rsidRPr="00EB5159">
        <w:rPr>
          <w:rFonts w:ascii="Times New Roman" w:hAnsi="Times New Roman" w:cs="Times New Roman"/>
          <w:i/>
          <w:lang w:val="en-US"/>
        </w:rPr>
        <w:t>attitude</w:t>
      </w:r>
      <w:r w:rsidRPr="00EB5159">
        <w:rPr>
          <w:rFonts w:ascii="Times New Roman" w:hAnsi="Times New Roman" w:cs="Times New Roman"/>
          <w:lang w:val="en-US"/>
        </w:rPr>
        <w:t xml:space="preserve"> 15% dan </w:t>
      </w:r>
      <w:proofErr w:type="spellStart"/>
      <w:r w:rsidRPr="00EB5159">
        <w:rPr>
          <w:rFonts w:ascii="Times New Roman" w:hAnsi="Times New Roman" w:cs="Times New Roman"/>
          <w:lang w:val="en-US"/>
        </w:rPr>
        <w:t>kedisplinan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15%. </w:t>
      </w:r>
      <w:proofErr w:type="spellStart"/>
      <w:r w:rsidRPr="00EB5159">
        <w:rPr>
          <w:rFonts w:ascii="Times New Roman" w:hAnsi="Times New Roman" w:cs="Times New Roman"/>
          <w:lang w:val="en-US"/>
        </w:rPr>
        <w:t>Sedangkan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untuk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penilaian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kriteria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dengan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bobot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Sangat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Baik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adalah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5, </w:t>
      </w:r>
      <w:proofErr w:type="spellStart"/>
      <w:r w:rsidRPr="00EB5159">
        <w:rPr>
          <w:rFonts w:ascii="Times New Roman" w:hAnsi="Times New Roman" w:cs="Times New Roman"/>
          <w:lang w:val="en-US"/>
        </w:rPr>
        <w:t>Baik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adalah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4, </w:t>
      </w:r>
      <w:proofErr w:type="spellStart"/>
      <w:r w:rsidRPr="00EB5159">
        <w:rPr>
          <w:rFonts w:ascii="Times New Roman" w:hAnsi="Times New Roman" w:cs="Times New Roman"/>
          <w:lang w:val="en-US"/>
        </w:rPr>
        <w:t>Cukup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adalah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3, </w:t>
      </w:r>
      <w:proofErr w:type="spellStart"/>
      <w:r w:rsidRPr="00EB5159">
        <w:rPr>
          <w:rFonts w:ascii="Times New Roman" w:hAnsi="Times New Roman" w:cs="Times New Roman"/>
          <w:lang w:val="en-US"/>
        </w:rPr>
        <w:t>Kurang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adalah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2.</w:t>
      </w:r>
      <w:r w:rsidR="000B38BF" w:rsidRPr="00EB5159">
        <w:rPr>
          <w:rFonts w:ascii="Times New Roman" w:hAnsi="Times New Roman" w:cs="Times New Roman"/>
          <w:lang w:val="en-US"/>
        </w:rPr>
        <w:t xml:space="preserve"> </w:t>
      </w:r>
    </w:p>
    <w:p w:rsidR="000B38BF" w:rsidRPr="00EB5159" w:rsidRDefault="000B38BF" w:rsidP="00CA6A4E">
      <w:pPr>
        <w:spacing w:after="0" w:line="276" w:lineRule="auto"/>
        <w:ind w:firstLine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EB5159">
        <w:rPr>
          <w:rFonts w:ascii="Times New Roman" w:hAnsi="Times New Roman" w:cs="Times New Roman"/>
          <w:lang w:val="en-US"/>
        </w:rPr>
        <w:t>Penyelesaian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dari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metode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moora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adalah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menginput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kriteria</w:t>
      </w:r>
      <w:proofErr w:type="spellEnd"/>
      <w:r w:rsidR="00F72D15" w:rsidRPr="00EB5159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F72D15" w:rsidRPr="00EB5159">
        <w:rPr>
          <w:rFonts w:ascii="Times New Roman" w:hAnsi="Times New Roman" w:cs="Times New Roman"/>
          <w:lang w:val="en-US"/>
        </w:rPr>
        <w:t>suatu</w:t>
      </w:r>
      <w:proofErr w:type="spellEnd"/>
      <w:r w:rsidR="00F72D15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D15" w:rsidRPr="00EB5159">
        <w:rPr>
          <w:rFonts w:ascii="Times New Roman" w:hAnsi="Times New Roman" w:cs="Times New Roman"/>
          <w:lang w:val="en-US"/>
        </w:rPr>
        <w:t>alternatif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B5159">
        <w:rPr>
          <w:rFonts w:ascii="Times New Roman" w:hAnsi="Times New Roman" w:cs="Times New Roman"/>
          <w:lang w:val="en-US"/>
        </w:rPr>
        <w:t>merubah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kriteria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menjadi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matrik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keputusan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kemudian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menormalisasi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agar </w:t>
      </w:r>
      <w:proofErr w:type="spellStart"/>
      <w:r w:rsidRPr="00EB5159">
        <w:rPr>
          <w:rFonts w:ascii="Times New Roman" w:hAnsi="Times New Roman" w:cs="Times New Roman"/>
          <w:lang w:val="en-US"/>
        </w:rPr>
        <w:t>matrik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memiliki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EB5159">
        <w:rPr>
          <w:rFonts w:ascii="Times New Roman" w:hAnsi="Times New Roman" w:cs="Times New Roman"/>
          <w:lang w:val="en-US"/>
        </w:rPr>
        <w:t>seragam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selanjutnya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mengurangi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maksimal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EB5159">
        <w:rPr>
          <w:rFonts w:ascii="Times New Roman" w:hAnsi="Times New Roman" w:cs="Times New Roman"/>
          <w:lang w:val="en-US"/>
        </w:rPr>
        <w:t>minimalnya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, yang </w:t>
      </w:r>
      <w:proofErr w:type="spellStart"/>
      <w:r w:rsidRPr="00EB5159">
        <w:rPr>
          <w:rFonts w:ascii="Times New Roman" w:hAnsi="Times New Roman" w:cs="Times New Roman"/>
          <w:lang w:val="en-US"/>
        </w:rPr>
        <w:t>terakhir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menentukan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ranking </w:t>
      </w:r>
      <w:proofErr w:type="spellStart"/>
      <w:r w:rsidRPr="00EB5159">
        <w:rPr>
          <w:rFonts w:ascii="Times New Roman" w:hAnsi="Times New Roman" w:cs="Times New Roman"/>
          <w:lang w:val="en-US"/>
        </w:rPr>
        <w:t>dari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hasil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perhitungan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metode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moora</w:t>
      </w:r>
      <w:proofErr w:type="spellEnd"/>
      <w:r w:rsidRPr="00EB5159">
        <w:rPr>
          <w:rFonts w:ascii="Times New Roman" w:hAnsi="Times New Roman" w:cs="Times New Roman"/>
          <w:lang w:val="en-US"/>
        </w:rPr>
        <w:t>.</w:t>
      </w:r>
    </w:p>
    <w:p w:rsidR="000B38BF" w:rsidRPr="00EB5159" w:rsidRDefault="000B38BF" w:rsidP="008B5A67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</w:p>
    <w:p w:rsidR="006136F7" w:rsidRPr="00EB5159" w:rsidRDefault="002460C2" w:rsidP="008B5A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5159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2447925" cy="504825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048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4A" w:rsidRDefault="00D2274A" w:rsidP="008B5A6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6136F7" w:rsidRPr="00EB5159" w:rsidRDefault="002460C2" w:rsidP="008B5A6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EB5159">
        <w:rPr>
          <w:rFonts w:ascii="Times New Roman" w:hAnsi="Times New Roman" w:cs="Times New Roman"/>
          <w:lang w:val="en-US"/>
        </w:rPr>
        <w:t xml:space="preserve">Gambar 1. </w:t>
      </w:r>
      <w:proofErr w:type="spellStart"/>
      <w:r w:rsidRPr="00EB5159">
        <w:rPr>
          <w:rFonts w:ascii="Times New Roman" w:hAnsi="Times New Roman" w:cs="Times New Roman"/>
          <w:lang w:val="en-US"/>
        </w:rPr>
        <w:t>Metode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Penelitian</w:t>
      </w:r>
      <w:proofErr w:type="spellEnd"/>
    </w:p>
    <w:bookmarkEnd w:id="4"/>
    <w:p w:rsidR="006136F7" w:rsidRPr="00EB5159" w:rsidRDefault="006136F7" w:rsidP="008B5A6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CA6A4E" w:rsidRPr="00CA6A4E" w:rsidRDefault="00CA6A4E" w:rsidP="00CA6A4E">
      <w:pPr>
        <w:pStyle w:val="ListParagraph"/>
        <w:numPr>
          <w:ilvl w:val="0"/>
          <w:numId w:val="8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</w:rPr>
        <w:t>Results and</w:t>
      </w:r>
      <w:r>
        <w:rPr>
          <w:rFonts w:ascii="Times New Roman" w:eastAsia="Times New Roman" w:hAnsi="Times New Roman" w:cs="Times New Roman"/>
          <w:b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</w:rPr>
        <w:t>Analysis</w:t>
      </w:r>
      <w:bookmarkStart w:id="5" w:name="_Hlk6813513"/>
    </w:p>
    <w:p w:rsidR="006136F7" w:rsidRPr="00CA6A4E" w:rsidRDefault="002460C2" w:rsidP="00CA6A4E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CA6A4E">
        <w:rPr>
          <w:rFonts w:ascii="Times New Roman" w:hAnsi="Times New Roman" w:cs="Times New Roman"/>
          <w:lang w:val="en-US"/>
        </w:rPr>
        <w:t>Terlihat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A6A4E">
        <w:rPr>
          <w:rFonts w:ascii="Times New Roman" w:hAnsi="Times New Roman" w:cs="Times New Roman"/>
          <w:lang w:val="en-US"/>
        </w:rPr>
        <w:t>Tabel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1 </w:t>
      </w:r>
      <w:proofErr w:type="spellStart"/>
      <w:r w:rsidRPr="00CA6A4E">
        <w:rPr>
          <w:rFonts w:ascii="Times New Roman" w:hAnsi="Times New Roman" w:cs="Times New Roman"/>
          <w:lang w:val="en-US"/>
        </w:rPr>
        <w:t>memperlihatkan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kriteria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A6A4E">
        <w:rPr>
          <w:rFonts w:ascii="Times New Roman" w:hAnsi="Times New Roman" w:cs="Times New Roman"/>
          <w:lang w:val="en-US"/>
        </w:rPr>
        <w:t>menjadi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penilaian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A6A4E">
        <w:rPr>
          <w:rFonts w:ascii="Times New Roman" w:hAnsi="Times New Roman" w:cs="Times New Roman"/>
          <w:lang w:val="en-US"/>
        </w:rPr>
        <w:t>penerimaan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asisten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laboratorium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A6A4E">
        <w:rPr>
          <w:rFonts w:ascii="Times New Roman" w:hAnsi="Times New Roman" w:cs="Times New Roman"/>
          <w:lang w:val="en-US"/>
        </w:rPr>
        <w:t>Dalam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tabel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terdapat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5 (lima) </w:t>
      </w:r>
      <w:proofErr w:type="spellStart"/>
      <w:r w:rsidRPr="00CA6A4E">
        <w:rPr>
          <w:rFonts w:ascii="Times New Roman" w:hAnsi="Times New Roman" w:cs="Times New Roman"/>
          <w:lang w:val="en-US"/>
        </w:rPr>
        <w:t>kriteria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A6A4E">
        <w:rPr>
          <w:rFonts w:ascii="Times New Roman" w:hAnsi="Times New Roman" w:cs="Times New Roman"/>
          <w:lang w:val="en-US"/>
        </w:rPr>
        <w:t>sedangkan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calon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asisten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laboratorium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ada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10 (</w:t>
      </w:r>
      <w:proofErr w:type="spellStart"/>
      <w:r w:rsidRPr="00CA6A4E">
        <w:rPr>
          <w:rFonts w:ascii="Times New Roman" w:hAnsi="Times New Roman" w:cs="Times New Roman"/>
          <w:lang w:val="en-US"/>
        </w:rPr>
        <w:t>sepuluh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CA6A4E">
        <w:rPr>
          <w:rFonts w:ascii="Times New Roman" w:hAnsi="Times New Roman" w:cs="Times New Roman"/>
          <w:lang w:val="en-US"/>
        </w:rPr>
        <w:t>mahasiswa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pelamar</w:t>
      </w:r>
      <w:proofErr w:type="spellEnd"/>
      <w:r w:rsidRPr="00CA6A4E">
        <w:rPr>
          <w:rFonts w:ascii="Times New Roman" w:hAnsi="Times New Roman" w:cs="Times New Roman"/>
          <w:lang w:val="en-US"/>
        </w:rPr>
        <w:t>.</w:t>
      </w:r>
    </w:p>
    <w:p w:rsidR="00D2274A" w:rsidRPr="00EB5159" w:rsidRDefault="00D2274A" w:rsidP="00CA6A4E">
      <w:pPr>
        <w:spacing w:after="0" w:line="276" w:lineRule="auto"/>
        <w:ind w:firstLine="426"/>
        <w:jc w:val="both"/>
        <w:rPr>
          <w:rFonts w:ascii="Times New Roman" w:hAnsi="Times New Roman" w:cs="Times New Roman"/>
          <w:lang w:val="en-US"/>
        </w:rPr>
      </w:pPr>
    </w:p>
    <w:p w:rsidR="006136F7" w:rsidRDefault="002460C2" w:rsidP="00CA6A4E">
      <w:pPr>
        <w:spacing w:after="0" w:line="276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EB5159">
        <w:rPr>
          <w:rFonts w:ascii="Times New Roman" w:hAnsi="Times New Roman" w:cs="Times New Roman"/>
          <w:lang w:val="en-US"/>
        </w:rPr>
        <w:lastRenderedPageBreak/>
        <w:t>Tabel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1.</w:t>
      </w:r>
      <w:r w:rsidR="00D227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274A">
        <w:rPr>
          <w:rFonts w:ascii="Times New Roman" w:hAnsi="Times New Roman" w:cs="Times New Roman"/>
          <w:lang w:val="en-US"/>
        </w:rPr>
        <w:t>Kriteria</w:t>
      </w:r>
      <w:proofErr w:type="spellEnd"/>
      <w:r w:rsidR="00D227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274A">
        <w:rPr>
          <w:rFonts w:ascii="Times New Roman" w:hAnsi="Times New Roman" w:cs="Times New Roman"/>
          <w:lang w:val="en-US"/>
        </w:rPr>
        <w:t>penilaian</w:t>
      </w:r>
      <w:proofErr w:type="spellEnd"/>
    </w:p>
    <w:p w:rsidR="00DC692D" w:rsidRPr="00EB5159" w:rsidRDefault="00DC692D" w:rsidP="008B5A67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4395" w:type="dxa"/>
        <w:jc w:val="center"/>
        <w:tblLook w:val="04A0" w:firstRow="1" w:lastRow="0" w:firstColumn="1" w:lastColumn="0" w:noHBand="0" w:noVBand="1"/>
      </w:tblPr>
      <w:tblGrid>
        <w:gridCol w:w="1134"/>
        <w:gridCol w:w="2017"/>
        <w:gridCol w:w="1244"/>
      </w:tblGrid>
      <w:tr w:rsidR="006136F7" w:rsidRPr="00EB5159">
        <w:trPr>
          <w:trHeight w:val="315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Kriteria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Keterangan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Jenis</w:t>
            </w:r>
          </w:p>
        </w:tc>
      </w:tr>
      <w:tr w:rsidR="006136F7" w:rsidRPr="00EB5159">
        <w:trPr>
          <w:trHeight w:val="30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Nilai Mata Kuliah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benefit</w:t>
            </w:r>
          </w:p>
        </w:tc>
      </w:tr>
      <w:tr w:rsidR="006136F7" w:rsidRPr="00EB5159">
        <w:trPr>
          <w:trHeight w:val="30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IPK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benefit</w:t>
            </w:r>
          </w:p>
        </w:tc>
      </w:tr>
      <w:tr w:rsidR="006136F7" w:rsidRPr="00EB5159">
        <w:trPr>
          <w:trHeight w:val="30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Kejujuran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benefit</w:t>
            </w:r>
          </w:p>
        </w:tc>
      </w:tr>
      <w:tr w:rsidR="006136F7" w:rsidRPr="00EB5159">
        <w:trPr>
          <w:trHeight w:val="30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864AA1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i/>
                <w:color w:val="000000"/>
                <w:lang w:eastAsia="id-ID"/>
              </w:rPr>
              <w:t>Attitud</w:t>
            </w:r>
            <w:r w:rsidR="002460C2" w:rsidRPr="00EB5159">
              <w:rPr>
                <w:rFonts w:ascii="Times New Roman" w:eastAsia="Times New Roman" w:hAnsi="Times New Roman" w:cs="Times New Roman"/>
                <w:i/>
                <w:color w:val="000000"/>
                <w:lang w:eastAsia="id-ID"/>
              </w:rPr>
              <w:t>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benefit</w:t>
            </w:r>
          </w:p>
        </w:tc>
      </w:tr>
      <w:tr w:rsidR="006136F7" w:rsidRPr="00EB5159">
        <w:trPr>
          <w:trHeight w:val="30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Kedisiplinan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benefit</w:t>
            </w:r>
          </w:p>
        </w:tc>
      </w:tr>
    </w:tbl>
    <w:p w:rsidR="006136F7" w:rsidRPr="00EB5159" w:rsidRDefault="006136F7" w:rsidP="008B5A6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6136F7" w:rsidRDefault="00864AA1" w:rsidP="008B5A6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B5159">
        <w:rPr>
          <w:rFonts w:ascii="Times New Roman" w:hAnsi="Times New Roman" w:cs="Times New Roman"/>
          <w:lang w:val="en-US"/>
        </w:rPr>
        <w:t>Dibawah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ini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EB5159">
        <w:rPr>
          <w:rFonts w:ascii="Times New Roman" w:hAnsi="Times New Roman" w:cs="Times New Roman"/>
          <w:lang w:val="en-US"/>
        </w:rPr>
        <w:t>T</w:t>
      </w:r>
      <w:r w:rsidR="002460C2" w:rsidRPr="00EB5159">
        <w:rPr>
          <w:rFonts w:ascii="Times New Roman" w:hAnsi="Times New Roman" w:cs="Times New Roman"/>
          <w:lang w:val="en-US"/>
        </w:rPr>
        <w:t>abel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adalah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hasil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dari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rata-rata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wawancara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ujian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tertulis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>.</w:t>
      </w:r>
    </w:p>
    <w:p w:rsidR="00D2274A" w:rsidRPr="00EB5159" w:rsidRDefault="00D2274A" w:rsidP="008B5A6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136F7" w:rsidRDefault="002460C2" w:rsidP="00CA6A4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EB5159">
        <w:rPr>
          <w:rFonts w:ascii="Times New Roman" w:hAnsi="Times New Roman" w:cs="Times New Roman"/>
          <w:lang w:val="en-US"/>
        </w:rPr>
        <w:t>Tabel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2. Hasil Nilai </w:t>
      </w:r>
      <w:proofErr w:type="spellStart"/>
      <w:r w:rsidRPr="00EB5159">
        <w:rPr>
          <w:rFonts w:ascii="Times New Roman" w:hAnsi="Times New Roman" w:cs="Times New Roman"/>
          <w:lang w:val="en-US"/>
        </w:rPr>
        <w:t>Seleksi</w:t>
      </w:r>
      <w:proofErr w:type="spellEnd"/>
    </w:p>
    <w:p w:rsidR="00DC692D" w:rsidRPr="00EB5159" w:rsidRDefault="00DC692D" w:rsidP="008B5A67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8222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418"/>
        <w:gridCol w:w="1417"/>
        <w:gridCol w:w="1418"/>
      </w:tblGrid>
      <w:tr w:rsidR="006136F7" w:rsidRPr="00EB5159" w:rsidTr="00CA6A4E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Alternatif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C5</w:t>
            </w:r>
          </w:p>
        </w:tc>
      </w:tr>
      <w:tr w:rsidR="006136F7" w:rsidRPr="00EB5159" w:rsidTr="00CA6A4E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Sangat 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Sangat 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Sangat 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Sangat Baik</w:t>
            </w:r>
          </w:p>
        </w:tc>
      </w:tr>
      <w:tr w:rsidR="006136F7" w:rsidRPr="00EB5159" w:rsidTr="00CA6A4E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Sangat Baik</w:t>
            </w:r>
          </w:p>
        </w:tc>
      </w:tr>
      <w:tr w:rsidR="006136F7" w:rsidRPr="00EB5159" w:rsidTr="00CA6A4E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Cukup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Sangat 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Sangat Baik</w:t>
            </w:r>
          </w:p>
        </w:tc>
      </w:tr>
      <w:tr w:rsidR="006136F7" w:rsidRPr="00EB5159" w:rsidTr="00CA6A4E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Sangat 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</w:tr>
      <w:tr w:rsidR="006136F7" w:rsidRPr="00EB5159" w:rsidTr="00CA6A4E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Cukup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Cukup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</w:tr>
      <w:tr w:rsidR="006136F7" w:rsidRPr="00EB5159" w:rsidTr="00CA6A4E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Sangat 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Sangat 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</w:tr>
      <w:tr w:rsidR="006136F7" w:rsidRPr="00EB5159" w:rsidTr="00CA6A4E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Cukup</w:t>
            </w:r>
          </w:p>
        </w:tc>
      </w:tr>
      <w:tr w:rsidR="006136F7" w:rsidRPr="00EB5159" w:rsidTr="00CA6A4E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Cukup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Cukup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Sangat Baik</w:t>
            </w:r>
          </w:p>
        </w:tc>
      </w:tr>
      <w:tr w:rsidR="006136F7" w:rsidRPr="00EB5159" w:rsidTr="00CA6A4E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Cukup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</w:tr>
      <w:tr w:rsidR="006136F7" w:rsidRPr="00EB5159" w:rsidTr="00CA6A4E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Cukup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Cukup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846BFE" w:rsidRDefault="002460C2" w:rsidP="008B5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6BF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Cukup</w:t>
            </w:r>
          </w:p>
        </w:tc>
      </w:tr>
    </w:tbl>
    <w:p w:rsidR="006136F7" w:rsidRPr="00EB5159" w:rsidRDefault="006136F7" w:rsidP="008B5A6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136F7" w:rsidRPr="00EB5159" w:rsidRDefault="002460C2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EB5159">
        <w:rPr>
          <w:rFonts w:ascii="Times New Roman" w:hAnsi="Times New Roman" w:cs="Times New Roman"/>
          <w:lang w:val="en-US"/>
        </w:rPr>
        <w:t xml:space="preserve">Nilai </w:t>
      </w:r>
      <w:proofErr w:type="spellStart"/>
      <w:r w:rsidRPr="00EB5159">
        <w:rPr>
          <w:rFonts w:ascii="Times New Roman" w:hAnsi="Times New Roman" w:cs="Times New Roman"/>
          <w:lang w:val="en-US"/>
        </w:rPr>
        <w:t>hasil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rata-rata </w:t>
      </w:r>
      <w:proofErr w:type="spellStart"/>
      <w:r w:rsidRPr="00EB5159">
        <w:rPr>
          <w:rFonts w:ascii="Times New Roman" w:hAnsi="Times New Roman" w:cs="Times New Roman"/>
          <w:lang w:val="en-US"/>
        </w:rPr>
        <w:t>dari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hasil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wawancara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EB5159">
        <w:rPr>
          <w:rFonts w:ascii="Times New Roman" w:hAnsi="Times New Roman" w:cs="Times New Roman"/>
          <w:lang w:val="en-US"/>
        </w:rPr>
        <w:t>ujian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tertulis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didapatkan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hasil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keputusan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EB5159">
        <w:rPr>
          <w:rFonts w:ascii="Times New Roman" w:hAnsi="Times New Roman" w:cs="Times New Roman"/>
          <w:lang w:val="en-US"/>
        </w:rPr>
        <w:t>kemudian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tersebut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dinormalisasikan</w:t>
      </w:r>
      <w:proofErr w:type="spellEnd"/>
      <w:r w:rsidRPr="00EB5159">
        <w:rPr>
          <w:rFonts w:ascii="Times New Roman" w:hAnsi="Times New Roman" w:cs="Times New Roman"/>
          <w:lang w:val="en-US"/>
        </w:rPr>
        <w:t>.</w:t>
      </w:r>
    </w:p>
    <w:p w:rsidR="006136F7" w:rsidRDefault="002460C2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B5159">
        <w:rPr>
          <w:rFonts w:ascii="Times New Roman" w:hAnsi="Times New Roman" w:cs="Times New Roman"/>
          <w:lang w:val="en-US"/>
        </w:rPr>
        <w:t>Tabel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EB5159">
        <w:rPr>
          <w:rFonts w:ascii="Times New Roman" w:hAnsi="Times New Roman" w:cs="Times New Roman"/>
          <w:lang w:val="en-US"/>
        </w:rPr>
        <w:t>memperlihatkan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matrik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hasil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ternormalisasi</w:t>
      </w:r>
      <w:proofErr w:type="spellEnd"/>
      <w:r w:rsidRPr="00EB5159">
        <w:rPr>
          <w:rFonts w:ascii="Times New Roman" w:hAnsi="Times New Roman" w:cs="Times New Roman"/>
          <w:lang w:val="en-US"/>
        </w:rPr>
        <w:t>.</w:t>
      </w:r>
    </w:p>
    <w:p w:rsidR="00D2274A" w:rsidRPr="00EB5159" w:rsidRDefault="00D2274A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:rsidR="006136F7" w:rsidRDefault="002460C2" w:rsidP="00CA6A4E">
      <w:pPr>
        <w:spacing w:after="0" w:line="276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EB5159">
        <w:rPr>
          <w:rFonts w:ascii="Times New Roman" w:hAnsi="Times New Roman" w:cs="Times New Roman"/>
          <w:lang w:val="en-US"/>
        </w:rPr>
        <w:t>Tabel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3. </w:t>
      </w:r>
      <w:proofErr w:type="spellStart"/>
      <w:r w:rsidRPr="00EB5159">
        <w:rPr>
          <w:rFonts w:ascii="Times New Roman" w:hAnsi="Times New Roman" w:cs="Times New Roman"/>
          <w:lang w:val="en-US"/>
        </w:rPr>
        <w:t>Matrik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Hasil </w:t>
      </w:r>
      <w:proofErr w:type="spellStart"/>
      <w:r w:rsidRPr="00EB5159">
        <w:rPr>
          <w:rFonts w:ascii="Times New Roman" w:hAnsi="Times New Roman" w:cs="Times New Roman"/>
          <w:lang w:val="en-US"/>
        </w:rPr>
        <w:t>Ternormalisasi</w:t>
      </w:r>
      <w:proofErr w:type="spellEnd"/>
    </w:p>
    <w:p w:rsidR="00DC692D" w:rsidRPr="00EB5159" w:rsidRDefault="00DC692D" w:rsidP="008B5A67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5387" w:type="dxa"/>
        <w:jc w:val="center"/>
        <w:tblLook w:val="04A0" w:firstRow="1" w:lastRow="0" w:firstColumn="1" w:lastColumn="0" w:noHBand="0" w:noVBand="1"/>
      </w:tblPr>
      <w:tblGrid>
        <w:gridCol w:w="1072"/>
        <w:gridCol w:w="771"/>
        <w:gridCol w:w="851"/>
        <w:gridCol w:w="850"/>
        <w:gridCol w:w="851"/>
        <w:gridCol w:w="992"/>
      </w:tblGrid>
      <w:tr w:rsidR="006136F7" w:rsidRPr="00EB5159" w:rsidTr="00CA6A4E">
        <w:trPr>
          <w:trHeight w:val="300"/>
          <w:jc w:val="center"/>
        </w:trPr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Alternatif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C5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0,77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0,77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0,77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0,62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0,62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0,62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0,46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0,77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0,62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0,46</w:t>
            </w:r>
          </w:p>
        </w:tc>
      </w:tr>
    </w:tbl>
    <w:p w:rsidR="006136F7" w:rsidRPr="00EB5159" w:rsidRDefault="006136F7" w:rsidP="008B5A6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A6A4E" w:rsidRDefault="00CA6A4E" w:rsidP="008B5A6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A6A4E" w:rsidRDefault="00CA6A4E" w:rsidP="008B5A6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136F7" w:rsidRDefault="00864AA1" w:rsidP="008B5A6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B5159">
        <w:rPr>
          <w:rFonts w:ascii="Times New Roman" w:hAnsi="Times New Roman" w:cs="Times New Roman"/>
          <w:lang w:val="en-US"/>
        </w:rPr>
        <w:lastRenderedPageBreak/>
        <w:t>Dibawah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ini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adalah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T</w:t>
      </w:r>
      <w:r w:rsidR="002460C2" w:rsidRPr="00EB5159">
        <w:rPr>
          <w:rFonts w:ascii="Times New Roman" w:hAnsi="Times New Roman" w:cs="Times New Roman"/>
          <w:lang w:val="en-US"/>
        </w:rPr>
        <w:t>abel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4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hasil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dari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matrik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ternormalisasi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terbobot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>.</w:t>
      </w:r>
    </w:p>
    <w:p w:rsidR="00D2274A" w:rsidRPr="00EB5159" w:rsidRDefault="00D2274A" w:rsidP="008B5A6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136F7" w:rsidRDefault="002460C2" w:rsidP="00CA6A4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EB5159">
        <w:rPr>
          <w:rFonts w:ascii="Times New Roman" w:hAnsi="Times New Roman" w:cs="Times New Roman"/>
          <w:lang w:val="en-US"/>
        </w:rPr>
        <w:t>Tabel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4. </w:t>
      </w:r>
      <w:proofErr w:type="spellStart"/>
      <w:r w:rsidRPr="00EB5159">
        <w:rPr>
          <w:rFonts w:ascii="Times New Roman" w:hAnsi="Times New Roman" w:cs="Times New Roman"/>
          <w:lang w:val="en-US"/>
        </w:rPr>
        <w:t>Matrik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Ternormalisasi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Terbobot</w:t>
      </w:r>
      <w:proofErr w:type="spellEnd"/>
    </w:p>
    <w:p w:rsidR="00DC692D" w:rsidRPr="00EB5159" w:rsidRDefault="00DC692D" w:rsidP="008B5A67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200" w:type="dxa"/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CA6A4E" w:rsidRPr="00524A3D" w:rsidTr="001A1D6E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0.15</w:t>
            </w:r>
          </w:p>
        </w:tc>
      </w:tr>
      <w:tr w:rsidR="00CA6A4E" w:rsidRPr="00524A3D" w:rsidTr="001A1D6E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0.116</w:t>
            </w:r>
          </w:p>
        </w:tc>
      </w:tr>
      <w:tr w:rsidR="00CA6A4E" w:rsidRPr="00524A3D" w:rsidTr="001A1D6E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0.116</w:t>
            </w:r>
          </w:p>
        </w:tc>
      </w:tr>
      <w:tr w:rsidR="00CA6A4E" w:rsidRPr="00524A3D" w:rsidTr="001A1D6E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0.116</w:t>
            </w:r>
          </w:p>
        </w:tc>
      </w:tr>
      <w:tr w:rsidR="00CA6A4E" w:rsidRPr="00524A3D" w:rsidTr="001A1D6E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0.093</w:t>
            </w:r>
          </w:p>
        </w:tc>
      </w:tr>
      <w:tr w:rsidR="00CA6A4E" w:rsidRPr="00524A3D" w:rsidTr="001A1D6E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0.093</w:t>
            </w:r>
          </w:p>
        </w:tc>
      </w:tr>
      <w:tr w:rsidR="00CA6A4E" w:rsidRPr="00524A3D" w:rsidTr="001A1D6E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0.093</w:t>
            </w:r>
          </w:p>
        </w:tc>
      </w:tr>
      <w:tr w:rsidR="00CA6A4E" w:rsidRPr="00524A3D" w:rsidTr="001A1D6E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0.069</w:t>
            </w:r>
          </w:p>
        </w:tc>
      </w:tr>
      <w:tr w:rsidR="00CA6A4E" w:rsidRPr="00524A3D" w:rsidTr="001A1D6E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0.116</w:t>
            </w:r>
          </w:p>
        </w:tc>
      </w:tr>
      <w:tr w:rsidR="00CA6A4E" w:rsidRPr="00524A3D" w:rsidTr="001A1D6E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0.093</w:t>
            </w:r>
          </w:p>
        </w:tc>
      </w:tr>
      <w:tr w:rsidR="00CA6A4E" w:rsidRPr="00524A3D" w:rsidTr="001A1D6E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A40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C60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A4E" w:rsidRPr="00524A3D" w:rsidRDefault="00CA6A4E" w:rsidP="001A1D6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A3D">
              <w:rPr>
                <w:rFonts w:ascii="Calibri" w:hAnsi="Calibri" w:cs="Calibri"/>
                <w:color w:val="000000"/>
                <w:sz w:val="16"/>
                <w:szCs w:val="16"/>
              </w:rPr>
              <w:t>0.069</w:t>
            </w:r>
          </w:p>
        </w:tc>
      </w:tr>
    </w:tbl>
    <w:p w:rsidR="006136F7" w:rsidRPr="00EB5159" w:rsidRDefault="006136F7" w:rsidP="008B5A6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136F7" w:rsidRDefault="002460C2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EB5159">
        <w:rPr>
          <w:rFonts w:ascii="Times New Roman" w:hAnsi="Times New Roman" w:cs="Times New Roman"/>
          <w:lang w:val="en-US"/>
        </w:rPr>
        <w:t xml:space="preserve">Dari </w:t>
      </w:r>
      <w:proofErr w:type="spellStart"/>
      <w:r w:rsidRPr="00EB5159">
        <w:rPr>
          <w:rFonts w:ascii="Times New Roman" w:hAnsi="Times New Roman" w:cs="Times New Roman"/>
          <w:lang w:val="en-US"/>
        </w:rPr>
        <w:t>hasil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864AA1" w:rsidRPr="00EB5159">
        <w:rPr>
          <w:rFonts w:ascii="Times New Roman" w:hAnsi="Times New Roman" w:cs="Times New Roman"/>
          <w:lang w:val="en-US"/>
        </w:rPr>
        <w:t>T</w:t>
      </w:r>
      <w:r w:rsidRPr="00EB5159">
        <w:rPr>
          <w:rFonts w:ascii="Times New Roman" w:hAnsi="Times New Roman" w:cs="Times New Roman"/>
          <w:lang w:val="en-US"/>
        </w:rPr>
        <w:t>abel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4 </w:t>
      </w:r>
      <w:proofErr w:type="spellStart"/>
      <w:r w:rsidRPr="00EB5159">
        <w:rPr>
          <w:rFonts w:ascii="Times New Roman" w:hAnsi="Times New Roman" w:cs="Times New Roman"/>
          <w:lang w:val="en-US"/>
        </w:rPr>
        <w:t>maka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dapat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kita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cari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untuk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Yi </w:t>
      </w:r>
      <w:proofErr w:type="spellStart"/>
      <w:r w:rsidRPr="00EB5159">
        <w:rPr>
          <w:rFonts w:ascii="Times New Roman" w:hAnsi="Times New Roman" w:cs="Times New Roman"/>
          <w:lang w:val="en-US"/>
        </w:rPr>
        <w:t>nya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sebagai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hasil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pengurangan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maksimal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dan minimal.</w:t>
      </w:r>
    </w:p>
    <w:p w:rsidR="00DC692D" w:rsidRDefault="00DC692D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:rsidR="006136F7" w:rsidRDefault="002460C2" w:rsidP="00CA6A4E">
      <w:pPr>
        <w:spacing w:after="0" w:line="276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EB5159">
        <w:rPr>
          <w:rFonts w:ascii="Times New Roman" w:hAnsi="Times New Roman" w:cs="Times New Roman"/>
          <w:lang w:val="en-US"/>
        </w:rPr>
        <w:t>Tabel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5. </w:t>
      </w:r>
      <w:proofErr w:type="spellStart"/>
      <w:r w:rsidRPr="00EB5159">
        <w:rPr>
          <w:rFonts w:ascii="Times New Roman" w:hAnsi="Times New Roman" w:cs="Times New Roman"/>
          <w:lang w:val="en-US"/>
        </w:rPr>
        <w:t>Pencarian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Yi</w:t>
      </w:r>
    </w:p>
    <w:p w:rsidR="00DC692D" w:rsidRPr="00EB5159" w:rsidRDefault="00DC692D" w:rsidP="008B5A67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6992" w:type="dxa"/>
        <w:tblInd w:w="1134" w:type="dxa"/>
        <w:tblLook w:val="04A0" w:firstRow="1" w:lastRow="0" w:firstColumn="1" w:lastColumn="0" w:noHBand="0" w:noVBand="1"/>
      </w:tblPr>
      <w:tblGrid>
        <w:gridCol w:w="1072"/>
        <w:gridCol w:w="2472"/>
        <w:gridCol w:w="896"/>
        <w:gridCol w:w="2552"/>
      </w:tblGrid>
      <w:tr w:rsidR="006136F7" w:rsidRPr="00EB5159" w:rsidTr="00CA6A4E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Alternatif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Max (C1+C2+C3+C4+C5)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Min (0)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Yi = Max - Min</w:t>
            </w:r>
          </w:p>
        </w:tc>
      </w:tr>
      <w:tr w:rsidR="006136F7" w:rsidRPr="00EB5159" w:rsidTr="00CA6A4E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0,767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0,767</w:t>
            </w:r>
          </w:p>
        </w:tc>
      </w:tr>
      <w:tr w:rsidR="006136F7" w:rsidRPr="00EB5159" w:rsidTr="00CA6A4E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0,656</w:t>
            </w:r>
          </w:p>
        </w:tc>
      </w:tr>
      <w:tr w:rsidR="006136F7" w:rsidRPr="00EB5159" w:rsidTr="00CA6A4E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0,639</w:t>
            </w:r>
          </w:p>
        </w:tc>
      </w:tr>
      <w:tr w:rsidR="006136F7" w:rsidRPr="00EB5159" w:rsidTr="00CA6A4E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0,663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0,663</w:t>
            </w:r>
          </w:p>
        </w:tc>
      </w:tr>
      <w:tr w:rsidR="006136F7" w:rsidRPr="00EB5159" w:rsidTr="00CA6A4E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0,569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0,569</w:t>
            </w:r>
          </w:p>
        </w:tc>
      </w:tr>
      <w:tr w:rsidR="006136F7" w:rsidRPr="00EB5159" w:rsidTr="00CA6A4E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0,703</w:t>
            </w:r>
          </w:p>
        </w:tc>
      </w:tr>
      <w:tr w:rsidR="006136F7" w:rsidRPr="00EB5159" w:rsidTr="00CA6A4E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0,609</w:t>
            </w:r>
          </w:p>
        </w:tc>
      </w:tr>
      <w:tr w:rsidR="006136F7" w:rsidRPr="00EB5159" w:rsidTr="00CA6A4E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0,575</w:t>
            </w:r>
          </w:p>
        </w:tc>
      </w:tr>
      <w:tr w:rsidR="006136F7" w:rsidRPr="00EB5159" w:rsidTr="00CA6A4E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0,592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0,592</w:t>
            </w:r>
          </w:p>
        </w:tc>
      </w:tr>
      <w:tr w:rsidR="006136F7" w:rsidRPr="00EB5159" w:rsidTr="00CA6A4E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A10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0,554</w:t>
            </w:r>
          </w:p>
        </w:tc>
      </w:tr>
    </w:tbl>
    <w:p w:rsidR="00DC692D" w:rsidRDefault="00DC692D" w:rsidP="008B5A6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136F7" w:rsidRDefault="00864AA1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B5159">
        <w:rPr>
          <w:rFonts w:ascii="Times New Roman" w:hAnsi="Times New Roman" w:cs="Times New Roman"/>
          <w:lang w:val="en-US"/>
        </w:rPr>
        <w:t>Terlihat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EB5159">
        <w:rPr>
          <w:rFonts w:ascii="Times New Roman" w:hAnsi="Times New Roman" w:cs="Times New Roman"/>
          <w:lang w:val="en-US"/>
        </w:rPr>
        <w:t>T</w:t>
      </w:r>
      <w:r w:rsidR="002460C2" w:rsidRPr="00EB5159">
        <w:rPr>
          <w:rFonts w:ascii="Times New Roman" w:hAnsi="Times New Roman" w:cs="Times New Roman"/>
          <w:lang w:val="en-US"/>
        </w:rPr>
        <w:t>abel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5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didapatkan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dari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Yi yang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digunakan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sebagai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hasil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akhir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dari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seleksi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A2C4E" w:rsidRPr="00EB5159">
        <w:rPr>
          <w:rFonts w:ascii="Times New Roman" w:hAnsi="Times New Roman" w:cs="Times New Roman"/>
          <w:lang w:val="en-US"/>
        </w:rPr>
        <w:t>telah</w:t>
      </w:r>
      <w:proofErr w:type="spellEnd"/>
      <w:r w:rsidR="006A2C4E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0C2" w:rsidRPr="00EB5159">
        <w:rPr>
          <w:rFonts w:ascii="Times New Roman" w:hAnsi="Times New Roman" w:cs="Times New Roman"/>
          <w:lang w:val="en-US"/>
        </w:rPr>
        <w:t>dilaksanakan</w:t>
      </w:r>
      <w:proofErr w:type="spellEnd"/>
      <w:r w:rsidR="002460C2" w:rsidRPr="00EB5159">
        <w:rPr>
          <w:rFonts w:ascii="Times New Roman" w:hAnsi="Times New Roman" w:cs="Times New Roman"/>
          <w:lang w:val="en-US"/>
        </w:rPr>
        <w:t xml:space="preserve">. </w:t>
      </w:r>
    </w:p>
    <w:p w:rsidR="00D2274A" w:rsidRDefault="00D2274A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:rsidR="00CA6A4E" w:rsidRDefault="00CA6A4E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:rsidR="00CA6A4E" w:rsidRDefault="00CA6A4E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:rsidR="00CA6A4E" w:rsidRDefault="00CA6A4E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:rsidR="00CA6A4E" w:rsidRDefault="00CA6A4E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:rsidR="00CA6A4E" w:rsidRPr="00EB5159" w:rsidRDefault="00CA6A4E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:rsidR="006136F7" w:rsidRDefault="002460C2" w:rsidP="00CA6A4E">
      <w:pPr>
        <w:spacing w:after="0" w:line="276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EB5159">
        <w:rPr>
          <w:rFonts w:ascii="Times New Roman" w:hAnsi="Times New Roman" w:cs="Times New Roman"/>
          <w:lang w:val="en-US"/>
        </w:rPr>
        <w:lastRenderedPageBreak/>
        <w:t>Tabel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6. Hasil Kesimpulan</w:t>
      </w:r>
    </w:p>
    <w:p w:rsidR="00DC692D" w:rsidRPr="00EB5159" w:rsidRDefault="00DC692D" w:rsidP="008B5A67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5103" w:type="dxa"/>
        <w:jc w:val="center"/>
        <w:tblLook w:val="04A0" w:firstRow="1" w:lastRow="0" w:firstColumn="1" w:lastColumn="0" w:noHBand="0" w:noVBand="1"/>
      </w:tblPr>
      <w:tblGrid>
        <w:gridCol w:w="1702"/>
        <w:gridCol w:w="1984"/>
        <w:gridCol w:w="1417"/>
      </w:tblGrid>
      <w:tr w:rsidR="006136F7" w:rsidRPr="00EB5159" w:rsidTr="00CA6A4E">
        <w:trPr>
          <w:trHeight w:val="300"/>
          <w:jc w:val="center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Alternatif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Yi = Max - Min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Ranking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</w:tr>
      <w:tr w:rsidR="006136F7" w:rsidRPr="00EB5159" w:rsidTr="00CA6A4E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6F7" w:rsidRPr="00EB5159" w:rsidRDefault="002460C2" w:rsidP="008B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51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</w:tr>
    </w:tbl>
    <w:p w:rsidR="006136F7" w:rsidRPr="00EB5159" w:rsidRDefault="006136F7" w:rsidP="008B5A6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6136F7" w:rsidRPr="00EB5159" w:rsidRDefault="002460C2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EB5159">
        <w:rPr>
          <w:rFonts w:ascii="Times New Roman" w:hAnsi="Times New Roman" w:cs="Times New Roman"/>
          <w:lang w:val="en-US"/>
        </w:rPr>
        <w:t xml:space="preserve">Hasil </w:t>
      </w:r>
      <w:proofErr w:type="spellStart"/>
      <w:r w:rsidRPr="00EB5159">
        <w:rPr>
          <w:rFonts w:ascii="Times New Roman" w:hAnsi="Times New Roman" w:cs="Times New Roman"/>
          <w:lang w:val="en-US"/>
        </w:rPr>
        <w:t>kesimpulan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6A2C4E" w:rsidRPr="00EB5159">
        <w:rPr>
          <w:rFonts w:ascii="Times New Roman" w:hAnsi="Times New Roman" w:cs="Times New Roman"/>
          <w:lang w:val="en-US"/>
        </w:rPr>
        <w:t>T</w:t>
      </w:r>
      <w:r w:rsidRPr="00EB5159">
        <w:rPr>
          <w:rFonts w:ascii="Times New Roman" w:hAnsi="Times New Roman" w:cs="Times New Roman"/>
          <w:lang w:val="en-US"/>
        </w:rPr>
        <w:t>abel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6 </w:t>
      </w:r>
      <w:proofErr w:type="spellStart"/>
      <w:r w:rsidRPr="00EB5159">
        <w:rPr>
          <w:rFonts w:ascii="Times New Roman" w:hAnsi="Times New Roman" w:cs="Times New Roman"/>
          <w:lang w:val="en-US"/>
        </w:rPr>
        <w:t>terlihat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bahwa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calon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asisten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laboratorium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sebagai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peringkat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ranking </w:t>
      </w:r>
      <w:proofErr w:type="spellStart"/>
      <w:r w:rsidRPr="00EB5159">
        <w:rPr>
          <w:rFonts w:ascii="Times New Roman" w:hAnsi="Times New Roman" w:cs="Times New Roman"/>
          <w:lang w:val="en-US"/>
        </w:rPr>
        <w:t>tertinggi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adalah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A1 </w:t>
      </w:r>
      <w:proofErr w:type="spellStart"/>
      <w:r w:rsidRPr="00EB5159">
        <w:rPr>
          <w:rFonts w:ascii="Times New Roman" w:hAnsi="Times New Roman" w:cs="Times New Roman"/>
          <w:lang w:val="en-US"/>
        </w:rPr>
        <w:t>yaitu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dengan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nilai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sebesar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0,767.</w:t>
      </w:r>
    </w:p>
    <w:bookmarkEnd w:id="5"/>
    <w:p w:rsidR="006136F7" w:rsidRDefault="006136F7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:rsidR="00CA6A4E" w:rsidRPr="00FA666B" w:rsidRDefault="00CA6A4E" w:rsidP="00CA6A4E">
      <w:pPr>
        <w:pStyle w:val="ListParagraph"/>
        <w:numPr>
          <w:ilvl w:val="0"/>
          <w:numId w:val="8"/>
        </w:numPr>
        <w:spacing w:after="0" w:line="276" w:lineRule="auto"/>
        <w:ind w:left="426" w:hanging="426"/>
        <w:contextualSpacing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Conclusion </w:t>
      </w:r>
    </w:p>
    <w:p w:rsidR="006136F7" w:rsidRPr="00EB5159" w:rsidRDefault="002460C2" w:rsidP="00CA6A4E">
      <w:pPr>
        <w:spacing w:after="0" w:line="276" w:lineRule="auto"/>
        <w:ind w:firstLine="426"/>
        <w:jc w:val="both"/>
        <w:rPr>
          <w:rFonts w:ascii="Times New Roman" w:hAnsi="Times New Roman" w:cs="Times New Roman"/>
          <w:lang w:val="en-US"/>
        </w:rPr>
      </w:pPr>
      <w:bookmarkStart w:id="6" w:name="_Hlk6812869"/>
      <w:r w:rsidRPr="00EB5159">
        <w:rPr>
          <w:rFonts w:ascii="Times New Roman" w:hAnsi="Times New Roman" w:cs="Times New Roman"/>
          <w:lang w:val="en-US"/>
        </w:rPr>
        <w:t xml:space="preserve">Dari </w:t>
      </w:r>
      <w:proofErr w:type="spellStart"/>
      <w:r w:rsidRPr="00EB5159">
        <w:rPr>
          <w:rFonts w:ascii="Times New Roman" w:hAnsi="Times New Roman" w:cs="Times New Roman"/>
          <w:lang w:val="en-US"/>
        </w:rPr>
        <w:t>rangkaian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EB5159">
        <w:rPr>
          <w:rFonts w:ascii="Times New Roman" w:hAnsi="Times New Roman" w:cs="Times New Roman"/>
          <w:lang w:val="en-US"/>
        </w:rPr>
        <w:t>metode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MOORA yang </w:t>
      </w:r>
      <w:proofErr w:type="spellStart"/>
      <w:r w:rsidRPr="00EB5159">
        <w:rPr>
          <w:rFonts w:ascii="Times New Roman" w:hAnsi="Times New Roman" w:cs="Times New Roman"/>
          <w:lang w:val="en-US"/>
        </w:rPr>
        <w:t>digunakan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sebagai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sistem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pendukung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keputusan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dalam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penerimaan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asisten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laboratorium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disimpulkan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bahwa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metode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ini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sangat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cocok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diimplementasikan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pada Program </w:t>
      </w:r>
      <w:proofErr w:type="spellStart"/>
      <w:r w:rsidRPr="00EB5159">
        <w:rPr>
          <w:rFonts w:ascii="Times New Roman" w:hAnsi="Times New Roman" w:cs="Times New Roman"/>
          <w:lang w:val="en-US"/>
        </w:rPr>
        <w:t>Studi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Teknik </w:t>
      </w:r>
      <w:proofErr w:type="spellStart"/>
      <w:r w:rsidRPr="00EB5159">
        <w:rPr>
          <w:rFonts w:ascii="Times New Roman" w:hAnsi="Times New Roman" w:cs="Times New Roman"/>
          <w:lang w:val="en-US"/>
        </w:rPr>
        <w:t>Sipil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karena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mendapatkan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hasil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EB5159">
        <w:rPr>
          <w:rFonts w:ascii="Times New Roman" w:hAnsi="Times New Roman" w:cs="Times New Roman"/>
          <w:lang w:val="en-US"/>
        </w:rPr>
        <w:t>baik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EB5159">
        <w:rPr>
          <w:rFonts w:ascii="Times New Roman" w:hAnsi="Times New Roman" w:cs="Times New Roman"/>
          <w:lang w:val="en-US"/>
        </w:rPr>
        <w:t>se</w:t>
      </w:r>
      <w:r w:rsidR="006A2C4E" w:rsidRPr="00EB5159">
        <w:rPr>
          <w:rFonts w:ascii="Times New Roman" w:hAnsi="Times New Roman" w:cs="Times New Roman"/>
          <w:lang w:val="en-US"/>
        </w:rPr>
        <w:t>suai</w:t>
      </w:r>
      <w:proofErr w:type="spellEnd"/>
      <w:r w:rsidR="006A2C4E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2C4E" w:rsidRPr="00EB5159">
        <w:rPr>
          <w:rFonts w:ascii="Times New Roman" w:hAnsi="Times New Roman" w:cs="Times New Roman"/>
          <w:lang w:val="en-US"/>
        </w:rPr>
        <w:t>dengan</w:t>
      </w:r>
      <w:proofErr w:type="spellEnd"/>
      <w:r w:rsidR="006A2C4E" w:rsidRPr="00EB515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A2C4E" w:rsidRPr="00EB5159">
        <w:rPr>
          <w:rFonts w:ascii="Times New Roman" w:hAnsi="Times New Roman" w:cs="Times New Roman"/>
          <w:lang w:val="en-US"/>
        </w:rPr>
        <w:t>diharapkan</w:t>
      </w:r>
      <w:proofErr w:type="spellEnd"/>
      <w:r w:rsidR="006A2C4E" w:rsidRPr="00EB5159">
        <w:rPr>
          <w:rFonts w:ascii="Times New Roman" w:hAnsi="Times New Roman" w:cs="Times New Roman"/>
          <w:lang w:val="en-US"/>
        </w:rPr>
        <w:t>.</w:t>
      </w:r>
      <w:r w:rsidR="006A2C4E" w:rsidRPr="00EB5159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="006A2C4E" w:rsidRPr="00EB5159">
        <w:rPr>
          <w:rFonts w:ascii="Times New Roman" w:hAnsi="Times New Roman" w:cs="Times New Roman"/>
          <w:lang w:val="en-US"/>
        </w:rPr>
        <w:t>Selanjutnya</w:t>
      </w:r>
      <w:proofErr w:type="spellEnd"/>
      <w:r w:rsidR="006A2C4E"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bisa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EB5159">
        <w:rPr>
          <w:rFonts w:ascii="Times New Roman" w:hAnsi="Times New Roman" w:cs="Times New Roman"/>
          <w:lang w:val="en-US"/>
        </w:rPr>
        <w:t>diterapkan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EB5159">
        <w:rPr>
          <w:rFonts w:ascii="Times New Roman" w:hAnsi="Times New Roman" w:cs="Times New Roman"/>
          <w:lang w:val="en-US"/>
        </w:rPr>
        <w:t>semua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fakultas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EB5159">
        <w:rPr>
          <w:rFonts w:ascii="Times New Roman" w:hAnsi="Times New Roman" w:cs="Times New Roman"/>
          <w:lang w:val="en-US"/>
        </w:rPr>
        <w:t>Lingkungan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Universitas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PGRI Semarang </w:t>
      </w:r>
      <w:proofErr w:type="spellStart"/>
      <w:r w:rsidRPr="00EB5159">
        <w:rPr>
          <w:rFonts w:ascii="Times New Roman" w:hAnsi="Times New Roman" w:cs="Times New Roman"/>
          <w:lang w:val="en-US"/>
        </w:rPr>
        <w:t>sebagai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sistem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dalam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sebuah</w:t>
      </w:r>
      <w:proofErr w:type="spellEnd"/>
      <w:r w:rsidRPr="00EB51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5159">
        <w:rPr>
          <w:rFonts w:ascii="Times New Roman" w:hAnsi="Times New Roman" w:cs="Times New Roman"/>
          <w:lang w:val="en-US"/>
        </w:rPr>
        <w:t>seleksi</w:t>
      </w:r>
      <w:proofErr w:type="spellEnd"/>
      <w:r w:rsidRPr="00EB5159">
        <w:rPr>
          <w:rFonts w:ascii="Times New Roman" w:hAnsi="Times New Roman" w:cs="Times New Roman"/>
          <w:lang w:val="en-US"/>
        </w:rPr>
        <w:t>.</w:t>
      </w:r>
    </w:p>
    <w:p w:rsidR="006136F7" w:rsidRDefault="006136F7" w:rsidP="00CA6A4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bookmarkStart w:id="7" w:name="_GoBack"/>
      <w:bookmarkEnd w:id="6"/>
      <w:bookmarkEnd w:id="7"/>
    </w:p>
    <w:p w:rsidR="00CA6A4E" w:rsidRPr="00CA6A4E" w:rsidRDefault="00CA6A4E" w:rsidP="00CA6A4E">
      <w:pPr>
        <w:spacing w:after="0" w:line="276" w:lineRule="auto"/>
        <w:ind w:right="7720"/>
        <w:jc w:val="both"/>
      </w:pPr>
      <w:bookmarkStart w:id="8" w:name="_Hlk6814326"/>
      <w:r>
        <w:rPr>
          <w:rFonts w:ascii="Times New Roman" w:eastAsia="Times New Roman" w:hAnsi="Times New Roman" w:cs="Times New Roman"/>
          <w:b/>
        </w:rPr>
        <w:t>References</w:t>
      </w:r>
      <w:bookmarkEnd w:id="8"/>
    </w:p>
    <w:p w:rsidR="00CA6A4E" w:rsidRPr="00CA6A4E" w:rsidRDefault="00CA6A4E" w:rsidP="00CA6A4E">
      <w:pPr>
        <w:pStyle w:val="ListParagraph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val="en-US"/>
        </w:rPr>
      </w:pPr>
      <w:bookmarkStart w:id="9" w:name="_Hlk6814484"/>
      <w:bookmarkStart w:id="10" w:name="_Hlk6813075"/>
      <w:proofErr w:type="spellStart"/>
      <w:r w:rsidRPr="00CA6A4E">
        <w:rPr>
          <w:rFonts w:ascii="Times New Roman" w:hAnsi="Times New Roman" w:cs="Times New Roman"/>
          <w:lang w:val="en-US"/>
        </w:rPr>
        <w:t>Rokhman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, I. F. </w:t>
      </w:r>
      <w:proofErr w:type="spellStart"/>
      <w:r w:rsidRPr="00CA6A4E">
        <w:rPr>
          <w:rFonts w:ascii="Times New Roman" w:hAnsi="Times New Roman" w:cs="Times New Roman"/>
          <w:lang w:val="en-US"/>
        </w:rPr>
        <w:t>Rozi</w:t>
      </w:r>
      <w:proofErr w:type="spellEnd"/>
      <w:r w:rsidRPr="00CA6A4E">
        <w:rPr>
          <w:rFonts w:ascii="Times New Roman" w:hAnsi="Times New Roman" w:cs="Times New Roman"/>
          <w:lang w:val="en-US"/>
        </w:rPr>
        <w:t>, and R. A. Asmara, “</w:t>
      </w:r>
      <w:proofErr w:type="spellStart"/>
      <w:r w:rsidRPr="00CA6A4E">
        <w:rPr>
          <w:rFonts w:ascii="Times New Roman" w:hAnsi="Times New Roman" w:cs="Times New Roman"/>
          <w:lang w:val="en-US"/>
        </w:rPr>
        <w:t>Pengembangan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Sistem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Penunjang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Keputusan </w:t>
      </w:r>
      <w:proofErr w:type="spellStart"/>
      <w:r w:rsidRPr="00CA6A4E">
        <w:rPr>
          <w:rFonts w:ascii="Times New Roman" w:hAnsi="Times New Roman" w:cs="Times New Roman"/>
          <w:lang w:val="en-US"/>
        </w:rPr>
        <w:t>Penentuan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UKT </w:t>
      </w:r>
      <w:proofErr w:type="spellStart"/>
      <w:r w:rsidRPr="00CA6A4E">
        <w:rPr>
          <w:rFonts w:ascii="Times New Roman" w:hAnsi="Times New Roman" w:cs="Times New Roman"/>
          <w:lang w:val="en-US"/>
        </w:rPr>
        <w:t>Mahasiswa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Dengan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Menggunakan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Metode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MOORA </w:t>
      </w:r>
      <w:proofErr w:type="spellStart"/>
      <w:r w:rsidRPr="00CA6A4E">
        <w:rPr>
          <w:rFonts w:ascii="Times New Roman" w:hAnsi="Times New Roman" w:cs="Times New Roman"/>
          <w:lang w:val="en-US"/>
        </w:rPr>
        <w:t>Studi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Kasus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Politeknik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Negeri Malang,” J. Inform. </w:t>
      </w:r>
      <w:proofErr w:type="spellStart"/>
      <w:r w:rsidRPr="00CA6A4E">
        <w:rPr>
          <w:rFonts w:ascii="Times New Roman" w:hAnsi="Times New Roman" w:cs="Times New Roman"/>
          <w:lang w:val="en-US"/>
        </w:rPr>
        <w:t>Polinema</w:t>
      </w:r>
      <w:proofErr w:type="spellEnd"/>
      <w:r w:rsidRPr="00CA6A4E">
        <w:rPr>
          <w:rFonts w:ascii="Times New Roman" w:hAnsi="Times New Roman" w:cs="Times New Roman"/>
          <w:lang w:val="en-US"/>
        </w:rPr>
        <w:t>, vol. 3, pp. 36–42, 2017.</w:t>
      </w:r>
    </w:p>
    <w:p w:rsidR="00CA6A4E" w:rsidRPr="00CA6A4E" w:rsidRDefault="00CA6A4E" w:rsidP="00CA6A4E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bookmarkStart w:id="11" w:name="_Hlk6813100"/>
      <w:bookmarkEnd w:id="10"/>
      <w:r w:rsidRPr="00CA6A4E">
        <w:rPr>
          <w:rFonts w:ascii="Times New Roman" w:hAnsi="Times New Roman" w:cs="Times New Roman"/>
        </w:rPr>
        <w:t xml:space="preserve">Mandal, K. U., dan Sarkar, B., 2012. Selection of Best Intelligent Manufacturing System (IMS) Under Fuzzy Moora Conflicting MCDM Environment, </w:t>
      </w:r>
      <w:r w:rsidRPr="00CA6A4E">
        <w:rPr>
          <w:rFonts w:ascii="Times New Roman" w:hAnsi="Times New Roman" w:cs="Times New Roman"/>
          <w:i/>
          <w:iCs/>
        </w:rPr>
        <w:t>International Journal of Emerging Technology and Advanced Engineering</w:t>
      </w:r>
      <w:r w:rsidRPr="00CA6A4E">
        <w:rPr>
          <w:rFonts w:ascii="Times New Roman" w:hAnsi="Times New Roman" w:cs="Times New Roman"/>
        </w:rPr>
        <w:t>,No.9,Vol.2,301310,:http://citeseerx.ist.psu.edu/viewdoc/download?doi=10.1.1.413.8253&amp;rep=rep1&amp;type=pdf.</w:t>
      </w:r>
    </w:p>
    <w:p w:rsidR="00CA6A4E" w:rsidRPr="00CA6A4E" w:rsidRDefault="00CA6A4E" w:rsidP="00CA6A4E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bookmarkStart w:id="12" w:name="_Hlk6813117"/>
      <w:bookmarkStart w:id="13" w:name="_Hlk6813199"/>
      <w:bookmarkEnd w:id="11"/>
      <w:r w:rsidRPr="00CA6A4E">
        <w:rPr>
          <w:rFonts w:ascii="Times New Roman" w:hAnsi="Times New Roman" w:cs="Times New Roman"/>
          <w:bCs/>
          <w:iCs/>
        </w:rPr>
        <w:t>Hidayatulloh</w:t>
      </w:r>
      <w:bookmarkEnd w:id="13"/>
      <w:r w:rsidRPr="00CA6A4E">
        <w:rPr>
          <w:rFonts w:ascii="Times New Roman" w:hAnsi="Times New Roman" w:cs="Times New Roman"/>
          <w:bCs/>
          <w:iCs/>
          <w:lang w:val="en-US"/>
        </w:rPr>
        <w:t>, I</w:t>
      </w:r>
      <w:r w:rsidRPr="00CA6A4E">
        <w:rPr>
          <w:rFonts w:ascii="Times New Roman" w:hAnsi="Times New Roman" w:cs="Times New Roman"/>
          <w:bCs/>
          <w:iCs/>
        </w:rPr>
        <w:t>, Naf’an</w:t>
      </w:r>
      <w:r w:rsidRPr="00CA6A4E">
        <w:rPr>
          <w:rFonts w:ascii="Times New Roman" w:hAnsi="Times New Roman" w:cs="Times New Roman"/>
          <w:bCs/>
          <w:iCs/>
          <w:lang w:val="en-US"/>
        </w:rPr>
        <w:t>, M.Z</w:t>
      </w:r>
      <w:r w:rsidRPr="00CA6A4E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Pr="00CA6A4E">
        <w:rPr>
          <w:rFonts w:ascii="Times New Roman" w:hAnsi="Times New Roman" w:cs="Times New Roman"/>
          <w:bCs/>
          <w:i/>
          <w:iCs/>
        </w:rPr>
        <w:t xml:space="preserve"> </w:t>
      </w:r>
      <w:r w:rsidRPr="00CA6A4E">
        <w:rPr>
          <w:rFonts w:ascii="Times New Roman" w:hAnsi="Times New Roman" w:cs="Times New Roman"/>
          <w:lang w:val="en-US"/>
        </w:rPr>
        <w:t>M</w:t>
      </w:r>
      <w:r w:rsidRPr="00CA6A4E">
        <w:rPr>
          <w:rFonts w:ascii="Times New Roman" w:hAnsi="Times New Roman" w:cs="Times New Roman"/>
          <w:bCs/>
        </w:rPr>
        <w:t xml:space="preserve">etode Moora Dengan Pendekatan </w:t>
      </w:r>
      <w:r w:rsidRPr="00CA6A4E">
        <w:rPr>
          <w:rFonts w:ascii="Times New Roman" w:hAnsi="Times New Roman" w:cs="Times New Roman"/>
          <w:bCs/>
          <w:i/>
          <w:iCs/>
        </w:rPr>
        <w:t xml:space="preserve">Price-Quality Ratio </w:t>
      </w:r>
      <w:r w:rsidRPr="00CA6A4E">
        <w:rPr>
          <w:rFonts w:ascii="Times New Roman" w:hAnsi="Times New Roman" w:cs="Times New Roman"/>
          <w:bCs/>
        </w:rPr>
        <w:t xml:space="preserve">Untuk Rekomendasi Pemilihan </w:t>
      </w:r>
      <w:r w:rsidRPr="00CA6A4E">
        <w:rPr>
          <w:rFonts w:ascii="Times New Roman" w:hAnsi="Times New Roman" w:cs="Times New Roman"/>
          <w:bCs/>
          <w:i/>
          <w:iCs/>
        </w:rPr>
        <w:t>Smartphone</w:t>
      </w:r>
      <w:r w:rsidRPr="00CA6A4E">
        <w:rPr>
          <w:rFonts w:ascii="Times New Roman" w:hAnsi="Times New Roman" w:cs="Times New Roman"/>
          <w:bCs/>
          <w:iCs/>
          <w:lang w:val="en-US"/>
        </w:rPr>
        <w:t xml:space="preserve">, </w:t>
      </w:r>
      <w:r w:rsidRPr="00CA6A4E">
        <w:rPr>
          <w:rFonts w:ascii="Times New Roman" w:hAnsi="Times New Roman" w:cs="Times New Roman"/>
          <w:iCs/>
        </w:rPr>
        <w:t>Proceeding SINTAK</w:t>
      </w:r>
      <w:r w:rsidRPr="00CA6A4E">
        <w:rPr>
          <w:rFonts w:ascii="Times New Roman" w:hAnsi="Times New Roman" w:cs="Times New Roman"/>
          <w:iCs/>
          <w:lang w:val="en-US"/>
        </w:rPr>
        <w:t xml:space="preserve">, </w:t>
      </w:r>
      <w:proofErr w:type="spellStart"/>
      <w:r w:rsidRPr="00CA6A4E">
        <w:rPr>
          <w:rFonts w:ascii="Times New Roman" w:hAnsi="Times New Roman" w:cs="Times New Roman"/>
          <w:iCs/>
          <w:lang w:val="en-US"/>
        </w:rPr>
        <w:t>hal</w:t>
      </w:r>
      <w:proofErr w:type="spellEnd"/>
      <w:r w:rsidRPr="00CA6A4E">
        <w:rPr>
          <w:rFonts w:ascii="Times New Roman" w:hAnsi="Times New Roman" w:cs="Times New Roman"/>
          <w:iCs/>
          <w:lang w:val="en-US"/>
        </w:rPr>
        <w:t xml:space="preserve"> 62-68, 2017.</w:t>
      </w:r>
    </w:p>
    <w:p w:rsidR="00CA6A4E" w:rsidRPr="00CA6A4E" w:rsidRDefault="00CA6A4E" w:rsidP="00CA6A4E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bookmarkStart w:id="14" w:name="_Hlk6813272"/>
      <w:bookmarkEnd w:id="12"/>
      <w:r w:rsidRPr="00CA6A4E">
        <w:rPr>
          <w:rFonts w:ascii="Times New Roman" w:hAnsi="Times New Roman" w:cs="Times New Roman"/>
        </w:rPr>
        <w:t>Wardani</w:t>
      </w:r>
      <w:r w:rsidRPr="00CA6A4E">
        <w:rPr>
          <w:rFonts w:ascii="Times New Roman" w:hAnsi="Times New Roman" w:cs="Times New Roman"/>
          <w:lang w:val="en-US"/>
        </w:rPr>
        <w:t>, S</w:t>
      </w:r>
      <w:r w:rsidRPr="00CA6A4E">
        <w:rPr>
          <w:rFonts w:ascii="Times New Roman" w:hAnsi="Times New Roman" w:cs="Times New Roman"/>
        </w:rPr>
        <w:t>, Parlina</w:t>
      </w:r>
      <w:r w:rsidRPr="00CA6A4E">
        <w:rPr>
          <w:rFonts w:ascii="Times New Roman" w:hAnsi="Times New Roman" w:cs="Times New Roman"/>
          <w:lang w:val="en-US"/>
        </w:rPr>
        <w:t>, I</w:t>
      </w:r>
      <w:r w:rsidRPr="00CA6A4E">
        <w:rPr>
          <w:rFonts w:ascii="Times New Roman" w:hAnsi="Times New Roman" w:cs="Times New Roman"/>
        </w:rPr>
        <w:t>, Revi</w:t>
      </w:r>
      <w:r w:rsidRPr="00CA6A4E">
        <w:rPr>
          <w:rFonts w:ascii="Times New Roman" w:hAnsi="Times New Roman" w:cs="Times New Roman"/>
          <w:lang w:val="en-US"/>
        </w:rPr>
        <w:t xml:space="preserve">, A [4], </w:t>
      </w:r>
      <w:r w:rsidRPr="00CA6A4E">
        <w:rPr>
          <w:rFonts w:ascii="Times New Roman" w:hAnsi="Times New Roman" w:cs="Times New Roman"/>
          <w:bCs/>
        </w:rPr>
        <w:t>Analisis Perhitungan Metode Moora Dalam Pemilihan Supplier Bahan Bangunan Di Toko Megah Gracindo Jaya</w:t>
      </w:r>
      <w:r w:rsidRPr="00CA6A4E">
        <w:rPr>
          <w:rFonts w:ascii="Times New Roman" w:hAnsi="Times New Roman" w:cs="Times New Roman"/>
          <w:bCs/>
          <w:lang w:val="en-US"/>
        </w:rPr>
        <w:t xml:space="preserve">, </w:t>
      </w:r>
      <w:r w:rsidRPr="00CA6A4E">
        <w:rPr>
          <w:rFonts w:ascii="Times New Roman" w:hAnsi="Times New Roman" w:cs="Times New Roman"/>
        </w:rPr>
        <w:t>Jurnal Nasional Informatika dan Teknologi Jaringan</w:t>
      </w:r>
      <w:r w:rsidRPr="00CA6A4E">
        <w:rPr>
          <w:rFonts w:ascii="Times New Roman" w:hAnsi="Times New Roman" w:cs="Times New Roman"/>
          <w:lang w:val="en-US"/>
        </w:rPr>
        <w:t xml:space="preserve">, </w:t>
      </w:r>
      <w:r w:rsidRPr="00CA6A4E">
        <w:rPr>
          <w:rFonts w:ascii="Times New Roman" w:hAnsi="Times New Roman" w:cs="Times New Roman"/>
          <w:bCs/>
          <w:i/>
          <w:iCs/>
        </w:rPr>
        <w:t xml:space="preserve">Vol 3, No 1, </w:t>
      </w:r>
      <w:r w:rsidRPr="00CA6A4E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bCs/>
          <w:iCs/>
          <w:lang w:val="en-US"/>
        </w:rPr>
        <w:t>hal</w:t>
      </w:r>
      <w:proofErr w:type="spellEnd"/>
      <w:r w:rsidRPr="00CA6A4E">
        <w:rPr>
          <w:rFonts w:ascii="Times New Roman" w:hAnsi="Times New Roman" w:cs="Times New Roman"/>
          <w:bCs/>
          <w:iCs/>
          <w:lang w:val="en-US"/>
        </w:rPr>
        <w:t xml:space="preserve"> 95-99, </w:t>
      </w:r>
      <w:r w:rsidRPr="00CA6A4E">
        <w:rPr>
          <w:rFonts w:ascii="Times New Roman" w:hAnsi="Times New Roman" w:cs="Times New Roman"/>
          <w:bCs/>
          <w:iCs/>
        </w:rPr>
        <w:t>September 2018</w:t>
      </w:r>
      <w:r w:rsidRPr="00CA6A4E">
        <w:rPr>
          <w:rFonts w:ascii="Times New Roman" w:hAnsi="Times New Roman" w:cs="Times New Roman"/>
          <w:bCs/>
          <w:iCs/>
          <w:lang w:val="en-US"/>
        </w:rPr>
        <w:t>.</w:t>
      </w:r>
    </w:p>
    <w:p w:rsidR="00CA6A4E" w:rsidRPr="00CA6A4E" w:rsidRDefault="00CA6A4E" w:rsidP="00CA6A4E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bookmarkStart w:id="15" w:name="_Hlk6814557"/>
      <w:bookmarkEnd w:id="14"/>
      <w:r w:rsidRPr="00CA6A4E">
        <w:rPr>
          <w:rFonts w:ascii="Times New Roman" w:hAnsi="Times New Roman" w:cs="Times New Roman"/>
          <w:lang w:val="en-US"/>
        </w:rPr>
        <w:t xml:space="preserve">Turban, Efraim, </w:t>
      </w:r>
      <w:proofErr w:type="spellStart"/>
      <w:r w:rsidRPr="00CA6A4E">
        <w:rPr>
          <w:rFonts w:ascii="Times New Roman" w:hAnsi="Times New Roman" w:cs="Times New Roman"/>
          <w:lang w:val="en-US"/>
        </w:rPr>
        <w:t>dkk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., </w:t>
      </w:r>
      <w:r w:rsidRPr="00CA6A4E">
        <w:rPr>
          <w:rFonts w:ascii="Times New Roman" w:hAnsi="Times New Roman" w:cs="Times New Roman"/>
          <w:i/>
          <w:lang w:val="en-US"/>
        </w:rPr>
        <w:t>Decision Support and Intelligent System,</w:t>
      </w:r>
      <w:r w:rsidRPr="00CA6A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6A4E">
        <w:rPr>
          <w:rFonts w:ascii="Times New Roman" w:hAnsi="Times New Roman" w:cs="Times New Roman"/>
          <w:lang w:val="en-US"/>
        </w:rPr>
        <w:t>Edisi</w:t>
      </w:r>
      <w:proofErr w:type="spellEnd"/>
      <w:r w:rsidRPr="00CA6A4E">
        <w:rPr>
          <w:rFonts w:ascii="Times New Roman" w:hAnsi="Times New Roman" w:cs="Times New Roman"/>
          <w:lang w:val="en-US"/>
        </w:rPr>
        <w:t xml:space="preserve"> 7, Yogyakarta: Andi, 2005.</w:t>
      </w:r>
    </w:p>
    <w:bookmarkEnd w:id="15"/>
    <w:p w:rsidR="008B5A67" w:rsidRPr="00CA6A4E" w:rsidRDefault="008B5A67" w:rsidP="00CA6A4E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CA6A4E">
        <w:rPr>
          <w:rFonts w:ascii="Times New Roman" w:hAnsi="Times New Roman" w:cs="Times New Roman"/>
        </w:rPr>
        <w:t xml:space="preserve">Brauers, W.K.M., dan Zavadskas, E.K. 2006. The MOORA method and its application to privatization in a transition economy. </w:t>
      </w:r>
      <w:r w:rsidRPr="00CA6A4E">
        <w:rPr>
          <w:rFonts w:ascii="Times New Roman" w:hAnsi="Times New Roman" w:cs="Times New Roman"/>
          <w:i/>
          <w:iCs/>
        </w:rPr>
        <w:t>Control and Cybernetics</w:t>
      </w:r>
      <w:r w:rsidRPr="00CA6A4E">
        <w:rPr>
          <w:rFonts w:ascii="Times New Roman" w:hAnsi="Times New Roman" w:cs="Times New Roman"/>
        </w:rPr>
        <w:t>, No.2, Vol.35, 445–469.</w:t>
      </w:r>
    </w:p>
    <w:bookmarkEnd w:id="9"/>
    <w:p w:rsidR="008B5A67" w:rsidRDefault="008B5A67" w:rsidP="008B5A6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136F7" w:rsidRPr="00EB5159" w:rsidRDefault="006136F7">
      <w:pPr>
        <w:spacing w:after="0" w:line="240" w:lineRule="auto"/>
        <w:rPr>
          <w:rFonts w:ascii="Times New Roman" w:hAnsi="Times New Roman" w:cs="Times New Roman"/>
          <w:lang w:val="en-US"/>
        </w:rPr>
        <w:sectPr w:rsidR="006136F7" w:rsidRPr="00EB5159" w:rsidSect="00A647A9">
          <w:type w:val="continuous"/>
          <w:pgSz w:w="12240" w:h="15840"/>
          <w:pgMar w:top="1440" w:right="1440" w:bottom="1134" w:left="1440" w:header="709" w:footer="709" w:gutter="0"/>
          <w:cols w:space="332"/>
          <w:docGrid w:linePitch="360"/>
        </w:sectPr>
      </w:pPr>
    </w:p>
    <w:p w:rsidR="006136F7" w:rsidRPr="00EB5159" w:rsidRDefault="006136F7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6136F7" w:rsidRPr="00EB515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0E235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9A44C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409E6C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240C4F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B42FF12"/>
    <w:lvl w:ilvl="0" w:tplc="1AD012B0">
      <w:start w:val="1"/>
      <w:numFmt w:val="decimal"/>
      <w:lvlText w:val="[%1]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81D7AE8"/>
    <w:multiLevelType w:val="hybridMultilevel"/>
    <w:tmpl w:val="0878212C"/>
    <w:lvl w:ilvl="0" w:tplc="3C784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13A8F"/>
    <w:multiLevelType w:val="hybridMultilevel"/>
    <w:tmpl w:val="C0562310"/>
    <w:lvl w:ilvl="0" w:tplc="D3F88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419A9"/>
    <w:multiLevelType w:val="hybridMultilevel"/>
    <w:tmpl w:val="1F9E6010"/>
    <w:lvl w:ilvl="0" w:tplc="73FE56CE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23C45"/>
    <w:multiLevelType w:val="hybridMultilevel"/>
    <w:tmpl w:val="A7D64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F7"/>
    <w:rsid w:val="000A3323"/>
    <w:rsid w:val="000B38BF"/>
    <w:rsid w:val="0013591C"/>
    <w:rsid w:val="0019289E"/>
    <w:rsid w:val="00232485"/>
    <w:rsid w:val="002460C2"/>
    <w:rsid w:val="002A7DD2"/>
    <w:rsid w:val="00355F79"/>
    <w:rsid w:val="004B47DA"/>
    <w:rsid w:val="00542236"/>
    <w:rsid w:val="006136F7"/>
    <w:rsid w:val="00684D6A"/>
    <w:rsid w:val="006A2C4E"/>
    <w:rsid w:val="0079524A"/>
    <w:rsid w:val="007E11E4"/>
    <w:rsid w:val="007E7A4D"/>
    <w:rsid w:val="00846BFE"/>
    <w:rsid w:val="00864AA1"/>
    <w:rsid w:val="00895143"/>
    <w:rsid w:val="008B5A67"/>
    <w:rsid w:val="008F289B"/>
    <w:rsid w:val="00A647A9"/>
    <w:rsid w:val="00B1587F"/>
    <w:rsid w:val="00B26C1B"/>
    <w:rsid w:val="00CA6504"/>
    <w:rsid w:val="00CA6A4E"/>
    <w:rsid w:val="00D2274A"/>
    <w:rsid w:val="00DC5BCC"/>
    <w:rsid w:val="00DC692D"/>
    <w:rsid w:val="00E90F8C"/>
    <w:rsid w:val="00EB5159"/>
    <w:rsid w:val="00F0053C"/>
    <w:rsid w:val="00F41A8E"/>
    <w:rsid w:val="00F4229A"/>
    <w:rsid w:val="00F72D15"/>
    <w:rsid w:val="00FA64D1"/>
    <w:rsid w:val="00FA666B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AE60"/>
  <w15:docId w15:val="{8D838E21-2F42-42A8-B110-78CB93F8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customStyle="1" w:styleId="NamaPenulis">
    <w:name w:val="Nama Penulis"/>
    <w:basedOn w:val="Normal"/>
    <w:link w:val="NamaPenulisChar"/>
    <w:qFormat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InstansidanAlamatPenulis">
    <w:name w:val="Instansi dan Alamat Penulis"/>
    <w:basedOn w:val="Normal"/>
    <w:link w:val="InstansidanAlamatPenulis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i/>
    </w:rPr>
  </w:style>
  <w:style w:type="character" w:customStyle="1" w:styleId="NamaPenulisChar">
    <w:name w:val="Nama Penulis Char"/>
    <w:link w:val="NamaPenulis"/>
    <w:rPr>
      <w:rFonts w:ascii="Times New Roman" w:eastAsia="Times New Roman" w:hAnsi="Times New Roman" w:cs="Times New Roman"/>
    </w:rPr>
  </w:style>
  <w:style w:type="character" w:customStyle="1" w:styleId="InstansidanAlamatPenulisChar">
    <w:name w:val="Instansi dan Alamat Penulis Char"/>
    <w:link w:val="InstansidanAlamatPenulis"/>
    <w:rPr>
      <w:rFonts w:ascii="Times New Roman" w:eastAsia="Times New Roman" w:hAnsi="Times New Roman" w:cs="Times New Roman"/>
      <w:i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15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92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slametbudiraharjo@upgrismg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</dc:creator>
  <cp:lastModifiedBy>asus</cp:lastModifiedBy>
  <cp:revision>23</cp:revision>
  <dcterms:created xsi:type="dcterms:W3CDTF">2019-02-04T04:32:00Z</dcterms:created>
  <dcterms:modified xsi:type="dcterms:W3CDTF">2019-04-22T14:08:00Z</dcterms:modified>
</cp:coreProperties>
</file>