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3B" w:rsidRDefault="00494E53" w:rsidP="00494E53">
      <w:pPr>
        <w:rPr>
          <w:rFonts w:ascii="Arial" w:eastAsia="Arial" w:hAnsi="Arial" w:cs="Arial"/>
          <w:sz w:val="32"/>
          <w:szCs w:val="32"/>
        </w:rPr>
      </w:pPr>
      <w:r w:rsidRPr="00494E53">
        <w:rPr>
          <w:rFonts w:ascii="Arial" w:eastAsia="Arial" w:hAnsi="Arial" w:cs="Arial"/>
          <w:sz w:val="32"/>
          <w:szCs w:val="32"/>
        </w:rPr>
        <w:t>Implementation of Trend Moment Method for Goods Stock Control</w:t>
      </w:r>
      <w:r w:rsidR="0091011E">
        <w:rPr>
          <w:rFonts w:ascii="Arial" w:eastAsia="Arial" w:hAnsi="Arial" w:cs="Arial"/>
          <w:sz w:val="32"/>
          <w:szCs w:val="32"/>
        </w:rPr>
        <w:t xml:space="preserve"> </w:t>
      </w:r>
    </w:p>
    <w:p w:rsidR="0063563B" w:rsidRDefault="0063563B">
      <w:pPr>
        <w:rPr>
          <w:rFonts w:ascii="Arial" w:eastAsia="Arial" w:hAnsi="Arial" w:cs="Arial"/>
        </w:rPr>
      </w:pPr>
    </w:p>
    <w:p w:rsidR="0063563B" w:rsidRDefault="0063563B">
      <w:pPr>
        <w:rPr>
          <w:rFonts w:ascii="Arial" w:eastAsia="Arial" w:hAnsi="Arial" w:cs="Arial"/>
        </w:rPr>
      </w:pPr>
    </w:p>
    <w:p w:rsidR="0063563B" w:rsidRPr="00494E53" w:rsidRDefault="00494E53">
      <w:pPr>
        <w:rPr>
          <w:rFonts w:ascii="Arial" w:eastAsia="Arial" w:hAnsi="Arial" w:cs="Arial"/>
          <w:lang w:val="en-US"/>
        </w:rPr>
      </w:pPr>
      <w:r w:rsidRPr="000D7548">
        <w:rPr>
          <w:b/>
          <w:sz w:val="22"/>
        </w:rPr>
        <w:t>Imam Turmuzdi</w:t>
      </w:r>
      <w:r w:rsidRPr="000D7548">
        <w:rPr>
          <w:rFonts w:eastAsia="Arial"/>
          <w:b/>
          <w:sz w:val="22"/>
          <w:vertAlign w:val="superscript"/>
        </w:rPr>
        <w:t xml:space="preserve"> 1</w:t>
      </w:r>
      <w:r w:rsidRPr="000D7548">
        <w:rPr>
          <w:rFonts w:eastAsia="Arial"/>
          <w:b/>
          <w:sz w:val="22"/>
        </w:rPr>
        <w:t xml:space="preserve">, </w:t>
      </w:r>
      <w:r w:rsidRPr="000D7548">
        <w:rPr>
          <w:b/>
          <w:sz w:val="22"/>
        </w:rPr>
        <w:t>Alif Catur Murti</w:t>
      </w:r>
      <w:r>
        <w:rPr>
          <w:rFonts w:eastAsia="Arial"/>
          <w:b/>
          <w:sz w:val="22"/>
          <w:vertAlign w:val="superscript"/>
        </w:rPr>
        <w:t xml:space="preserve"> </w:t>
      </w:r>
      <w:r>
        <w:rPr>
          <w:rFonts w:eastAsia="Arial"/>
          <w:b/>
          <w:sz w:val="22"/>
          <w:vertAlign w:val="superscript"/>
          <w:lang w:val="en-US"/>
        </w:rPr>
        <w:t>2</w:t>
      </w:r>
    </w:p>
    <w:p w:rsidR="0063563B" w:rsidRPr="00494E53" w:rsidRDefault="0091011E">
      <w:pPr>
        <w:rPr>
          <w:rFonts w:ascii="Arial" w:eastAsia="Arial" w:hAnsi="Arial" w:cs="Arial"/>
          <w:lang w:val="en-US"/>
        </w:rPr>
      </w:pPr>
      <w:r>
        <w:rPr>
          <w:rFonts w:ascii="Arial" w:eastAsia="Arial" w:hAnsi="Arial" w:cs="Arial"/>
          <w:vertAlign w:val="superscript"/>
        </w:rPr>
        <w:t>1</w:t>
      </w:r>
      <w:r w:rsidR="00494E53">
        <w:rPr>
          <w:rFonts w:ascii="Arial" w:eastAsia="Arial" w:hAnsi="Arial" w:cs="Arial"/>
          <w:lang w:val="en-US"/>
        </w:rPr>
        <w:t xml:space="preserve">Program </w:t>
      </w:r>
      <w:proofErr w:type="spellStart"/>
      <w:r w:rsidR="00494E53">
        <w:rPr>
          <w:rFonts w:ascii="Arial" w:eastAsia="Arial" w:hAnsi="Arial" w:cs="Arial"/>
          <w:lang w:val="en-US"/>
        </w:rPr>
        <w:t>Studi</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Teknik</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Informatika,Fakultas</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Teknik</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Universitas</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Muria</w:t>
      </w:r>
      <w:proofErr w:type="spellEnd"/>
      <w:r w:rsidR="00494E53">
        <w:rPr>
          <w:rFonts w:ascii="Arial" w:eastAsia="Arial" w:hAnsi="Arial" w:cs="Arial"/>
          <w:lang w:val="en-US"/>
        </w:rPr>
        <w:t xml:space="preserve"> Kudus</w:t>
      </w:r>
    </w:p>
    <w:p w:rsidR="0063563B" w:rsidRDefault="00494E53">
      <w:pPr>
        <w:rPr>
          <w:rFonts w:ascii="Arial" w:eastAsia="Arial" w:hAnsi="Arial" w:cs="Arial"/>
        </w:rPr>
      </w:pPr>
      <w:r w:rsidRPr="000D7548">
        <w:rPr>
          <w:rFonts w:eastAsia="Arial"/>
          <w:sz w:val="22"/>
        </w:rPr>
        <w:t xml:space="preserve">Gondang Manis Bae Kudus, </w:t>
      </w:r>
      <w:r>
        <w:rPr>
          <w:rFonts w:eastAsia="Arial"/>
          <w:sz w:val="22"/>
          <w:lang w:val="en-US"/>
        </w:rPr>
        <w:t>(0</w:t>
      </w:r>
      <w:r>
        <w:rPr>
          <w:rFonts w:eastAsia="Arial"/>
          <w:sz w:val="22"/>
        </w:rPr>
        <w:t>29</w:t>
      </w:r>
      <w:r>
        <w:rPr>
          <w:rFonts w:eastAsia="Arial"/>
          <w:sz w:val="22"/>
          <w:lang w:val="en-US"/>
        </w:rPr>
        <w:t>1)</w:t>
      </w:r>
      <w:r w:rsidRPr="000D7548">
        <w:rPr>
          <w:rFonts w:eastAsia="Arial"/>
          <w:sz w:val="22"/>
        </w:rPr>
        <w:t>-438229</w:t>
      </w:r>
      <w:r w:rsidR="0091011E">
        <w:rPr>
          <w:rFonts w:ascii="Arial" w:eastAsia="Arial" w:hAnsi="Arial" w:cs="Arial"/>
        </w:rPr>
        <w:t xml:space="preserve">, e-mail: </w:t>
      </w:r>
      <w:r w:rsidRPr="000D7548">
        <w:rPr>
          <w:rFonts w:eastAsia="Arial"/>
          <w:sz w:val="22"/>
        </w:rPr>
        <w:t>iturmuzdi@gmail.com</w:t>
      </w:r>
    </w:p>
    <w:p w:rsidR="0063563B" w:rsidRPr="00494E53" w:rsidRDefault="0091011E">
      <w:pPr>
        <w:rPr>
          <w:rFonts w:ascii="Arial" w:eastAsia="Arial" w:hAnsi="Arial" w:cs="Arial"/>
          <w:lang w:val="en-US"/>
        </w:rPr>
      </w:pPr>
      <w:r>
        <w:rPr>
          <w:rFonts w:ascii="Arial" w:eastAsia="Arial" w:hAnsi="Arial" w:cs="Arial"/>
          <w:vertAlign w:val="superscript"/>
        </w:rPr>
        <w:t>2</w:t>
      </w:r>
      <w:r w:rsidR="00494E53" w:rsidRPr="00494E53">
        <w:rPr>
          <w:rFonts w:ascii="Arial" w:eastAsia="Arial" w:hAnsi="Arial" w:cs="Arial"/>
          <w:lang w:val="en-US"/>
        </w:rPr>
        <w:t xml:space="preserve"> </w:t>
      </w:r>
      <w:r w:rsidR="00494E53">
        <w:rPr>
          <w:rFonts w:ascii="Arial" w:eastAsia="Arial" w:hAnsi="Arial" w:cs="Arial"/>
          <w:lang w:val="en-US"/>
        </w:rPr>
        <w:t xml:space="preserve">Program </w:t>
      </w:r>
      <w:proofErr w:type="spellStart"/>
      <w:r w:rsidR="00494E53">
        <w:rPr>
          <w:rFonts w:ascii="Arial" w:eastAsia="Arial" w:hAnsi="Arial" w:cs="Arial"/>
          <w:lang w:val="en-US"/>
        </w:rPr>
        <w:t>Studi</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Teknik</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Informatika,Fakultas</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Teknik</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Universitas</w:t>
      </w:r>
      <w:proofErr w:type="spellEnd"/>
      <w:r w:rsidR="00494E53">
        <w:rPr>
          <w:rFonts w:ascii="Arial" w:eastAsia="Arial" w:hAnsi="Arial" w:cs="Arial"/>
          <w:lang w:val="en-US"/>
        </w:rPr>
        <w:t xml:space="preserve"> </w:t>
      </w:r>
      <w:proofErr w:type="spellStart"/>
      <w:r w:rsidR="00494E53">
        <w:rPr>
          <w:rFonts w:ascii="Arial" w:eastAsia="Arial" w:hAnsi="Arial" w:cs="Arial"/>
          <w:lang w:val="en-US"/>
        </w:rPr>
        <w:t>Muria</w:t>
      </w:r>
      <w:proofErr w:type="spellEnd"/>
      <w:r w:rsidR="00494E53">
        <w:rPr>
          <w:rFonts w:ascii="Arial" w:eastAsia="Arial" w:hAnsi="Arial" w:cs="Arial"/>
          <w:lang w:val="en-US"/>
        </w:rPr>
        <w:t xml:space="preserve"> Kudus</w:t>
      </w:r>
    </w:p>
    <w:p w:rsidR="0063563B" w:rsidRPr="00494E53" w:rsidRDefault="00494E53">
      <w:pPr>
        <w:rPr>
          <w:rFonts w:ascii="Arial" w:eastAsia="Arial" w:hAnsi="Arial" w:cs="Arial"/>
          <w:lang w:val="en-US"/>
        </w:rPr>
      </w:pPr>
      <w:proofErr w:type="spellStart"/>
      <w:r>
        <w:rPr>
          <w:rFonts w:ascii="Arial" w:eastAsia="Arial" w:hAnsi="Arial" w:cs="Arial"/>
          <w:lang w:val="en-US"/>
        </w:rPr>
        <w:t>Gondang</w:t>
      </w:r>
      <w:proofErr w:type="spellEnd"/>
      <w:r>
        <w:rPr>
          <w:rFonts w:ascii="Arial" w:eastAsia="Arial" w:hAnsi="Arial" w:cs="Arial"/>
          <w:lang w:val="en-US"/>
        </w:rPr>
        <w:t xml:space="preserve"> </w:t>
      </w:r>
      <w:proofErr w:type="spellStart"/>
      <w:r>
        <w:rPr>
          <w:rFonts w:ascii="Arial" w:eastAsia="Arial" w:hAnsi="Arial" w:cs="Arial"/>
          <w:lang w:val="en-US"/>
        </w:rPr>
        <w:t>Manis</w:t>
      </w:r>
      <w:proofErr w:type="spellEnd"/>
      <w:r>
        <w:rPr>
          <w:rFonts w:ascii="Arial" w:eastAsia="Arial" w:hAnsi="Arial" w:cs="Arial"/>
          <w:lang w:val="en-US"/>
        </w:rPr>
        <w:t xml:space="preserve"> </w:t>
      </w:r>
      <w:r w:rsidRPr="000D7548">
        <w:rPr>
          <w:rFonts w:eastAsia="Arial"/>
          <w:sz w:val="22"/>
        </w:rPr>
        <w:t xml:space="preserve">Bae Kudus, </w:t>
      </w:r>
      <w:r>
        <w:rPr>
          <w:rFonts w:eastAsia="Arial"/>
          <w:sz w:val="22"/>
          <w:lang w:val="en-US"/>
        </w:rPr>
        <w:t>(0</w:t>
      </w:r>
      <w:r>
        <w:rPr>
          <w:rFonts w:eastAsia="Arial"/>
          <w:sz w:val="22"/>
        </w:rPr>
        <w:t>29</w:t>
      </w:r>
      <w:r>
        <w:rPr>
          <w:rFonts w:eastAsia="Arial"/>
          <w:sz w:val="22"/>
          <w:lang w:val="en-US"/>
        </w:rPr>
        <w:t>1)</w:t>
      </w:r>
      <w:r w:rsidRPr="000D7548">
        <w:rPr>
          <w:rFonts w:eastAsia="Arial"/>
          <w:sz w:val="22"/>
        </w:rPr>
        <w:t>-438229</w:t>
      </w:r>
      <w:r>
        <w:rPr>
          <w:rFonts w:eastAsia="Arial"/>
          <w:sz w:val="22"/>
          <w:lang w:val="en-US"/>
        </w:rPr>
        <w:t>, e-mail: alif.catur@umk.ac.id</w:t>
      </w:r>
    </w:p>
    <w:p w:rsidR="0063563B" w:rsidRDefault="0091011E">
      <w:pPr>
        <w:rPr>
          <w:rFonts w:ascii="Arial" w:eastAsia="Arial" w:hAnsi="Arial" w:cs="Arial"/>
        </w:rPr>
      </w:pPr>
      <w:r>
        <w:rPr>
          <w:noProof/>
          <w:lang w:eastAsia="id-ID"/>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127000</wp:posOffset>
                </wp:positionV>
                <wp:extent cx="5727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572770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727700" cy="12700"/>
                        </a:xfrm>
                        <a:prstGeom prst="rect"/>
                        <a:ln/>
                      </pic:spPr>
                    </pic:pic>
                  </a:graphicData>
                </a:graphic>
              </wp:anchor>
            </w:drawing>
          </mc:Fallback>
        </mc:AlternateContent>
      </w:r>
    </w:p>
    <w:p w:rsidR="0063563B" w:rsidRDefault="0063563B">
      <w:pPr>
        <w:rPr>
          <w:rFonts w:ascii="Arial" w:eastAsia="Arial" w:hAnsi="Arial" w:cs="Arial"/>
        </w:rPr>
      </w:pPr>
    </w:p>
    <w:p w:rsidR="0063563B" w:rsidRPr="004114B9" w:rsidRDefault="0063563B">
      <w:pPr>
        <w:rPr>
          <w:rFonts w:ascii="Arial" w:eastAsia="Arial" w:hAnsi="Arial" w:cs="Arial"/>
          <w:color w:val="000000"/>
          <w:lang w:val="en-US"/>
        </w:rPr>
        <w:sectPr w:rsidR="0063563B" w:rsidRPr="004114B9">
          <w:headerReference w:type="even" r:id="rId10"/>
          <w:headerReference w:type="default" r:id="rId11"/>
          <w:footerReference w:type="even" r:id="rId12"/>
          <w:footerReference w:type="default" r:id="rId13"/>
          <w:headerReference w:type="first" r:id="rId14"/>
          <w:footerReference w:type="first" r:id="rId15"/>
          <w:pgSz w:w="11907" w:h="16840"/>
          <w:pgMar w:top="1699" w:right="1559" w:bottom="1699" w:left="1699" w:header="0" w:footer="720" w:gutter="0"/>
          <w:pgNumType w:start="281"/>
          <w:cols w:space="720"/>
          <w:titlePg/>
        </w:sectPr>
      </w:pPr>
    </w:p>
    <w:p w:rsidR="0063563B" w:rsidRDefault="0091011E">
      <w:pPr>
        <w:rPr>
          <w:rFonts w:ascii="Arial" w:eastAsia="Arial" w:hAnsi="Arial" w:cs="Arial"/>
          <w:color w:val="000000"/>
        </w:rPr>
      </w:pPr>
      <w:r>
        <w:rPr>
          <w:rFonts w:ascii="Arial" w:eastAsia="Arial" w:hAnsi="Arial" w:cs="Arial"/>
          <w:b/>
          <w:color w:val="000000"/>
        </w:rPr>
        <w:lastRenderedPageBreak/>
        <w:t>ARTICLE  INFO</w:t>
      </w:r>
    </w:p>
    <w:p w:rsidR="0063563B" w:rsidRDefault="0091011E">
      <w:pPr>
        <w:rPr>
          <w:rFonts w:ascii="Arial" w:eastAsia="Arial" w:hAnsi="Arial" w:cs="Arial"/>
          <w:color w:val="000000"/>
        </w:rPr>
      </w:pPr>
      <w:r>
        <w:rPr>
          <w:noProof/>
          <w:lang w:eastAsia="id-ID"/>
        </w:rPr>
        <mc:AlternateContent>
          <mc:Choice Requires="wpg">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88900</wp:posOffset>
                </wp:positionV>
                <wp:extent cx="2070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88900</wp:posOffset>
                </wp:positionV>
                <wp:extent cx="207010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2070100" cy="12700"/>
                        </a:xfrm>
                        <a:prstGeom prst="rect"/>
                        <a:ln/>
                      </pic:spPr>
                    </pic:pic>
                  </a:graphicData>
                </a:graphic>
              </wp:anchor>
            </w:drawing>
          </mc:Fallback>
        </mc:AlternateContent>
      </w:r>
    </w:p>
    <w:p w:rsidR="0063563B" w:rsidRDefault="0063563B">
      <w:pPr>
        <w:rPr>
          <w:rFonts w:ascii="Arial" w:eastAsia="Arial" w:hAnsi="Arial" w:cs="Arial"/>
          <w:sz w:val="18"/>
          <w:szCs w:val="18"/>
        </w:rPr>
      </w:pPr>
    </w:p>
    <w:p w:rsidR="0063563B" w:rsidRDefault="0091011E">
      <w:pPr>
        <w:rPr>
          <w:rFonts w:ascii="Arial" w:eastAsia="Arial" w:hAnsi="Arial" w:cs="Arial"/>
          <w:sz w:val="18"/>
          <w:szCs w:val="18"/>
        </w:rPr>
      </w:pPr>
      <w:r>
        <w:rPr>
          <w:rFonts w:ascii="Arial" w:eastAsia="Arial" w:hAnsi="Arial" w:cs="Arial"/>
          <w:sz w:val="18"/>
          <w:szCs w:val="18"/>
        </w:rPr>
        <w:t xml:space="preserve">Article history: </w:t>
      </w:r>
    </w:p>
    <w:p w:rsidR="0063563B" w:rsidRDefault="0063563B">
      <w:pPr>
        <w:rPr>
          <w:rFonts w:ascii="Arial" w:eastAsia="Arial" w:hAnsi="Arial" w:cs="Arial"/>
          <w:sz w:val="18"/>
          <w:szCs w:val="18"/>
        </w:rPr>
      </w:pPr>
    </w:p>
    <w:p w:rsidR="0063563B" w:rsidRDefault="0091011E">
      <w:pPr>
        <w:rPr>
          <w:rFonts w:ascii="Arial" w:eastAsia="Arial" w:hAnsi="Arial" w:cs="Arial"/>
          <w:sz w:val="18"/>
          <w:szCs w:val="18"/>
        </w:rPr>
      </w:pPr>
      <w:r>
        <w:rPr>
          <w:rFonts w:ascii="Arial" w:eastAsia="Arial" w:hAnsi="Arial" w:cs="Arial"/>
          <w:sz w:val="18"/>
          <w:szCs w:val="18"/>
        </w:rPr>
        <w:t xml:space="preserve">Received 30 December 2010 </w:t>
      </w:r>
    </w:p>
    <w:p w:rsidR="0063563B" w:rsidRDefault="0091011E">
      <w:pPr>
        <w:rPr>
          <w:rFonts w:ascii="Arial" w:eastAsia="Arial" w:hAnsi="Arial" w:cs="Arial"/>
          <w:sz w:val="18"/>
          <w:szCs w:val="18"/>
        </w:rPr>
      </w:pPr>
      <w:r>
        <w:rPr>
          <w:rFonts w:ascii="Arial" w:eastAsia="Arial" w:hAnsi="Arial" w:cs="Arial"/>
          <w:sz w:val="18"/>
          <w:szCs w:val="18"/>
        </w:rPr>
        <w:t>Received in revised form 30 April 2011</w:t>
      </w:r>
    </w:p>
    <w:p w:rsidR="0063563B" w:rsidRDefault="0091011E">
      <w:pPr>
        <w:rPr>
          <w:rFonts w:ascii="Arial" w:eastAsia="Arial" w:hAnsi="Arial" w:cs="Arial"/>
          <w:sz w:val="18"/>
          <w:szCs w:val="18"/>
        </w:rPr>
      </w:pPr>
      <w:r>
        <w:rPr>
          <w:rFonts w:ascii="Arial" w:eastAsia="Arial" w:hAnsi="Arial" w:cs="Arial"/>
          <w:sz w:val="18"/>
          <w:szCs w:val="18"/>
        </w:rPr>
        <w:t xml:space="preserve">Accepted 26 September 2012 </w:t>
      </w:r>
    </w:p>
    <w:p w:rsidR="0063563B" w:rsidRDefault="0091011E">
      <w:pPr>
        <w:rPr>
          <w:rFonts w:ascii="Arial" w:eastAsia="Arial" w:hAnsi="Arial" w:cs="Arial"/>
          <w:sz w:val="18"/>
          <w:szCs w:val="18"/>
        </w:rPr>
      </w:pPr>
      <w:r>
        <w:rPr>
          <w:rFonts w:ascii="Arial" w:eastAsia="Arial" w:hAnsi="Arial" w:cs="Arial"/>
          <w:sz w:val="18"/>
          <w:szCs w:val="18"/>
        </w:rPr>
        <w:t xml:space="preserve">Available online 8 October 2012 </w:t>
      </w:r>
    </w:p>
    <w:p w:rsidR="0063563B" w:rsidRDefault="0063563B">
      <w:pPr>
        <w:rPr>
          <w:rFonts w:ascii="Arial" w:eastAsia="Arial" w:hAnsi="Arial" w:cs="Arial"/>
          <w:sz w:val="18"/>
          <w:szCs w:val="18"/>
        </w:rPr>
      </w:pPr>
    </w:p>
    <w:p w:rsidR="0063563B" w:rsidRDefault="0063563B">
      <w:pPr>
        <w:rPr>
          <w:rFonts w:ascii="Arial" w:eastAsia="Arial" w:hAnsi="Arial" w:cs="Arial"/>
          <w:sz w:val="18"/>
          <w:szCs w:val="18"/>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63563B" w:rsidRDefault="0063563B">
      <w:pPr>
        <w:rPr>
          <w:rFonts w:ascii="Arial" w:eastAsia="Arial" w:hAnsi="Arial" w:cs="Arial"/>
          <w:color w:val="000000"/>
        </w:rPr>
      </w:pPr>
    </w:p>
    <w:p w:rsidR="00993791" w:rsidRDefault="00993791">
      <w:pPr>
        <w:rPr>
          <w:rFonts w:ascii="Arial" w:eastAsia="Arial" w:hAnsi="Arial" w:cs="Arial"/>
          <w:b/>
          <w:i/>
          <w:color w:val="000000"/>
          <w:lang w:val="en-US"/>
        </w:rPr>
      </w:pPr>
    </w:p>
    <w:p w:rsidR="00993791" w:rsidRDefault="00993791">
      <w:pPr>
        <w:rPr>
          <w:rFonts w:ascii="Arial" w:eastAsia="Arial" w:hAnsi="Arial" w:cs="Arial"/>
          <w:b/>
          <w:i/>
          <w:color w:val="000000"/>
          <w:lang w:val="en-US"/>
        </w:rPr>
      </w:pPr>
    </w:p>
    <w:p w:rsidR="00993791" w:rsidRDefault="00993791">
      <w:pPr>
        <w:rPr>
          <w:rFonts w:ascii="Arial" w:eastAsia="Arial" w:hAnsi="Arial" w:cs="Arial"/>
          <w:b/>
          <w:i/>
          <w:color w:val="000000"/>
          <w:lang w:val="en-US"/>
        </w:rPr>
      </w:pPr>
    </w:p>
    <w:p w:rsidR="0063563B" w:rsidRDefault="0091011E">
      <w:pPr>
        <w:rPr>
          <w:color w:val="000000"/>
          <w:sz w:val="24"/>
          <w:szCs w:val="24"/>
        </w:rPr>
      </w:pPr>
      <w:r>
        <w:rPr>
          <w:rFonts w:ascii="Arial" w:eastAsia="Arial" w:hAnsi="Arial" w:cs="Arial"/>
          <w:b/>
          <w:i/>
          <w:color w:val="000000"/>
        </w:rPr>
        <w:lastRenderedPageBreak/>
        <w:t>ABSTRACT</w:t>
      </w:r>
    </w:p>
    <w:p w:rsidR="0063563B" w:rsidRDefault="0091011E">
      <w:pPr>
        <w:rPr>
          <w:rFonts w:ascii="Arial" w:eastAsia="Arial" w:hAnsi="Arial" w:cs="Arial"/>
          <w:color w:val="000000"/>
        </w:rPr>
      </w:pPr>
      <w:r>
        <w:rPr>
          <w:noProof/>
          <w:lang w:eastAsia="id-ID"/>
        </w:rPr>
        <mc:AlternateContent>
          <mc:Choice Requires="wpg">
            <w:drawing>
              <wp:anchor distT="0" distB="0" distL="114300" distR="114300" simplePos="0" relativeHeight="251660288" behindDoc="0" locked="0" layoutInCell="1" hidden="0" allowOverlap="1" wp14:anchorId="74A2F155" wp14:editId="2A112E82">
                <wp:simplePos x="0" y="0"/>
                <wp:positionH relativeFrom="column">
                  <wp:posOffset>114300</wp:posOffset>
                </wp:positionH>
                <wp:positionV relativeFrom="paragraph">
                  <wp:posOffset>88900</wp:posOffset>
                </wp:positionV>
                <wp:extent cx="34290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626738" y="3780000"/>
                          <a:ext cx="34385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3429000" cy="12700"/>
                <wp:effectExtent b="0" l="0" r="0" t="0"/>
                <wp:wrapNone/>
                <wp:docPr id="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429000" cy="12700"/>
                        </a:xfrm>
                        <a:prstGeom prst="rect"/>
                        <a:ln/>
                      </pic:spPr>
                    </pic:pic>
                  </a:graphicData>
                </a:graphic>
              </wp:anchor>
            </w:drawing>
          </mc:Fallback>
        </mc:AlternateContent>
      </w:r>
    </w:p>
    <w:p w:rsidR="0063563B" w:rsidRPr="00A47737" w:rsidRDefault="00A47737" w:rsidP="00A47737">
      <w:pPr>
        <w:jc w:val="both"/>
        <w:rPr>
          <w:i/>
          <w:lang w:val="en-US"/>
        </w:rPr>
      </w:pPr>
      <w:r w:rsidRPr="000D7548">
        <w:rPr>
          <w:i/>
        </w:rPr>
        <w:t xml:space="preserve">Makin jaya shop is one of the shop that engaged in selling cloth and equipment  of school. But currently still using manual method in transactions and management of the data. So it need a system to </w:t>
      </w:r>
      <w:r>
        <w:rPr>
          <w:i/>
        </w:rPr>
        <w:t>efficien all of the performance</w:t>
      </w:r>
      <w:r>
        <w:rPr>
          <w:i/>
          <w:lang w:val="en-US"/>
        </w:rPr>
        <w:t xml:space="preserve"> by</w:t>
      </w:r>
      <w:r w:rsidRPr="000D7548">
        <w:rPr>
          <w:i/>
        </w:rPr>
        <w:t xml:space="preserve"> controllong stock items by forecasting  stocks that must be met.</w:t>
      </w:r>
      <w:r>
        <w:rPr>
          <w:i/>
          <w:lang w:val="en-US"/>
        </w:rPr>
        <w:t xml:space="preserve"> </w:t>
      </w:r>
      <w:r w:rsidRPr="00A47737">
        <w:rPr>
          <w:i/>
          <w:lang w:val="en-US"/>
        </w:rPr>
        <w:t>The trend moment method is able to forecast to estimate the am</w:t>
      </w:r>
      <w:r w:rsidR="004114B9">
        <w:rPr>
          <w:i/>
          <w:lang w:val="en-US"/>
        </w:rPr>
        <w:t xml:space="preserve">ount of stock that must be met. </w:t>
      </w:r>
      <w:r w:rsidRPr="00A47737">
        <w:rPr>
          <w:i/>
          <w:lang w:val="en-US"/>
        </w:rPr>
        <w:t xml:space="preserve">The </w:t>
      </w:r>
      <w:r w:rsidR="004114B9">
        <w:rPr>
          <w:i/>
          <w:lang w:val="en-US"/>
        </w:rPr>
        <w:t>implementation of</w:t>
      </w:r>
      <w:r w:rsidRPr="00A47737">
        <w:rPr>
          <w:i/>
          <w:lang w:val="en-US"/>
        </w:rPr>
        <w:t xml:space="preserve"> Trend Moment method</w:t>
      </w:r>
      <w:r w:rsidR="004114B9">
        <w:rPr>
          <w:i/>
          <w:lang w:val="en-US"/>
        </w:rPr>
        <w:t xml:space="preserve"> on application </w:t>
      </w:r>
      <w:r w:rsidRPr="00A47737">
        <w:rPr>
          <w:i/>
          <w:lang w:val="en-US"/>
        </w:rPr>
        <w:t xml:space="preserve"> can predict </w:t>
      </w:r>
      <w:r w:rsidR="004114B9" w:rsidRPr="00A47737">
        <w:rPr>
          <w:i/>
          <w:lang w:val="en-US"/>
        </w:rPr>
        <w:t xml:space="preserve">for uniform white shirt items </w:t>
      </w:r>
      <w:r w:rsidRPr="00A47737">
        <w:rPr>
          <w:i/>
          <w:lang w:val="en-US"/>
        </w:rPr>
        <w:t>sales in the month and year desired by users by using two-year data on the Trend Moment method even though the maximum level of accuracy is 85.18%</w:t>
      </w:r>
      <w:r w:rsidR="004114B9">
        <w:rPr>
          <w:i/>
          <w:lang w:val="en-US"/>
        </w:rPr>
        <w:t xml:space="preserve">. </w:t>
      </w:r>
      <w:r w:rsidR="004114B9" w:rsidRPr="004114B9">
        <w:rPr>
          <w:i/>
          <w:lang w:val="en-US"/>
        </w:rPr>
        <w:t xml:space="preserve">The long term impact of the use of forecasting for </w:t>
      </w:r>
      <w:r w:rsidR="004114B9">
        <w:rPr>
          <w:i/>
          <w:lang w:val="en-US"/>
        </w:rPr>
        <w:t>goods stock control</w:t>
      </w:r>
      <w:r w:rsidR="004114B9" w:rsidRPr="004114B9">
        <w:rPr>
          <w:i/>
          <w:lang w:val="en-US"/>
        </w:rPr>
        <w:t xml:space="preserve"> can increase sales profits and trust of customers.</w:t>
      </w:r>
    </w:p>
    <w:p w:rsidR="0063563B" w:rsidRDefault="0091011E">
      <w:pPr>
        <w:ind w:firstLine="720"/>
        <w:rPr>
          <w:color w:val="000000"/>
        </w:rPr>
      </w:pPr>
      <w:r>
        <w:rPr>
          <w:color w:val="000000"/>
        </w:rPr>
        <w:t> </w:t>
      </w:r>
    </w:p>
    <w:p w:rsidR="0063563B" w:rsidRPr="004114B9" w:rsidRDefault="0091011E">
      <w:pPr>
        <w:rPr>
          <w:color w:val="000000"/>
          <w:sz w:val="24"/>
          <w:szCs w:val="24"/>
          <w:lang w:val="en-US"/>
        </w:rPr>
      </w:pPr>
      <w:r>
        <w:rPr>
          <w:color w:val="000000"/>
        </w:rPr>
        <w:t xml:space="preserve">Keywords: </w:t>
      </w:r>
      <w:proofErr w:type="spellStart"/>
      <w:r w:rsidR="004114B9" w:rsidRPr="004114B9">
        <w:rPr>
          <w:i/>
          <w:color w:val="000000"/>
          <w:lang w:val="en-US"/>
        </w:rPr>
        <w:t>Forcasting</w:t>
      </w:r>
      <w:proofErr w:type="spellEnd"/>
      <w:r w:rsidR="004114B9" w:rsidRPr="004114B9">
        <w:rPr>
          <w:i/>
          <w:color w:val="000000"/>
          <w:lang w:val="en-US"/>
        </w:rPr>
        <w:t>, Trend moment method, Goods stock control,</w:t>
      </w:r>
      <w:r w:rsidR="004114B9">
        <w:rPr>
          <w:color w:val="000000"/>
          <w:lang w:val="en-US"/>
        </w:rPr>
        <w:t xml:space="preserve"> </w:t>
      </w:r>
    </w:p>
    <w:p w:rsidR="0063563B" w:rsidRDefault="0063563B">
      <w:pPr>
        <w:rPr>
          <w:rFonts w:ascii="Arial" w:eastAsia="Arial" w:hAnsi="Arial" w:cs="Arial"/>
          <w:color w:val="000000"/>
        </w:rPr>
      </w:pPr>
    </w:p>
    <w:p w:rsidR="0063563B" w:rsidRDefault="0063563B">
      <w:pPr>
        <w:rPr>
          <w:rFonts w:ascii="Arial" w:eastAsia="Arial" w:hAnsi="Arial" w:cs="Arial"/>
          <w:color w:val="000000"/>
        </w:rPr>
        <w:sectPr w:rsidR="0063563B">
          <w:type w:val="continuous"/>
          <w:pgSz w:w="11907" w:h="16840"/>
          <w:pgMar w:top="1699" w:right="1559" w:bottom="1699" w:left="1699" w:header="0" w:footer="720" w:gutter="0"/>
          <w:cols w:num="2" w:space="720" w:equalWidth="0">
            <w:col w:w="4253" w:space="142"/>
            <w:col w:w="4253" w:space="0"/>
          </w:cols>
        </w:sectPr>
      </w:pPr>
    </w:p>
    <w:p w:rsidR="0063563B" w:rsidRDefault="0091011E">
      <w:pPr>
        <w:jc w:val="both"/>
      </w:pPr>
      <w:r>
        <w:rPr>
          <w:noProof/>
          <w:lang w:eastAsia="id-ID"/>
        </w:rPr>
        <w:lastRenderedPageBreak/>
        <mc:AlternateContent>
          <mc:Choice Requires="wpg">
            <w:drawing>
              <wp:anchor distT="0" distB="0" distL="114300" distR="114300" simplePos="0" relativeHeight="251661312" behindDoc="0" locked="0" layoutInCell="1" hidden="0" allowOverlap="1">
                <wp:simplePos x="0" y="0"/>
                <wp:positionH relativeFrom="column">
                  <wp:posOffset>76201</wp:posOffset>
                </wp:positionH>
                <wp:positionV relativeFrom="paragraph">
                  <wp:posOffset>25400</wp:posOffset>
                </wp:positionV>
                <wp:extent cx="5727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5727700" cy="12700"/>
                <wp:effectExtent b="0" l="0" r="0" t="0"/>
                <wp:wrapNone/>
                <wp:docPr id="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5727700" cy="12700"/>
                        </a:xfrm>
                        <a:prstGeom prst="rect"/>
                        <a:ln/>
                      </pic:spPr>
                    </pic:pic>
                  </a:graphicData>
                </a:graphic>
              </wp:anchor>
            </w:drawing>
          </mc:Fallback>
        </mc:AlternateContent>
      </w:r>
    </w:p>
    <w:p w:rsidR="0063563B" w:rsidRPr="00993791" w:rsidRDefault="0091011E">
      <w:pPr>
        <w:rPr>
          <w:sz w:val="22"/>
          <w:szCs w:val="22"/>
          <w:lang w:val="en-US"/>
        </w:rPr>
      </w:pPr>
      <w:r>
        <w:rPr>
          <w:b/>
          <w:sz w:val="22"/>
          <w:szCs w:val="22"/>
        </w:rPr>
        <w:t xml:space="preserve">1. </w:t>
      </w:r>
      <w:proofErr w:type="spellStart"/>
      <w:r w:rsidR="00993791">
        <w:rPr>
          <w:b/>
          <w:sz w:val="22"/>
          <w:szCs w:val="22"/>
          <w:lang w:val="en-US"/>
        </w:rPr>
        <w:t>Pendahuluan</w:t>
      </w:r>
      <w:proofErr w:type="spellEnd"/>
    </w:p>
    <w:p w:rsidR="00993791" w:rsidRPr="000D7548" w:rsidRDefault="00993791" w:rsidP="00FF3974">
      <w:pPr>
        <w:pStyle w:val="ListParagraph"/>
        <w:spacing w:after="0"/>
        <w:ind w:left="0" w:firstLine="720"/>
        <w:rPr>
          <w:color w:val="000000"/>
          <w:sz w:val="22"/>
        </w:rPr>
      </w:pPr>
      <w:proofErr w:type="spellStart"/>
      <w:r w:rsidRPr="000D7548">
        <w:rPr>
          <w:color w:val="000000"/>
          <w:sz w:val="22"/>
        </w:rPr>
        <w:t>Pemanfaatan</w:t>
      </w:r>
      <w:proofErr w:type="spellEnd"/>
      <w:r w:rsidRPr="000D7548">
        <w:rPr>
          <w:color w:val="000000"/>
          <w:sz w:val="22"/>
        </w:rPr>
        <w:t xml:space="preserve"> </w:t>
      </w:r>
      <w:proofErr w:type="spellStart"/>
      <w:r w:rsidRPr="000D7548">
        <w:rPr>
          <w:color w:val="000000"/>
          <w:sz w:val="22"/>
        </w:rPr>
        <w:t>teknologi</w:t>
      </w:r>
      <w:proofErr w:type="spellEnd"/>
      <w:r w:rsidRPr="000D7548">
        <w:rPr>
          <w:color w:val="000000"/>
          <w:sz w:val="22"/>
        </w:rPr>
        <w:t xml:space="preserve"> </w:t>
      </w:r>
      <w:proofErr w:type="spellStart"/>
      <w:r w:rsidRPr="000D7548">
        <w:rPr>
          <w:color w:val="000000"/>
          <w:sz w:val="22"/>
        </w:rPr>
        <w:t>informasi</w:t>
      </w:r>
      <w:proofErr w:type="spellEnd"/>
      <w:r w:rsidRPr="000D7548">
        <w:rPr>
          <w:color w:val="000000"/>
          <w:sz w:val="22"/>
        </w:rPr>
        <w:t xml:space="preserve"> </w:t>
      </w:r>
      <w:proofErr w:type="spellStart"/>
      <w:r w:rsidRPr="000D7548">
        <w:rPr>
          <w:color w:val="000000"/>
          <w:sz w:val="22"/>
        </w:rPr>
        <w:t>dalam</w:t>
      </w:r>
      <w:proofErr w:type="spellEnd"/>
      <w:r w:rsidRPr="000D7548">
        <w:rPr>
          <w:color w:val="000000"/>
          <w:sz w:val="22"/>
        </w:rPr>
        <w:t xml:space="preserve"> </w:t>
      </w:r>
      <w:proofErr w:type="spellStart"/>
      <w:r w:rsidRPr="000D7548">
        <w:rPr>
          <w:color w:val="000000"/>
          <w:sz w:val="22"/>
        </w:rPr>
        <w:t>berbagai</w:t>
      </w:r>
      <w:proofErr w:type="spellEnd"/>
      <w:r w:rsidRPr="000D7548">
        <w:rPr>
          <w:color w:val="000000"/>
          <w:sz w:val="22"/>
          <w:lang w:val="id-ID"/>
        </w:rPr>
        <w:t xml:space="preserve"> </w:t>
      </w:r>
      <w:proofErr w:type="spellStart"/>
      <w:r w:rsidRPr="000D7548">
        <w:rPr>
          <w:color w:val="000000"/>
          <w:sz w:val="22"/>
        </w:rPr>
        <w:t>kajian</w:t>
      </w:r>
      <w:proofErr w:type="spellEnd"/>
      <w:r w:rsidRPr="000D7548">
        <w:rPr>
          <w:color w:val="000000"/>
          <w:sz w:val="22"/>
        </w:rPr>
        <w:t xml:space="preserve"> </w:t>
      </w:r>
      <w:proofErr w:type="spellStart"/>
      <w:r w:rsidRPr="000D7548">
        <w:rPr>
          <w:color w:val="000000"/>
          <w:sz w:val="22"/>
        </w:rPr>
        <w:t>sektor</w:t>
      </w:r>
      <w:proofErr w:type="spellEnd"/>
      <w:r w:rsidRPr="000D7548">
        <w:rPr>
          <w:color w:val="000000"/>
          <w:sz w:val="22"/>
        </w:rPr>
        <w:t xml:space="preserve">, </w:t>
      </w:r>
      <w:proofErr w:type="spellStart"/>
      <w:r w:rsidRPr="000D7548">
        <w:rPr>
          <w:color w:val="000000"/>
          <w:sz w:val="22"/>
        </w:rPr>
        <w:t>salah</w:t>
      </w:r>
      <w:proofErr w:type="spellEnd"/>
      <w:r w:rsidRPr="000D7548">
        <w:rPr>
          <w:color w:val="000000"/>
          <w:sz w:val="22"/>
        </w:rPr>
        <w:t xml:space="preserve"> </w:t>
      </w:r>
      <w:proofErr w:type="spellStart"/>
      <w:r w:rsidRPr="000D7548">
        <w:rPr>
          <w:color w:val="000000"/>
          <w:sz w:val="22"/>
        </w:rPr>
        <w:t>satunya</w:t>
      </w:r>
      <w:proofErr w:type="spellEnd"/>
      <w:r w:rsidRPr="000D7548">
        <w:rPr>
          <w:color w:val="000000"/>
          <w:sz w:val="22"/>
        </w:rPr>
        <w:t xml:space="preserve"> </w:t>
      </w:r>
      <w:proofErr w:type="spellStart"/>
      <w:r w:rsidRPr="000D7548">
        <w:rPr>
          <w:color w:val="000000"/>
          <w:sz w:val="22"/>
        </w:rPr>
        <w:t>dalam</w:t>
      </w:r>
      <w:proofErr w:type="spellEnd"/>
      <w:r w:rsidRPr="000D7548">
        <w:rPr>
          <w:color w:val="000000"/>
          <w:sz w:val="22"/>
        </w:rPr>
        <w:t xml:space="preserve"> </w:t>
      </w:r>
      <w:proofErr w:type="spellStart"/>
      <w:r w:rsidRPr="000D7548">
        <w:rPr>
          <w:color w:val="000000"/>
          <w:sz w:val="22"/>
        </w:rPr>
        <w:t>bidang</w:t>
      </w:r>
      <w:proofErr w:type="spellEnd"/>
      <w:r w:rsidRPr="000D7548">
        <w:rPr>
          <w:color w:val="000000"/>
          <w:sz w:val="22"/>
        </w:rPr>
        <w:t xml:space="preserve"> </w:t>
      </w:r>
      <w:proofErr w:type="spellStart"/>
      <w:r w:rsidRPr="000D7548">
        <w:rPr>
          <w:color w:val="000000"/>
          <w:sz w:val="22"/>
        </w:rPr>
        <w:t>ekonomi</w:t>
      </w:r>
      <w:proofErr w:type="spellEnd"/>
      <w:r w:rsidRPr="000D7548">
        <w:rPr>
          <w:color w:val="000000"/>
          <w:sz w:val="22"/>
          <w:lang w:val="id-ID"/>
        </w:rPr>
        <w:t xml:space="preserve"> </w:t>
      </w:r>
      <w:proofErr w:type="spellStart"/>
      <w:r w:rsidRPr="000D7548">
        <w:rPr>
          <w:color w:val="000000"/>
          <w:sz w:val="22"/>
        </w:rPr>
        <w:t>bisnis</w:t>
      </w:r>
      <w:proofErr w:type="spellEnd"/>
      <w:r w:rsidRPr="000D7548">
        <w:rPr>
          <w:color w:val="000000"/>
          <w:sz w:val="22"/>
        </w:rPr>
        <w:t xml:space="preserve"> </w:t>
      </w:r>
      <w:proofErr w:type="spellStart"/>
      <w:r w:rsidRPr="000D7548">
        <w:rPr>
          <w:color w:val="000000"/>
          <w:sz w:val="22"/>
        </w:rPr>
        <w:t>perdagangan</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industri</w:t>
      </w:r>
      <w:proofErr w:type="spellEnd"/>
      <w:r w:rsidRPr="000D7548">
        <w:rPr>
          <w:color w:val="000000"/>
          <w:sz w:val="22"/>
        </w:rPr>
        <w:t xml:space="preserve">, </w:t>
      </w:r>
      <w:proofErr w:type="spellStart"/>
      <w:r w:rsidRPr="000D7548">
        <w:rPr>
          <w:color w:val="000000"/>
          <w:sz w:val="22"/>
        </w:rPr>
        <w:t>memiliki</w:t>
      </w:r>
      <w:proofErr w:type="spellEnd"/>
      <w:r w:rsidRPr="000D7548">
        <w:rPr>
          <w:color w:val="000000"/>
          <w:sz w:val="22"/>
        </w:rPr>
        <w:t xml:space="preserve"> </w:t>
      </w:r>
      <w:proofErr w:type="spellStart"/>
      <w:r w:rsidRPr="000D7548">
        <w:rPr>
          <w:color w:val="000000"/>
          <w:sz w:val="22"/>
        </w:rPr>
        <w:t>hubungan</w:t>
      </w:r>
      <w:proofErr w:type="spellEnd"/>
      <w:r w:rsidRPr="000D7548">
        <w:rPr>
          <w:color w:val="000000"/>
          <w:sz w:val="22"/>
          <w:lang w:val="id-ID"/>
        </w:rPr>
        <w:t xml:space="preserve"> </w:t>
      </w:r>
      <w:proofErr w:type="spellStart"/>
      <w:r w:rsidRPr="000D7548">
        <w:rPr>
          <w:color w:val="000000"/>
          <w:sz w:val="22"/>
        </w:rPr>
        <w:t>keterkaitan</w:t>
      </w:r>
      <w:proofErr w:type="spellEnd"/>
      <w:r w:rsidRPr="000D7548">
        <w:rPr>
          <w:color w:val="000000"/>
          <w:sz w:val="22"/>
        </w:rPr>
        <w:t xml:space="preserve"> yang </w:t>
      </w:r>
      <w:proofErr w:type="spellStart"/>
      <w:r w:rsidRPr="000D7548">
        <w:rPr>
          <w:color w:val="000000"/>
          <w:sz w:val="22"/>
        </w:rPr>
        <w:t>sangat</w:t>
      </w:r>
      <w:proofErr w:type="spellEnd"/>
      <w:r w:rsidRPr="000D7548">
        <w:rPr>
          <w:color w:val="000000"/>
          <w:sz w:val="22"/>
        </w:rPr>
        <w:t xml:space="preserve"> </w:t>
      </w:r>
      <w:proofErr w:type="spellStart"/>
      <w:r w:rsidRPr="000D7548">
        <w:rPr>
          <w:color w:val="000000"/>
          <w:sz w:val="22"/>
        </w:rPr>
        <w:t>kompleks</w:t>
      </w:r>
      <w:proofErr w:type="spellEnd"/>
      <w:r w:rsidRPr="000D7548">
        <w:rPr>
          <w:color w:val="000000"/>
          <w:sz w:val="22"/>
        </w:rPr>
        <w:t xml:space="preserve"> </w:t>
      </w:r>
      <w:proofErr w:type="spellStart"/>
      <w:r w:rsidRPr="000D7548">
        <w:rPr>
          <w:color w:val="000000"/>
          <w:sz w:val="22"/>
        </w:rPr>
        <w:t>dalam</w:t>
      </w:r>
      <w:proofErr w:type="spellEnd"/>
      <w:r>
        <w:rPr>
          <w:color w:val="000000"/>
          <w:sz w:val="22"/>
          <w:lang w:val="id-ID"/>
        </w:rPr>
        <w:t xml:space="preserve"> </w:t>
      </w:r>
      <w:proofErr w:type="spellStart"/>
      <w:r w:rsidRPr="000D7548">
        <w:rPr>
          <w:color w:val="000000"/>
          <w:sz w:val="22"/>
        </w:rPr>
        <w:t>pengembangannya</w:t>
      </w:r>
      <w:proofErr w:type="spellEnd"/>
      <w:r w:rsidR="00FF3974">
        <w:rPr>
          <w:color w:val="000000"/>
          <w:sz w:val="22"/>
        </w:rPr>
        <w:fldChar w:fldCharType="begin" w:fldLock="1"/>
      </w:r>
      <w:r w:rsidR="00FF3974">
        <w:rPr>
          <w:color w:val="000000"/>
          <w:sz w:val="22"/>
        </w:rPr>
        <w:instrText>ADDIN CSL_CITATION {"citationItems":[{"id":"ITEM-1","itemData":{"author":[{"dropping-particle":"","family":"Poernomo","given":"","non-dropping-particle":"","parse-names":false,"suffix":""},{"dropping-particle":"","family":"Hady","given":"Moyo","non-dropping-particle":"","parse-names":false,"suffix":""}],"container-title":"Seminar Nasional Teknologi dan Multimedia","id":"ITEM-1","issued":{"date-parts":[["2016"]]},"page":"6-8","title":"Sinergisme Metode Trend Moment Sebagai Model Pendukung Keputusan Dalam Perancangan","type":"article-journal"},"uris":["http://www.mendeley.com/documents/?uuid=77e70d98-f77b-41df-961f-92666c5f86d2"]}],"mendeley":{"formattedCitation":"[1]","plainTextFormattedCitation":"[1]","previouslyFormattedCitation":"[1]"},"properties":{"noteIndex":0},"schema":"https://github.com/citation-style-language/schema/raw/master/csl-citation.json"}</w:instrText>
      </w:r>
      <w:r w:rsidR="00FF3974">
        <w:rPr>
          <w:color w:val="000000"/>
          <w:sz w:val="22"/>
        </w:rPr>
        <w:fldChar w:fldCharType="separate"/>
      </w:r>
      <w:r w:rsidR="00FF3974" w:rsidRPr="00FF3974">
        <w:rPr>
          <w:noProof/>
          <w:color w:val="000000"/>
          <w:sz w:val="22"/>
        </w:rPr>
        <w:t>[1]</w:t>
      </w:r>
      <w:r w:rsidR="00FF3974">
        <w:rPr>
          <w:color w:val="000000"/>
          <w:sz w:val="22"/>
        </w:rPr>
        <w:fldChar w:fldCharType="end"/>
      </w:r>
      <w:r w:rsidR="00FF3974">
        <w:rPr>
          <w:color w:val="000000"/>
          <w:sz w:val="22"/>
        </w:rPr>
        <w:t>.</w:t>
      </w:r>
      <w:r w:rsidR="00FF3974">
        <w:rPr>
          <w:color w:val="000000"/>
        </w:rPr>
        <w:t xml:space="preserve"> </w:t>
      </w:r>
      <w:proofErr w:type="spellStart"/>
      <w:proofErr w:type="gramStart"/>
      <w:r>
        <w:rPr>
          <w:color w:val="000000"/>
        </w:rPr>
        <w:t>Seiring</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perkembangan</w:t>
      </w:r>
      <w:proofErr w:type="spellEnd"/>
      <w:r>
        <w:rPr>
          <w:color w:val="000000"/>
        </w:rPr>
        <w:t xml:space="preserve"> </w:t>
      </w:r>
      <w:proofErr w:type="spellStart"/>
      <w:r>
        <w:rPr>
          <w:color w:val="000000"/>
        </w:rPr>
        <w:t>dunia</w:t>
      </w:r>
      <w:proofErr w:type="spellEnd"/>
      <w:r>
        <w:rPr>
          <w:color w:val="000000"/>
        </w:rPr>
        <w:t xml:space="preserve"> </w:t>
      </w:r>
      <w:proofErr w:type="spellStart"/>
      <w:r>
        <w:rPr>
          <w:color w:val="000000"/>
        </w:rPr>
        <w:t>usaha</w:t>
      </w:r>
      <w:proofErr w:type="spellEnd"/>
      <w:r>
        <w:rPr>
          <w:color w:val="000000"/>
        </w:rPr>
        <w:t xml:space="preserve">, </w:t>
      </w:r>
      <w:proofErr w:type="spellStart"/>
      <w:r>
        <w:rPr>
          <w:color w:val="000000"/>
        </w:rPr>
        <w:t>komputer</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peranan</w:t>
      </w:r>
      <w:proofErr w:type="spellEnd"/>
      <w:r>
        <w:rPr>
          <w:color w:val="000000"/>
        </w:rPr>
        <w:t xml:space="preserve"> </w:t>
      </w:r>
      <w:proofErr w:type="spellStart"/>
      <w:r>
        <w:rPr>
          <w:color w:val="000000"/>
        </w:rPr>
        <w:t>penting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mempermudah</w:t>
      </w:r>
      <w:proofErr w:type="spellEnd"/>
      <w:r>
        <w:rPr>
          <w:color w:val="000000"/>
        </w:rPr>
        <w:t xml:space="preserve"> </w:t>
      </w:r>
      <w:proofErr w:type="spellStart"/>
      <w:r>
        <w:rPr>
          <w:color w:val="000000"/>
        </w:rPr>
        <w:t>penyelesaian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pekerjaan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membantu</w:t>
      </w:r>
      <w:proofErr w:type="spellEnd"/>
      <w:r>
        <w:rPr>
          <w:color w:val="000000"/>
        </w:rPr>
        <w:t xml:space="preserve"> </w:t>
      </w:r>
      <w:proofErr w:type="spellStart"/>
      <w:r>
        <w:rPr>
          <w:color w:val="000000"/>
        </w:rPr>
        <w:t>mengembangkan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pelayanan</w:t>
      </w:r>
      <w:proofErr w:type="spellEnd"/>
      <w:r>
        <w:rPr>
          <w:color w:val="000000"/>
        </w:rPr>
        <w:t xml:space="preserve"> yang </w:t>
      </w:r>
      <w:proofErr w:type="spellStart"/>
      <w:r>
        <w:rPr>
          <w:color w:val="000000"/>
        </w:rPr>
        <w:t>maksimal</w:t>
      </w:r>
      <w:proofErr w:type="spellEnd"/>
      <w:r>
        <w:rPr>
          <w:color w:val="000000"/>
        </w:rPr>
        <w:t xml:space="preserve"> </w:t>
      </w:r>
      <w:proofErr w:type="spellStart"/>
      <w:r>
        <w:rPr>
          <w:color w:val="000000"/>
        </w:rPr>
        <w:t>guna</w:t>
      </w:r>
      <w:proofErr w:type="spellEnd"/>
      <w:r>
        <w:rPr>
          <w:color w:val="000000"/>
        </w:rPr>
        <w:t xml:space="preserve"> </w:t>
      </w:r>
      <w:proofErr w:type="spellStart"/>
      <w:r>
        <w:rPr>
          <w:color w:val="000000"/>
        </w:rPr>
        <w:t>menunjang</w:t>
      </w:r>
      <w:proofErr w:type="spellEnd"/>
      <w:r>
        <w:rPr>
          <w:color w:val="000000"/>
        </w:rPr>
        <w:t xml:space="preserve"> </w:t>
      </w:r>
      <w:proofErr w:type="spellStart"/>
      <w:r>
        <w:rPr>
          <w:color w:val="000000"/>
        </w:rPr>
        <w:t>kinerja</w:t>
      </w:r>
      <w:proofErr w:type="spellEnd"/>
      <w:r>
        <w:rPr>
          <w:color w:val="000000"/>
        </w:rPr>
        <w:t xml:space="preserve"> </w:t>
      </w:r>
      <w:proofErr w:type="spellStart"/>
      <w:r>
        <w:rPr>
          <w:color w:val="000000"/>
        </w:rPr>
        <w:t>perusahaan</w:t>
      </w:r>
      <w:proofErr w:type="spellEnd"/>
      <w:r>
        <w:rPr>
          <w:color w:val="000000"/>
        </w:rPr>
        <w:t>.</w:t>
      </w:r>
      <w:proofErr w:type="gramEnd"/>
      <w:r>
        <w:rPr>
          <w:color w:val="000000"/>
        </w:rPr>
        <w:t xml:space="preserve"> Cara </w:t>
      </w:r>
      <w:proofErr w:type="spellStart"/>
      <w:r>
        <w:rPr>
          <w:color w:val="000000"/>
        </w:rPr>
        <w:t>untuk</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kinerja</w:t>
      </w:r>
      <w:proofErr w:type="spellEnd"/>
      <w:r>
        <w:rPr>
          <w:color w:val="000000"/>
        </w:rPr>
        <w:t xml:space="preserve"> </w:t>
      </w:r>
      <w:proofErr w:type="spellStart"/>
      <w:r>
        <w:rPr>
          <w:color w:val="000000"/>
        </w:rPr>
        <w:t>perusahaan</w:t>
      </w:r>
      <w:proofErr w:type="spellEnd"/>
      <w:r>
        <w:rPr>
          <w:color w:val="000000"/>
        </w:rPr>
        <w:t xml:space="preserve"> </w:t>
      </w:r>
      <w:proofErr w:type="spellStart"/>
      <w:r>
        <w:rPr>
          <w:color w:val="000000"/>
        </w:rPr>
        <w:t>salah</w:t>
      </w:r>
      <w:proofErr w:type="spellEnd"/>
      <w:r>
        <w:rPr>
          <w:color w:val="000000"/>
        </w:rPr>
        <w:t xml:space="preserve"> </w:t>
      </w:r>
      <w:proofErr w:type="spellStart"/>
      <w:r>
        <w:rPr>
          <w:color w:val="000000"/>
        </w:rPr>
        <w:t>satunya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membangun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informasi</w:t>
      </w:r>
      <w:proofErr w:type="spellEnd"/>
      <w:r w:rsidR="00FF3974">
        <w:rPr>
          <w:color w:val="000000"/>
        </w:rPr>
        <w:fldChar w:fldCharType="begin" w:fldLock="1"/>
      </w:r>
      <w:r w:rsidR="00FF3974">
        <w:rPr>
          <w:color w:val="000000"/>
        </w:rPr>
        <w:instrText>ADDIN CSL_CITATION {"citationItems":[{"id":"ITEM-1","itemData":{"abstract":"Kemajuan ilmu pengetahuan dan teknologi yang sangat pesat semakin mendorong manusi untuk meningkatkan bahkan menciptakan suatu teknologi baru yang bermanfaat bagi manusia. Salah satu bukti kemajuan teknologi adalah computer. Tidak semua usaha sudah menggunakan system terkomputerisasi, salah satunya adalah citra computer cilacap. Berdasarkan latar belakang tersebut, maka dapat dirumuskan yaitu Bagaimana membangun suatu sistem informasi pembelian dan penjualan pada toko citra computer cilacap. Metode pengumpulan data yang digunakan untuk membuat aplikasi database ini adalah metode wawancara, observasi dan studi literature. Untuk pengembangan sistem dalam penelitian ini menggunakan metode waterfall. Dalam aplikasi ini menggunakan bahasa pemrograman Microsoft Visual Basic.NET. Hasil penelitian ini berupa Sistem Informasi Pembelian dan Penjualan pada Toko Citra Computer Cilacap. Aplikasi database ini dibuat dengan menggunakan Visual Basic 2008 dan SQL Server 2005. Kata","author":[{"dropping-particle":"","family":"Lestari","given":"Windi Luki","non-dropping-particle":"","parse-names":false,"suffix":""},{"dropping-particle":"","family":"Informasi","given":"Mahasiswa Sistem","non-dropping-particle":"","parse-names":false,"suffix":""}],"container-title":"Jurnal Pro Bisnis","id":"ITEM-1","issue":"2","issued":{"date-parts":[["2015"]]},"page":"41-53","title":"Aplikasi sistem informasi pembelian dan penjualan pada toko citra computer cilacap","type":"article-journal","volume":"3"},"uris":["http://www.mendeley.com/documents/?uuid=180379a7-8b90-492e-95a4-a2f1f8196fa1"]}],"mendeley":{"formattedCitation":"[2]","plainTextFormattedCitation":"[2]","previouslyFormattedCitation":"[2]"},"properties":{"noteIndex":0},"schema":"https://github.com/citation-style-language/schema/raw/master/csl-citation.json"}</w:instrText>
      </w:r>
      <w:r w:rsidR="00FF3974">
        <w:rPr>
          <w:color w:val="000000"/>
        </w:rPr>
        <w:fldChar w:fldCharType="separate"/>
      </w:r>
      <w:r w:rsidR="00FF3974" w:rsidRPr="00FF3974">
        <w:rPr>
          <w:noProof/>
          <w:color w:val="000000"/>
        </w:rPr>
        <w:t>[2]</w:t>
      </w:r>
      <w:r w:rsidR="00FF3974">
        <w:rPr>
          <w:color w:val="000000"/>
        </w:rPr>
        <w:fldChar w:fldCharType="end"/>
      </w:r>
      <w:r>
        <w:rPr>
          <w:color w:val="000000"/>
        </w:rPr>
        <w:t>.</w:t>
      </w:r>
      <w:r w:rsidRPr="000D7548">
        <w:rPr>
          <w:sz w:val="22"/>
        </w:rPr>
        <w:t xml:space="preserve"> </w:t>
      </w:r>
      <w:r>
        <w:rPr>
          <w:sz w:val="22"/>
          <w:lang w:val="id-ID"/>
        </w:rPr>
        <w:t>Tidak hanya di perusahaan, sebuah sistem informasi juga bisa di terapkan di industri kecil maupun menengah .</w:t>
      </w:r>
      <w:r w:rsidRPr="000D7548">
        <w:rPr>
          <w:color w:val="000000"/>
          <w:sz w:val="22"/>
        </w:rPr>
        <w:t xml:space="preserve">Salah </w:t>
      </w:r>
      <w:proofErr w:type="spellStart"/>
      <w:r w:rsidRPr="000D7548">
        <w:rPr>
          <w:color w:val="000000"/>
          <w:sz w:val="22"/>
        </w:rPr>
        <w:t>satu</w:t>
      </w:r>
      <w:proofErr w:type="spellEnd"/>
      <w:r w:rsidRPr="000D7548">
        <w:rPr>
          <w:color w:val="000000"/>
          <w:sz w:val="22"/>
        </w:rPr>
        <w:t xml:space="preserve"> </w:t>
      </w:r>
      <w:proofErr w:type="spellStart"/>
      <w:r w:rsidRPr="000D7548">
        <w:rPr>
          <w:color w:val="000000"/>
          <w:sz w:val="22"/>
        </w:rPr>
        <w:t>contoh</w:t>
      </w:r>
      <w:proofErr w:type="spellEnd"/>
      <w:r>
        <w:rPr>
          <w:color w:val="000000"/>
          <w:sz w:val="22"/>
          <w:lang w:val="id-ID"/>
        </w:rPr>
        <w:t xml:space="preserve">nya adalah </w:t>
      </w:r>
      <w:r w:rsidRPr="000D7548">
        <w:rPr>
          <w:color w:val="000000"/>
          <w:sz w:val="22"/>
        </w:rPr>
        <w:t xml:space="preserve"> di </w:t>
      </w:r>
      <w:proofErr w:type="spellStart"/>
      <w:r w:rsidRPr="000D7548">
        <w:rPr>
          <w:color w:val="000000"/>
          <w:sz w:val="22"/>
        </w:rPr>
        <w:t>sebuah</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seperti</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Makkin</w:t>
      </w:r>
      <w:proofErr w:type="spellEnd"/>
      <w:r w:rsidRPr="000D7548">
        <w:rPr>
          <w:color w:val="000000"/>
          <w:sz w:val="22"/>
        </w:rPr>
        <w:t xml:space="preserve"> </w:t>
      </w:r>
      <w:proofErr w:type="spellStart"/>
      <w:r w:rsidRPr="000D7548">
        <w:rPr>
          <w:color w:val="000000"/>
          <w:sz w:val="22"/>
        </w:rPr>
        <w:t>jaya</w:t>
      </w:r>
      <w:proofErr w:type="spellEnd"/>
      <w:r w:rsidRPr="000D7548">
        <w:rPr>
          <w:color w:val="000000"/>
          <w:sz w:val="22"/>
        </w:rPr>
        <w:t>.</w:t>
      </w:r>
    </w:p>
    <w:p w:rsidR="00993791" w:rsidRPr="000D7548" w:rsidRDefault="00993791" w:rsidP="00993791">
      <w:pPr>
        <w:pStyle w:val="ListParagraph"/>
        <w:spacing w:after="0"/>
        <w:ind w:left="0"/>
        <w:rPr>
          <w:color w:val="000000"/>
          <w:sz w:val="22"/>
        </w:rPr>
      </w:pPr>
      <w:r w:rsidRPr="000D7548">
        <w:rPr>
          <w:color w:val="000000"/>
          <w:sz w:val="22"/>
        </w:rPr>
        <w:tab/>
      </w:r>
      <w:proofErr w:type="spellStart"/>
      <w:proofErr w:type="gramStart"/>
      <w:r w:rsidRPr="000D7548">
        <w:rPr>
          <w:color w:val="000000"/>
          <w:sz w:val="22"/>
        </w:rPr>
        <w:t>Toko</w:t>
      </w:r>
      <w:proofErr w:type="spellEnd"/>
      <w:r w:rsidRPr="000D7548">
        <w:rPr>
          <w:color w:val="000000"/>
          <w:sz w:val="22"/>
        </w:rPr>
        <w:t xml:space="preserve"> </w:t>
      </w:r>
      <w:proofErr w:type="spellStart"/>
      <w:r w:rsidRPr="000D7548">
        <w:rPr>
          <w:color w:val="000000"/>
          <w:sz w:val="22"/>
        </w:rPr>
        <w:t>Makkin</w:t>
      </w:r>
      <w:proofErr w:type="spellEnd"/>
      <w:r w:rsidRPr="000D7548">
        <w:rPr>
          <w:color w:val="000000"/>
          <w:sz w:val="22"/>
        </w:rPr>
        <w:t xml:space="preserve"> Jaya </w:t>
      </w:r>
      <w:proofErr w:type="spellStart"/>
      <w:r w:rsidRPr="000D7548">
        <w:rPr>
          <w:color w:val="000000"/>
          <w:sz w:val="22"/>
        </w:rPr>
        <w:t>merupakan</w:t>
      </w:r>
      <w:proofErr w:type="spellEnd"/>
      <w:r w:rsidRPr="000D7548">
        <w:rPr>
          <w:color w:val="000000"/>
          <w:sz w:val="22"/>
        </w:rPr>
        <w:t xml:space="preserve"> </w:t>
      </w:r>
      <w:proofErr w:type="spellStart"/>
      <w:r w:rsidRPr="000D7548">
        <w:rPr>
          <w:color w:val="000000"/>
          <w:sz w:val="22"/>
        </w:rPr>
        <w:t>sebuah</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yang </w:t>
      </w:r>
      <w:proofErr w:type="spellStart"/>
      <w:r w:rsidRPr="000D7548">
        <w:rPr>
          <w:color w:val="000000"/>
          <w:sz w:val="22"/>
        </w:rPr>
        <w:t>sedang</w:t>
      </w:r>
      <w:proofErr w:type="spellEnd"/>
      <w:r w:rsidRPr="000D7548">
        <w:rPr>
          <w:color w:val="000000"/>
          <w:sz w:val="22"/>
        </w:rPr>
        <w:t xml:space="preserve"> </w:t>
      </w:r>
      <w:proofErr w:type="spellStart"/>
      <w:r w:rsidRPr="000D7548">
        <w:rPr>
          <w:color w:val="000000"/>
          <w:sz w:val="22"/>
        </w:rPr>
        <w:t>berkembang</w:t>
      </w:r>
      <w:proofErr w:type="spellEnd"/>
      <w:r w:rsidRPr="000D7548">
        <w:rPr>
          <w:color w:val="000000"/>
          <w:sz w:val="22"/>
        </w:rPr>
        <w:t xml:space="preserve"> yang </w:t>
      </w:r>
      <w:proofErr w:type="spellStart"/>
      <w:r w:rsidRPr="000D7548">
        <w:rPr>
          <w:color w:val="000000"/>
          <w:sz w:val="22"/>
        </w:rPr>
        <w:t>bergerak</w:t>
      </w:r>
      <w:proofErr w:type="spellEnd"/>
      <w:r w:rsidRPr="000D7548">
        <w:rPr>
          <w:color w:val="000000"/>
          <w:sz w:val="22"/>
        </w:rPr>
        <w:t xml:space="preserve"> di </w:t>
      </w:r>
      <w:proofErr w:type="spellStart"/>
      <w:r w:rsidRPr="000D7548">
        <w:rPr>
          <w:color w:val="000000"/>
          <w:sz w:val="22"/>
        </w:rPr>
        <w:t>bidang</w:t>
      </w:r>
      <w:proofErr w:type="spellEnd"/>
      <w:r w:rsidRPr="000D7548">
        <w:rPr>
          <w:color w:val="000000"/>
          <w:sz w:val="22"/>
        </w:rPr>
        <w:t xml:space="preserve"> </w:t>
      </w:r>
      <w:proofErr w:type="spellStart"/>
      <w:r w:rsidRPr="000D7548">
        <w:rPr>
          <w:color w:val="000000"/>
          <w:sz w:val="22"/>
        </w:rPr>
        <w:t>penjualan</w:t>
      </w:r>
      <w:proofErr w:type="spellEnd"/>
      <w:r w:rsidRPr="000D7548">
        <w:rPr>
          <w:color w:val="000000"/>
          <w:sz w:val="22"/>
        </w:rPr>
        <w:t xml:space="preserve"> </w:t>
      </w:r>
      <w:proofErr w:type="spellStart"/>
      <w:r w:rsidRPr="000D7548">
        <w:rPr>
          <w:color w:val="000000"/>
          <w:sz w:val="22"/>
        </w:rPr>
        <w:t>peralatan</w:t>
      </w:r>
      <w:proofErr w:type="spellEnd"/>
      <w:r w:rsidRPr="000D7548">
        <w:rPr>
          <w:color w:val="000000"/>
          <w:sz w:val="22"/>
        </w:rPr>
        <w:t xml:space="preserve"> </w:t>
      </w:r>
      <w:proofErr w:type="spellStart"/>
      <w:r w:rsidRPr="000D7548">
        <w:rPr>
          <w:color w:val="000000"/>
          <w:sz w:val="22"/>
        </w:rPr>
        <w:t>sekolah</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pakaian</w:t>
      </w:r>
      <w:proofErr w:type="spellEnd"/>
      <w:r>
        <w:rPr>
          <w:color w:val="000000"/>
          <w:sz w:val="22"/>
          <w:lang w:val="id-ID"/>
        </w:rPr>
        <w:t xml:space="preserve"> di daerah Kudus, tepatnya di desa Margorejo Kecamatan Dawe</w:t>
      </w:r>
      <w:r w:rsidRPr="000D7548">
        <w:rPr>
          <w:color w:val="000000"/>
          <w:sz w:val="22"/>
        </w:rPr>
        <w:t>.</w:t>
      </w:r>
      <w:proofErr w:type="gramEnd"/>
      <w:r w:rsidRPr="000D7548">
        <w:rPr>
          <w:color w:val="000000"/>
          <w:sz w:val="22"/>
        </w:rPr>
        <w:t xml:space="preserve"> Dari </w:t>
      </w:r>
      <w:proofErr w:type="spellStart"/>
      <w:r w:rsidRPr="000D7548">
        <w:rPr>
          <w:color w:val="000000"/>
          <w:sz w:val="22"/>
        </w:rPr>
        <w:t>tahun</w:t>
      </w:r>
      <w:proofErr w:type="spellEnd"/>
      <w:r w:rsidRPr="000D7548">
        <w:rPr>
          <w:color w:val="000000"/>
          <w:sz w:val="22"/>
        </w:rPr>
        <w:t xml:space="preserve"> </w:t>
      </w:r>
      <w:proofErr w:type="spellStart"/>
      <w:r w:rsidRPr="000D7548">
        <w:rPr>
          <w:color w:val="000000"/>
          <w:sz w:val="22"/>
        </w:rPr>
        <w:t>ke</w:t>
      </w:r>
      <w:proofErr w:type="spellEnd"/>
      <w:r w:rsidRPr="000D7548">
        <w:rPr>
          <w:color w:val="000000"/>
          <w:sz w:val="22"/>
        </w:rPr>
        <w:t xml:space="preserve"> </w:t>
      </w:r>
      <w:proofErr w:type="spellStart"/>
      <w:r w:rsidRPr="000D7548">
        <w:rPr>
          <w:color w:val="000000"/>
          <w:sz w:val="22"/>
        </w:rPr>
        <w:t>tahun</w:t>
      </w:r>
      <w:proofErr w:type="spellEnd"/>
      <w:r w:rsidRPr="000D7548">
        <w:rPr>
          <w:color w:val="000000"/>
          <w:sz w:val="22"/>
        </w:rPr>
        <w:t xml:space="preserve"> </w:t>
      </w:r>
      <w:proofErr w:type="spellStart"/>
      <w:r w:rsidRPr="000D7548">
        <w:rPr>
          <w:color w:val="000000"/>
          <w:sz w:val="22"/>
        </w:rPr>
        <w:t>konsumen</w:t>
      </w:r>
      <w:proofErr w:type="spellEnd"/>
      <w:r w:rsidRPr="000D7548">
        <w:rPr>
          <w:color w:val="000000"/>
          <w:sz w:val="22"/>
        </w:rPr>
        <w:t xml:space="preserve"> </w:t>
      </w:r>
      <w:proofErr w:type="spellStart"/>
      <w:r w:rsidRPr="000D7548">
        <w:rPr>
          <w:color w:val="000000"/>
          <w:sz w:val="22"/>
        </w:rPr>
        <w:t>dari</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Makkin</w:t>
      </w:r>
      <w:proofErr w:type="spellEnd"/>
      <w:r w:rsidRPr="000D7548">
        <w:rPr>
          <w:color w:val="000000"/>
          <w:sz w:val="22"/>
        </w:rPr>
        <w:t xml:space="preserve"> </w:t>
      </w:r>
      <w:proofErr w:type="gramStart"/>
      <w:r w:rsidRPr="000D7548">
        <w:rPr>
          <w:color w:val="000000"/>
          <w:sz w:val="22"/>
        </w:rPr>
        <w:t xml:space="preserve">Jaya  </w:t>
      </w:r>
      <w:proofErr w:type="spellStart"/>
      <w:r w:rsidRPr="000D7548">
        <w:rPr>
          <w:color w:val="000000"/>
          <w:sz w:val="22"/>
        </w:rPr>
        <w:t>mengalami</w:t>
      </w:r>
      <w:proofErr w:type="spellEnd"/>
      <w:proofErr w:type="gramEnd"/>
      <w:r w:rsidRPr="000D7548">
        <w:rPr>
          <w:color w:val="000000"/>
          <w:sz w:val="22"/>
        </w:rPr>
        <w:t xml:space="preserve"> </w:t>
      </w:r>
      <w:proofErr w:type="spellStart"/>
      <w:r w:rsidRPr="000D7548">
        <w:rPr>
          <w:color w:val="000000"/>
          <w:sz w:val="22"/>
        </w:rPr>
        <w:t>peningkatan</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produk</w:t>
      </w:r>
      <w:proofErr w:type="spellEnd"/>
      <w:r w:rsidRPr="000D7548">
        <w:rPr>
          <w:color w:val="000000"/>
          <w:sz w:val="22"/>
        </w:rPr>
        <w:t xml:space="preserve"> yang </w:t>
      </w:r>
      <w:proofErr w:type="spellStart"/>
      <w:r w:rsidRPr="000D7548">
        <w:rPr>
          <w:color w:val="000000"/>
          <w:sz w:val="22"/>
        </w:rPr>
        <w:t>diperjualbelikan</w:t>
      </w:r>
      <w:proofErr w:type="spellEnd"/>
      <w:r w:rsidRPr="000D7548">
        <w:rPr>
          <w:color w:val="000000"/>
          <w:sz w:val="22"/>
        </w:rPr>
        <w:t xml:space="preserve"> </w:t>
      </w:r>
      <w:proofErr w:type="spellStart"/>
      <w:r w:rsidRPr="000D7548">
        <w:rPr>
          <w:color w:val="000000"/>
          <w:sz w:val="22"/>
        </w:rPr>
        <w:t>semakin</w:t>
      </w:r>
      <w:proofErr w:type="spellEnd"/>
      <w:r w:rsidRPr="000D7548">
        <w:rPr>
          <w:color w:val="000000"/>
          <w:sz w:val="22"/>
        </w:rPr>
        <w:t xml:space="preserve"> </w:t>
      </w:r>
      <w:proofErr w:type="spellStart"/>
      <w:r w:rsidRPr="000D7548">
        <w:rPr>
          <w:color w:val="000000"/>
          <w:sz w:val="22"/>
        </w:rPr>
        <w:t>banyak</w:t>
      </w:r>
      <w:proofErr w:type="spellEnd"/>
      <w:r w:rsidRPr="000D7548">
        <w:rPr>
          <w:color w:val="000000"/>
          <w:sz w:val="22"/>
        </w:rPr>
        <w:t xml:space="preserve">. </w:t>
      </w:r>
      <w:proofErr w:type="spellStart"/>
      <w:r w:rsidRPr="000D7548">
        <w:rPr>
          <w:color w:val="000000"/>
          <w:sz w:val="22"/>
        </w:rPr>
        <w:t>Berdasarkan</w:t>
      </w:r>
      <w:proofErr w:type="spellEnd"/>
      <w:r w:rsidRPr="000D7548">
        <w:rPr>
          <w:color w:val="000000"/>
          <w:sz w:val="22"/>
        </w:rPr>
        <w:t xml:space="preserve"> </w:t>
      </w:r>
      <w:proofErr w:type="spellStart"/>
      <w:proofErr w:type="gramStart"/>
      <w:r w:rsidRPr="000D7548">
        <w:rPr>
          <w:color w:val="000000"/>
          <w:sz w:val="22"/>
        </w:rPr>
        <w:t>penelitian</w:t>
      </w:r>
      <w:proofErr w:type="spellEnd"/>
      <w:r w:rsidRPr="000D7548">
        <w:rPr>
          <w:color w:val="000000"/>
          <w:sz w:val="22"/>
        </w:rPr>
        <w:t xml:space="preserve">  </w:t>
      </w:r>
      <w:proofErr w:type="spellStart"/>
      <w:r w:rsidRPr="000D7548">
        <w:rPr>
          <w:color w:val="000000"/>
          <w:sz w:val="22"/>
        </w:rPr>
        <w:t>dari</w:t>
      </w:r>
      <w:proofErr w:type="spellEnd"/>
      <w:proofErr w:type="gramEnd"/>
      <w:r w:rsidRPr="000D7548">
        <w:rPr>
          <w:color w:val="000000"/>
          <w:sz w:val="22"/>
        </w:rPr>
        <w:t xml:space="preserve"> </w:t>
      </w:r>
      <w:proofErr w:type="spellStart"/>
      <w:r w:rsidRPr="000D7548">
        <w:rPr>
          <w:color w:val="000000"/>
          <w:sz w:val="22"/>
        </w:rPr>
        <w:t>pihak</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tersebut</w:t>
      </w:r>
      <w:proofErr w:type="spellEnd"/>
      <w:r w:rsidRPr="000D7548">
        <w:rPr>
          <w:color w:val="000000"/>
          <w:sz w:val="22"/>
        </w:rPr>
        <w:t xml:space="preserve">, </w:t>
      </w:r>
      <w:proofErr w:type="spellStart"/>
      <w:r w:rsidRPr="000D7548">
        <w:rPr>
          <w:color w:val="000000"/>
          <w:sz w:val="22"/>
        </w:rPr>
        <w:t>operasional</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yang </w:t>
      </w:r>
      <w:proofErr w:type="spellStart"/>
      <w:r w:rsidRPr="000D7548">
        <w:rPr>
          <w:color w:val="000000"/>
          <w:sz w:val="22"/>
        </w:rPr>
        <w:t>meliputi</w:t>
      </w:r>
      <w:proofErr w:type="spellEnd"/>
      <w:r w:rsidRPr="000D7548">
        <w:rPr>
          <w:color w:val="000000"/>
          <w:sz w:val="22"/>
        </w:rPr>
        <w:t xml:space="preserve"> </w:t>
      </w:r>
      <w:proofErr w:type="spellStart"/>
      <w:r w:rsidRPr="000D7548">
        <w:rPr>
          <w:color w:val="000000"/>
          <w:sz w:val="22"/>
        </w:rPr>
        <w:t>pencatatan</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w:t>
      </w:r>
      <w:proofErr w:type="spellStart"/>
      <w:r w:rsidRPr="000D7548">
        <w:rPr>
          <w:color w:val="000000"/>
          <w:sz w:val="22"/>
        </w:rPr>
        <w:t>dari</w:t>
      </w:r>
      <w:proofErr w:type="spellEnd"/>
      <w:r w:rsidRPr="000D7548">
        <w:rPr>
          <w:color w:val="000000"/>
          <w:sz w:val="22"/>
        </w:rPr>
        <w:t xml:space="preserve"> </w:t>
      </w:r>
      <w:proofErr w:type="spellStart"/>
      <w:r w:rsidRPr="000D7548">
        <w:rPr>
          <w:color w:val="000000"/>
          <w:sz w:val="22"/>
        </w:rPr>
        <w:t>pemasok</w:t>
      </w:r>
      <w:proofErr w:type="spellEnd"/>
      <w:r w:rsidRPr="000D7548">
        <w:rPr>
          <w:color w:val="000000"/>
          <w:sz w:val="22"/>
        </w:rPr>
        <w:t xml:space="preserve">, </w:t>
      </w:r>
      <w:proofErr w:type="spellStart"/>
      <w:r w:rsidRPr="000D7548">
        <w:rPr>
          <w:color w:val="000000"/>
          <w:sz w:val="22"/>
        </w:rPr>
        <w:t>pencatatan</w:t>
      </w:r>
      <w:proofErr w:type="spellEnd"/>
      <w:r w:rsidRPr="000D7548">
        <w:rPr>
          <w:color w:val="000000"/>
          <w:sz w:val="22"/>
        </w:rPr>
        <w:t xml:space="preserve"> </w:t>
      </w:r>
      <w:proofErr w:type="spellStart"/>
      <w:r w:rsidRPr="000D7548">
        <w:rPr>
          <w:color w:val="000000"/>
          <w:sz w:val="22"/>
        </w:rPr>
        <w:t>transaksi</w:t>
      </w:r>
      <w:proofErr w:type="spellEnd"/>
      <w:r w:rsidRPr="000D7548">
        <w:rPr>
          <w:color w:val="000000"/>
          <w:sz w:val="22"/>
        </w:rPr>
        <w:t xml:space="preserve"> </w:t>
      </w:r>
      <w:proofErr w:type="spellStart"/>
      <w:r w:rsidRPr="000D7548">
        <w:rPr>
          <w:color w:val="000000"/>
          <w:sz w:val="22"/>
        </w:rPr>
        <w:t>jual</w:t>
      </w:r>
      <w:proofErr w:type="spellEnd"/>
      <w:r w:rsidRPr="000D7548">
        <w:rPr>
          <w:color w:val="000000"/>
          <w:sz w:val="22"/>
        </w:rPr>
        <w:t xml:space="preserve"> </w:t>
      </w:r>
      <w:proofErr w:type="spellStart"/>
      <w:r w:rsidRPr="000D7548">
        <w:rPr>
          <w:color w:val="000000"/>
          <w:sz w:val="22"/>
        </w:rPr>
        <w:t>beli</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w:t>
      </w:r>
      <w:proofErr w:type="spellStart"/>
      <w:r w:rsidRPr="000D7548">
        <w:rPr>
          <w:color w:val="000000"/>
          <w:sz w:val="22"/>
        </w:rPr>
        <w:t>penghitungan</w:t>
      </w:r>
      <w:proofErr w:type="spellEnd"/>
      <w:r w:rsidRPr="000D7548">
        <w:rPr>
          <w:color w:val="000000"/>
          <w:sz w:val="22"/>
        </w:rPr>
        <w:t xml:space="preserve"> </w:t>
      </w:r>
      <w:proofErr w:type="spellStart"/>
      <w:r w:rsidRPr="000D7548">
        <w:rPr>
          <w:color w:val="000000"/>
          <w:sz w:val="22"/>
        </w:rPr>
        <w:t>laba</w:t>
      </w:r>
      <w:proofErr w:type="spellEnd"/>
      <w:r w:rsidRPr="000D7548">
        <w:rPr>
          <w:color w:val="000000"/>
          <w:sz w:val="22"/>
        </w:rPr>
        <w:t xml:space="preserve"> </w:t>
      </w:r>
      <w:proofErr w:type="spellStart"/>
      <w:r w:rsidRPr="000D7548">
        <w:rPr>
          <w:color w:val="000000"/>
          <w:sz w:val="22"/>
        </w:rPr>
        <w:t>sampai</w:t>
      </w:r>
      <w:proofErr w:type="spellEnd"/>
      <w:r w:rsidRPr="000D7548">
        <w:rPr>
          <w:color w:val="000000"/>
          <w:sz w:val="22"/>
        </w:rPr>
        <w:t xml:space="preserve"> </w:t>
      </w:r>
      <w:proofErr w:type="spellStart"/>
      <w:r w:rsidRPr="000D7548">
        <w:rPr>
          <w:color w:val="000000"/>
          <w:sz w:val="22"/>
        </w:rPr>
        <w:t>pembuatan</w:t>
      </w:r>
      <w:proofErr w:type="spellEnd"/>
      <w:r w:rsidRPr="000D7548">
        <w:rPr>
          <w:color w:val="000000"/>
          <w:sz w:val="22"/>
        </w:rPr>
        <w:t xml:space="preserve"> </w:t>
      </w:r>
      <w:proofErr w:type="spellStart"/>
      <w:r w:rsidRPr="000D7548">
        <w:rPr>
          <w:color w:val="000000"/>
          <w:sz w:val="22"/>
        </w:rPr>
        <w:t>laporan</w:t>
      </w:r>
      <w:proofErr w:type="spellEnd"/>
      <w:r w:rsidRPr="000D7548">
        <w:rPr>
          <w:color w:val="000000"/>
          <w:sz w:val="22"/>
        </w:rPr>
        <w:t xml:space="preserve"> </w:t>
      </w:r>
      <w:proofErr w:type="spellStart"/>
      <w:r w:rsidRPr="000D7548">
        <w:rPr>
          <w:color w:val="000000"/>
          <w:sz w:val="22"/>
        </w:rPr>
        <w:t>periodik</w:t>
      </w:r>
      <w:proofErr w:type="spellEnd"/>
      <w:r w:rsidRPr="000D7548">
        <w:rPr>
          <w:color w:val="000000"/>
          <w:sz w:val="22"/>
        </w:rPr>
        <w:t xml:space="preserve"> </w:t>
      </w:r>
      <w:proofErr w:type="spellStart"/>
      <w:r w:rsidRPr="000D7548">
        <w:rPr>
          <w:color w:val="000000"/>
          <w:sz w:val="22"/>
        </w:rPr>
        <w:t>belum</w:t>
      </w:r>
      <w:proofErr w:type="spellEnd"/>
      <w:r w:rsidRPr="000D7548">
        <w:rPr>
          <w:color w:val="000000"/>
          <w:sz w:val="22"/>
        </w:rPr>
        <w:t xml:space="preserve"> </w:t>
      </w:r>
      <w:proofErr w:type="spellStart"/>
      <w:r w:rsidRPr="000D7548">
        <w:rPr>
          <w:color w:val="000000"/>
          <w:sz w:val="22"/>
        </w:rPr>
        <w:t>menggunakan</w:t>
      </w:r>
      <w:proofErr w:type="spellEnd"/>
      <w:r w:rsidRPr="000D7548">
        <w:rPr>
          <w:color w:val="000000"/>
          <w:sz w:val="22"/>
        </w:rPr>
        <w:t xml:space="preserve"> </w:t>
      </w:r>
      <w:proofErr w:type="spellStart"/>
      <w:r w:rsidRPr="000D7548">
        <w:rPr>
          <w:color w:val="000000"/>
          <w:sz w:val="22"/>
        </w:rPr>
        <w:lastRenderedPageBreak/>
        <w:t>bantuan</w:t>
      </w:r>
      <w:proofErr w:type="spellEnd"/>
      <w:r w:rsidRPr="000D7548">
        <w:rPr>
          <w:color w:val="000000"/>
          <w:sz w:val="22"/>
        </w:rPr>
        <w:t xml:space="preserve"> </w:t>
      </w:r>
      <w:proofErr w:type="spellStart"/>
      <w:r w:rsidRPr="000D7548">
        <w:rPr>
          <w:color w:val="000000"/>
          <w:sz w:val="22"/>
        </w:rPr>
        <w:t>perangkat</w:t>
      </w:r>
      <w:proofErr w:type="spellEnd"/>
      <w:r w:rsidRPr="000D7548">
        <w:rPr>
          <w:color w:val="000000"/>
          <w:sz w:val="22"/>
        </w:rPr>
        <w:t xml:space="preserve"> </w:t>
      </w:r>
      <w:proofErr w:type="spellStart"/>
      <w:r w:rsidRPr="000D7548">
        <w:rPr>
          <w:color w:val="000000"/>
          <w:sz w:val="22"/>
        </w:rPr>
        <w:t>komputer</w:t>
      </w:r>
      <w:proofErr w:type="spellEnd"/>
      <w:r w:rsidRPr="000D7548">
        <w:rPr>
          <w:color w:val="000000"/>
          <w:sz w:val="22"/>
        </w:rPr>
        <w:t xml:space="preserve">. </w:t>
      </w:r>
      <w:proofErr w:type="gramStart"/>
      <w:r w:rsidRPr="000D7548">
        <w:rPr>
          <w:color w:val="000000"/>
          <w:sz w:val="22"/>
        </w:rPr>
        <w:t xml:space="preserve">Hal </w:t>
      </w:r>
      <w:proofErr w:type="spellStart"/>
      <w:r w:rsidRPr="000D7548">
        <w:rPr>
          <w:color w:val="000000"/>
          <w:sz w:val="22"/>
        </w:rPr>
        <w:t>tersebut</w:t>
      </w:r>
      <w:proofErr w:type="spellEnd"/>
      <w:r w:rsidRPr="000D7548">
        <w:rPr>
          <w:color w:val="000000"/>
          <w:sz w:val="22"/>
        </w:rPr>
        <w:t xml:space="preserve"> </w:t>
      </w:r>
      <w:proofErr w:type="spellStart"/>
      <w:r w:rsidRPr="000D7548">
        <w:rPr>
          <w:color w:val="000000"/>
          <w:sz w:val="22"/>
        </w:rPr>
        <w:t>dapat</w:t>
      </w:r>
      <w:proofErr w:type="spellEnd"/>
      <w:r w:rsidRPr="000D7548">
        <w:rPr>
          <w:color w:val="000000"/>
          <w:sz w:val="22"/>
        </w:rPr>
        <w:t xml:space="preserve"> </w:t>
      </w:r>
      <w:proofErr w:type="spellStart"/>
      <w:r w:rsidRPr="000D7548">
        <w:rPr>
          <w:color w:val="000000"/>
          <w:sz w:val="22"/>
        </w:rPr>
        <w:t>menghambat</w:t>
      </w:r>
      <w:proofErr w:type="spellEnd"/>
      <w:r w:rsidRPr="000D7548">
        <w:rPr>
          <w:color w:val="000000"/>
          <w:sz w:val="22"/>
        </w:rPr>
        <w:t xml:space="preserve"> </w:t>
      </w:r>
      <w:proofErr w:type="spellStart"/>
      <w:r w:rsidRPr="000D7548">
        <w:rPr>
          <w:color w:val="000000"/>
          <w:sz w:val="22"/>
        </w:rPr>
        <w:t>kegiatan</w:t>
      </w:r>
      <w:proofErr w:type="spellEnd"/>
      <w:r w:rsidRPr="000D7548">
        <w:rPr>
          <w:color w:val="000000"/>
          <w:sz w:val="22"/>
        </w:rPr>
        <w:t xml:space="preserve"> </w:t>
      </w:r>
      <w:proofErr w:type="spellStart"/>
      <w:r w:rsidRPr="000D7548">
        <w:rPr>
          <w:color w:val="000000"/>
          <w:sz w:val="22"/>
        </w:rPr>
        <w:t>operasional</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untuk</w:t>
      </w:r>
      <w:proofErr w:type="spellEnd"/>
      <w:r w:rsidRPr="000D7548">
        <w:rPr>
          <w:color w:val="000000"/>
          <w:sz w:val="22"/>
        </w:rPr>
        <w:t xml:space="preserve"> </w:t>
      </w:r>
      <w:proofErr w:type="spellStart"/>
      <w:r w:rsidRPr="000D7548">
        <w:rPr>
          <w:color w:val="000000"/>
          <w:sz w:val="22"/>
        </w:rPr>
        <w:t>memajukan</w:t>
      </w:r>
      <w:proofErr w:type="spellEnd"/>
      <w:r w:rsidRPr="000D7548">
        <w:rPr>
          <w:color w:val="000000"/>
          <w:sz w:val="22"/>
        </w:rPr>
        <w:t xml:space="preserve"> </w:t>
      </w:r>
      <w:proofErr w:type="spellStart"/>
      <w:r w:rsidRPr="000D7548">
        <w:rPr>
          <w:color w:val="000000"/>
          <w:sz w:val="22"/>
        </w:rPr>
        <w:t>usaha</w:t>
      </w:r>
      <w:proofErr w:type="spellEnd"/>
      <w:r w:rsidRPr="000D7548">
        <w:rPr>
          <w:color w:val="000000"/>
          <w:sz w:val="22"/>
        </w:rPr>
        <w:t xml:space="preserve"> </w:t>
      </w:r>
      <w:proofErr w:type="spellStart"/>
      <w:r w:rsidRPr="000D7548">
        <w:rPr>
          <w:color w:val="000000"/>
          <w:sz w:val="22"/>
        </w:rPr>
        <w:t>bisnisnya</w:t>
      </w:r>
      <w:proofErr w:type="spellEnd"/>
      <w:r w:rsidRPr="000D7548">
        <w:rPr>
          <w:color w:val="000000"/>
          <w:sz w:val="22"/>
        </w:rPr>
        <w:t xml:space="preserve"> yang </w:t>
      </w:r>
      <w:proofErr w:type="spellStart"/>
      <w:r w:rsidRPr="000D7548">
        <w:rPr>
          <w:color w:val="000000"/>
          <w:sz w:val="22"/>
        </w:rPr>
        <w:t>sedang</w:t>
      </w:r>
      <w:proofErr w:type="spellEnd"/>
      <w:r w:rsidRPr="000D7548">
        <w:rPr>
          <w:color w:val="000000"/>
          <w:sz w:val="22"/>
        </w:rPr>
        <w:t xml:space="preserve"> </w:t>
      </w:r>
      <w:proofErr w:type="spellStart"/>
      <w:r w:rsidRPr="000D7548">
        <w:rPr>
          <w:color w:val="000000"/>
          <w:sz w:val="22"/>
        </w:rPr>
        <w:t>berkembang</w:t>
      </w:r>
      <w:proofErr w:type="spellEnd"/>
      <w:r w:rsidRPr="000D7548">
        <w:rPr>
          <w:color w:val="000000"/>
          <w:sz w:val="22"/>
        </w:rPr>
        <w:t>.</w:t>
      </w:r>
      <w:proofErr w:type="gramEnd"/>
      <w:r w:rsidRPr="000D7548">
        <w:rPr>
          <w:color w:val="000000"/>
          <w:sz w:val="22"/>
        </w:rPr>
        <w:t xml:space="preserve"> </w:t>
      </w:r>
    </w:p>
    <w:p w:rsidR="00993791" w:rsidRPr="000D7548" w:rsidRDefault="00993791" w:rsidP="00993791">
      <w:pPr>
        <w:pStyle w:val="ListParagraph"/>
        <w:spacing w:after="0"/>
        <w:ind w:left="0"/>
        <w:rPr>
          <w:color w:val="000000"/>
          <w:sz w:val="22"/>
        </w:rPr>
      </w:pPr>
      <w:r w:rsidRPr="000D7548">
        <w:rPr>
          <w:color w:val="000000"/>
          <w:sz w:val="22"/>
        </w:rPr>
        <w:tab/>
      </w:r>
      <w:proofErr w:type="spellStart"/>
      <w:proofErr w:type="gramStart"/>
      <w:r w:rsidRPr="000D7548">
        <w:rPr>
          <w:color w:val="000000"/>
          <w:sz w:val="22"/>
        </w:rPr>
        <w:t>Selain</w:t>
      </w:r>
      <w:proofErr w:type="spellEnd"/>
      <w:r w:rsidRPr="000D7548">
        <w:rPr>
          <w:color w:val="000000"/>
          <w:sz w:val="22"/>
        </w:rPr>
        <w:t xml:space="preserve"> </w:t>
      </w:r>
      <w:proofErr w:type="spellStart"/>
      <w:r w:rsidRPr="000D7548">
        <w:rPr>
          <w:color w:val="000000"/>
          <w:sz w:val="22"/>
        </w:rPr>
        <w:t>itu</w:t>
      </w:r>
      <w:proofErr w:type="spellEnd"/>
      <w:r w:rsidRPr="000D7548">
        <w:rPr>
          <w:color w:val="000000"/>
          <w:sz w:val="22"/>
        </w:rPr>
        <w:t xml:space="preserve"> </w:t>
      </w:r>
      <w:proofErr w:type="spellStart"/>
      <w:r w:rsidRPr="000D7548">
        <w:rPr>
          <w:color w:val="000000"/>
          <w:sz w:val="22"/>
        </w:rPr>
        <w:t>permasalahan</w:t>
      </w:r>
      <w:proofErr w:type="spellEnd"/>
      <w:r w:rsidRPr="000D7548">
        <w:rPr>
          <w:color w:val="000000"/>
          <w:sz w:val="22"/>
        </w:rPr>
        <w:t xml:space="preserve"> yang </w:t>
      </w:r>
      <w:proofErr w:type="spellStart"/>
      <w:r w:rsidRPr="000D7548">
        <w:rPr>
          <w:color w:val="000000"/>
          <w:sz w:val="22"/>
        </w:rPr>
        <w:t>sering</w:t>
      </w:r>
      <w:proofErr w:type="spellEnd"/>
      <w:r w:rsidRPr="000D7548">
        <w:rPr>
          <w:color w:val="000000"/>
          <w:sz w:val="22"/>
        </w:rPr>
        <w:t xml:space="preserve"> </w:t>
      </w:r>
      <w:proofErr w:type="spellStart"/>
      <w:r w:rsidRPr="000D7548">
        <w:rPr>
          <w:color w:val="000000"/>
          <w:sz w:val="22"/>
        </w:rPr>
        <w:t>terjadi</w:t>
      </w:r>
      <w:proofErr w:type="spellEnd"/>
      <w:r w:rsidRPr="000D7548">
        <w:rPr>
          <w:color w:val="000000"/>
          <w:sz w:val="22"/>
        </w:rPr>
        <w:t xml:space="preserve"> </w:t>
      </w:r>
      <w:proofErr w:type="spellStart"/>
      <w:r w:rsidRPr="000D7548">
        <w:rPr>
          <w:color w:val="000000"/>
          <w:sz w:val="22"/>
        </w:rPr>
        <w:t>pada</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Makkin</w:t>
      </w:r>
      <w:proofErr w:type="spellEnd"/>
      <w:r w:rsidRPr="000D7548">
        <w:rPr>
          <w:color w:val="000000"/>
          <w:sz w:val="22"/>
        </w:rPr>
        <w:t xml:space="preserve"> Jaya </w:t>
      </w:r>
      <w:proofErr w:type="spellStart"/>
      <w:r w:rsidRPr="000D7548">
        <w:rPr>
          <w:color w:val="000000"/>
          <w:sz w:val="22"/>
        </w:rPr>
        <w:t>ini</w:t>
      </w:r>
      <w:proofErr w:type="spellEnd"/>
      <w:r w:rsidRPr="000D7548">
        <w:rPr>
          <w:color w:val="000000"/>
          <w:sz w:val="22"/>
        </w:rPr>
        <w:t xml:space="preserve"> </w:t>
      </w:r>
      <w:proofErr w:type="spellStart"/>
      <w:r w:rsidRPr="000D7548">
        <w:rPr>
          <w:color w:val="000000"/>
          <w:sz w:val="22"/>
        </w:rPr>
        <w:t>adalah</w:t>
      </w:r>
      <w:proofErr w:type="spellEnd"/>
      <w:r w:rsidRPr="000D7548">
        <w:rPr>
          <w:color w:val="000000"/>
          <w:sz w:val="22"/>
        </w:rPr>
        <w:t xml:space="preserve"> </w:t>
      </w:r>
      <w:proofErr w:type="spellStart"/>
      <w:r w:rsidRPr="000D7548">
        <w:rPr>
          <w:color w:val="000000"/>
          <w:sz w:val="22"/>
        </w:rPr>
        <w:t>sering</w:t>
      </w:r>
      <w:proofErr w:type="spellEnd"/>
      <w:r w:rsidRPr="000D7548">
        <w:rPr>
          <w:color w:val="000000"/>
          <w:sz w:val="22"/>
        </w:rPr>
        <w:t xml:space="preserve"> </w:t>
      </w:r>
      <w:proofErr w:type="spellStart"/>
      <w:r w:rsidRPr="000D7548">
        <w:rPr>
          <w:color w:val="000000"/>
          <w:sz w:val="22"/>
        </w:rPr>
        <w:t>mengalami</w:t>
      </w:r>
      <w:proofErr w:type="spellEnd"/>
      <w:r w:rsidRPr="000D7548">
        <w:rPr>
          <w:color w:val="000000"/>
          <w:sz w:val="22"/>
        </w:rPr>
        <w:t xml:space="preserve"> </w:t>
      </w:r>
      <w:proofErr w:type="spellStart"/>
      <w:r w:rsidRPr="000D7548">
        <w:rPr>
          <w:color w:val="000000"/>
          <w:sz w:val="22"/>
        </w:rPr>
        <w:t>kelebihan</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kekurangan</w:t>
      </w:r>
      <w:proofErr w:type="spellEnd"/>
      <w:r w:rsidRPr="000D7548">
        <w:rPr>
          <w:color w:val="000000"/>
          <w:sz w:val="22"/>
        </w:rPr>
        <w:t xml:space="preserve"> </w:t>
      </w:r>
      <w:proofErr w:type="spellStart"/>
      <w:r w:rsidRPr="000D7548">
        <w:rPr>
          <w:color w:val="000000"/>
          <w:sz w:val="22"/>
        </w:rPr>
        <w:t>stok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w:t>
      </w:r>
      <w:proofErr w:type="spellStart"/>
      <w:r w:rsidRPr="000D7548">
        <w:rPr>
          <w:color w:val="000000"/>
          <w:sz w:val="22"/>
        </w:rPr>
        <w:t>hal</w:t>
      </w:r>
      <w:proofErr w:type="spellEnd"/>
      <w:r w:rsidRPr="000D7548">
        <w:rPr>
          <w:color w:val="000000"/>
          <w:sz w:val="22"/>
        </w:rPr>
        <w:t xml:space="preserve"> </w:t>
      </w:r>
      <w:proofErr w:type="spellStart"/>
      <w:r w:rsidRPr="000D7548">
        <w:rPr>
          <w:color w:val="000000"/>
          <w:sz w:val="22"/>
        </w:rPr>
        <w:t>ini</w:t>
      </w:r>
      <w:proofErr w:type="spellEnd"/>
      <w:r w:rsidRPr="000D7548">
        <w:rPr>
          <w:color w:val="000000"/>
          <w:sz w:val="22"/>
        </w:rPr>
        <w:t xml:space="preserve"> </w:t>
      </w:r>
      <w:proofErr w:type="spellStart"/>
      <w:r w:rsidRPr="000D7548">
        <w:rPr>
          <w:color w:val="000000"/>
          <w:sz w:val="22"/>
        </w:rPr>
        <w:t>mengakibatkan</w:t>
      </w:r>
      <w:proofErr w:type="spellEnd"/>
      <w:r w:rsidRPr="000D7548">
        <w:rPr>
          <w:color w:val="000000"/>
          <w:sz w:val="22"/>
        </w:rPr>
        <w:t xml:space="preserve"> </w:t>
      </w:r>
      <w:proofErr w:type="spellStart"/>
      <w:r w:rsidRPr="000D7548">
        <w:rPr>
          <w:color w:val="000000"/>
          <w:sz w:val="22"/>
        </w:rPr>
        <w:t>banyak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yang </w:t>
      </w:r>
      <w:proofErr w:type="spellStart"/>
      <w:r w:rsidRPr="000D7548">
        <w:rPr>
          <w:color w:val="000000"/>
          <w:sz w:val="22"/>
        </w:rPr>
        <w:t>tidak</w:t>
      </w:r>
      <w:proofErr w:type="spellEnd"/>
      <w:r w:rsidRPr="000D7548">
        <w:rPr>
          <w:color w:val="000000"/>
          <w:sz w:val="22"/>
        </w:rPr>
        <w:t xml:space="preserve"> </w:t>
      </w:r>
      <w:proofErr w:type="spellStart"/>
      <w:r w:rsidRPr="000D7548">
        <w:rPr>
          <w:color w:val="000000"/>
          <w:sz w:val="22"/>
        </w:rPr>
        <w:t>terjual</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banyak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yang </w:t>
      </w:r>
      <w:proofErr w:type="spellStart"/>
      <w:r w:rsidRPr="000D7548">
        <w:rPr>
          <w:color w:val="000000"/>
          <w:sz w:val="22"/>
        </w:rPr>
        <w:t>diperlukan</w:t>
      </w:r>
      <w:proofErr w:type="spellEnd"/>
      <w:r w:rsidRPr="000D7548">
        <w:rPr>
          <w:color w:val="000000"/>
          <w:sz w:val="22"/>
        </w:rPr>
        <w:t xml:space="preserve"> </w:t>
      </w:r>
      <w:proofErr w:type="spellStart"/>
      <w:r w:rsidRPr="000D7548">
        <w:rPr>
          <w:color w:val="000000"/>
          <w:sz w:val="22"/>
        </w:rPr>
        <w:t>konsumen</w:t>
      </w:r>
      <w:proofErr w:type="spellEnd"/>
      <w:r w:rsidRPr="000D7548">
        <w:rPr>
          <w:color w:val="000000"/>
          <w:sz w:val="22"/>
        </w:rPr>
        <w:t xml:space="preserve"> </w:t>
      </w:r>
      <w:proofErr w:type="spellStart"/>
      <w:r w:rsidRPr="000D7548">
        <w:rPr>
          <w:color w:val="000000"/>
          <w:sz w:val="22"/>
        </w:rPr>
        <w:t>namun</w:t>
      </w:r>
      <w:proofErr w:type="spellEnd"/>
      <w:r w:rsidRPr="000D7548">
        <w:rPr>
          <w:color w:val="000000"/>
          <w:sz w:val="22"/>
        </w:rPr>
        <w:t xml:space="preserve"> </w:t>
      </w:r>
      <w:proofErr w:type="spellStart"/>
      <w:r w:rsidRPr="000D7548">
        <w:rPr>
          <w:color w:val="000000"/>
          <w:sz w:val="22"/>
        </w:rPr>
        <w:t>stok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w:t>
      </w:r>
      <w:proofErr w:type="spellStart"/>
      <w:r w:rsidRPr="000D7548">
        <w:rPr>
          <w:color w:val="000000"/>
          <w:sz w:val="22"/>
        </w:rPr>
        <w:t>tidak</w:t>
      </w:r>
      <w:proofErr w:type="spellEnd"/>
      <w:r w:rsidRPr="000D7548">
        <w:rPr>
          <w:color w:val="000000"/>
          <w:sz w:val="22"/>
        </w:rPr>
        <w:t xml:space="preserve"> </w:t>
      </w:r>
      <w:proofErr w:type="spellStart"/>
      <w:r w:rsidRPr="000D7548">
        <w:rPr>
          <w:color w:val="000000"/>
          <w:sz w:val="22"/>
        </w:rPr>
        <w:t>mencukupi</w:t>
      </w:r>
      <w:proofErr w:type="spellEnd"/>
      <w:r w:rsidRPr="000D7548">
        <w:rPr>
          <w:color w:val="000000"/>
          <w:sz w:val="22"/>
        </w:rPr>
        <w:t>.</w:t>
      </w:r>
      <w:proofErr w:type="gramEnd"/>
      <w:r w:rsidRPr="000D7548">
        <w:rPr>
          <w:color w:val="000000"/>
          <w:sz w:val="22"/>
        </w:rPr>
        <w:t xml:space="preserve"> </w:t>
      </w:r>
      <w:proofErr w:type="spellStart"/>
      <w:r w:rsidRPr="000D7548">
        <w:rPr>
          <w:color w:val="000000"/>
          <w:sz w:val="22"/>
        </w:rPr>
        <w:t>Akibat</w:t>
      </w:r>
      <w:proofErr w:type="spellEnd"/>
      <w:r w:rsidRPr="000D7548">
        <w:rPr>
          <w:color w:val="000000"/>
          <w:sz w:val="22"/>
        </w:rPr>
        <w:t xml:space="preserve"> </w:t>
      </w:r>
      <w:proofErr w:type="spellStart"/>
      <w:r w:rsidRPr="000D7548">
        <w:rPr>
          <w:color w:val="000000"/>
          <w:sz w:val="22"/>
        </w:rPr>
        <w:t>lainya</w:t>
      </w:r>
      <w:proofErr w:type="spellEnd"/>
      <w:r w:rsidRPr="000D7548">
        <w:rPr>
          <w:color w:val="000000"/>
          <w:sz w:val="22"/>
        </w:rPr>
        <w:t xml:space="preserve"> </w:t>
      </w:r>
      <w:proofErr w:type="spellStart"/>
      <w:r w:rsidRPr="000D7548">
        <w:rPr>
          <w:color w:val="000000"/>
          <w:sz w:val="22"/>
        </w:rPr>
        <w:t>yaitu</w:t>
      </w:r>
      <w:proofErr w:type="spellEnd"/>
      <w:r w:rsidRPr="000D7548">
        <w:rPr>
          <w:color w:val="000000"/>
          <w:sz w:val="22"/>
        </w:rPr>
        <w:t xml:space="preserve"> </w:t>
      </w:r>
      <w:proofErr w:type="spellStart"/>
      <w:r w:rsidRPr="000D7548">
        <w:rPr>
          <w:color w:val="000000"/>
          <w:sz w:val="22"/>
        </w:rPr>
        <w:t>keuntungan</w:t>
      </w:r>
      <w:proofErr w:type="spellEnd"/>
      <w:r w:rsidRPr="000D7548">
        <w:rPr>
          <w:color w:val="000000"/>
          <w:sz w:val="22"/>
        </w:rPr>
        <w:t xml:space="preserve"> </w:t>
      </w:r>
      <w:proofErr w:type="spellStart"/>
      <w:r w:rsidRPr="000D7548">
        <w:rPr>
          <w:color w:val="000000"/>
          <w:sz w:val="22"/>
        </w:rPr>
        <w:t>dari</w:t>
      </w:r>
      <w:proofErr w:type="spellEnd"/>
      <w:r w:rsidRPr="000D7548">
        <w:rPr>
          <w:color w:val="000000"/>
          <w:sz w:val="22"/>
        </w:rPr>
        <w:t xml:space="preserve"> </w:t>
      </w:r>
      <w:proofErr w:type="spellStart"/>
      <w:r w:rsidRPr="000D7548">
        <w:rPr>
          <w:color w:val="000000"/>
          <w:sz w:val="22"/>
        </w:rPr>
        <w:t>pihak</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yang </w:t>
      </w:r>
      <w:proofErr w:type="spellStart"/>
      <w:r w:rsidRPr="000D7548">
        <w:rPr>
          <w:color w:val="000000"/>
          <w:sz w:val="22"/>
        </w:rPr>
        <w:t>seharusnya</w:t>
      </w:r>
      <w:proofErr w:type="spellEnd"/>
      <w:r w:rsidRPr="000D7548">
        <w:rPr>
          <w:color w:val="000000"/>
          <w:sz w:val="22"/>
        </w:rPr>
        <w:t xml:space="preserve"> </w:t>
      </w:r>
      <w:proofErr w:type="spellStart"/>
      <w:r w:rsidRPr="000D7548">
        <w:rPr>
          <w:color w:val="000000"/>
          <w:sz w:val="22"/>
        </w:rPr>
        <w:t>lebih</w:t>
      </w:r>
      <w:proofErr w:type="spellEnd"/>
      <w:r w:rsidRPr="000D7548">
        <w:rPr>
          <w:color w:val="000000"/>
          <w:sz w:val="22"/>
        </w:rPr>
        <w:t xml:space="preserve">, </w:t>
      </w:r>
      <w:proofErr w:type="spellStart"/>
      <w:r w:rsidRPr="000D7548">
        <w:rPr>
          <w:color w:val="000000"/>
          <w:sz w:val="22"/>
        </w:rPr>
        <w:t>menjadi</w:t>
      </w:r>
      <w:proofErr w:type="spellEnd"/>
      <w:r w:rsidRPr="000D7548">
        <w:rPr>
          <w:color w:val="000000"/>
          <w:sz w:val="22"/>
        </w:rPr>
        <w:t xml:space="preserve"> </w:t>
      </w:r>
      <w:proofErr w:type="spellStart"/>
      <w:r w:rsidRPr="000D7548">
        <w:rPr>
          <w:color w:val="000000"/>
          <w:sz w:val="22"/>
        </w:rPr>
        <w:t>berkurang</w:t>
      </w:r>
      <w:proofErr w:type="spellEnd"/>
      <w:r w:rsidRPr="000D7548">
        <w:rPr>
          <w:color w:val="000000"/>
          <w:sz w:val="22"/>
        </w:rPr>
        <w:t xml:space="preserve">, </w:t>
      </w:r>
      <w:proofErr w:type="spellStart"/>
      <w:r w:rsidRPr="000D7548">
        <w:rPr>
          <w:color w:val="000000"/>
          <w:sz w:val="22"/>
        </w:rPr>
        <w:t>dengan</w:t>
      </w:r>
      <w:proofErr w:type="spellEnd"/>
      <w:r w:rsidRPr="000D7548">
        <w:rPr>
          <w:color w:val="000000"/>
          <w:sz w:val="22"/>
        </w:rPr>
        <w:t xml:space="preserve"> </w:t>
      </w:r>
      <w:proofErr w:type="spellStart"/>
      <w:r w:rsidRPr="000D7548">
        <w:rPr>
          <w:color w:val="000000"/>
          <w:sz w:val="22"/>
        </w:rPr>
        <w:t>adanya</w:t>
      </w:r>
      <w:proofErr w:type="spellEnd"/>
      <w:r w:rsidRPr="000D7548">
        <w:rPr>
          <w:color w:val="000000"/>
          <w:sz w:val="22"/>
        </w:rPr>
        <w:t xml:space="preserve"> </w:t>
      </w:r>
      <w:proofErr w:type="spellStart"/>
      <w:r w:rsidRPr="000D7548">
        <w:rPr>
          <w:color w:val="000000"/>
          <w:sz w:val="22"/>
        </w:rPr>
        <w:t>permasalahan</w:t>
      </w:r>
      <w:proofErr w:type="spellEnd"/>
      <w:r w:rsidRPr="000D7548">
        <w:rPr>
          <w:color w:val="000000"/>
          <w:sz w:val="22"/>
        </w:rPr>
        <w:t xml:space="preserve"> </w:t>
      </w:r>
      <w:proofErr w:type="spellStart"/>
      <w:r w:rsidRPr="000D7548">
        <w:rPr>
          <w:color w:val="000000"/>
          <w:sz w:val="22"/>
        </w:rPr>
        <w:t>tersebut</w:t>
      </w:r>
      <w:proofErr w:type="spellEnd"/>
      <w:r w:rsidRPr="000D7548">
        <w:rPr>
          <w:color w:val="000000"/>
          <w:sz w:val="22"/>
        </w:rPr>
        <w:t xml:space="preserve"> </w:t>
      </w:r>
      <w:proofErr w:type="spellStart"/>
      <w:r w:rsidRPr="000D7548">
        <w:rPr>
          <w:color w:val="000000"/>
          <w:sz w:val="22"/>
        </w:rPr>
        <w:t>pihak</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harus</w:t>
      </w:r>
      <w:proofErr w:type="spellEnd"/>
      <w:r w:rsidRPr="000D7548">
        <w:rPr>
          <w:color w:val="000000"/>
          <w:sz w:val="22"/>
        </w:rPr>
        <w:t xml:space="preserve"> </w:t>
      </w:r>
      <w:proofErr w:type="spellStart"/>
      <w:r w:rsidRPr="000D7548">
        <w:rPr>
          <w:color w:val="000000"/>
          <w:sz w:val="22"/>
        </w:rPr>
        <w:t>bisa</w:t>
      </w:r>
      <w:proofErr w:type="spellEnd"/>
      <w:r w:rsidRPr="000D7548">
        <w:rPr>
          <w:color w:val="000000"/>
          <w:sz w:val="22"/>
        </w:rPr>
        <w:t xml:space="preserve"> </w:t>
      </w:r>
      <w:proofErr w:type="spellStart"/>
      <w:r w:rsidRPr="000D7548">
        <w:rPr>
          <w:color w:val="000000"/>
          <w:sz w:val="22"/>
        </w:rPr>
        <w:t>meramalkan</w:t>
      </w:r>
      <w:proofErr w:type="spellEnd"/>
      <w:r w:rsidRPr="000D7548">
        <w:rPr>
          <w:color w:val="000000"/>
          <w:sz w:val="22"/>
        </w:rPr>
        <w:t xml:space="preserve"> </w:t>
      </w:r>
      <w:proofErr w:type="spellStart"/>
      <w:r w:rsidRPr="000D7548">
        <w:rPr>
          <w:color w:val="000000"/>
          <w:sz w:val="22"/>
        </w:rPr>
        <w:t>berapa</w:t>
      </w:r>
      <w:proofErr w:type="spellEnd"/>
      <w:r w:rsidRPr="000D7548">
        <w:rPr>
          <w:color w:val="000000"/>
          <w:sz w:val="22"/>
        </w:rPr>
        <w:t xml:space="preserve"> </w:t>
      </w:r>
      <w:proofErr w:type="spellStart"/>
      <w:r w:rsidRPr="000D7548">
        <w:rPr>
          <w:color w:val="000000"/>
          <w:sz w:val="22"/>
        </w:rPr>
        <w:t>banyak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yang </w:t>
      </w:r>
      <w:proofErr w:type="spellStart"/>
      <w:r w:rsidRPr="000D7548">
        <w:rPr>
          <w:color w:val="000000"/>
          <w:sz w:val="22"/>
        </w:rPr>
        <w:t>akan</w:t>
      </w:r>
      <w:proofErr w:type="spellEnd"/>
      <w:r w:rsidRPr="000D7548">
        <w:rPr>
          <w:color w:val="000000"/>
          <w:sz w:val="22"/>
        </w:rPr>
        <w:t xml:space="preserve"> </w:t>
      </w:r>
      <w:proofErr w:type="spellStart"/>
      <w:r w:rsidRPr="000D7548">
        <w:rPr>
          <w:color w:val="000000"/>
          <w:sz w:val="22"/>
        </w:rPr>
        <w:t>terjual</w:t>
      </w:r>
      <w:proofErr w:type="spellEnd"/>
      <w:r w:rsidRPr="000D7548">
        <w:rPr>
          <w:color w:val="000000"/>
          <w:sz w:val="22"/>
        </w:rPr>
        <w:t xml:space="preserve"> </w:t>
      </w:r>
      <w:proofErr w:type="spellStart"/>
      <w:r w:rsidRPr="000D7548">
        <w:rPr>
          <w:color w:val="000000"/>
          <w:sz w:val="22"/>
        </w:rPr>
        <w:t>dan</w:t>
      </w:r>
      <w:proofErr w:type="spellEnd"/>
      <w:r w:rsidRPr="000D7548">
        <w:rPr>
          <w:color w:val="000000"/>
          <w:sz w:val="22"/>
        </w:rPr>
        <w:t xml:space="preserve"> </w:t>
      </w:r>
      <w:proofErr w:type="spellStart"/>
      <w:r w:rsidRPr="000D7548">
        <w:rPr>
          <w:color w:val="000000"/>
          <w:sz w:val="22"/>
        </w:rPr>
        <w:t>berapa</w:t>
      </w:r>
      <w:proofErr w:type="spellEnd"/>
      <w:r w:rsidRPr="000D7548">
        <w:rPr>
          <w:color w:val="000000"/>
          <w:sz w:val="22"/>
        </w:rPr>
        <w:t xml:space="preserve"> </w:t>
      </w:r>
      <w:proofErr w:type="spellStart"/>
      <w:r w:rsidRPr="000D7548">
        <w:rPr>
          <w:color w:val="000000"/>
          <w:sz w:val="22"/>
        </w:rPr>
        <w:t>banyak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yang </w:t>
      </w:r>
      <w:proofErr w:type="spellStart"/>
      <w:r w:rsidRPr="000D7548">
        <w:rPr>
          <w:color w:val="000000"/>
          <w:sz w:val="22"/>
        </w:rPr>
        <w:t>harus</w:t>
      </w:r>
      <w:proofErr w:type="spellEnd"/>
      <w:r w:rsidRPr="000D7548">
        <w:rPr>
          <w:color w:val="000000"/>
          <w:sz w:val="22"/>
        </w:rPr>
        <w:t xml:space="preserve"> </w:t>
      </w:r>
      <w:proofErr w:type="spellStart"/>
      <w:r w:rsidRPr="000D7548">
        <w:rPr>
          <w:color w:val="000000"/>
          <w:sz w:val="22"/>
        </w:rPr>
        <w:t>disediakan</w:t>
      </w:r>
      <w:proofErr w:type="spellEnd"/>
      <w:r w:rsidRPr="000D7548">
        <w:rPr>
          <w:color w:val="000000"/>
          <w:sz w:val="22"/>
        </w:rPr>
        <w:t xml:space="preserve"> di </w:t>
      </w:r>
      <w:proofErr w:type="spellStart"/>
      <w:r w:rsidRPr="000D7548">
        <w:rPr>
          <w:color w:val="000000"/>
          <w:sz w:val="22"/>
        </w:rPr>
        <w:t>bulan</w:t>
      </w:r>
      <w:proofErr w:type="spellEnd"/>
      <w:r w:rsidRPr="000D7548">
        <w:rPr>
          <w:color w:val="000000"/>
          <w:sz w:val="22"/>
        </w:rPr>
        <w:t xml:space="preserve"> </w:t>
      </w:r>
      <w:proofErr w:type="spellStart"/>
      <w:r w:rsidRPr="000D7548">
        <w:rPr>
          <w:color w:val="000000"/>
          <w:sz w:val="22"/>
        </w:rPr>
        <w:t>berikutnya</w:t>
      </w:r>
      <w:proofErr w:type="spellEnd"/>
      <w:r w:rsidRPr="000D7548">
        <w:rPr>
          <w:color w:val="000000"/>
          <w:sz w:val="22"/>
        </w:rPr>
        <w:t xml:space="preserve">, </w:t>
      </w:r>
      <w:proofErr w:type="spellStart"/>
      <w:r w:rsidRPr="000D7548">
        <w:rPr>
          <w:color w:val="000000"/>
          <w:sz w:val="22"/>
        </w:rPr>
        <w:t>dengan</w:t>
      </w:r>
      <w:proofErr w:type="spellEnd"/>
      <w:r w:rsidRPr="000D7548">
        <w:rPr>
          <w:color w:val="000000"/>
          <w:sz w:val="22"/>
        </w:rPr>
        <w:t xml:space="preserve"> </w:t>
      </w:r>
      <w:proofErr w:type="spellStart"/>
      <w:r w:rsidRPr="000D7548">
        <w:rPr>
          <w:color w:val="000000"/>
          <w:sz w:val="22"/>
        </w:rPr>
        <w:t>mengetahui</w:t>
      </w:r>
      <w:proofErr w:type="spellEnd"/>
      <w:r w:rsidRPr="000D7548">
        <w:rPr>
          <w:color w:val="000000"/>
          <w:sz w:val="22"/>
        </w:rPr>
        <w:t xml:space="preserve"> </w:t>
      </w:r>
      <w:proofErr w:type="spellStart"/>
      <w:r w:rsidRPr="000D7548">
        <w:rPr>
          <w:color w:val="000000"/>
          <w:sz w:val="22"/>
        </w:rPr>
        <w:t>banyaknya</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yang </w:t>
      </w:r>
      <w:proofErr w:type="spellStart"/>
      <w:r w:rsidRPr="000D7548">
        <w:rPr>
          <w:color w:val="000000"/>
          <w:sz w:val="22"/>
        </w:rPr>
        <w:t>akan</w:t>
      </w:r>
      <w:proofErr w:type="spellEnd"/>
      <w:r w:rsidRPr="000D7548">
        <w:rPr>
          <w:color w:val="000000"/>
          <w:sz w:val="22"/>
        </w:rPr>
        <w:t xml:space="preserve"> </w:t>
      </w:r>
      <w:proofErr w:type="spellStart"/>
      <w:r w:rsidRPr="000D7548">
        <w:rPr>
          <w:color w:val="000000"/>
          <w:sz w:val="22"/>
        </w:rPr>
        <w:t>terjual</w:t>
      </w:r>
      <w:proofErr w:type="spellEnd"/>
      <w:r w:rsidRPr="000D7548">
        <w:rPr>
          <w:color w:val="000000"/>
          <w:sz w:val="22"/>
        </w:rPr>
        <w:t xml:space="preserve"> </w:t>
      </w:r>
      <w:proofErr w:type="spellStart"/>
      <w:r w:rsidRPr="000D7548">
        <w:rPr>
          <w:color w:val="000000"/>
          <w:sz w:val="22"/>
        </w:rPr>
        <w:t>maka</w:t>
      </w:r>
      <w:proofErr w:type="spellEnd"/>
      <w:r w:rsidRPr="000D7548">
        <w:rPr>
          <w:color w:val="000000"/>
          <w:sz w:val="22"/>
        </w:rPr>
        <w:t xml:space="preserve"> </w:t>
      </w:r>
      <w:proofErr w:type="spellStart"/>
      <w:r w:rsidRPr="000D7548">
        <w:rPr>
          <w:color w:val="000000"/>
          <w:sz w:val="22"/>
        </w:rPr>
        <w:t>kekurangan</w:t>
      </w:r>
      <w:proofErr w:type="spellEnd"/>
      <w:r w:rsidRPr="000D7548">
        <w:rPr>
          <w:color w:val="000000"/>
          <w:sz w:val="22"/>
        </w:rPr>
        <w:t xml:space="preserve"> </w:t>
      </w:r>
      <w:proofErr w:type="spellStart"/>
      <w:r w:rsidRPr="000D7548">
        <w:rPr>
          <w:color w:val="000000"/>
          <w:sz w:val="22"/>
        </w:rPr>
        <w:t>ataupun</w:t>
      </w:r>
      <w:proofErr w:type="spellEnd"/>
      <w:r w:rsidRPr="000D7548">
        <w:rPr>
          <w:color w:val="000000"/>
          <w:sz w:val="22"/>
        </w:rPr>
        <w:t xml:space="preserve"> </w:t>
      </w:r>
      <w:proofErr w:type="spellStart"/>
      <w:r w:rsidRPr="000D7548">
        <w:rPr>
          <w:color w:val="000000"/>
          <w:sz w:val="22"/>
        </w:rPr>
        <w:t>kelebihan</w:t>
      </w:r>
      <w:proofErr w:type="spellEnd"/>
      <w:r w:rsidRPr="000D7548">
        <w:rPr>
          <w:color w:val="000000"/>
          <w:sz w:val="22"/>
        </w:rPr>
        <w:t xml:space="preserve"> </w:t>
      </w:r>
      <w:proofErr w:type="spellStart"/>
      <w:r w:rsidRPr="000D7548">
        <w:rPr>
          <w:color w:val="000000"/>
          <w:sz w:val="22"/>
        </w:rPr>
        <w:t>stok</w:t>
      </w:r>
      <w:proofErr w:type="spellEnd"/>
      <w:r w:rsidRPr="000D7548">
        <w:rPr>
          <w:color w:val="000000"/>
          <w:sz w:val="22"/>
        </w:rPr>
        <w:t xml:space="preserve"> </w:t>
      </w:r>
      <w:proofErr w:type="spellStart"/>
      <w:r w:rsidRPr="000D7548">
        <w:rPr>
          <w:color w:val="000000"/>
          <w:sz w:val="22"/>
        </w:rPr>
        <w:t>barang</w:t>
      </w:r>
      <w:proofErr w:type="spellEnd"/>
      <w:r w:rsidRPr="000D7548">
        <w:rPr>
          <w:color w:val="000000"/>
          <w:sz w:val="22"/>
        </w:rPr>
        <w:t xml:space="preserve"> </w:t>
      </w:r>
      <w:proofErr w:type="spellStart"/>
      <w:r w:rsidRPr="000D7548">
        <w:rPr>
          <w:color w:val="000000"/>
          <w:sz w:val="22"/>
        </w:rPr>
        <w:t>dapat</w:t>
      </w:r>
      <w:proofErr w:type="spellEnd"/>
      <w:r w:rsidRPr="000D7548">
        <w:rPr>
          <w:color w:val="000000"/>
          <w:sz w:val="22"/>
        </w:rPr>
        <w:t xml:space="preserve"> di </w:t>
      </w:r>
      <w:proofErr w:type="spellStart"/>
      <w:r w:rsidRPr="000D7548">
        <w:rPr>
          <w:color w:val="000000"/>
          <w:sz w:val="22"/>
        </w:rPr>
        <w:t>hindarkan</w:t>
      </w:r>
      <w:proofErr w:type="spellEnd"/>
      <w:r w:rsidRPr="000D7548">
        <w:rPr>
          <w:color w:val="000000"/>
          <w:sz w:val="22"/>
        </w:rPr>
        <w:t xml:space="preserve">. </w:t>
      </w:r>
    </w:p>
    <w:p w:rsidR="00993791" w:rsidRPr="000D7548" w:rsidRDefault="00993791" w:rsidP="00993791">
      <w:pPr>
        <w:pStyle w:val="ListParagraph"/>
        <w:spacing w:after="0"/>
        <w:ind w:left="0"/>
        <w:rPr>
          <w:color w:val="000000"/>
          <w:sz w:val="22"/>
        </w:rPr>
      </w:pPr>
      <w:r w:rsidRPr="000D7548">
        <w:rPr>
          <w:color w:val="000000"/>
          <w:sz w:val="22"/>
        </w:rPr>
        <w:tab/>
      </w:r>
      <w:proofErr w:type="spellStart"/>
      <w:proofErr w:type="gramStart"/>
      <w:r w:rsidRPr="000D7548">
        <w:rPr>
          <w:color w:val="000000"/>
          <w:sz w:val="22"/>
        </w:rPr>
        <w:t>Dalam</w:t>
      </w:r>
      <w:proofErr w:type="spellEnd"/>
      <w:r w:rsidRPr="000D7548">
        <w:rPr>
          <w:color w:val="000000"/>
          <w:sz w:val="22"/>
        </w:rPr>
        <w:t xml:space="preserve"> </w:t>
      </w:r>
      <w:proofErr w:type="spellStart"/>
      <w:r w:rsidRPr="000D7548">
        <w:rPr>
          <w:color w:val="000000"/>
          <w:sz w:val="22"/>
        </w:rPr>
        <w:t>menentukan</w:t>
      </w:r>
      <w:proofErr w:type="spellEnd"/>
      <w:r w:rsidRPr="000D7548">
        <w:rPr>
          <w:color w:val="000000"/>
          <w:sz w:val="22"/>
        </w:rPr>
        <w:t xml:space="preserve"> </w:t>
      </w:r>
      <w:proofErr w:type="spellStart"/>
      <w:r w:rsidRPr="000D7548">
        <w:rPr>
          <w:color w:val="000000"/>
          <w:sz w:val="22"/>
        </w:rPr>
        <w:t>suatu</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w:t>
      </w:r>
      <w:proofErr w:type="spellStart"/>
      <w:r w:rsidRPr="000D7548">
        <w:rPr>
          <w:color w:val="000000"/>
          <w:sz w:val="22"/>
        </w:rPr>
        <w:t>sebaiknya</w:t>
      </w:r>
      <w:proofErr w:type="spellEnd"/>
      <w:r w:rsidRPr="000D7548">
        <w:rPr>
          <w:color w:val="000000"/>
          <w:sz w:val="22"/>
        </w:rPr>
        <w:t xml:space="preserve"> </w:t>
      </w:r>
      <w:proofErr w:type="spellStart"/>
      <w:r w:rsidRPr="000D7548">
        <w:rPr>
          <w:color w:val="000000"/>
          <w:sz w:val="22"/>
        </w:rPr>
        <w:t>dilakukan</w:t>
      </w:r>
      <w:proofErr w:type="spellEnd"/>
      <w:r w:rsidRPr="000D7548">
        <w:rPr>
          <w:color w:val="000000"/>
          <w:sz w:val="22"/>
        </w:rPr>
        <w:t xml:space="preserve"> </w:t>
      </w:r>
      <w:proofErr w:type="spellStart"/>
      <w:r w:rsidRPr="000D7548">
        <w:rPr>
          <w:color w:val="000000"/>
          <w:sz w:val="22"/>
        </w:rPr>
        <w:t>dengan</w:t>
      </w:r>
      <w:proofErr w:type="spellEnd"/>
      <w:r w:rsidRPr="000D7548">
        <w:rPr>
          <w:color w:val="000000"/>
          <w:sz w:val="22"/>
        </w:rPr>
        <w:t xml:space="preserve"> </w:t>
      </w:r>
      <w:proofErr w:type="spellStart"/>
      <w:r w:rsidRPr="000D7548">
        <w:rPr>
          <w:color w:val="000000"/>
          <w:sz w:val="22"/>
        </w:rPr>
        <w:t>menggunakan</w:t>
      </w:r>
      <w:proofErr w:type="spellEnd"/>
      <w:r w:rsidRPr="000D7548">
        <w:rPr>
          <w:color w:val="000000"/>
          <w:sz w:val="22"/>
        </w:rPr>
        <w:t xml:space="preserve"> </w:t>
      </w:r>
      <w:proofErr w:type="spellStart"/>
      <w:r w:rsidRPr="000D7548">
        <w:rPr>
          <w:color w:val="000000"/>
          <w:sz w:val="22"/>
        </w:rPr>
        <w:t>metode-metode</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w:t>
      </w:r>
      <w:proofErr w:type="spellStart"/>
      <w:r w:rsidRPr="000D7548">
        <w:rPr>
          <w:color w:val="000000"/>
          <w:sz w:val="22"/>
        </w:rPr>
        <w:t>tertentu</w:t>
      </w:r>
      <w:proofErr w:type="spellEnd"/>
      <w:r w:rsidRPr="000D7548">
        <w:rPr>
          <w:color w:val="000000"/>
          <w:sz w:val="22"/>
        </w:rPr>
        <w:t xml:space="preserve"> agar </w:t>
      </w:r>
      <w:proofErr w:type="spellStart"/>
      <w:r w:rsidRPr="000D7548">
        <w:rPr>
          <w:color w:val="000000"/>
          <w:sz w:val="22"/>
        </w:rPr>
        <w:t>pengaruh</w:t>
      </w:r>
      <w:proofErr w:type="spellEnd"/>
      <w:r w:rsidRPr="000D7548">
        <w:rPr>
          <w:color w:val="000000"/>
          <w:sz w:val="22"/>
        </w:rPr>
        <w:t xml:space="preserve"> </w:t>
      </w:r>
      <w:proofErr w:type="spellStart"/>
      <w:r w:rsidRPr="000D7548">
        <w:rPr>
          <w:color w:val="000000"/>
          <w:sz w:val="22"/>
        </w:rPr>
        <w:t>unsur</w:t>
      </w:r>
      <w:proofErr w:type="spellEnd"/>
      <w:r w:rsidRPr="000D7548">
        <w:rPr>
          <w:color w:val="000000"/>
          <w:sz w:val="22"/>
        </w:rPr>
        <w:t xml:space="preserve"> </w:t>
      </w:r>
      <w:proofErr w:type="spellStart"/>
      <w:r w:rsidRPr="000D7548">
        <w:rPr>
          <w:color w:val="000000"/>
          <w:sz w:val="22"/>
        </w:rPr>
        <w:t>subyektif</w:t>
      </w:r>
      <w:proofErr w:type="spellEnd"/>
      <w:r w:rsidRPr="000D7548">
        <w:rPr>
          <w:color w:val="000000"/>
          <w:sz w:val="22"/>
        </w:rPr>
        <w:t xml:space="preserve"> </w:t>
      </w:r>
      <w:proofErr w:type="spellStart"/>
      <w:r w:rsidRPr="000D7548">
        <w:rPr>
          <w:color w:val="000000"/>
          <w:sz w:val="22"/>
        </w:rPr>
        <w:t>dalam</w:t>
      </w:r>
      <w:proofErr w:type="spellEnd"/>
      <w:r w:rsidRPr="000D7548">
        <w:rPr>
          <w:color w:val="000000"/>
          <w:sz w:val="22"/>
        </w:rPr>
        <w:t xml:space="preserve"> </w:t>
      </w:r>
      <w:proofErr w:type="spellStart"/>
      <w:r w:rsidRPr="000D7548">
        <w:rPr>
          <w:color w:val="000000"/>
          <w:sz w:val="22"/>
        </w:rPr>
        <w:t>menetukan</w:t>
      </w:r>
      <w:proofErr w:type="spellEnd"/>
      <w:r w:rsidRPr="000D7548">
        <w:rPr>
          <w:color w:val="000000"/>
          <w:sz w:val="22"/>
        </w:rPr>
        <w:t xml:space="preserve"> </w:t>
      </w:r>
      <w:proofErr w:type="spellStart"/>
      <w:r w:rsidRPr="000D7548">
        <w:rPr>
          <w:color w:val="000000"/>
          <w:sz w:val="22"/>
        </w:rPr>
        <w:t>suatu</w:t>
      </w:r>
      <w:proofErr w:type="spellEnd"/>
      <w:r w:rsidRPr="000D7548">
        <w:rPr>
          <w:color w:val="000000"/>
          <w:sz w:val="22"/>
        </w:rPr>
        <w:t xml:space="preserve"> </w:t>
      </w:r>
      <w:proofErr w:type="spellStart"/>
      <w:r w:rsidRPr="000D7548">
        <w:rPr>
          <w:color w:val="000000"/>
          <w:sz w:val="22"/>
        </w:rPr>
        <w:t>keputusan</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w:t>
      </w:r>
      <w:proofErr w:type="spellStart"/>
      <w:r w:rsidRPr="000D7548">
        <w:rPr>
          <w:color w:val="000000"/>
          <w:sz w:val="22"/>
        </w:rPr>
        <w:t>dapat</w:t>
      </w:r>
      <w:proofErr w:type="spellEnd"/>
      <w:r w:rsidRPr="000D7548">
        <w:rPr>
          <w:color w:val="000000"/>
          <w:sz w:val="22"/>
        </w:rPr>
        <w:t xml:space="preserve"> </w:t>
      </w:r>
      <w:proofErr w:type="spellStart"/>
      <w:r w:rsidRPr="000D7548">
        <w:rPr>
          <w:color w:val="000000"/>
          <w:sz w:val="22"/>
        </w:rPr>
        <w:t>dihindarkan</w:t>
      </w:r>
      <w:proofErr w:type="spellEnd"/>
      <w:r w:rsidRPr="000D7548">
        <w:rPr>
          <w:color w:val="000000"/>
          <w:sz w:val="22"/>
        </w:rPr>
        <w:t>.</w:t>
      </w:r>
      <w:proofErr w:type="gramEnd"/>
      <w:r w:rsidRPr="000D7548">
        <w:rPr>
          <w:color w:val="000000"/>
          <w:sz w:val="22"/>
        </w:rPr>
        <w:t xml:space="preserve"> </w:t>
      </w:r>
      <w:proofErr w:type="spellStart"/>
      <w:proofErr w:type="gramStart"/>
      <w:r w:rsidRPr="000D7548">
        <w:rPr>
          <w:color w:val="000000"/>
          <w:sz w:val="22"/>
        </w:rPr>
        <w:t>Banyak</w:t>
      </w:r>
      <w:proofErr w:type="spellEnd"/>
      <w:r w:rsidRPr="000D7548">
        <w:rPr>
          <w:color w:val="000000"/>
          <w:sz w:val="22"/>
        </w:rPr>
        <w:t xml:space="preserve"> </w:t>
      </w:r>
      <w:proofErr w:type="spellStart"/>
      <w:r w:rsidRPr="000D7548">
        <w:rPr>
          <w:color w:val="000000"/>
          <w:sz w:val="22"/>
        </w:rPr>
        <w:t>metode</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yang </w:t>
      </w:r>
      <w:proofErr w:type="spellStart"/>
      <w:r w:rsidRPr="000D7548">
        <w:rPr>
          <w:color w:val="000000"/>
          <w:sz w:val="22"/>
        </w:rPr>
        <w:t>dapat</w:t>
      </w:r>
      <w:proofErr w:type="spellEnd"/>
      <w:r w:rsidRPr="000D7548">
        <w:rPr>
          <w:color w:val="000000"/>
          <w:sz w:val="22"/>
        </w:rPr>
        <w:t xml:space="preserve"> </w:t>
      </w:r>
      <w:proofErr w:type="spellStart"/>
      <w:r w:rsidRPr="000D7548">
        <w:rPr>
          <w:color w:val="000000"/>
          <w:sz w:val="22"/>
        </w:rPr>
        <w:t>digunakan</w:t>
      </w:r>
      <w:proofErr w:type="spellEnd"/>
      <w:r w:rsidRPr="000D7548">
        <w:rPr>
          <w:color w:val="000000"/>
          <w:sz w:val="22"/>
        </w:rPr>
        <w:t xml:space="preserve"> </w:t>
      </w:r>
      <w:proofErr w:type="spellStart"/>
      <w:r w:rsidRPr="000D7548">
        <w:rPr>
          <w:color w:val="000000"/>
          <w:sz w:val="22"/>
        </w:rPr>
        <w:t>untuk</w:t>
      </w:r>
      <w:proofErr w:type="spellEnd"/>
      <w:r w:rsidRPr="000D7548">
        <w:rPr>
          <w:color w:val="000000"/>
          <w:sz w:val="22"/>
        </w:rPr>
        <w:t xml:space="preserve"> </w:t>
      </w:r>
      <w:proofErr w:type="spellStart"/>
      <w:r w:rsidRPr="000D7548">
        <w:rPr>
          <w:color w:val="000000"/>
          <w:sz w:val="22"/>
        </w:rPr>
        <w:t>menentukan</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w:t>
      </w:r>
      <w:proofErr w:type="spellStart"/>
      <w:r w:rsidRPr="000D7548">
        <w:rPr>
          <w:color w:val="000000"/>
          <w:sz w:val="22"/>
        </w:rPr>
        <w:t>salah</w:t>
      </w:r>
      <w:proofErr w:type="spellEnd"/>
      <w:r w:rsidRPr="000D7548">
        <w:rPr>
          <w:color w:val="000000"/>
          <w:sz w:val="22"/>
        </w:rPr>
        <w:t xml:space="preserve"> </w:t>
      </w:r>
      <w:proofErr w:type="spellStart"/>
      <w:r w:rsidRPr="000D7548">
        <w:rPr>
          <w:color w:val="000000"/>
          <w:sz w:val="22"/>
        </w:rPr>
        <w:t>satunya</w:t>
      </w:r>
      <w:proofErr w:type="spellEnd"/>
      <w:r w:rsidRPr="000D7548">
        <w:rPr>
          <w:color w:val="000000"/>
          <w:sz w:val="22"/>
        </w:rPr>
        <w:t xml:space="preserve"> </w:t>
      </w:r>
      <w:proofErr w:type="spellStart"/>
      <w:r w:rsidRPr="000D7548">
        <w:rPr>
          <w:color w:val="000000"/>
          <w:sz w:val="22"/>
        </w:rPr>
        <w:t>adalah</w:t>
      </w:r>
      <w:proofErr w:type="spellEnd"/>
      <w:r w:rsidRPr="000D7548">
        <w:rPr>
          <w:color w:val="000000"/>
          <w:sz w:val="22"/>
        </w:rPr>
        <w:t xml:space="preserve"> </w:t>
      </w:r>
      <w:proofErr w:type="spellStart"/>
      <w:r w:rsidRPr="000D7548">
        <w:rPr>
          <w:color w:val="000000"/>
          <w:sz w:val="22"/>
        </w:rPr>
        <w:t>metode</w:t>
      </w:r>
      <w:proofErr w:type="spellEnd"/>
      <w:r w:rsidRPr="000D7548">
        <w:rPr>
          <w:color w:val="000000"/>
          <w:sz w:val="22"/>
        </w:rPr>
        <w:t xml:space="preserve"> </w:t>
      </w:r>
      <w:r w:rsidRPr="00B47C5C">
        <w:rPr>
          <w:i/>
          <w:iCs/>
          <w:color w:val="000000"/>
          <w:sz w:val="22"/>
        </w:rPr>
        <w:t>Trend Moment</w:t>
      </w:r>
      <w:r w:rsidRPr="000D7548">
        <w:rPr>
          <w:i/>
          <w:iCs/>
          <w:color w:val="000000"/>
          <w:sz w:val="22"/>
        </w:rPr>
        <w:t>.</w:t>
      </w:r>
      <w:proofErr w:type="gramEnd"/>
    </w:p>
    <w:p w:rsidR="00993791" w:rsidRDefault="00993791" w:rsidP="00993791">
      <w:pPr>
        <w:pStyle w:val="ListParagraph"/>
        <w:ind w:left="0"/>
        <w:rPr>
          <w:color w:val="000000"/>
          <w:sz w:val="22"/>
        </w:rPr>
      </w:pPr>
      <w:r w:rsidRPr="000D7548">
        <w:rPr>
          <w:color w:val="000000"/>
          <w:sz w:val="22"/>
        </w:rPr>
        <w:tab/>
      </w:r>
      <w:proofErr w:type="spellStart"/>
      <w:proofErr w:type="gramStart"/>
      <w:r w:rsidRPr="000D7548">
        <w:rPr>
          <w:color w:val="000000"/>
          <w:sz w:val="22"/>
        </w:rPr>
        <w:t>Berdasarkan</w:t>
      </w:r>
      <w:proofErr w:type="spellEnd"/>
      <w:r w:rsidRPr="000D7548">
        <w:rPr>
          <w:color w:val="000000"/>
          <w:sz w:val="22"/>
        </w:rPr>
        <w:t xml:space="preserve"> </w:t>
      </w:r>
      <w:proofErr w:type="spellStart"/>
      <w:r w:rsidRPr="000D7548">
        <w:rPr>
          <w:color w:val="000000"/>
          <w:sz w:val="22"/>
        </w:rPr>
        <w:t>permasalah</w:t>
      </w:r>
      <w:proofErr w:type="spellEnd"/>
      <w:r w:rsidRPr="000D7548">
        <w:rPr>
          <w:color w:val="000000"/>
          <w:sz w:val="22"/>
        </w:rPr>
        <w:t xml:space="preserve"> </w:t>
      </w:r>
      <w:proofErr w:type="spellStart"/>
      <w:r w:rsidRPr="000D7548">
        <w:rPr>
          <w:color w:val="000000"/>
          <w:sz w:val="22"/>
        </w:rPr>
        <w:t>diatas</w:t>
      </w:r>
      <w:proofErr w:type="spellEnd"/>
      <w:r w:rsidRPr="000D7548">
        <w:rPr>
          <w:color w:val="000000"/>
          <w:sz w:val="22"/>
        </w:rPr>
        <w:t xml:space="preserve"> </w:t>
      </w:r>
      <w:proofErr w:type="spellStart"/>
      <w:r w:rsidRPr="000D7548">
        <w:rPr>
          <w:color w:val="000000"/>
          <w:sz w:val="22"/>
        </w:rPr>
        <w:t>Penulis</w:t>
      </w:r>
      <w:proofErr w:type="spellEnd"/>
      <w:r w:rsidRPr="000D7548">
        <w:rPr>
          <w:color w:val="000000"/>
          <w:sz w:val="22"/>
        </w:rPr>
        <w:t xml:space="preserve"> </w:t>
      </w:r>
      <w:proofErr w:type="spellStart"/>
      <w:r w:rsidRPr="000D7548">
        <w:rPr>
          <w:color w:val="000000"/>
          <w:sz w:val="22"/>
        </w:rPr>
        <w:t>bertujuan</w:t>
      </w:r>
      <w:proofErr w:type="spellEnd"/>
      <w:r w:rsidRPr="000D7548">
        <w:rPr>
          <w:color w:val="000000"/>
          <w:sz w:val="22"/>
        </w:rPr>
        <w:t xml:space="preserve"> </w:t>
      </w:r>
      <w:proofErr w:type="spellStart"/>
      <w:r w:rsidRPr="000D7548">
        <w:rPr>
          <w:color w:val="000000"/>
          <w:sz w:val="22"/>
        </w:rPr>
        <w:t>untuk</w:t>
      </w:r>
      <w:proofErr w:type="spellEnd"/>
      <w:r w:rsidRPr="000D7548">
        <w:rPr>
          <w:color w:val="000000"/>
          <w:sz w:val="22"/>
        </w:rPr>
        <w:t xml:space="preserve"> </w:t>
      </w:r>
      <w:proofErr w:type="spellStart"/>
      <w:r w:rsidRPr="000D7548">
        <w:rPr>
          <w:color w:val="000000"/>
          <w:sz w:val="22"/>
        </w:rPr>
        <w:t>merancang</w:t>
      </w:r>
      <w:proofErr w:type="spellEnd"/>
      <w:r w:rsidRPr="000D7548">
        <w:rPr>
          <w:color w:val="000000"/>
          <w:sz w:val="22"/>
        </w:rPr>
        <w:t xml:space="preserve"> </w:t>
      </w:r>
      <w:proofErr w:type="spellStart"/>
      <w:r w:rsidRPr="000D7548">
        <w:rPr>
          <w:color w:val="000000"/>
          <w:sz w:val="22"/>
        </w:rPr>
        <w:t>sebuah</w:t>
      </w:r>
      <w:proofErr w:type="spellEnd"/>
      <w:r w:rsidRPr="000D7548">
        <w:rPr>
          <w:color w:val="000000"/>
          <w:sz w:val="22"/>
        </w:rPr>
        <w:t xml:space="preserve"> </w:t>
      </w:r>
      <w:proofErr w:type="spellStart"/>
      <w:r w:rsidRPr="000D7548">
        <w:rPr>
          <w:color w:val="000000"/>
          <w:sz w:val="22"/>
        </w:rPr>
        <w:t>sistem</w:t>
      </w:r>
      <w:proofErr w:type="spellEnd"/>
      <w:r w:rsidRPr="000D7548">
        <w:rPr>
          <w:color w:val="000000"/>
          <w:sz w:val="22"/>
        </w:rPr>
        <w:t xml:space="preserve"> </w:t>
      </w:r>
      <w:proofErr w:type="spellStart"/>
      <w:r w:rsidRPr="000D7548">
        <w:rPr>
          <w:color w:val="000000"/>
          <w:sz w:val="22"/>
        </w:rPr>
        <w:t>peramalan</w:t>
      </w:r>
      <w:proofErr w:type="spellEnd"/>
      <w:r w:rsidRPr="000D7548">
        <w:rPr>
          <w:color w:val="000000"/>
          <w:sz w:val="22"/>
        </w:rPr>
        <w:t xml:space="preserve"> </w:t>
      </w:r>
      <w:proofErr w:type="spellStart"/>
      <w:r w:rsidRPr="000D7548">
        <w:rPr>
          <w:color w:val="000000"/>
          <w:sz w:val="22"/>
        </w:rPr>
        <w:t>menggunakan</w:t>
      </w:r>
      <w:proofErr w:type="spellEnd"/>
      <w:r w:rsidRPr="000D7548">
        <w:rPr>
          <w:color w:val="000000"/>
          <w:sz w:val="22"/>
        </w:rPr>
        <w:t xml:space="preserve"> </w:t>
      </w:r>
      <w:proofErr w:type="spellStart"/>
      <w:r w:rsidRPr="000D7548">
        <w:rPr>
          <w:color w:val="000000"/>
          <w:sz w:val="22"/>
        </w:rPr>
        <w:t>metode</w:t>
      </w:r>
      <w:proofErr w:type="spellEnd"/>
      <w:r w:rsidRPr="000D7548">
        <w:rPr>
          <w:color w:val="000000"/>
          <w:sz w:val="22"/>
        </w:rPr>
        <w:t xml:space="preserve"> </w:t>
      </w:r>
      <w:r w:rsidRPr="00B47C5C">
        <w:rPr>
          <w:i/>
          <w:iCs/>
          <w:color w:val="000000"/>
          <w:sz w:val="22"/>
        </w:rPr>
        <w:t xml:space="preserve">Trend Moment </w:t>
      </w:r>
      <w:r w:rsidRPr="000D7548">
        <w:rPr>
          <w:color w:val="000000"/>
          <w:sz w:val="22"/>
        </w:rPr>
        <w:t xml:space="preserve">yang </w:t>
      </w:r>
      <w:proofErr w:type="spellStart"/>
      <w:r w:rsidRPr="000D7548">
        <w:rPr>
          <w:color w:val="000000"/>
          <w:sz w:val="22"/>
        </w:rPr>
        <w:t>dapat</w:t>
      </w:r>
      <w:proofErr w:type="spellEnd"/>
      <w:r w:rsidRPr="000D7548">
        <w:rPr>
          <w:color w:val="000000"/>
          <w:sz w:val="22"/>
        </w:rPr>
        <w:t xml:space="preserve"> </w:t>
      </w:r>
      <w:proofErr w:type="spellStart"/>
      <w:r w:rsidRPr="000D7548">
        <w:rPr>
          <w:color w:val="000000"/>
          <w:sz w:val="22"/>
        </w:rPr>
        <w:t>digunakan</w:t>
      </w:r>
      <w:proofErr w:type="spellEnd"/>
      <w:r w:rsidRPr="000D7548">
        <w:rPr>
          <w:color w:val="000000"/>
          <w:sz w:val="22"/>
        </w:rPr>
        <w:t xml:space="preserve"> </w:t>
      </w:r>
      <w:proofErr w:type="spellStart"/>
      <w:r w:rsidRPr="000D7548">
        <w:rPr>
          <w:color w:val="000000"/>
          <w:sz w:val="22"/>
        </w:rPr>
        <w:t>untuk</w:t>
      </w:r>
      <w:proofErr w:type="spellEnd"/>
      <w:r w:rsidRPr="000D7548">
        <w:rPr>
          <w:color w:val="000000"/>
          <w:sz w:val="22"/>
        </w:rPr>
        <w:t xml:space="preserve"> </w:t>
      </w:r>
      <w:proofErr w:type="spellStart"/>
      <w:r w:rsidRPr="000D7548">
        <w:rPr>
          <w:color w:val="000000"/>
          <w:sz w:val="22"/>
        </w:rPr>
        <w:t>memprediksi</w:t>
      </w:r>
      <w:proofErr w:type="spellEnd"/>
      <w:r w:rsidRPr="000D7548">
        <w:rPr>
          <w:color w:val="000000"/>
          <w:sz w:val="22"/>
        </w:rPr>
        <w:t xml:space="preserve"> </w:t>
      </w:r>
      <w:proofErr w:type="spellStart"/>
      <w:r w:rsidRPr="000D7548">
        <w:rPr>
          <w:color w:val="000000"/>
          <w:sz w:val="22"/>
        </w:rPr>
        <w:t>penjualan</w:t>
      </w:r>
      <w:proofErr w:type="spellEnd"/>
      <w:r w:rsidRPr="000D7548">
        <w:rPr>
          <w:color w:val="000000"/>
          <w:sz w:val="22"/>
        </w:rPr>
        <w:t xml:space="preserve"> </w:t>
      </w:r>
      <w:proofErr w:type="spellStart"/>
      <w:r w:rsidRPr="000D7548">
        <w:rPr>
          <w:color w:val="000000"/>
          <w:sz w:val="22"/>
        </w:rPr>
        <w:t>pada</w:t>
      </w:r>
      <w:proofErr w:type="spellEnd"/>
      <w:r w:rsidRPr="000D7548">
        <w:rPr>
          <w:color w:val="000000"/>
          <w:sz w:val="22"/>
        </w:rPr>
        <w:t xml:space="preserve"> </w:t>
      </w:r>
      <w:proofErr w:type="spellStart"/>
      <w:r w:rsidRPr="000D7548">
        <w:rPr>
          <w:color w:val="000000"/>
          <w:sz w:val="22"/>
        </w:rPr>
        <w:t>Toko</w:t>
      </w:r>
      <w:proofErr w:type="spellEnd"/>
      <w:r w:rsidRPr="000D7548">
        <w:rPr>
          <w:color w:val="000000"/>
          <w:sz w:val="22"/>
        </w:rPr>
        <w:t xml:space="preserve"> </w:t>
      </w:r>
      <w:proofErr w:type="spellStart"/>
      <w:r w:rsidRPr="000D7548">
        <w:rPr>
          <w:color w:val="000000"/>
          <w:sz w:val="22"/>
        </w:rPr>
        <w:t>Makkin</w:t>
      </w:r>
      <w:proofErr w:type="spellEnd"/>
      <w:r w:rsidRPr="000D7548">
        <w:rPr>
          <w:color w:val="000000"/>
          <w:sz w:val="22"/>
        </w:rPr>
        <w:t xml:space="preserve"> Jaya.</w:t>
      </w:r>
      <w:proofErr w:type="gramEnd"/>
      <w:r>
        <w:rPr>
          <w:color w:val="000000"/>
          <w:sz w:val="22"/>
          <w:lang w:val="id-ID"/>
        </w:rPr>
        <w:t xml:space="preserve"> Sehingga bisa</w:t>
      </w:r>
      <w:r w:rsidRPr="000D7548">
        <w:rPr>
          <w:color w:val="000000"/>
          <w:sz w:val="22"/>
        </w:rPr>
        <w:t xml:space="preserve"> </w:t>
      </w:r>
      <w:r>
        <w:rPr>
          <w:color w:val="000000"/>
          <w:sz w:val="22"/>
          <w:lang w:val="id-ID"/>
        </w:rPr>
        <w:t xml:space="preserve">digunakan untuk mengendalikan persediaan stok barang. </w:t>
      </w:r>
    </w:p>
    <w:p w:rsidR="0063563B" w:rsidRPr="009E797D" w:rsidRDefault="00993791" w:rsidP="009E797D">
      <w:pPr>
        <w:pStyle w:val="ListParagraph"/>
        <w:ind w:left="0"/>
        <w:rPr>
          <w:sz w:val="22"/>
        </w:rPr>
      </w:pPr>
      <w:r w:rsidRPr="000D7548">
        <w:rPr>
          <w:color w:val="000000"/>
          <w:sz w:val="22"/>
          <w:lang w:val="id-ID"/>
        </w:rPr>
        <w:tab/>
      </w:r>
      <w:proofErr w:type="spellStart"/>
      <w:r w:rsidRPr="000D7548">
        <w:rPr>
          <w:color w:val="000000"/>
          <w:sz w:val="22"/>
        </w:rPr>
        <w:t>Beberapa</w:t>
      </w:r>
      <w:proofErr w:type="spellEnd"/>
      <w:r w:rsidRPr="000D7548">
        <w:rPr>
          <w:color w:val="000000"/>
          <w:sz w:val="22"/>
        </w:rPr>
        <w:t xml:space="preserve"> </w:t>
      </w:r>
      <w:proofErr w:type="spellStart"/>
      <w:r w:rsidRPr="000D7548">
        <w:rPr>
          <w:color w:val="000000"/>
          <w:sz w:val="22"/>
        </w:rPr>
        <w:t>penelitian</w:t>
      </w:r>
      <w:proofErr w:type="spellEnd"/>
      <w:r w:rsidRPr="000D7548">
        <w:rPr>
          <w:color w:val="000000"/>
          <w:sz w:val="22"/>
        </w:rPr>
        <w:t xml:space="preserve"> </w:t>
      </w:r>
      <w:proofErr w:type="spellStart"/>
      <w:r w:rsidRPr="000D7548">
        <w:rPr>
          <w:color w:val="000000"/>
          <w:sz w:val="22"/>
        </w:rPr>
        <w:t>telah</w:t>
      </w:r>
      <w:proofErr w:type="spellEnd"/>
      <w:r w:rsidRPr="000D7548">
        <w:rPr>
          <w:color w:val="000000"/>
          <w:sz w:val="22"/>
        </w:rPr>
        <w:t xml:space="preserve"> </w:t>
      </w:r>
      <w:proofErr w:type="spellStart"/>
      <w:r w:rsidRPr="000D7548">
        <w:rPr>
          <w:color w:val="000000"/>
          <w:sz w:val="22"/>
        </w:rPr>
        <w:t>memanfaatkan</w:t>
      </w:r>
      <w:proofErr w:type="spellEnd"/>
      <w:r w:rsidRPr="000D7548">
        <w:rPr>
          <w:color w:val="000000"/>
          <w:sz w:val="22"/>
        </w:rPr>
        <w:t xml:space="preserve"> </w:t>
      </w:r>
      <w:proofErr w:type="spellStart"/>
      <w:r w:rsidRPr="000D7548">
        <w:rPr>
          <w:color w:val="000000"/>
          <w:sz w:val="22"/>
        </w:rPr>
        <w:t>metode</w:t>
      </w:r>
      <w:proofErr w:type="spellEnd"/>
      <w:r w:rsidRPr="000D7548">
        <w:rPr>
          <w:color w:val="000000"/>
          <w:sz w:val="22"/>
        </w:rPr>
        <w:t xml:space="preserve"> </w:t>
      </w:r>
      <w:r w:rsidRPr="00B47C5C">
        <w:rPr>
          <w:i/>
          <w:color w:val="000000"/>
          <w:sz w:val="22"/>
          <w:lang w:val="id-ID"/>
        </w:rPr>
        <w:t>Trend Moment</w:t>
      </w:r>
      <w:r w:rsidRPr="000D7548">
        <w:rPr>
          <w:color w:val="000000"/>
          <w:sz w:val="22"/>
          <w:lang w:val="id-ID"/>
        </w:rPr>
        <w:t xml:space="preserve"> </w:t>
      </w:r>
      <w:proofErr w:type="spellStart"/>
      <w:r w:rsidRPr="000D7548">
        <w:rPr>
          <w:color w:val="000000"/>
          <w:sz w:val="22"/>
        </w:rPr>
        <w:t>dalam</w:t>
      </w:r>
      <w:proofErr w:type="spellEnd"/>
      <w:r w:rsidRPr="000D7548">
        <w:rPr>
          <w:color w:val="000000"/>
          <w:sz w:val="22"/>
        </w:rPr>
        <w:t xml:space="preserve"> </w:t>
      </w:r>
      <w:proofErr w:type="spellStart"/>
      <w:r w:rsidRPr="000D7548">
        <w:rPr>
          <w:color w:val="000000"/>
          <w:sz w:val="22"/>
        </w:rPr>
        <w:t>perancangan</w:t>
      </w:r>
      <w:proofErr w:type="spellEnd"/>
      <w:r w:rsidRPr="000D7548">
        <w:rPr>
          <w:color w:val="000000"/>
          <w:sz w:val="22"/>
          <w:lang w:val="id-ID"/>
        </w:rPr>
        <w:t xml:space="preserve"> </w:t>
      </w:r>
      <w:r w:rsidRPr="000D7548">
        <w:rPr>
          <w:color w:val="000000"/>
          <w:sz w:val="22"/>
        </w:rPr>
        <w:t xml:space="preserve">Visual Forecasting </w:t>
      </w:r>
      <w:proofErr w:type="spellStart"/>
      <w:r w:rsidRPr="000D7548">
        <w:rPr>
          <w:color w:val="000000"/>
          <w:sz w:val="22"/>
        </w:rPr>
        <w:t>Penjualan</w:t>
      </w:r>
      <w:proofErr w:type="spellEnd"/>
      <w:r w:rsidR="00FF3974">
        <w:rPr>
          <w:color w:val="000000"/>
          <w:sz w:val="22"/>
        </w:rPr>
        <w:t xml:space="preserve"> </w:t>
      </w:r>
      <w:r w:rsidR="00FF3974">
        <w:rPr>
          <w:color w:val="000000"/>
          <w:sz w:val="22"/>
        </w:rPr>
        <w:fldChar w:fldCharType="begin" w:fldLock="1"/>
      </w:r>
      <w:r w:rsidR="00FF3974">
        <w:rPr>
          <w:color w:val="000000"/>
          <w:sz w:val="22"/>
        </w:rPr>
        <w:instrText>ADDIN CSL_CITATION {"citationItems":[{"id":"ITEM-1","itemData":{"author":[{"dropping-particle":"","family":"Poernomo","given":"","non-dropping-particle":"","parse-names":false,"suffix":""},{"dropping-particle":"","family":"Hady","given":"Moyo","non-dropping-particle":"","parse-names":false,"suffix":""}],"container-title":"Seminar Nasional Teknologi dan Multimedia","id":"ITEM-1","issued":{"date-parts":[["2016"]]},"page":"6-8","title":"Sinergisme Metode Trend Moment Sebagai Model Pendukung Keputusan Dalam Perancangan","type":"article-journal"},"uris":["http://www.mendeley.com/documents/?uuid=77e70d98-f77b-41df-961f-92666c5f86d2"]}],"mendeley":{"formattedCitation":"[1]","plainTextFormattedCitation":"[1]","previouslyFormattedCitation":"[1]"},"properties":{"noteIndex":0},"schema":"https://github.com/citation-style-language/schema/raw/master/csl-citation.json"}</w:instrText>
      </w:r>
      <w:r w:rsidR="00FF3974">
        <w:rPr>
          <w:color w:val="000000"/>
          <w:sz w:val="22"/>
        </w:rPr>
        <w:fldChar w:fldCharType="separate"/>
      </w:r>
      <w:r w:rsidR="00FF3974" w:rsidRPr="00FF3974">
        <w:rPr>
          <w:noProof/>
          <w:color w:val="000000"/>
          <w:sz w:val="22"/>
        </w:rPr>
        <w:t>[1]</w:t>
      </w:r>
      <w:r w:rsidR="00FF3974">
        <w:rPr>
          <w:color w:val="000000"/>
          <w:sz w:val="22"/>
        </w:rPr>
        <w:fldChar w:fldCharType="end"/>
      </w:r>
      <w:r w:rsidRPr="000D7548">
        <w:rPr>
          <w:color w:val="000000"/>
          <w:sz w:val="22"/>
        </w:rPr>
        <w:t xml:space="preserve">, </w:t>
      </w:r>
      <w:r w:rsidRPr="000D7548">
        <w:rPr>
          <w:color w:val="000000"/>
          <w:sz w:val="22"/>
          <w:lang w:val="id-ID"/>
        </w:rPr>
        <w:t>Pengendalian Persediaan Beras</w:t>
      </w:r>
      <w:r w:rsidR="00FF3974">
        <w:rPr>
          <w:color w:val="000000"/>
          <w:sz w:val="22"/>
          <w:lang w:val="id-ID"/>
        </w:rPr>
        <w:fldChar w:fldCharType="begin" w:fldLock="1"/>
      </w:r>
      <w:r w:rsidR="00FF3974">
        <w:rPr>
          <w:color w:val="000000"/>
          <w:sz w:val="22"/>
          <w:lang w:val="id-ID"/>
        </w:rPr>
        <w:instrText>ADDIN CSL_CITATION {"citationItems":[{"id":"ITEM-1","itemData":{"author":[{"dropping-particle":"","family":"Kom","given":"M","non-dropping-particle":"","parse-names":false,"suffix":""},{"dropping-particle":"","family":"Ayu","given":"Dias","non-dropping-particle":"","parse-names":false,"suffix":""},{"dropping-particle":"","family":"Utami","given":"Budi","non-dropping-particle":"","parse-names":false,"suffix":""}],"container-title":"Sistem Informasi, STMIK AMIKOM Yogyakarta","id":"ITEM-1","issue":"2","issued":{"date-parts":[["2016"]]},"page":"52-62","title":"Rancang Bangun Sistem Peramalan Penjualan Dan Pengendalian Persediaan Beras","type":"article-journal","volume":"9"},"uris":["http://www.mendeley.com/documents/?uuid=830af3e6-05e2-473a-bbe1-79bd048e9735"]}],"mendeley":{"formattedCitation":"[3]","plainTextFormattedCitation":"[3]","previouslyFormattedCitation":"[3]"},"properties":{"noteIndex":0},"schema":"https://github.com/citation-style-language/schema/raw/master/csl-citation.json"}</w:instrText>
      </w:r>
      <w:r w:rsidR="00FF3974">
        <w:rPr>
          <w:color w:val="000000"/>
          <w:sz w:val="22"/>
          <w:lang w:val="id-ID"/>
        </w:rPr>
        <w:fldChar w:fldCharType="separate"/>
      </w:r>
      <w:r w:rsidR="00FF3974" w:rsidRPr="00FF3974">
        <w:rPr>
          <w:noProof/>
          <w:color w:val="000000"/>
          <w:sz w:val="22"/>
          <w:lang w:val="id-ID"/>
        </w:rPr>
        <w:t>[3]</w:t>
      </w:r>
      <w:r w:rsidR="00FF3974">
        <w:rPr>
          <w:color w:val="000000"/>
          <w:sz w:val="22"/>
          <w:lang w:val="id-ID"/>
        </w:rPr>
        <w:fldChar w:fldCharType="end"/>
      </w:r>
      <w:r w:rsidRPr="000D7548">
        <w:rPr>
          <w:color w:val="000000"/>
          <w:sz w:val="22"/>
        </w:rPr>
        <w:t>,</w:t>
      </w:r>
      <w:r>
        <w:rPr>
          <w:color w:val="000000"/>
          <w:sz w:val="22"/>
          <w:lang w:val="id-ID"/>
        </w:rPr>
        <w:t xml:space="preserve"> </w:t>
      </w:r>
      <w:r w:rsidRPr="000D7548">
        <w:rPr>
          <w:color w:val="000000"/>
          <w:sz w:val="22"/>
          <w:lang w:val="id-ID"/>
        </w:rPr>
        <w:t>Peramalan Penjualan Rumah</w:t>
      </w:r>
      <w:r w:rsidR="00FF3974">
        <w:rPr>
          <w:color w:val="000000"/>
          <w:sz w:val="22"/>
          <w:lang w:val="id-ID"/>
        </w:rPr>
        <w:fldChar w:fldCharType="begin" w:fldLock="1"/>
      </w:r>
      <w:r w:rsidR="009E797D">
        <w:rPr>
          <w:color w:val="000000"/>
          <w:sz w:val="22"/>
          <w:lang w:val="id-ID"/>
        </w:rPr>
        <w:instrText>ADDIN CSL_CITATION {"citationItems":[{"id":"ITEM-1","itemData":{"ISSN":"2550-1178","abstract":"Dalam penjualan rumah pada PT. Rumakita Prima Karsa sering terjadi fluktuasi penjualan yang di pengaruhi oleh faktor internal dan eksternal, dimana faktor yang sangat dominan karena dipengaruhi oleh kegiatan dalam pemasarannya maupun karena faktor pesaing, sehingga  menyebabkan perusahaan khususnya PT. Rumakita Prima Karsa tidak bisa meramalkan penjualan di masa yang akan datang. Penelitian ini bertujuan untuk mengidentifikasi dan menganalisis  hasil ramalan penjualan rumah dengan menggunakan metode trend moment untuk membuat ramalan atau target penjualan rumah di masa yang akan datang serta untuk mengatasi kerugian dan meningkatkan penjualan rumahnya serta agar target penjualan rumah dapat tercapai.  Hasil akhir dari peramalan penjualan rumah pada PT. Rumakita Prima Karsa dengan menggunakan metode trend moment pada bulan maret 2017 cenderung meningkat atau mengalami trend positif dibandingkan dengan penjualan rumah pada dua tahun sebelumnya.           Kata Kunci    : Penjualan rumah, Peramalan Penjualan, Trend Moment      In Saling home at PT. Rumakita Prima Karsa frequent get fluctuations in saling which are influenced by internal and external factors, where a very dominant factor because it is affected by activities in marketing as well as due to a competitor, therefore the particular company PT. Rumakita Prima Karsa could not forecast sales in the future. This research aims to identify and analyze the results of the sales forecast home using the moment to make a prediction trend or target of home sales in the future as well as to cope with lossing and increasing home sales and home sales for the target can be achieved. The last result of forecasting home sales at PT. Rumakita Prima Karsa using moment trend in March 2017 is likely to increase or experiencing a positive trend compared to home sales in the previous two years.     Keywords: home sales, Sales Forecasting, Trend Moment","author":[{"dropping-particle":"","family":"Ratningsih","given":"Ratningsih -","non-dropping-particle":"","parse-names":false,"suffix":""}],"container-title":"Perspektif","id":"ITEM-1","issue":"1","issued":{"date-parts":[["2017"]]},"page":"40-48","title":"Forecasting Penjualan Rumah Dengan Menggunakan Metode Trend Moment  Pada Pt.Rumakita Prima Karsa","type":"article-journal","volume":"15"},"uris":["http://www.mendeley.com/documents/?uuid=946a07dd-0779-479c-b0fe-8ebb63230f48"]}],"mendeley":{"formattedCitation":"[4]","plainTextFormattedCitation":"[4]","previouslyFormattedCitation":"[4]"},"properties":{"noteIndex":0},"schema":"https://github.com/citation-style-language/schema/raw/master/csl-citation.json"}</w:instrText>
      </w:r>
      <w:r w:rsidR="00FF3974">
        <w:rPr>
          <w:color w:val="000000"/>
          <w:sz w:val="22"/>
          <w:lang w:val="id-ID"/>
        </w:rPr>
        <w:fldChar w:fldCharType="separate"/>
      </w:r>
      <w:r w:rsidR="00FF3974" w:rsidRPr="00FF3974">
        <w:rPr>
          <w:noProof/>
          <w:color w:val="000000"/>
          <w:sz w:val="22"/>
          <w:lang w:val="id-ID"/>
        </w:rPr>
        <w:t>[4]</w:t>
      </w:r>
      <w:r w:rsidR="00FF3974">
        <w:rPr>
          <w:color w:val="000000"/>
          <w:sz w:val="22"/>
          <w:lang w:val="id-ID"/>
        </w:rPr>
        <w:fldChar w:fldCharType="end"/>
      </w:r>
      <w:r w:rsidRPr="000D7548">
        <w:rPr>
          <w:color w:val="000000"/>
          <w:sz w:val="22"/>
        </w:rPr>
        <w:t xml:space="preserve">, </w:t>
      </w:r>
      <w:proofErr w:type="spellStart"/>
      <w:r w:rsidR="009E797D">
        <w:rPr>
          <w:color w:val="000000"/>
          <w:sz w:val="22"/>
        </w:rPr>
        <w:t>dan</w:t>
      </w:r>
      <w:proofErr w:type="spellEnd"/>
      <w:r w:rsidR="009E797D">
        <w:rPr>
          <w:color w:val="000000"/>
          <w:sz w:val="22"/>
        </w:rPr>
        <w:t xml:space="preserve"> </w:t>
      </w:r>
      <w:r w:rsidRPr="000D7548">
        <w:rPr>
          <w:bCs/>
          <w:color w:val="000000"/>
          <w:sz w:val="22"/>
          <w:lang w:val="id-ID"/>
        </w:rPr>
        <w:t>Penge</w:t>
      </w:r>
      <w:proofErr w:type="spellStart"/>
      <w:r w:rsidRPr="000D7548">
        <w:rPr>
          <w:bCs/>
          <w:color w:val="000000"/>
          <w:sz w:val="22"/>
        </w:rPr>
        <w:t>stimasi</w:t>
      </w:r>
      <w:proofErr w:type="spellEnd"/>
      <w:r w:rsidRPr="000D7548">
        <w:rPr>
          <w:bCs/>
          <w:color w:val="000000"/>
          <w:sz w:val="22"/>
          <w:lang w:val="id-ID"/>
        </w:rPr>
        <w:t>an</w:t>
      </w:r>
      <w:r w:rsidRPr="000D7548">
        <w:rPr>
          <w:bCs/>
          <w:color w:val="000000"/>
          <w:sz w:val="22"/>
        </w:rPr>
        <w:t xml:space="preserve"> Data Missing </w:t>
      </w:r>
      <w:proofErr w:type="spellStart"/>
      <w:r w:rsidRPr="000D7548">
        <w:rPr>
          <w:bCs/>
          <w:color w:val="000000"/>
          <w:sz w:val="22"/>
        </w:rPr>
        <w:t>Pada</w:t>
      </w:r>
      <w:proofErr w:type="spellEnd"/>
      <w:r w:rsidRPr="000D7548">
        <w:rPr>
          <w:bCs/>
          <w:color w:val="000000"/>
          <w:sz w:val="22"/>
        </w:rPr>
        <w:t xml:space="preserve"> Dataset </w:t>
      </w:r>
      <w:proofErr w:type="spellStart"/>
      <w:r w:rsidRPr="000D7548">
        <w:rPr>
          <w:bCs/>
          <w:color w:val="000000"/>
          <w:sz w:val="22"/>
        </w:rPr>
        <w:t>Penderita</w:t>
      </w:r>
      <w:proofErr w:type="spellEnd"/>
      <w:r w:rsidRPr="000D7548">
        <w:rPr>
          <w:bCs/>
          <w:color w:val="000000"/>
          <w:sz w:val="22"/>
        </w:rPr>
        <w:t xml:space="preserve"> </w:t>
      </w:r>
      <w:proofErr w:type="spellStart"/>
      <w:r w:rsidRPr="000D7548">
        <w:rPr>
          <w:bCs/>
          <w:color w:val="000000"/>
          <w:sz w:val="22"/>
        </w:rPr>
        <w:t>Dbd</w:t>
      </w:r>
      <w:proofErr w:type="spellEnd"/>
      <w:r w:rsidRPr="000D7548">
        <w:rPr>
          <w:color w:val="000000"/>
          <w:sz w:val="22"/>
        </w:rPr>
        <w:t xml:space="preserve"> </w:t>
      </w:r>
      <w:r w:rsidR="009E797D">
        <w:rPr>
          <w:color w:val="000000"/>
          <w:sz w:val="22"/>
        </w:rPr>
        <w:fldChar w:fldCharType="begin" w:fldLock="1"/>
      </w:r>
      <w:r w:rsidR="00C83813">
        <w:rPr>
          <w:color w:val="000000"/>
          <w:sz w:val="22"/>
        </w:rPr>
        <w:instrText>ADDIN CSL_CITATION {"citationItems":[{"id":"ITEM-1","itemData":{"author":[{"dropping-particle":"","family":"Ryan Putranda Kristianto","given":"","non-dropping-particle":"","parse-names":false,"suffix":""}],"container-title":"Jurnal Ilmiah","id":"ITEM-1","issued":{"date-parts":[["2017"]]},"page":"399-404","title":"Estimasi Data Missing pada Dataset Penderita DBD Menggunakan Metode Trend Moment","type":"article-journal","volume":"91"},"uris":["http://www.mendeley.com/documents/?uuid=5712eef6-f28c-4256-944c-38fd0d6414e5"]}],"mendeley":{"formattedCitation":"[5]","plainTextFormattedCitation":"[5]","previouslyFormattedCitation":"[5]"},"properties":{"noteIndex":0},"schema":"https://github.com/citation-style-language/schema/raw/master/csl-citation.json"}</w:instrText>
      </w:r>
      <w:r w:rsidR="009E797D">
        <w:rPr>
          <w:color w:val="000000"/>
          <w:sz w:val="22"/>
        </w:rPr>
        <w:fldChar w:fldCharType="separate"/>
      </w:r>
      <w:r w:rsidR="009E797D" w:rsidRPr="009E797D">
        <w:rPr>
          <w:noProof/>
          <w:color w:val="000000"/>
          <w:sz w:val="22"/>
        </w:rPr>
        <w:t>[5]</w:t>
      </w:r>
      <w:r w:rsidR="009E797D">
        <w:rPr>
          <w:color w:val="000000"/>
          <w:sz w:val="22"/>
        </w:rPr>
        <w:fldChar w:fldCharType="end"/>
      </w:r>
      <w:r w:rsidR="009E797D">
        <w:rPr>
          <w:color w:val="000000"/>
          <w:sz w:val="22"/>
        </w:rPr>
        <w:t>.</w:t>
      </w:r>
    </w:p>
    <w:p w:rsidR="0063563B" w:rsidRDefault="0063563B">
      <w:pPr>
        <w:jc w:val="both"/>
        <w:rPr>
          <w:sz w:val="22"/>
          <w:szCs w:val="22"/>
        </w:rPr>
      </w:pPr>
    </w:p>
    <w:p w:rsidR="0063563B" w:rsidRDefault="0091011E">
      <w:pPr>
        <w:rPr>
          <w:b/>
          <w:sz w:val="22"/>
          <w:szCs w:val="22"/>
          <w:lang w:val="en-US"/>
        </w:rPr>
      </w:pPr>
      <w:r>
        <w:rPr>
          <w:b/>
          <w:sz w:val="22"/>
          <w:szCs w:val="22"/>
        </w:rPr>
        <w:t xml:space="preserve">2. </w:t>
      </w:r>
      <w:proofErr w:type="spellStart"/>
      <w:r w:rsidR="00993791">
        <w:rPr>
          <w:b/>
          <w:sz w:val="22"/>
          <w:szCs w:val="22"/>
          <w:lang w:val="en-US"/>
        </w:rPr>
        <w:t>Metode</w:t>
      </w:r>
      <w:proofErr w:type="spellEnd"/>
      <w:r w:rsidR="00993791">
        <w:rPr>
          <w:b/>
          <w:sz w:val="22"/>
          <w:szCs w:val="22"/>
          <w:lang w:val="en-US"/>
        </w:rPr>
        <w:t xml:space="preserve"> </w:t>
      </w:r>
      <w:proofErr w:type="spellStart"/>
      <w:r w:rsidR="00993791">
        <w:rPr>
          <w:b/>
          <w:sz w:val="22"/>
          <w:szCs w:val="22"/>
          <w:lang w:val="en-US"/>
        </w:rPr>
        <w:t>Penelitian</w:t>
      </w:r>
      <w:proofErr w:type="spellEnd"/>
    </w:p>
    <w:p w:rsidR="00594846" w:rsidRDefault="00594846">
      <w:pPr>
        <w:rPr>
          <w:b/>
          <w:sz w:val="22"/>
          <w:szCs w:val="22"/>
          <w:lang w:val="en-US"/>
        </w:rPr>
      </w:pPr>
    </w:p>
    <w:p w:rsidR="00594846" w:rsidRPr="00594846" w:rsidRDefault="00594846" w:rsidP="00594846">
      <w:pPr>
        <w:numPr>
          <w:ilvl w:val="0"/>
          <w:numId w:val="2"/>
        </w:numPr>
        <w:spacing w:after="200"/>
        <w:ind w:left="426" w:hanging="426"/>
        <w:contextualSpacing/>
        <w:jc w:val="both"/>
        <w:rPr>
          <w:rFonts w:eastAsia="Calibri"/>
          <w:b/>
          <w:sz w:val="22"/>
          <w:szCs w:val="22"/>
        </w:rPr>
      </w:pPr>
      <w:bookmarkStart w:id="0" w:name="_Toc521710950"/>
      <w:bookmarkStart w:id="1" w:name="_Toc533631660"/>
      <w:proofErr w:type="spellStart"/>
      <w:r w:rsidRPr="00594846">
        <w:rPr>
          <w:rFonts w:eastAsia="Calibri"/>
          <w:b/>
          <w:sz w:val="22"/>
          <w:szCs w:val="22"/>
          <w:lang w:val="en-US"/>
        </w:rPr>
        <w:t>Metode</w:t>
      </w:r>
      <w:proofErr w:type="spellEnd"/>
      <w:r w:rsidRPr="00594846">
        <w:rPr>
          <w:rFonts w:eastAsia="Calibri"/>
          <w:b/>
          <w:sz w:val="22"/>
          <w:szCs w:val="22"/>
          <w:lang w:val="en-US"/>
        </w:rPr>
        <w:t xml:space="preserve"> </w:t>
      </w:r>
      <w:proofErr w:type="spellStart"/>
      <w:r w:rsidRPr="00594846">
        <w:rPr>
          <w:rFonts w:eastAsia="Calibri"/>
          <w:b/>
          <w:sz w:val="22"/>
          <w:szCs w:val="22"/>
          <w:lang w:val="en-US"/>
        </w:rPr>
        <w:t>Pengumpulan</w:t>
      </w:r>
      <w:proofErr w:type="spellEnd"/>
      <w:r w:rsidRPr="00594846">
        <w:rPr>
          <w:rFonts w:eastAsia="Calibri"/>
          <w:b/>
          <w:sz w:val="22"/>
          <w:szCs w:val="22"/>
          <w:lang w:val="en-US"/>
        </w:rPr>
        <w:t xml:space="preserve"> Data</w:t>
      </w:r>
      <w:bookmarkEnd w:id="0"/>
      <w:bookmarkEnd w:id="1"/>
    </w:p>
    <w:p w:rsidR="00594846" w:rsidRPr="00594846" w:rsidRDefault="00594846" w:rsidP="00384B61">
      <w:pPr>
        <w:spacing w:after="200"/>
        <w:contextualSpacing/>
        <w:jc w:val="both"/>
        <w:rPr>
          <w:rFonts w:eastAsia="Calibri"/>
          <w:sz w:val="22"/>
          <w:szCs w:val="22"/>
          <w:lang w:eastAsia="ja-JP"/>
        </w:rPr>
      </w:pPr>
      <w:r w:rsidRPr="00594846">
        <w:rPr>
          <w:rFonts w:eastAsia="Calibri"/>
          <w:sz w:val="22"/>
          <w:szCs w:val="22"/>
          <w:lang w:eastAsia="ja-JP"/>
        </w:rPr>
        <w:tab/>
      </w:r>
      <w:proofErr w:type="spellStart"/>
      <w:r w:rsidRPr="00594846">
        <w:rPr>
          <w:rFonts w:eastAsia="Calibri"/>
          <w:sz w:val="22"/>
          <w:szCs w:val="22"/>
          <w:lang w:val="en-US" w:eastAsia="ja-JP"/>
        </w:rPr>
        <w:t>Metode</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pengumpulan</w:t>
      </w:r>
      <w:proofErr w:type="spellEnd"/>
      <w:r w:rsidRPr="00594846">
        <w:rPr>
          <w:rFonts w:eastAsia="Calibri"/>
          <w:sz w:val="22"/>
          <w:szCs w:val="22"/>
          <w:lang w:val="en-US" w:eastAsia="ja-JP"/>
        </w:rPr>
        <w:t xml:space="preserve"> data </w:t>
      </w:r>
      <w:proofErr w:type="spellStart"/>
      <w:r w:rsidRPr="00594846">
        <w:rPr>
          <w:rFonts w:eastAsia="Calibri"/>
          <w:sz w:val="22"/>
          <w:szCs w:val="22"/>
          <w:lang w:val="en-US" w:eastAsia="ja-JP"/>
        </w:rPr>
        <w:t>ini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digunakan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untuk</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memperoleh</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suatu</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informasi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atau</w:t>
      </w:r>
      <w:proofErr w:type="spellEnd"/>
      <w:r w:rsidRPr="00594846">
        <w:rPr>
          <w:rFonts w:eastAsia="Calibri"/>
          <w:sz w:val="22"/>
          <w:szCs w:val="22"/>
          <w:lang w:val="en-US" w:eastAsia="ja-JP"/>
        </w:rPr>
        <w:t xml:space="preserve"> data yang </w:t>
      </w:r>
      <w:proofErr w:type="spellStart"/>
      <w:r w:rsidRPr="00594846">
        <w:rPr>
          <w:rFonts w:eastAsia="Calibri"/>
          <w:sz w:val="22"/>
          <w:szCs w:val="22"/>
          <w:lang w:val="en-US" w:eastAsia="ja-JP"/>
        </w:rPr>
        <w:t>diperlukan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dalam</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mencapai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tujuan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suatu</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penelitian</w:t>
      </w:r>
      <w:proofErr w:type="spellEnd"/>
      <w:r w:rsidR="00384B61">
        <w:rPr>
          <w:rFonts w:eastAsia="Calibri"/>
          <w:sz w:val="22"/>
          <w:szCs w:val="22"/>
          <w:lang w:val="en-US" w:eastAsia="ja-JP"/>
        </w:rPr>
        <w:fldChar w:fldCharType="begin" w:fldLock="1"/>
      </w:r>
      <w:r w:rsidR="00087981">
        <w:rPr>
          <w:rFonts w:eastAsia="Calibri"/>
          <w:sz w:val="22"/>
          <w:szCs w:val="22"/>
          <w:lang w:val="en-US" w:eastAsia="ja-JP"/>
        </w:rPr>
        <w:instrText>ADDIN CSL_CITATION {"citationItems":[{"id":"ITEM-1","itemData":{"author":[{"dropping-particle":"","family":"Jendral","given":"Jalan","non-dropping-particle":"","parse-names":false,"suffix":""},{"dropping-particle":"","family":"Yani","given":"Ahmad","non-dropping-particle":"","parse-names":false,"suffix":""}],"container-title":"Jurnal Ilmiah Teknik InformatikaIlmu Komputer","id":"ITEM-1","issue":"10","issued":{"date-parts":[["2013"]]},"page":"1-11","title":"Penerapan Data Mining Pada Penjualan Menggunakan Metode Clustering Study Kasus PT.Indomarco Palembang","type":"article-journal","volume":"10"},"uris":["http://www.mendeley.com/documents/?uuid=92bc493a-fea9-4ea0-897c-02658cce3b5b"]}],"mendeley":{"formattedCitation":"[6]","plainTextFormattedCitation":"[6]","previouslyFormattedCitation":"[6]"},"properties":{"noteIndex":0},"schema":"https://github.com/citation-style-language/schema/raw/master/csl-citation.json"}</w:instrText>
      </w:r>
      <w:r w:rsidR="00384B61">
        <w:rPr>
          <w:rFonts w:eastAsia="Calibri"/>
          <w:sz w:val="22"/>
          <w:szCs w:val="22"/>
          <w:lang w:val="en-US" w:eastAsia="ja-JP"/>
        </w:rPr>
        <w:fldChar w:fldCharType="separate"/>
      </w:r>
      <w:r w:rsidR="00384B61" w:rsidRPr="00384B61">
        <w:rPr>
          <w:rFonts w:eastAsia="Calibri"/>
          <w:noProof/>
          <w:sz w:val="22"/>
          <w:szCs w:val="22"/>
          <w:lang w:val="en-US" w:eastAsia="ja-JP"/>
        </w:rPr>
        <w:t>[6]</w:t>
      </w:r>
      <w:r w:rsidR="00384B61">
        <w:rPr>
          <w:rFonts w:eastAsia="Calibri"/>
          <w:sz w:val="22"/>
          <w:szCs w:val="22"/>
          <w:lang w:val="en-US" w:eastAsia="ja-JP"/>
        </w:rPr>
        <w:fldChar w:fldCharType="end"/>
      </w:r>
      <w:r w:rsidRPr="00594846">
        <w:rPr>
          <w:rFonts w:eastAsia="Calibri"/>
          <w:sz w:val="22"/>
          <w:szCs w:val="22"/>
          <w:lang w:val="en-US" w:eastAsia="ja-JP"/>
        </w:rPr>
        <w:t xml:space="preserve">. </w:t>
      </w:r>
      <w:proofErr w:type="spellStart"/>
      <w:r w:rsidRPr="00594846">
        <w:rPr>
          <w:rFonts w:eastAsia="Calibri"/>
          <w:sz w:val="22"/>
          <w:szCs w:val="22"/>
          <w:lang w:val="en-US" w:eastAsia="ja-JP"/>
        </w:rPr>
        <w:t>Berikut</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adalah</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metode</w:t>
      </w:r>
      <w:proofErr w:type="spellEnd"/>
      <w:r w:rsidRPr="00594846">
        <w:rPr>
          <w:rFonts w:eastAsia="Calibri"/>
          <w:sz w:val="22"/>
          <w:szCs w:val="22"/>
          <w:lang w:val="en-US" w:eastAsia="ja-JP"/>
        </w:rPr>
        <w:t xml:space="preserve"> yang </w:t>
      </w:r>
      <w:proofErr w:type="spellStart"/>
      <w:r w:rsidRPr="00594846">
        <w:rPr>
          <w:rFonts w:eastAsia="Calibri"/>
          <w:sz w:val="22"/>
          <w:szCs w:val="22"/>
          <w:lang w:val="en-US" w:eastAsia="ja-JP"/>
        </w:rPr>
        <w:t>digunakan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dalam</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pengumpulan</w:t>
      </w:r>
      <w:proofErr w:type="spellEnd"/>
      <w:r w:rsidRPr="00594846">
        <w:rPr>
          <w:rFonts w:eastAsia="Calibri"/>
          <w:sz w:val="22"/>
          <w:szCs w:val="22"/>
          <w:lang w:val="en-US" w:eastAsia="ja-JP"/>
        </w:rPr>
        <w:t xml:space="preserve"> data:</w:t>
      </w:r>
    </w:p>
    <w:p w:rsidR="00594846" w:rsidRPr="00594846" w:rsidRDefault="00594846" w:rsidP="00594846">
      <w:pPr>
        <w:numPr>
          <w:ilvl w:val="0"/>
          <w:numId w:val="3"/>
        </w:numPr>
        <w:spacing w:after="200" w:line="360" w:lineRule="auto"/>
        <w:ind w:left="567"/>
        <w:contextualSpacing/>
        <w:jc w:val="both"/>
        <w:rPr>
          <w:rFonts w:eastAsia="Calibri"/>
          <w:sz w:val="22"/>
          <w:szCs w:val="22"/>
          <w:lang w:val="en-US"/>
        </w:rPr>
      </w:pPr>
      <w:proofErr w:type="spellStart"/>
      <w:r w:rsidRPr="00594846">
        <w:rPr>
          <w:rFonts w:eastAsia="Calibri"/>
          <w:sz w:val="22"/>
          <w:szCs w:val="22"/>
          <w:lang w:val="en-US"/>
        </w:rPr>
        <w:t>Observasi</w:t>
      </w:r>
      <w:proofErr w:type="spellEnd"/>
    </w:p>
    <w:p w:rsidR="00594846" w:rsidRDefault="00594846" w:rsidP="00087981">
      <w:pPr>
        <w:jc w:val="both"/>
        <w:rPr>
          <w:rFonts w:eastAsia="Calibri"/>
          <w:i/>
          <w:sz w:val="22"/>
          <w:szCs w:val="22"/>
          <w:lang w:val="en-US" w:eastAsia="ja-JP"/>
        </w:rPr>
      </w:pPr>
      <w:r w:rsidRPr="00594846">
        <w:rPr>
          <w:rFonts w:eastAsia="Calibri"/>
          <w:sz w:val="22"/>
          <w:szCs w:val="22"/>
          <w:lang w:eastAsia="ja-JP"/>
        </w:rPr>
        <w:tab/>
      </w:r>
      <w:proofErr w:type="spellStart"/>
      <w:r w:rsidRPr="00594846">
        <w:rPr>
          <w:rFonts w:eastAsia="Calibri"/>
          <w:sz w:val="22"/>
          <w:szCs w:val="22"/>
          <w:lang w:val="en-US" w:eastAsia="ja-JP"/>
        </w:rPr>
        <w:t>Metode</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observasi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merupakan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teknik</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pengumpulan</w:t>
      </w:r>
      <w:proofErr w:type="spellEnd"/>
      <w:r w:rsidRPr="00594846">
        <w:rPr>
          <w:rFonts w:eastAsia="Calibri"/>
          <w:sz w:val="22"/>
          <w:szCs w:val="22"/>
          <w:lang w:val="en-US" w:eastAsia="ja-JP"/>
        </w:rPr>
        <w:t xml:space="preserve"> data </w:t>
      </w:r>
      <w:proofErr w:type="spellStart"/>
      <w:r w:rsidRPr="00594846">
        <w:rPr>
          <w:rFonts w:eastAsia="Calibri"/>
          <w:sz w:val="22"/>
          <w:szCs w:val="22"/>
          <w:lang w:val="en-US" w:eastAsia="ja-JP"/>
        </w:rPr>
        <w:t>dimana</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peneliti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melakukan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pengamatan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pencatatan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secara</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sistematik</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terhadap</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gejala-gejala</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permasalahan</w:t>
      </w:r>
      <w:proofErr w:type="spellEnd"/>
      <w:r w:rsidRPr="00594846">
        <w:rPr>
          <w:rFonts w:eastAsia="Calibri"/>
          <w:sz w:val="22"/>
          <w:szCs w:val="22"/>
          <w:lang w:val="en-US" w:eastAsia="ja-JP"/>
        </w:rPr>
        <w:t xml:space="preserve"> yang </w:t>
      </w:r>
      <w:proofErr w:type="spellStart"/>
      <w:r w:rsidRPr="00594846">
        <w:rPr>
          <w:rFonts w:eastAsia="Calibri"/>
          <w:sz w:val="22"/>
          <w:szCs w:val="22"/>
          <w:lang w:val="en-US" w:eastAsia="ja-JP"/>
        </w:rPr>
        <w:t>berhubungan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dengan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masalah</w:t>
      </w:r>
      <w:proofErr w:type="spellEnd"/>
      <w:r w:rsidRPr="00594846">
        <w:rPr>
          <w:rFonts w:eastAsia="Calibri"/>
          <w:sz w:val="22"/>
          <w:szCs w:val="22"/>
          <w:lang w:val="en-US" w:eastAsia="ja-JP"/>
        </w:rPr>
        <w:t xml:space="preserve"> yang </w:t>
      </w:r>
      <w:proofErr w:type="spellStart"/>
      <w:r w:rsidRPr="00594846">
        <w:rPr>
          <w:rFonts w:eastAsia="Calibri"/>
          <w:sz w:val="22"/>
          <w:szCs w:val="22"/>
          <w:lang w:val="en-US" w:eastAsia="ja-JP"/>
        </w:rPr>
        <w:t>akan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diteliti</w:t>
      </w:r>
      <w:proofErr w:type="spellEnd"/>
      <w:r w:rsidR="00087981">
        <w:rPr>
          <w:rFonts w:eastAsia="Calibri"/>
          <w:sz w:val="22"/>
          <w:szCs w:val="22"/>
          <w:lang w:val="en-US" w:eastAsia="ja-JP"/>
        </w:rPr>
        <w:fldChar w:fldCharType="begin" w:fldLock="1"/>
      </w:r>
      <w:r w:rsidR="00C83813">
        <w:rPr>
          <w:rFonts w:eastAsia="Calibri"/>
          <w:sz w:val="22"/>
          <w:szCs w:val="22"/>
          <w:lang w:val="en-US" w:eastAsia="ja-JP"/>
        </w:rPr>
        <w:instrText>ADDIN CSL_CITATION {"citationItems":[{"id":"ITEM-1","itemData":{"author":[{"dropping-particle":"","family":"Jendral","given":"Jalan","non-dropping-particle":"","parse-names":false,"suffix":""},{"dropping-particle":"","family":"Yani","given":"Ahmad","non-dropping-particle":"","parse-names":false,"suffix":""}],"container-title":"Jurnal Ilmiah Teknik InformatikaIlmu Komputer","id":"ITEM-1","issue":"10","issued":{"date-parts":[["2013"]]},"page":"1-11","title":"Penerapan Data Mining Pada Penjualan Menggunakan Metode Clustering Study Kasus PT.Indomarco Palembang","type":"article-journal","volume":"10"},"uris":["http://www.mendeley.com/documents/?uuid=92bc493a-fea9-4ea0-897c-02658cce3b5b"]}],"mendeley":{"formattedCitation":"[6]","plainTextFormattedCitation":"[6]","previouslyFormattedCitation":"[6]"},"properties":{"noteIndex":0},"schema":"https://github.com/citation-style-language/schema/raw/master/csl-citation.json"}</w:instrText>
      </w:r>
      <w:r w:rsidR="00087981">
        <w:rPr>
          <w:rFonts w:eastAsia="Calibri"/>
          <w:sz w:val="22"/>
          <w:szCs w:val="22"/>
          <w:lang w:val="en-US" w:eastAsia="ja-JP"/>
        </w:rPr>
        <w:fldChar w:fldCharType="separate"/>
      </w:r>
      <w:r w:rsidR="00087981" w:rsidRPr="00087981">
        <w:rPr>
          <w:rFonts w:eastAsia="Calibri"/>
          <w:noProof/>
          <w:sz w:val="22"/>
          <w:szCs w:val="22"/>
          <w:lang w:val="en-US" w:eastAsia="ja-JP"/>
        </w:rPr>
        <w:t>[6]</w:t>
      </w:r>
      <w:r w:rsidR="00087981">
        <w:rPr>
          <w:rFonts w:eastAsia="Calibri"/>
          <w:sz w:val="22"/>
          <w:szCs w:val="22"/>
          <w:lang w:val="en-US" w:eastAsia="ja-JP"/>
        </w:rPr>
        <w:fldChar w:fldCharType="end"/>
      </w:r>
      <w:r w:rsidRPr="00594846">
        <w:rPr>
          <w:rFonts w:eastAsia="Calibri"/>
          <w:sz w:val="22"/>
          <w:szCs w:val="22"/>
          <w:lang w:val="en-US" w:eastAsia="ja-JP"/>
        </w:rPr>
        <w:t xml:space="preserve">. </w:t>
      </w:r>
      <w:proofErr w:type="spellStart"/>
      <w:proofErr w:type="gramStart"/>
      <w:r w:rsidRPr="00594846">
        <w:rPr>
          <w:rFonts w:eastAsia="Calibri"/>
          <w:sz w:val="22"/>
          <w:szCs w:val="22"/>
          <w:lang w:val="en-US" w:eastAsia="ja-JP"/>
        </w:rPr>
        <w:t>Pengamatan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dilakukan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penulis</w:t>
      </w:r>
      <w:proofErr w:type="spellEnd"/>
      <w:r w:rsidRPr="00594846">
        <w:rPr>
          <w:rFonts w:eastAsia="Calibri"/>
          <w:sz w:val="22"/>
          <w:szCs w:val="22"/>
          <w:lang w:val="en-US" w:eastAsia="ja-JP"/>
        </w:rPr>
        <w:t xml:space="preserve"> </w:t>
      </w:r>
      <w:r w:rsidRPr="00594846">
        <w:rPr>
          <w:rFonts w:eastAsia="Calibri"/>
          <w:sz w:val="22"/>
          <w:szCs w:val="22"/>
          <w:lang w:eastAsia="ja-JP"/>
        </w:rPr>
        <w:t>di</w:t>
      </w:r>
      <w:r w:rsidRPr="00594846">
        <w:rPr>
          <w:rFonts w:eastAsia="Calibri"/>
          <w:sz w:val="22"/>
          <w:szCs w:val="22"/>
          <w:lang w:val="en-US" w:eastAsia="ja-JP"/>
        </w:rPr>
        <w:t xml:space="preserve"> </w:t>
      </w:r>
      <w:proofErr w:type="spellStart"/>
      <w:r w:rsidRPr="00594846">
        <w:rPr>
          <w:rFonts w:eastAsia="Calibri"/>
          <w:sz w:val="22"/>
          <w:szCs w:val="22"/>
          <w:lang w:val="en-US" w:eastAsia="ja-JP"/>
        </w:rPr>
        <w:t>Toko</w:t>
      </w:r>
      <w:proofErr w:type="spellEnd"/>
      <w:r w:rsidRPr="00594846">
        <w:rPr>
          <w:rFonts w:eastAsia="Calibri"/>
          <w:sz w:val="22"/>
          <w:szCs w:val="22"/>
          <w:lang w:val="en-US" w:eastAsia="ja-JP"/>
        </w:rPr>
        <w:t xml:space="preserve"> </w:t>
      </w:r>
      <w:r w:rsidRPr="00594846">
        <w:rPr>
          <w:rFonts w:eastAsia="Calibri"/>
          <w:sz w:val="22"/>
          <w:szCs w:val="22"/>
          <w:lang w:eastAsia="ja-JP"/>
        </w:rPr>
        <w:t xml:space="preserve">Makkin Jaya </w:t>
      </w:r>
      <w:r w:rsidRPr="00594846">
        <w:rPr>
          <w:rFonts w:eastAsia="Calibri"/>
          <w:sz w:val="22"/>
          <w:szCs w:val="22"/>
          <w:lang w:val="en-US" w:eastAsia="ja-JP"/>
        </w:rPr>
        <w:t xml:space="preserve">yang </w:t>
      </w:r>
      <w:proofErr w:type="spellStart"/>
      <w:r w:rsidRPr="00594846">
        <w:rPr>
          <w:rFonts w:eastAsia="Calibri"/>
          <w:sz w:val="22"/>
          <w:szCs w:val="22"/>
          <w:lang w:val="en-US" w:eastAsia="ja-JP"/>
        </w:rPr>
        <w:t>berada</w:t>
      </w:r>
      <w:proofErr w:type="spellEnd"/>
      <w:r w:rsidRPr="00594846">
        <w:rPr>
          <w:rFonts w:eastAsia="Calibri"/>
          <w:sz w:val="22"/>
          <w:szCs w:val="22"/>
          <w:lang w:val="en-US" w:eastAsia="ja-JP"/>
        </w:rPr>
        <w:t xml:space="preserve"> di </w:t>
      </w:r>
      <w:proofErr w:type="spellStart"/>
      <w:r w:rsidRPr="00594846">
        <w:rPr>
          <w:rFonts w:eastAsia="Calibri"/>
          <w:sz w:val="22"/>
          <w:szCs w:val="22"/>
          <w:lang w:val="en-US" w:eastAsia="ja-JP"/>
        </w:rPr>
        <w:t>daerah</w:t>
      </w:r>
      <w:proofErr w:type="spellEnd"/>
      <w:r w:rsidRPr="00594846">
        <w:rPr>
          <w:rFonts w:eastAsia="Calibri"/>
          <w:sz w:val="22"/>
          <w:szCs w:val="22"/>
          <w:lang w:val="en-US" w:eastAsia="ja-JP"/>
        </w:rPr>
        <w:t xml:space="preserve"> </w:t>
      </w:r>
      <w:r w:rsidRPr="00594846">
        <w:rPr>
          <w:rFonts w:eastAsia="Calibri"/>
          <w:sz w:val="22"/>
          <w:szCs w:val="22"/>
          <w:lang w:eastAsia="ja-JP"/>
        </w:rPr>
        <w:t>Margorejo Dawe Kudus</w:t>
      </w:r>
      <w:r w:rsidRPr="00594846">
        <w:rPr>
          <w:rFonts w:eastAsia="Calibri"/>
          <w:sz w:val="22"/>
          <w:szCs w:val="22"/>
          <w:lang w:val="en-US" w:eastAsia="ja-JP"/>
        </w:rPr>
        <w:t xml:space="preserve">, </w:t>
      </w:r>
      <w:proofErr w:type="spellStart"/>
      <w:r w:rsidRPr="00594846">
        <w:rPr>
          <w:rFonts w:eastAsia="Calibri"/>
          <w:sz w:val="22"/>
          <w:szCs w:val="22"/>
          <w:lang w:val="en-US" w:eastAsia="ja-JP"/>
        </w:rPr>
        <w:t>dengan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langsung</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mengamati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sistematika</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alur</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transaksi</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penjualan</w:t>
      </w:r>
      <w:proofErr w:type="spellEnd"/>
      <w:r w:rsidRPr="00594846">
        <w:rPr>
          <w:rFonts w:eastAsia="Calibri"/>
          <w:sz w:val="22"/>
          <w:szCs w:val="22"/>
          <w:lang w:val="en-US" w:eastAsia="ja-JP"/>
        </w:rPr>
        <w:t>.</w:t>
      </w:r>
      <w:proofErr w:type="gramEnd"/>
      <w:r w:rsidRPr="00594846">
        <w:rPr>
          <w:rFonts w:eastAsia="Calibri"/>
          <w:sz w:val="22"/>
          <w:szCs w:val="22"/>
          <w:lang w:val="en-US" w:eastAsia="ja-JP"/>
        </w:rPr>
        <w:t xml:space="preserve"> </w:t>
      </w:r>
      <w:proofErr w:type="spellStart"/>
      <w:proofErr w:type="gramStart"/>
      <w:r w:rsidRPr="00594846">
        <w:rPr>
          <w:rFonts w:eastAsia="Calibri"/>
          <w:sz w:val="22"/>
          <w:szCs w:val="22"/>
          <w:lang w:val="en-US" w:eastAsia="ja-JP"/>
        </w:rPr>
        <w:t>Hasil</w:t>
      </w:r>
      <w:proofErr w:type="spellEnd"/>
      <w:r w:rsidRPr="00594846">
        <w:rPr>
          <w:rFonts w:eastAsia="Calibri"/>
          <w:sz w:val="22"/>
          <w:szCs w:val="22"/>
          <w:lang w:val="en-US" w:eastAsia="ja-JP"/>
        </w:rPr>
        <w:t xml:space="preserve"> yang </w:t>
      </w:r>
      <w:proofErr w:type="spellStart"/>
      <w:r w:rsidRPr="00594846">
        <w:rPr>
          <w:rFonts w:eastAsia="Calibri"/>
          <w:sz w:val="22"/>
          <w:szCs w:val="22"/>
          <w:lang w:val="en-US" w:eastAsia="ja-JP"/>
        </w:rPr>
        <w:t>diperoleh</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berupa</w:t>
      </w:r>
      <w:proofErr w:type="spellEnd"/>
      <w:r w:rsidRPr="00594846">
        <w:rPr>
          <w:rFonts w:eastAsia="Calibri"/>
          <w:sz w:val="22"/>
          <w:szCs w:val="22"/>
          <w:lang w:val="en-US" w:eastAsia="ja-JP"/>
        </w:rPr>
        <w:t xml:space="preserve"> data yang </w:t>
      </w:r>
      <w:proofErr w:type="spellStart"/>
      <w:r w:rsidRPr="00594846">
        <w:rPr>
          <w:rFonts w:eastAsia="Calibri"/>
          <w:sz w:val="22"/>
          <w:szCs w:val="22"/>
          <w:lang w:val="en-US" w:eastAsia="ja-JP"/>
        </w:rPr>
        <w:t>diperlukan</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dalam</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tugas</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akhir</w:t>
      </w:r>
      <w:proofErr w:type="spellEnd"/>
      <w:r w:rsidRPr="00594846">
        <w:rPr>
          <w:rFonts w:eastAsia="Calibri"/>
          <w:sz w:val="22"/>
          <w:szCs w:val="22"/>
          <w:lang w:val="en-US" w:eastAsia="ja-JP"/>
        </w:rPr>
        <w:t xml:space="preserve"> </w:t>
      </w:r>
      <w:proofErr w:type="spellStart"/>
      <w:r w:rsidRPr="00594846">
        <w:rPr>
          <w:rFonts w:eastAsia="Calibri"/>
          <w:sz w:val="22"/>
          <w:szCs w:val="22"/>
          <w:lang w:val="en-US" w:eastAsia="ja-JP"/>
        </w:rPr>
        <w:t>ini</w:t>
      </w:r>
      <w:proofErr w:type="spellEnd"/>
      <w:r w:rsidRPr="00594846">
        <w:rPr>
          <w:rFonts w:eastAsia="Calibri"/>
          <w:sz w:val="22"/>
          <w:szCs w:val="22"/>
          <w:lang w:val="en-US" w:eastAsia="ja-JP"/>
        </w:rPr>
        <w:t>.</w:t>
      </w:r>
      <w:proofErr w:type="gramEnd"/>
      <w:r w:rsidRPr="00594846">
        <w:rPr>
          <w:rFonts w:eastAsia="Calibri"/>
          <w:sz w:val="22"/>
          <w:szCs w:val="22"/>
          <w:lang w:eastAsia="ja-JP"/>
        </w:rPr>
        <w:t xml:space="preserve"> Berikut adalah sampel data barang yang digunakan untuk perhitungan peramalan dengan metode </w:t>
      </w:r>
      <w:r w:rsidRPr="00594846">
        <w:rPr>
          <w:rFonts w:eastAsia="Calibri"/>
          <w:i/>
          <w:sz w:val="22"/>
          <w:szCs w:val="22"/>
          <w:lang w:eastAsia="ja-JP"/>
        </w:rPr>
        <w:t>Trend Moment</w:t>
      </w:r>
      <w:r w:rsidR="00DE2DA3">
        <w:rPr>
          <w:rFonts w:eastAsia="Calibri"/>
          <w:i/>
          <w:sz w:val="22"/>
          <w:szCs w:val="22"/>
          <w:lang w:val="en-US" w:eastAsia="ja-JP"/>
        </w:rPr>
        <w:t>.</w:t>
      </w:r>
    </w:p>
    <w:p w:rsidR="00DE2DA3" w:rsidRPr="000D7548" w:rsidRDefault="00DE2DA3" w:rsidP="00DE2DA3">
      <w:pPr>
        <w:numPr>
          <w:ilvl w:val="0"/>
          <w:numId w:val="3"/>
        </w:numPr>
        <w:spacing w:after="200" w:line="360" w:lineRule="auto"/>
        <w:ind w:left="567"/>
        <w:contextualSpacing/>
        <w:jc w:val="both"/>
        <w:rPr>
          <w:sz w:val="22"/>
        </w:rPr>
      </w:pPr>
      <w:proofErr w:type="spellStart"/>
      <w:r w:rsidRPr="00DE2DA3">
        <w:rPr>
          <w:rFonts w:eastAsia="Calibri"/>
          <w:sz w:val="22"/>
          <w:szCs w:val="22"/>
          <w:lang w:val="en-US"/>
        </w:rPr>
        <w:t>Wawancara</w:t>
      </w:r>
      <w:proofErr w:type="spellEnd"/>
    </w:p>
    <w:p w:rsidR="00DE2DA3" w:rsidRDefault="00DE2DA3" w:rsidP="00DE2DA3">
      <w:pPr>
        <w:ind w:firstLine="567"/>
        <w:jc w:val="both"/>
        <w:rPr>
          <w:sz w:val="22"/>
          <w:lang w:val="en-US" w:eastAsia="ja-JP"/>
        </w:rPr>
      </w:pPr>
      <w:r w:rsidRPr="000D7548">
        <w:rPr>
          <w:sz w:val="22"/>
          <w:lang w:eastAsia="ja-JP"/>
        </w:rPr>
        <w:t>Metode wawancara adalah metode yang digunakan untuk mendapatkan data secara langsung, biasanya dilakukan dengan tanya jawab secara langsung kepada narasumber. Data yang diperoleh dari metode wawancara merupakan data primer. Wawancara dilakukan dengan Bapak Machin Yasin selaku pengelola Toko Makkin Jaya. Wawancara tersebut membahas tentang kejadian-kejadian dalam alur transaksi yang tidak terjadi ketika observasi dan mungkin akan terjadi dalam kegiatan transaksi</w:t>
      </w:r>
      <w:r>
        <w:rPr>
          <w:sz w:val="22"/>
          <w:lang w:val="en-US" w:eastAsia="ja-JP"/>
        </w:rPr>
        <w:t>.</w:t>
      </w:r>
    </w:p>
    <w:p w:rsidR="00DE2DA3" w:rsidRDefault="00DE2DA3" w:rsidP="00DE2DA3">
      <w:pPr>
        <w:jc w:val="both"/>
        <w:rPr>
          <w:sz w:val="22"/>
          <w:lang w:val="en-US" w:eastAsia="ja-JP"/>
        </w:rPr>
      </w:pPr>
    </w:p>
    <w:p w:rsidR="00DE2DA3" w:rsidRDefault="00DE2DA3" w:rsidP="00DE2DA3">
      <w:pPr>
        <w:jc w:val="both"/>
        <w:rPr>
          <w:sz w:val="22"/>
          <w:lang w:val="en-US" w:eastAsia="ja-JP"/>
        </w:rPr>
      </w:pPr>
      <w:r>
        <w:rPr>
          <w:sz w:val="22"/>
          <w:lang w:val="en-US" w:eastAsia="ja-JP"/>
        </w:rPr>
        <w:br w:type="page"/>
      </w:r>
    </w:p>
    <w:p w:rsidR="00DE2DA3" w:rsidRPr="00DE2DA3" w:rsidRDefault="00DE2DA3" w:rsidP="00DE2DA3">
      <w:pPr>
        <w:jc w:val="both"/>
        <w:rPr>
          <w:sz w:val="22"/>
          <w:szCs w:val="22"/>
          <w:lang w:val="en-US"/>
        </w:rPr>
      </w:pPr>
      <w:r>
        <w:rPr>
          <w:sz w:val="22"/>
          <w:lang w:val="en-US" w:eastAsia="ja-JP"/>
        </w:rPr>
        <w:lastRenderedPageBreak/>
        <w:t xml:space="preserve">2.2. </w:t>
      </w:r>
      <w:proofErr w:type="spellStart"/>
      <w:r>
        <w:rPr>
          <w:sz w:val="22"/>
          <w:lang w:val="en-US" w:eastAsia="ja-JP"/>
        </w:rPr>
        <w:t>Metode</w:t>
      </w:r>
      <w:proofErr w:type="spellEnd"/>
      <w:r>
        <w:rPr>
          <w:sz w:val="22"/>
          <w:lang w:val="en-US" w:eastAsia="ja-JP"/>
        </w:rPr>
        <w:t xml:space="preserve"> Trend Moment</w:t>
      </w:r>
    </w:p>
    <w:p w:rsidR="0063563B" w:rsidRPr="00594846" w:rsidRDefault="00993791" w:rsidP="00D86BBF">
      <w:pPr>
        <w:ind w:firstLine="720"/>
        <w:jc w:val="both"/>
        <w:rPr>
          <w:color w:val="000000"/>
          <w:sz w:val="22"/>
          <w:lang w:val="en-US"/>
        </w:rPr>
      </w:pPr>
      <w:r w:rsidRPr="000D7548">
        <w:rPr>
          <w:color w:val="000000"/>
          <w:sz w:val="22"/>
        </w:rPr>
        <w:t xml:space="preserve">Dalam </w:t>
      </w:r>
      <w:proofErr w:type="spellStart"/>
      <w:r>
        <w:rPr>
          <w:color w:val="000000"/>
          <w:sz w:val="22"/>
          <w:lang w:val="en-US"/>
        </w:rPr>
        <w:t>penelitian</w:t>
      </w:r>
      <w:proofErr w:type="spellEnd"/>
      <w:r>
        <w:rPr>
          <w:color w:val="000000"/>
          <w:sz w:val="22"/>
          <w:lang w:val="en-US"/>
        </w:rPr>
        <w:t xml:space="preserve"> </w:t>
      </w:r>
      <w:proofErr w:type="spellStart"/>
      <w:r>
        <w:rPr>
          <w:color w:val="000000"/>
          <w:sz w:val="22"/>
          <w:lang w:val="en-US"/>
        </w:rPr>
        <w:t>ini</w:t>
      </w:r>
      <w:proofErr w:type="spellEnd"/>
      <w:r>
        <w:rPr>
          <w:color w:val="000000"/>
          <w:sz w:val="22"/>
          <w:lang w:val="en-US"/>
        </w:rPr>
        <w:t xml:space="preserve"> </w:t>
      </w:r>
      <w:proofErr w:type="spellStart"/>
      <w:r>
        <w:rPr>
          <w:color w:val="000000"/>
          <w:sz w:val="22"/>
          <w:lang w:val="en-US"/>
        </w:rPr>
        <w:t>metode</w:t>
      </w:r>
      <w:proofErr w:type="spellEnd"/>
      <w:r>
        <w:rPr>
          <w:color w:val="000000"/>
          <w:sz w:val="22"/>
          <w:lang w:val="en-US"/>
        </w:rPr>
        <w:t xml:space="preserve"> yang </w:t>
      </w:r>
      <w:proofErr w:type="spellStart"/>
      <w:r>
        <w:rPr>
          <w:color w:val="000000"/>
          <w:sz w:val="22"/>
          <w:lang w:val="en-US"/>
        </w:rPr>
        <w:t>digunakan</w:t>
      </w:r>
      <w:proofErr w:type="spellEnd"/>
      <w:r>
        <w:rPr>
          <w:color w:val="000000"/>
          <w:sz w:val="22"/>
          <w:lang w:val="en-US"/>
        </w:rPr>
        <w:t xml:space="preserve"> </w:t>
      </w:r>
      <w:proofErr w:type="spellStart"/>
      <w:r>
        <w:rPr>
          <w:color w:val="000000"/>
          <w:sz w:val="22"/>
          <w:lang w:val="en-US"/>
        </w:rPr>
        <w:t>adala</w:t>
      </w:r>
      <w:r w:rsidR="00594846">
        <w:rPr>
          <w:color w:val="000000"/>
          <w:sz w:val="22"/>
          <w:lang w:val="en-US"/>
        </w:rPr>
        <w:t>h</w:t>
      </w:r>
      <w:proofErr w:type="spellEnd"/>
      <w:r w:rsidR="00594846">
        <w:rPr>
          <w:color w:val="000000"/>
          <w:sz w:val="22"/>
          <w:lang w:val="en-US"/>
        </w:rPr>
        <w:t xml:space="preserve"> </w:t>
      </w:r>
      <w:r w:rsidR="00594846" w:rsidRPr="00B47C5C">
        <w:rPr>
          <w:i/>
          <w:iCs/>
          <w:color w:val="000000"/>
          <w:sz w:val="22"/>
        </w:rPr>
        <w:t>Trend Moment</w:t>
      </w:r>
      <w:r w:rsidR="00594846">
        <w:rPr>
          <w:i/>
          <w:iCs/>
          <w:color w:val="000000"/>
          <w:sz w:val="22"/>
          <w:lang w:val="en-US"/>
        </w:rPr>
        <w:t>.</w:t>
      </w:r>
      <w:r>
        <w:rPr>
          <w:color w:val="000000"/>
          <w:sz w:val="22"/>
          <w:lang w:val="en-US"/>
        </w:rPr>
        <w:t xml:space="preserve"> </w:t>
      </w:r>
      <w:r w:rsidR="00594846" w:rsidRPr="00B47C5C">
        <w:rPr>
          <w:i/>
          <w:iCs/>
          <w:color w:val="000000"/>
          <w:sz w:val="22"/>
        </w:rPr>
        <w:t>Trend Moment</w:t>
      </w:r>
      <w:r w:rsidR="00594846" w:rsidRPr="000D7548">
        <w:rPr>
          <w:i/>
          <w:iCs/>
          <w:color w:val="000000"/>
          <w:sz w:val="22"/>
        </w:rPr>
        <w:t xml:space="preserve"> </w:t>
      </w:r>
      <w:r w:rsidR="00594846" w:rsidRPr="000D7548">
        <w:rPr>
          <w:color w:val="000000"/>
          <w:sz w:val="22"/>
        </w:rPr>
        <w:t xml:space="preserve">merupakan metode untuk mencari garis </w:t>
      </w:r>
      <w:r w:rsidR="00594846" w:rsidRPr="000D7548">
        <w:rPr>
          <w:i/>
          <w:iCs/>
          <w:color w:val="000000"/>
          <w:sz w:val="22"/>
        </w:rPr>
        <w:t xml:space="preserve">trend </w:t>
      </w:r>
      <w:r w:rsidR="00594846" w:rsidRPr="000D7548">
        <w:rPr>
          <w:color w:val="000000"/>
          <w:sz w:val="22"/>
        </w:rPr>
        <w:t>dengan perhitungan statistika dan matematika tertentu guna mengetahui fungsi garis lurus sebagai pengganti garis patah-patah yang dibentuk oleh data historis perusahaan</w:t>
      </w:r>
      <w:r w:rsidR="00594846">
        <w:rPr>
          <w:color w:val="000000"/>
          <w:sz w:val="22"/>
          <w:lang w:val="en-US"/>
        </w:rPr>
        <w:t xml:space="preserve">. </w:t>
      </w:r>
      <w:proofErr w:type="spellStart"/>
      <w:r w:rsidR="00594846">
        <w:rPr>
          <w:color w:val="000000"/>
          <w:sz w:val="22"/>
          <w:lang w:val="en-US"/>
        </w:rPr>
        <w:t>Metode</w:t>
      </w:r>
      <w:proofErr w:type="spellEnd"/>
      <w:r w:rsidR="00594846">
        <w:rPr>
          <w:color w:val="000000"/>
          <w:sz w:val="22"/>
          <w:lang w:val="en-US"/>
        </w:rPr>
        <w:t xml:space="preserve"> Trend Moment </w:t>
      </w:r>
      <w:proofErr w:type="spellStart"/>
      <w:r w:rsidR="00594846">
        <w:rPr>
          <w:color w:val="000000"/>
          <w:sz w:val="22"/>
          <w:lang w:val="en-US"/>
        </w:rPr>
        <w:t>ini</w:t>
      </w:r>
      <w:proofErr w:type="spellEnd"/>
      <w:r w:rsidR="00594846">
        <w:rPr>
          <w:color w:val="000000"/>
          <w:sz w:val="22"/>
          <w:lang w:val="en-US"/>
        </w:rPr>
        <w:t xml:space="preserve"> </w:t>
      </w:r>
      <w:proofErr w:type="spellStart"/>
      <w:proofErr w:type="gramStart"/>
      <w:r w:rsidR="00594846">
        <w:rPr>
          <w:color w:val="000000"/>
          <w:sz w:val="22"/>
          <w:lang w:val="en-US"/>
        </w:rPr>
        <w:t>akan</w:t>
      </w:r>
      <w:proofErr w:type="spellEnd"/>
      <w:proofErr w:type="gramEnd"/>
      <w:r w:rsidR="00594846">
        <w:rPr>
          <w:color w:val="000000"/>
          <w:sz w:val="22"/>
          <w:lang w:val="en-US"/>
        </w:rPr>
        <w:t xml:space="preserve"> </w:t>
      </w:r>
      <w:proofErr w:type="spellStart"/>
      <w:r w:rsidR="00594846">
        <w:rPr>
          <w:color w:val="000000"/>
          <w:sz w:val="22"/>
          <w:lang w:val="en-US"/>
        </w:rPr>
        <w:t>diimplementasikan</w:t>
      </w:r>
      <w:proofErr w:type="spellEnd"/>
      <w:r w:rsidR="00594846">
        <w:rPr>
          <w:color w:val="000000"/>
          <w:sz w:val="22"/>
          <w:lang w:val="en-US"/>
        </w:rPr>
        <w:t xml:space="preserve"> </w:t>
      </w:r>
      <w:proofErr w:type="spellStart"/>
      <w:r w:rsidR="00594846">
        <w:rPr>
          <w:color w:val="000000"/>
          <w:sz w:val="22"/>
          <w:lang w:val="en-US"/>
        </w:rPr>
        <w:t>pada</w:t>
      </w:r>
      <w:proofErr w:type="spellEnd"/>
      <w:r w:rsidR="00594846">
        <w:rPr>
          <w:color w:val="000000"/>
          <w:sz w:val="22"/>
          <w:lang w:val="en-US"/>
        </w:rPr>
        <w:t xml:space="preserve"> </w:t>
      </w:r>
      <w:proofErr w:type="spellStart"/>
      <w:r w:rsidR="00594846">
        <w:rPr>
          <w:color w:val="000000"/>
          <w:sz w:val="22"/>
          <w:lang w:val="en-US"/>
        </w:rPr>
        <w:t>sebuah</w:t>
      </w:r>
      <w:proofErr w:type="spellEnd"/>
      <w:r w:rsidR="00594846">
        <w:rPr>
          <w:color w:val="000000"/>
          <w:sz w:val="22"/>
          <w:lang w:val="en-US"/>
        </w:rPr>
        <w:t xml:space="preserve"> </w:t>
      </w:r>
      <w:proofErr w:type="spellStart"/>
      <w:r w:rsidR="00594846">
        <w:rPr>
          <w:color w:val="000000"/>
          <w:sz w:val="22"/>
          <w:lang w:val="en-US"/>
        </w:rPr>
        <w:t>aplikasi</w:t>
      </w:r>
      <w:proofErr w:type="spellEnd"/>
      <w:r w:rsidR="00594846">
        <w:rPr>
          <w:color w:val="000000"/>
          <w:sz w:val="22"/>
          <w:lang w:val="en-US"/>
        </w:rPr>
        <w:t xml:space="preserve"> </w:t>
      </w:r>
      <w:proofErr w:type="spellStart"/>
      <w:r w:rsidR="00594846">
        <w:rPr>
          <w:color w:val="000000"/>
          <w:sz w:val="22"/>
          <w:lang w:val="en-US"/>
        </w:rPr>
        <w:t>untuk</w:t>
      </w:r>
      <w:proofErr w:type="spellEnd"/>
      <w:r w:rsidR="00594846">
        <w:rPr>
          <w:color w:val="000000"/>
          <w:sz w:val="22"/>
          <w:lang w:val="en-US"/>
        </w:rPr>
        <w:t xml:space="preserve"> </w:t>
      </w:r>
      <w:proofErr w:type="spellStart"/>
      <w:r w:rsidR="00594846">
        <w:rPr>
          <w:color w:val="000000"/>
          <w:sz w:val="22"/>
          <w:lang w:val="en-US"/>
        </w:rPr>
        <w:t>melakukan</w:t>
      </w:r>
      <w:proofErr w:type="spellEnd"/>
      <w:r w:rsidR="00594846">
        <w:rPr>
          <w:color w:val="000000"/>
          <w:sz w:val="22"/>
          <w:lang w:val="en-US"/>
        </w:rPr>
        <w:t xml:space="preserve"> </w:t>
      </w:r>
      <w:r w:rsidRPr="000D7548">
        <w:rPr>
          <w:color w:val="000000"/>
          <w:sz w:val="22"/>
        </w:rPr>
        <w:t xml:space="preserve">peramalan </w:t>
      </w:r>
      <w:r>
        <w:rPr>
          <w:color w:val="000000"/>
          <w:sz w:val="22"/>
        </w:rPr>
        <w:t>dengan menggunakan data-data</w:t>
      </w:r>
      <w:r>
        <w:rPr>
          <w:color w:val="000000"/>
          <w:sz w:val="22"/>
          <w:lang w:val="en-US"/>
        </w:rPr>
        <w:t xml:space="preserve"> </w:t>
      </w:r>
      <w:r w:rsidRPr="000D7548">
        <w:rPr>
          <w:color w:val="000000"/>
          <w:sz w:val="22"/>
        </w:rPr>
        <w:t>permintaan/pemesanan masa lalu yang berbentuk numeric</w:t>
      </w:r>
      <w:r w:rsidR="00594846">
        <w:rPr>
          <w:color w:val="000000"/>
          <w:sz w:val="22"/>
          <w:lang w:val="en-US"/>
        </w:rPr>
        <w:t>.</w:t>
      </w:r>
      <w:r w:rsidRPr="000D7548">
        <w:rPr>
          <w:color w:val="000000"/>
          <w:sz w:val="22"/>
        </w:rPr>
        <w:t xml:space="preserve"> </w:t>
      </w:r>
    </w:p>
    <w:p w:rsidR="0063563B" w:rsidRDefault="0063563B">
      <w:pPr>
        <w:rPr>
          <w:sz w:val="22"/>
          <w:szCs w:val="22"/>
        </w:rPr>
      </w:pPr>
    </w:p>
    <w:p w:rsidR="0063563B" w:rsidRPr="00DE2DA3" w:rsidRDefault="0091011E">
      <w:pPr>
        <w:rPr>
          <w:sz w:val="22"/>
          <w:szCs w:val="22"/>
          <w:lang w:val="en-US"/>
        </w:rPr>
      </w:pPr>
      <w:r>
        <w:rPr>
          <w:b/>
          <w:sz w:val="22"/>
          <w:szCs w:val="22"/>
        </w:rPr>
        <w:t xml:space="preserve">3. </w:t>
      </w:r>
      <w:proofErr w:type="spellStart"/>
      <w:r w:rsidR="00DE2DA3">
        <w:rPr>
          <w:b/>
          <w:sz w:val="22"/>
          <w:szCs w:val="22"/>
          <w:lang w:val="en-US"/>
        </w:rPr>
        <w:t>Hasil</w:t>
      </w:r>
      <w:proofErr w:type="spellEnd"/>
      <w:r w:rsidR="00DE2DA3">
        <w:rPr>
          <w:b/>
          <w:sz w:val="22"/>
          <w:szCs w:val="22"/>
          <w:lang w:val="en-US"/>
        </w:rPr>
        <w:t xml:space="preserve"> </w:t>
      </w:r>
      <w:proofErr w:type="spellStart"/>
      <w:r w:rsidR="00DE2DA3">
        <w:rPr>
          <w:b/>
          <w:sz w:val="22"/>
          <w:szCs w:val="22"/>
          <w:lang w:val="en-US"/>
        </w:rPr>
        <w:t>dan</w:t>
      </w:r>
      <w:proofErr w:type="spellEnd"/>
      <w:r w:rsidR="00DE2DA3">
        <w:rPr>
          <w:b/>
          <w:sz w:val="22"/>
          <w:szCs w:val="22"/>
          <w:lang w:val="en-US"/>
        </w:rPr>
        <w:t xml:space="preserve"> </w:t>
      </w:r>
      <w:proofErr w:type="spellStart"/>
      <w:r w:rsidR="00DE2DA3">
        <w:rPr>
          <w:b/>
          <w:sz w:val="22"/>
          <w:szCs w:val="22"/>
          <w:lang w:val="en-US"/>
        </w:rPr>
        <w:t>Pembahasan</w:t>
      </w:r>
      <w:proofErr w:type="spellEnd"/>
    </w:p>
    <w:p w:rsidR="00DE2DA3" w:rsidRPr="00DE2DA3" w:rsidRDefault="00AA24CB" w:rsidP="00DE2DA3">
      <w:pPr>
        <w:spacing w:after="200"/>
        <w:ind w:firstLine="720"/>
        <w:contextualSpacing/>
        <w:jc w:val="both"/>
        <w:rPr>
          <w:rFonts w:eastAsia="Calibri"/>
          <w:sz w:val="22"/>
          <w:szCs w:val="22"/>
          <w:lang w:val="en-US"/>
        </w:rPr>
      </w:pPr>
      <w:proofErr w:type="gramStart"/>
      <w:r>
        <w:rPr>
          <w:rFonts w:eastAsia="Calibri"/>
          <w:sz w:val="22"/>
          <w:szCs w:val="22"/>
          <w:lang w:val="en-US"/>
        </w:rPr>
        <w:t>P</w:t>
      </w:r>
      <w:r w:rsidR="00DE2DA3" w:rsidRPr="00DE2DA3">
        <w:rPr>
          <w:rFonts w:eastAsia="Calibri"/>
          <w:sz w:val="22"/>
          <w:szCs w:val="22"/>
        </w:rPr>
        <w:t xml:space="preserve">ermasalahan yang timbul dalam penelitian ini adalah bagaimana </w:t>
      </w:r>
      <w:proofErr w:type="spellStart"/>
      <w:r>
        <w:rPr>
          <w:rFonts w:eastAsia="Calibri"/>
          <w:sz w:val="22"/>
          <w:szCs w:val="22"/>
          <w:lang w:val="en-US"/>
        </w:rPr>
        <w:t>mengatur</w:t>
      </w:r>
      <w:proofErr w:type="spellEnd"/>
      <w:r>
        <w:rPr>
          <w:rFonts w:eastAsia="Calibri"/>
          <w:sz w:val="22"/>
          <w:szCs w:val="22"/>
          <w:lang w:val="en-US"/>
        </w:rPr>
        <w:t xml:space="preserve"> </w:t>
      </w:r>
      <w:proofErr w:type="spellStart"/>
      <w:r>
        <w:rPr>
          <w:rFonts w:eastAsia="Calibri"/>
          <w:sz w:val="22"/>
          <w:szCs w:val="22"/>
          <w:lang w:val="en-US"/>
        </w:rPr>
        <w:t>kebutuhan</w:t>
      </w:r>
      <w:proofErr w:type="spellEnd"/>
      <w:r>
        <w:rPr>
          <w:rFonts w:eastAsia="Calibri"/>
          <w:sz w:val="22"/>
          <w:szCs w:val="22"/>
          <w:lang w:val="en-US"/>
        </w:rPr>
        <w:t xml:space="preserve"> </w:t>
      </w:r>
      <w:proofErr w:type="spellStart"/>
      <w:r>
        <w:rPr>
          <w:rFonts w:eastAsia="Calibri"/>
          <w:sz w:val="22"/>
          <w:szCs w:val="22"/>
          <w:lang w:val="en-US"/>
        </w:rPr>
        <w:t>toko</w:t>
      </w:r>
      <w:proofErr w:type="spellEnd"/>
      <w:r>
        <w:rPr>
          <w:rFonts w:eastAsia="Calibri"/>
          <w:sz w:val="22"/>
          <w:szCs w:val="22"/>
          <w:lang w:val="en-US"/>
        </w:rPr>
        <w:t xml:space="preserve"> </w:t>
      </w:r>
      <w:proofErr w:type="spellStart"/>
      <w:r>
        <w:rPr>
          <w:rFonts w:eastAsia="Calibri"/>
          <w:sz w:val="22"/>
          <w:szCs w:val="22"/>
          <w:lang w:val="en-US"/>
        </w:rPr>
        <w:t>dengan</w:t>
      </w:r>
      <w:proofErr w:type="spellEnd"/>
      <w:r>
        <w:rPr>
          <w:rFonts w:eastAsia="Calibri"/>
          <w:sz w:val="22"/>
          <w:szCs w:val="22"/>
          <w:lang w:val="en-US"/>
        </w:rPr>
        <w:t xml:space="preserve"> </w:t>
      </w:r>
      <w:proofErr w:type="spellStart"/>
      <w:r>
        <w:rPr>
          <w:rFonts w:eastAsia="Calibri"/>
          <w:sz w:val="22"/>
          <w:szCs w:val="22"/>
          <w:lang w:val="en-US"/>
        </w:rPr>
        <w:t>mengatur</w:t>
      </w:r>
      <w:proofErr w:type="spellEnd"/>
      <w:r>
        <w:rPr>
          <w:rFonts w:eastAsia="Calibri"/>
          <w:sz w:val="22"/>
          <w:szCs w:val="22"/>
          <w:lang w:val="en-US"/>
        </w:rPr>
        <w:t xml:space="preserve"> </w:t>
      </w:r>
      <w:proofErr w:type="spellStart"/>
      <w:r>
        <w:rPr>
          <w:rFonts w:eastAsia="Calibri"/>
          <w:sz w:val="22"/>
          <w:szCs w:val="22"/>
          <w:lang w:val="en-US"/>
        </w:rPr>
        <w:t>manajemen</w:t>
      </w:r>
      <w:proofErr w:type="spellEnd"/>
      <w:r>
        <w:rPr>
          <w:rFonts w:eastAsia="Calibri"/>
          <w:sz w:val="22"/>
          <w:szCs w:val="22"/>
          <w:lang w:val="en-US"/>
        </w:rPr>
        <w:t xml:space="preserve"> </w:t>
      </w:r>
      <w:proofErr w:type="spellStart"/>
      <w:r>
        <w:rPr>
          <w:rFonts w:eastAsia="Calibri"/>
          <w:sz w:val="22"/>
          <w:szCs w:val="22"/>
          <w:lang w:val="en-US"/>
        </w:rPr>
        <w:t>persediaan</w:t>
      </w:r>
      <w:proofErr w:type="spellEnd"/>
      <w:r>
        <w:rPr>
          <w:rFonts w:eastAsia="Calibri"/>
          <w:sz w:val="22"/>
          <w:szCs w:val="22"/>
          <w:lang w:val="en-US"/>
        </w:rPr>
        <w:t xml:space="preserve"> </w:t>
      </w:r>
      <w:proofErr w:type="spellStart"/>
      <w:r>
        <w:rPr>
          <w:rFonts w:eastAsia="Calibri"/>
          <w:sz w:val="22"/>
          <w:szCs w:val="22"/>
          <w:lang w:val="en-US"/>
        </w:rPr>
        <w:t>barang</w:t>
      </w:r>
      <w:proofErr w:type="spellEnd"/>
      <w:r>
        <w:rPr>
          <w:rFonts w:eastAsia="Calibri"/>
          <w:sz w:val="22"/>
          <w:szCs w:val="22"/>
          <w:lang w:val="en-US"/>
        </w:rPr>
        <w:t xml:space="preserve"> </w:t>
      </w:r>
      <w:proofErr w:type="spellStart"/>
      <w:r>
        <w:rPr>
          <w:rFonts w:eastAsia="Calibri"/>
          <w:sz w:val="22"/>
          <w:szCs w:val="22"/>
          <w:lang w:val="en-US"/>
        </w:rPr>
        <w:t>dengan</w:t>
      </w:r>
      <w:proofErr w:type="spellEnd"/>
      <w:r>
        <w:rPr>
          <w:rFonts w:eastAsia="Calibri"/>
          <w:sz w:val="22"/>
          <w:szCs w:val="22"/>
          <w:lang w:val="en-US"/>
        </w:rPr>
        <w:t xml:space="preserve"> </w:t>
      </w:r>
      <w:proofErr w:type="spellStart"/>
      <w:r>
        <w:rPr>
          <w:rFonts w:eastAsia="Calibri"/>
          <w:sz w:val="22"/>
          <w:szCs w:val="22"/>
          <w:lang w:val="en-US"/>
        </w:rPr>
        <w:t>memanfaatkan</w:t>
      </w:r>
      <w:proofErr w:type="spellEnd"/>
      <w:r>
        <w:rPr>
          <w:rFonts w:eastAsia="Calibri"/>
          <w:sz w:val="22"/>
          <w:szCs w:val="22"/>
          <w:lang w:val="en-US"/>
        </w:rPr>
        <w:t xml:space="preserve"> data </w:t>
      </w:r>
      <w:r w:rsidR="00DE2DA3" w:rsidRPr="00DE2DA3">
        <w:rPr>
          <w:rFonts w:eastAsia="Calibri"/>
          <w:sz w:val="22"/>
          <w:szCs w:val="22"/>
        </w:rPr>
        <w:t>transaksi penjualan</w:t>
      </w:r>
      <w:r>
        <w:rPr>
          <w:rFonts w:eastAsia="Calibri"/>
          <w:sz w:val="22"/>
          <w:szCs w:val="22"/>
          <w:lang w:val="en-US"/>
        </w:rPr>
        <w:t>.</w:t>
      </w:r>
      <w:proofErr w:type="gramEnd"/>
    </w:p>
    <w:p w:rsidR="00DE2DA3" w:rsidRPr="00E87A91" w:rsidRDefault="00DE2DA3" w:rsidP="009E5CBB">
      <w:pPr>
        <w:pStyle w:val="ListParagraph"/>
        <w:numPr>
          <w:ilvl w:val="1"/>
          <w:numId w:val="7"/>
        </w:numPr>
        <w:rPr>
          <w:b/>
          <w:sz w:val="22"/>
        </w:rPr>
      </w:pPr>
      <w:proofErr w:type="spellStart"/>
      <w:r w:rsidRPr="00E87A91">
        <w:rPr>
          <w:b/>
          <w:sz w:val="22"/>
        </w:rPr>
        <w:t>Implementasi</w:t>
      </w:r>
      <w:proofErr w:type="spellEnd"/>
      <w:r w:rsidRPr="00E87A91">
        <w:rPr>
          <w:b/>
          <w:sz w:val="22"/>
        </w:rPr>
        <w:t xml:space="preserve"> </w:t>
      </w:r>
      <w:proofErr w:type="spellStart"/>
      <w:r w:rsidRPr="00E87A91">
        <w:rPr>
          <w:b/>
          <w:sz w:val="22"/>
        </w:rPr>
        <w:t>Komputerisasi</w:t>
      </w:r>
      <w:proofErr w:type="spellEnd"/>
      <w:r w:rsidRPr="00E87A91">
        <w:rPr>
          <w:b/>
          <w:sz w:val="22"/>
        </w:rPr>
        <w:t xml:space="preserve"> </w:t>
      </w:r>
      <w:proofErr w:type="spellStart"/>
      <w:r w:rsidRPr="00E87A91">
        <w:rPr>
          <w:b/>
          <w:sz w:val="22"/>
        </w:rPr>
        <w:t>transaksi</w:t>
      </w:r>
      <w:proofErr w:type="spellEnd"/>
      <w:r w:rsidRPr="00E87A91">
        <w:rPr>
          <w:b/>
          <w:sz w:val="22"/>
        </w:rPr>
        <w:t xml:space="preserve"> </w:t>
      </w:r>
      <w:proofErr w:type="spellStart"/>
      <w:r w:rsidRPr="00E87A91">
        <w:rPr>
          <w:b/>
          <w:sz w:val="22"/>
        </w:rPr>
        <w:t>penjualan</w:t>
      </w:r>
      <w:proofErr w:type="spellEnd"/>
    </w:p>
    <w:p w:rsidR="00AA24CB" w:rsidRDefault="00AA24CB" w:rsidP="00AA24CB">
      <w:pPr>
        <w:spacing w:after="200"/>
        <w:ind w:left="851"/>
        <w:contextualSpacing/>
        <w:jc w:val="both"/>
        <w:rPr>
          <w:rFonts w:eastAsia="Calibri"/>
          <w:sz w:val="22"/>
          <w:szCs w:val="22"/>
          <w:lang w:val="en-US"/>
        </w:rPr>
      </w:pPr>
    </w:p>
    <w:p w:rsidR="00DE2DA3" w:rsidRPr="00DE2DA3" w:rsidRDefault="00DE2DA3" w:rsidP="00AA24CB">
      <w:pPr>
        <w:spacing w:after="200"/>
        <w:contextualSpacing/>
        <w:jc w:val="both"/>
        <w:rPr>
          <w:rFonts w:eastAsia="Calibri"/>
          <w:sz w:val="22"/>
          <w:szCs w:val="22"/>
        </w:rPr>
      </w:pPr>
      <w:r w:rsidRPr="00DE2DA3">
        <w:rPr>
          <w:rFonts w:eastAsia="Calibri"/>
          <w:sz w:val="22"/>
          <w:szCs w:val="22"/>
        </w:rPr>
        <w:t xml:space="preserve">Dari hasil observasi yang telah dilakukan, pengimplementasian sistem penjualan secara  terkomputerisasi sudah bisa digunakan untuk managemen data penjualan, stok, dan pembelian. Berikut </w:t>
      </w:r>
      <w:proofErr w:type="spellStart"/>
      <w:r w:rsidR="00AA24CB">
        <w:rPr>
          <w:rFonts w:eastAsia="Calibri"/>
          <w:sz w:val="22"/>
          <w:szCs w:val="22"/>
          <w:lang w:val="en-US"/>
        </w:rPr>
        <w:t>pada</w:t>
      </w:r>
      <w:proofErr w:type="spellEnd"/>
      <w:r w:rsidR="00AA24CB">
        <w:rPr>
          <w:rFonts w:eastAsia="Calibri"/>
          <w:sz w:val="22"/>
          <w:szCs w:val="22"/>
          <w:lang w:val="en-US"/>
        </w:rPr>
        <w:t xml:space="preserve"> </w:t>
      </w:r>
      <w:proofErr w:type="spellStart"/>
      <w:r w:rsidR="00AA24CB">
        <w:rPr>
          <w:rFonts w:eastAsia="Calibri"/>
          <w:sz w:val="22"/>
          <w:szCs w:val="22"/>
          <w:lang w:val="en-US"/>
        </w:rPr>
        <w:t>gambar</w:t>
      </w:r>
      <w:proofErr w:type="spellEnd"/>
      <w:r w:rsidR="00AA24CB">
        <w:rPr>
          <w:rFonts w:eastAsia="Calibri"/>
          <w:sz w:val="22"/>
          <w:szCs w:val="22"/>
          <w:lang w:val="en-US"/>
        </w:rPr>
        <w:t xml:space="preserve"> 1 </w:t>
      </w:r>
      <w:r w:rsidRPr="00DE2DA3">
        <w:rPr>
          <w:rFonts w:eastAsia="Calibri"/>
          <w:sz w:val="22"/>
          <w:szCs w:val="22"/>
        </w:rPr>
        <w:t>adalah hasil implementasi komputerisasi transaksi penjualan :</w:t>
      </w:r>
    </w:p>
    <w:p w:rsidR="00DE2DA3" w:rsidRPr="00DE2DA3" w:rsidRDefault="00DE2DA3" w:rsidP="00DE2DA3">
      <w:pPr>
        <w:spacing w:after="200"/>
        <w:ind w:left="426"/>
        <w:contextualSpacing/>
        <w:jc w:val="both"/>
        <w:rPr>
          <w:rFonts w:eastAsia="Calibri"/>
          <w:sz w:val="22"/>
          <w:szCs w:val="22"/>
        </w:rPr>
      </w:pPr>
    </w:p>
    <w:p w:rsidR="00DE2DA3" w:rsidRPr="00DE2DA3" w:rsidRDefault="00DE2DA3" w:rsidP="00DE2DA3">
      <w:pPr>
        <w:keepNext/>
        <w:spacing w:after="200"/>
        <w:ind w:left="426"/>
        <w:contextualSpacing/>
        <w:jc w:val="both"/>
        <w:rPr>
          <w:rFonts w:eastAsia="Calibri"/>
          <w:sz w:val="22"/>
          <w:szCs w:val="22"/>
          <w:lang w:val="en-US"/>
        </w:rPr>
      </w:pPr>
      <w:r w:rsidRPr="00DE2DA3">
        <w:rPr>
          <w:rFonts w:eastAsia="Calibri"/>
          <w:sz w:val="22"/>
          <w:szCs w:val="22"/>
        </w:rPr>
        <w:tab/>
      </w:r>
      <w:r w:rsidRPr="00DE2DA3">
        <w:rPr>
          <w:rFonts w:eastAsia="Calibri"/>
          <w:noProof/>
          <w:sz w:val="22"/>
          <w:szCs w:val="22"/>
          <w:lang w:eastAsia="id-ID"/>
        </w:rPr>
        <w:drawing>
          <wp:inline distT="0" distB="0" distL="0" distR="0" wp14:anchorId="3873CB91" wp14:editId="4D555563">
            <wp:extent cx="4827270" cy="2306955"/>
            <wp:effectExtent l="0" t="0" r="0" b="0"/>
            <wp:docPr id="12" name="Picture 12" descr="Screenshot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creenshot (375)"/>
                    <pic:cNvPicPr>
                      <a:picLocks noChangeAspect="1" noChangeArrowheads="1"/>
                    </pic:cNvPicPr>
                  </pic:nvPicPr>
                  <pic:blipFill>
                    <a:blip r:embed="rId19">
                      <a:extLst>
                        <a:ext uri="{28A0092B-C50C-407E-A947-70E740481C1C}">
                          <a14:useLocalDpi xmlns:a14="http://schemas.microsoft.com/office/drawing/2010/main" val="0"/>
                        </a:ext>
                      </a:extLst>
                    </a:blip>
                    <a:srcRect l="17110" t="9735" r="1495" b="5014"/>
                    <a:stretch>
                      <a:fillRect/>
                    </a:stretch>
                  </pic:blipFill>
                  <pic:spPr bwMode="auto">
                    <a:xfrm>
                      <a:off x="0" y="0"/>
                      <a:ext cx="4827270" cy="2306955"/>
                    </a:xfrm>
                    <a:prstGeom prst="rect">
                      <a:avLst/>
                    </a:prstGeom>
                    <a:noFill/>
                    <a:ln>
                      <a:noFill/>
                    </a:ln>
                  </pic:spPr>
                </pic:pic>
              </a:graphicData>
            </a:graphic>
          </wp:inline>
        </w:drawing>
      </w:r>
    </w:p>
    <w:p w:rsidR="00DE2DA3" w:rsidRPr="00DE2DA3" w:rsidRDefault="00DE2DA3" w:rsidP="00DE2DA3">
      <w:pPr>
        <w:spacing w:after="200"/>
        <w:jc w:val="center"/>
        <w:rPr>
          <w:rFonts w:eastAsia="Calibri"/>
          <w:bCs/>
          <w:color w:val="000000"/>
          <w:sz w:val="22"/>
          <w:szCs w:val="22"/>
        </w:rPr>
      </w:pPr>
      <w:proofErr w:type="spellStart"/>
      <w:r w:rsidRPr="00DE2DA3">
        <w:rPr>
          <w:rFonts w:eastAsia="Calibri"/>
          <w:bCs/>
          <w:color w:val="000000"/>
          <w:sz w:val="22"/>
          <w:szCs w:val="22"/>
          <w:lang w:val="en-US"/>
        </w:rPr>
        <w:t>Gambar</w:t>
      </w:r>
      <w:proofErr w:type="spellEnd"/>
      <w:r w:rsidRPr="00DE2DA3">
        <w:rPr>
          <w:rFonts w:eastAsia="Calibri"/>
          <w:bCs/>
          <w:color w:val="000000"/>
          <w:sz w:val="22"/>
          <w:szCs w:val="22"/>
          <w:lang w:val="en-US"/>
        </w:rPr>
        <w:t xml:space="preserve"> </w:t>
      </w:r>
      <w:r w:rsidRPr="00DE2DA3">
        <w:rPr>
          <w:rFonts w:eastAsia="Calibri"/>
          <w:bCs/>
          <w:color w:val="000000"/>
          <w:sz w:val="22"/>
          <w:szCs w:val="22"/>
          <w:lang w:val="en-US"/>
        </w:rPr>
        <w:fldChar w:fldCharType="begin"/>
      </w:r>
      <w:r w:rsidRPr="00DE2DA3">
        <w:rPr>
          <w:rFonts w:eastAsia="Calibri"/>
          <w:bCs/>
          <w:color w:val="000000"/>
          <w:sz w:val="22"/>
          <w:szCs w:val="22"/>
          <w:lang w:val="en-US"/>
        </w:rPr>
        <w:instrText xml:space="preserve"> SEQ Gambar \* ARABIC </w:instrText>
      </w:r>
      <w:r w:rsidRPr="00DE2DA3">
        <w:rPr>
          <w:rFonts w:eastAsia="Calibri"/>
          <w:bCs/>
          <w:color w:val="000000"/>
          <w:sz w:val="22"/>
          <w:szCs w:val="22"/>
          <w:lang w:val="en-US"/>
        </w:rPr>
        <w:fldChar w:fldCharType="separate"/>
      </w:r>
      <w:r w:rsidRPr="00DE2DA3">
        <w:rPr>
          <w:rFonts w:eastAsia="Calibri"/>
          <w:bCs/>
          <w:noProof/>
          <w:color w:val="000000"/>
          <w:sz w:val="22"/>
          <w:szCs w:val="22"/>
          <w:lang w:val="en-US"/>
        </w:rPr>
        <w:t>1</w:t>
      </w:r>
      <w:r w:rsidRPr="00DE2DA3">
        <w:rPr>
          <w:rFonts w:eastAsia="Calibri"/>
          <w:bCs/>
          <w:color w:val="000000"/>
          <w:sz w:val="22"/>
          <w:szCs w:val="22"/>
          <w:lang w:val="en-US"/>
        </w:rPr>
        <w:fldChar w:fldCharType="end"/>
      </w:r>
      <w:r w:rsidRPr="00DE2DA3">
        <w:rPr>
          <w:rFonts w:eastAsia="Calibri"/>
          <w:bCs/>
          <w:color w:val="000000"/>
          <w:sz w:val="22"/>
          <w:szCs w:val="22"/>
        </w:rPr>
        <w:t xml:space="preserve"> </w:t>
      </w:r>
      <w:proofErr w:type="spellStart"/>
      <w:r w:rsidRPr="00DE2DA3">
        <w:rPr>
          <w:rFonts w:eastAsia="Calibri"/>
          <w:bCs/>
          <w:color w:val="000000"/>
          <w:sz w:val="22"/>
          <w:szCs w:val="22"/>
          <w:lang w:val="en-US"/>
        </w:rPr>
        <w:t>tampilan</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halaman</w:t>
      </w:r>
      <w:proofErr w:type="spellEnd"/>
      <w:r w:rsidRPr="00DE2DA3">
        <w:rPr>
          <w:rFonts w:eastAsia="Calibri"/>
          <w:bCs/>
          <w:color w:val="000000"/>
          <w:sz w:val="22"/>
          <w:szCs w:val="22"/>
          <w:lang w:val="en-US"/>
        </w:rPr>
        <w:t xml:space="preserve"> form input </w:t>
      </w:r>
      <w:proofErr w:type="spellStart"/>
      <w:r w:rsidRPr="00DE2DA3">
        <w:rPr>
          <w:rFonts w:eastAsia="Calibri"/>
          <w:bCs/>
          <w:color w:val="000000"/>
          <w:sz w:val="22"/>
          <w:szCs w:val="22"/>
          <w:lang w:val="en-US"/>
        </w:rPr>
        <w:t>transaksi</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penjualan</w:t>
      </w:r>
      <w:proofErr w:type="spellEnd"/>
    </w:p>
    <w:p w:rsidR="00DE2DA3" w:rsidRPr="00DE2DA3" w:rsidRDefault="00DE2DA3" w:rsidP="00DE2DA3">
      <w:pPr>
        <w:spacing w:after="200"/>
        <w:contextualSpacing/>
        <w:jc w:val="both"/>
        <w:rPr>
          <w:rFonts w:eastAsia="Calibri"/>
          <w:sz w:val="22"/>
          <w:szCs w:val="22"/>
        </w:rPr>
      </w:pPr>
      <w:r w:rsidRPr="00DE2DA3">
        <w:rPr>
          <w:rFonts w:eastAsia="Calibri"/>
          <w:sz w:val="22"/>
          <w:szCs w:val="22"/>
        </w:rPr>
        <w:tab/>
        <w:t>Gambar 1 menunjukan form inputan transaksi penjualan barang . dimana admin/operator menginputkan nama barang dan jumlah barang yang dipesan. Kemudian admin/operator menambahkan pesanan untuk selanjutnya bisa melakukan transaksi penjualan lagi atau langsung melakukan pembayaran.</w:t>
      </w:r>
    </w:p>
    <w:p w:rsidR="00DE2DA3" w:rsidRPr="00DE2DA3" w:rsidRDefault="00DE2DA3" w:rsidP="00DE2DA3">
      <w:pPr>
        <w:spacing w:after="200"/>
        <w:ind w:left="426"/>
        <w:contextualSpacing/>
        <w:jc w:val="both"/>
        <w:rPr>
          <w:rFonts w:eastAsia="Calibri"/>
          <w:sz w:val="22"/>
          <w:szCs w:val="22"/>
        </w:rPr>
      </w:pPr>
    </w:p>
    <w:p w:rsidR="00DE2DA3" w:rsidRPr="00DE2DA3" w:rsidRDefault="00DE2DA3" w:rsidP="00DE2DA3">
      <w:pPr>
        <w:keepNext/>
        <w:spacing w:after="200"/>
        <w:ind w:left="426"/>
        <w:contextualSpacing/>
        <w:jc w:val="center"/>
        <w:rPr>
          <w:rFonts w:eastAsia="Calibri"/>
          <w:sz w:val="22"/>
          <w:szCs w:val="22"/>
          <w:lang w:val="en-US"/>
        </w:rPr>
      </w:pPr>
      <w:r w:rsidRPr="00DE2DA3">
        <w:rPr>
          <w:rFonts w:eastAsia="Calibri"/>
          <w:noProof/>
          <w:sz w:val="22"/>
          <w:szCs w:val="22"/>
          <w:lang w:eastAsia="id-ID"/>
        </w:rPr>
        <w:lastRenderedPageBreak/>
        <w:drawing>
          <wp:inline distT="0" distB="0" distL="0" distR="0" wp14:anchorId="5DB99D64" wp14:editId="34D7EAC8">
            <wp:extent cx="4773930" cy="1945640"/>
            <wp:effectExtent l="0" t="0" r="7620" b="0"/>
            <wp:docPr id="13" name="Picture 13" descr="Screensh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creenshot (376)"/>
                    <pic:cNvPicPr>
                      <a:picLocks noChangeAspect="1" noChangeArrowheads="1"/>
                    </pic:cNvPicPr>
                  </pic:nvPicPr>
                  <pic:blipFill>
                    <a:blip r:embed="rId20">
                      <a:extLst>
                        <a:ext uri="{28A0092B-C50C-407E-A947-70E740481C1C}">
                          <a14:useLocalDpi xmlns:a14="http://schemas.microsoft.com/office/drawing/2010/main" val="0"/>
                        </a:ext>
                      </a:extLst>
                    </a:blip>
                    <a:srcRect l="16777" t="34514" b="5310"/>
                    <a:stretch>
                      <a:fillRect/>
                    </a:stretch>
                  </pic:blipFill>
                  <pic:spPr bwMode="auto">
                    <a:xfrm>
                      <a:off x="0" y="0"/>
                      <a:ext cx="4773930" cy="1945640"/>
                    </a:xfrm>
                    <a:prstGeom prst="rect">
                      <a:avLst/>
                    </a:prstGeom>
                    <a:noFill/>
                    <a:ln>
                      <a:noFill/>
                    </a:ln>
                  </pic:spPr>
                </pic:pic>
              </a:graphicData>
            </a:graphic>
          </wp:inline>
        </w:drawing>
      </w:r>
    </w:p>
    <w:p w:rsidR="00DE2DA3" w:rsidRPr="00DE2DA3" w:rsidRDefault="00DE2DA3" w:rsidP="00DE2DA3">
      <w:pPr>
        <w:spacing w:after="200"/>
        <w:jc w:val="center"/>
        <w:rPr>
          <w:rFonts w:eastAsia="Calibri"/>
          <w:bCs/>
          <w:color w:val="000000"/>
          <w:sz w:val="22"/>
          <w:szCs w:val="22"/>
        </w:rPr>
      </w:pPr>
      <w:proofErr w:type="spellStart"/>
      <w:r w:rsidRPr="00DE2DA3">
        <w:rPr>
          <w:rFonts w:eastAsia="Calibri"/>
          <w:bCs/>
          <w:color w:val="000000"/>
          <w:sz w:val="22"/>
          <w:szCs w:val="22"/>
          <w:lang w:val="en-US"/>
        </w:rPr>
        <w:t>Gambar</w:t>
      </w:r>
      <w:proofErr w:type="spellEnd"/>
      <w:r w:rsidRPr="00DE2DA3">
        <w:rPr>
          <w:rFonts w:eastAsia="Calibri"/>
          <w:bCs/>
          <w:color w:val="000000"/>
          <w:sz w:val="22"/>
          <w:szCs w:val="22"/>
          <w:lang w:val="en-US"/>
        </w:rPr>
        <w:t xml:space="preserve"> </w:t>
      </w:r>
      <w:r w:rsidRPr="00DE2DA3">
        <w:rPr>
          <w:rFonts w:eastAsia="Calibri"/>
          <w:bCs/>
          <w:color w:val="000000"/>
          <w:sz w:val="22"/>
          <w:szCs w:val="22"/>
          <w:lang w:val="en-US"/>
        </w:rPr>
        <w:fldChar w:fldCharType="begin"/>
      </w:r>
      <w:r w:rsidRPr="00DE2DA3">
        <w:rPr>
          <w:rFonts w:eastAsia="Calibri"/>
          <w:bCs/>
          <w:color w:val="000000"/>
          <w:sz w:val="22"/>
          <w:szCs w:val="22"/>
          <w:lang w:val="en-US"/>
        </w:rPr>
        <w:instrText xml:space="preserve"> SEQ Gambar \* ARABIC </w:instrText>
      </w:r>
      <w:r w:rsidRPr="00DE2DA3">
        <w:rPr>
          <w:rFonts w:eastAsia="Calibri"/>
          <w:bCs/>
          <w:color w:val="000000"/>
          <w:sz w:val="22"/>
          <w:szCs w:val="22"/>
          <w:lang w:val="en-US"/>
        </w:rPr>
        <w:fldChar w:fldCharType="separate"/>
      </w:r>
      <w:r w:rsidRPr="00DE2DA3">
        <w:rPr>
          <w:rFonts w:eastAsia="Calibri"/>
          <w:bCs/>
          <w:noProof/>
          <w:color w:val="000000"/>
          <w:sz w:val="22"/>
          <w:szCs w:val="22"/>
          <w:lang w:val="en-US"/>
        </w:rPr>
        <w:t>2</w:t>
      </w:r>
      <w:r w:rsidRPr="00DE2DA3">
        <w:rPr>
          <w:rFonts w:eastAsia="Calibri"/>
          <w:bCs/>
          <w:color w:val="000000"/>
          <w:sz w:val="22"/>
          <w:szCs w:val="22"/>
          <w:lang w:val="en-US"/>
        </w:rPr>
        <w:fldChar w:fldCharType="end"/>
      </w:r>
      <w:r w:rsidRPr="00DE2DA3">
        <w:rPr>
          <w:rFonts w:eastAsia="Calibri"/>
          <w:bCs/>
          <w:color w:val="000000"/>
          <w:sz w:val="22"/>
          <w:szCs w:val="22"/>
        </w:rPr>
        <w:t xml:space="preserve"> </w:t>
      </w:r>
      <w:proofErr w:type="spellStart"/>
      <w:r w:rsidRPr="00DE2DA3">
        <w:rPr>
          <w:rFonts w:eastAsia="Calibri"/>
          <w:bCs/>
          <w:color w:val="000000"/>
          <w:sz w:val="22"/>
          <w:szCs w:val="22"/>
          <w:lang w:val="en-US"/>
        </w:rPr>
        <w:t>tampilan</w:t>
      </w:r>
      <w:proofErr w:type="spellEnd"/>
      <w:r w:rsidRPr="00DE2DA3">
        <w:rPr>
          <w:rFonts w:eastAsia="Calibri"/>
          <w:bCs/>
          <w:color w:val="000000"/>
          <w:sz w:val="22"/>
          <w:szCs w:val="22"/>
          <w:lang w:val="en-US"/>
        </w:rPr>
        <w:t xml:space="preserve"> form data </w:t>
      </w:r>
      <w:proofErr w:type="spellStart"/>
      <w:r w:rsidRPr="00DE2DA3">
        <w:rPr>
          <w:rFonts w:eastAsia="Calibri"/>
          <w:bCs/>
          <w:color w:val="000000"/>
          <w:sz w:val="22"/>
          <w:szCs w:val="22"/>
          <w:lang w:val="en-US"/>
        </w:rPr>
        <w:t>transaksi</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pesanan</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dan</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pembayaran</w:t>
      </w:r>
      <w:proofErr w:type="spellEnd"/>
    </w:p>
    <w:p w:rsidR="00DE2DA3" w:rsidRPr="00DE2DA3" w:rsidRDefault="00DE2DA3" w:rsidP="00DE2DA3">
      <w:pPr>
        <w:spacing w:after="200"/>
        <w:jc w:val="both"/>
        <w:rPr>
          <w:rFonts w:eastAsia="Calibri"/>
          <w:sz w:val="22"/>
          <w:szCs w:val="22"/>
          <w:lang w:val="en-US"/>
        </w:rPr>
      </w:pPr>
      <w:r w:rsidRPr="00DE2DA3">
        <w:rPr>
          <w:rFonts w:eastAsia="Calibri"/>
          <w:sz w:val="24"/>
          <w:szCs w:val="22"/>
        </w:rPr>
        <w:tab/>
      </w:r>
      <w:proofErr w:type="spellStart"/>
      <w:r w:rsidR="00D72193">
        <w:rPr>
          <w:rFonts w:eastAsia="Calibri"/>
          <w:sz w:val="24"/>
          <w:szCs w:val="22"/>
          <w:lang w:val="en-US"/>
        </w:rPr>
        <w:t>Pada</w:t>
      </w:r>
      <w:proofErr w:type="spellEnd"/>
      <w:r w:rsidR="00D72193">
        <w:rPr>
          <w:rFonts w:eastAsia="Calibri"/>
          <w:sz w:val="24"/>
          <w:szCs w:val="22"/>
          <w:lang w:val="en-US"/>
        </w:rPr>
        <w:t xml:space="preserve"> </w:t>
      </w:r>
      <w:r w:rsidR="00D72193">
        <w:rPr>
          <w:rFonts w:eastAsia="Calibri"/>
          <w:sz w:val="22"/>
          <w:szCs w:val="22"/>
          <w:lang w:val="en-US"/>
        </w:rPr>
        <w:t>g</w:t>
      </w:r>
      <w:r w:rsidRPr="00DE2DA3">
        <w:rPr>
          <w:rFonts w:eastAsia="Calibri"/>
          <w:sz w:val="22"/>
          <w:szCs w:val="22"/>
        </w:rPr>
        <w:t xml:space="preserve">ambar 2 menampilkan form transaksi pembayaran. Dimana barang yang sudah dipesan akan masuk kedalam tabel pesanan. Jika pesanan sudah selesai konsumen bisa langsung melakukan pembayaran. Admin/operator akan menginputkan nominal pembayaran dari konsumen untuk selanjutnya bisa disimpan ke </w:t>
      </w:r>
      <w:r w:rsidRPr="00DE2DA3">
        <w:rPr>
          <w:rFonts w:eastAsia="Calibri"/>
          <w:i/>
          <w:sz w:val="22"/>
          <w:szCs w:val="22"/>
        </w:rPr>
        <w:t>database.</w:t>
      </w:r>
    </w:p>
    <w:p w:rsidR="00DE2DA3" w:rsidRPr="00DE2DA3" w:rsidRDefault="00DE2DA3" w:rsidP="00DE2DA3">
      <w:pPr>
        <w:keepNext/>
        <w:spacing w:after="200"/>
        <w:jc w:val="center"/>
        <w:rPr>
          <w:rFonts w:eastAsia="Calibri"/>
          <w:sz w:val="24"/>
          <w:szCs w:val="22"/>
          <w:lang w:val="en-US"/>
        </w:rPr>
      </w:pPr>
      <w:r w:rsidRPr="00DE2DA3">
        <w:rPr>
          <w:rFonts w:eastAsia="Calibri"/>
          <w:noProof/>
          <w:sz w:val="24"/>
          <w:szCs w:val="22"/>
          <w:lang w:eastAsia="id-ID"/>
        </w:rPr>
        <w:drawing>
          <wp:inline distT="0" distB="0" distL="0" distR="0" wp14:anchorId="5A56D23F" wp14:editId="4FCCA1B0">
            <wp:extent cx="4365805" cy="2381250"/>
            <wp:effectExtent l="0" t="0" r="0" b="0"/>
            <wp:docPr id="14" name="Picture 14" descr="Screenshot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creenshot (38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6546" t="8850" b="10420"/>
                    <a:stretch/>
                  </pic:blipFill>
                  <pic:spPr bwMode="auto">
                    <a:xfrm>
                      <a:off x="0" y="0"/>
                      <a:ext cx="4374625" cy="2386061"/>
                    </a:xfrm>
                    <a:prstGeom prst="rect">
                      <a:avLst/>
                    </a:prstGeom>
                    <a:noFill/>
                    <a:ln>
                      <a:noFill/>
                    </a:ln>
                    <a:extLst>
                      <a:ext uri="{53640926-AAD7-44D8-BBD7-CCE9431645EC}">
                        <a14:shadowObscured xmlns:a14="http://schemas.microsoft.com/office/drawing/2010/main"/>
                      </a:ext>
                    </a:extLst>
                  </pic:spPr>
                </pic:pic>
              </a:graphicData>
            </a:graphic>
          </wp:inline>
        </w:drawing>
      </w:r>
    </w:p>
    <w:p w:rsidR="00DE2DA3" w:rsidRPr="00DE2DA3" w:rsidRDefault="00DE2DA3" w:rsidP="00DE2DA3">
      <w:pPr>
        <w:spacing w:after="200"/>
        <w:jc w:val="center"/>
        <w:rPr>
          <w:rFonts w:eastAsia="Calibri"/>
          <w:bCs/>
          <w:color w:val="000000"/>
          <w:sz w:val="22"/>
          <w:szCs w:val="18"/>
        </w:rPr>
      </w:pPr>
      <w:proofErr w:type="spellStart"/>
      <w:r w:rsidRPr="00DE2DA3">
        <w:rPr>
          <w:rFonts w:eastAsia="Calibri"/>
          <w:bCs/>
          <w:color w:val="000000"/>
          <w:sz w:val="22"/>
          <w:szCs w:val="18"/>
          <w:lang w:val="en-US"/>
        </w:rPr>
        <w:t>Gambar</w:t>
      </w:r>
      <w:proofErr w:type="spellEnd"/>
      <w:r w:rsidRPr="00DE2DA3">
        <w:rPr>
          <w:rFonts w:eastAsia="Calibri"/>
          <w:bCs/>
          <w:color w:val="000000"/>
          <w:sz w:val="22"/>
          <w:szCs w:val="18"/>
          <w:lang w:val="en-US"/>
        </w:rPr>
        <w:t xml:space="preserve"> </w:t>
      </w:r>
      <w:r w:rsidRPr="00DE2DA3">
        <w:rPr>
          <w:rFonts w:eastAsia="Calibri"/>
          <w:bCs/>
          <w:color w:val="000000"/>
          <w:sz w:val="22"/>
          <w:szCs w:val="18"/>
          <w:lang w:val="en-US"/>
        </w:rPr>
        <w:fldChar w:fldCharType="begin"/>
      </w:r>
      <w:r w:rsidRPr="00DE2DA3">
        <w:rPr>
          <w:rFonts w:eastAsia="Calibri"/>
          <w:bCs/>
          <w:color w:val="000000"/>
          <w:sz w:val="22"/>
          <w:szCs w:val="18"/>
          <w:lang w:val="en-US"/>
        </w:rPr>
        <w:instrText xml:space="preserve"> SEQ Gambar \* ARABIC </w:instrText>
      </w:r>
      <w:r w:rsidRPr="00DE2DA3">
        <w:rPr>
          <w:rFonts w:eastAsia="Calibri"/>
          <w:bCs/>
          <w:color w:val="000000"/>
          <w:sz w:val="22"/>
          <w:szCs w:val="18"/>
          <w:lang w:val="en-US"/>
        </w:rPr>
        <w:fldChar w:fldCharType="separate"/>
      </w:r>
      <w:r w:rsidRPr="00DE2DA3">
        <w:rPr>
          <w:rFonts w:eastAsia="Calibri"/>
          <w:bCs/>
          <w:noProof/>
          <w:color w:val="000000"/>
          <w:sz w:val="22"/>
          <w:szCs w:val="18"/>
          <w:lang w:val="en-US"/>
        </w:rPr>
        <w:t>3</w:t>
      </w:r>
      <w:r w:rsidRPr="00DE2DA3">
        <w:rPr>
          <w:rFonts w:eastAsia="Calibri"/>
          <w:bCs/>
          <w:color w:val="000000"/>
          <w:sz w:val="22"/>
          <w:szCs w:val="18"/>
          <w:lang w:val="en-US"/>
        </w:rPr>
        <w:fldChar w:fldCharType="end"/>
      </w:r>
      <w:r w:rsidRPr="00DE2DA3">
        <w:rPr>
          <w:rFonts w:eastAsia="Calibri"/>
          <w:bCs/>
          <w:color w:val="000000"/>
          <w:sz w:val="22"/>
          <w:szCs w:val="18"/>
        </w:rPr>
        <w:t xml:space="preserve"> tampilan form pembelian barang</w:t>
      </w:r>
    </w:p>
    <w:p w:rsidR="00DE2DA3" w:rsidRPr="00DE2DA3" w:rsidRDefault="00DE2DA3" w:rsidP="00DE2DA3">
      <w:pPr>
        <w:spacing w:after="200"/>
        <w:jc w:val="both"/>
        <w:rPr>
          <w:rFonts w:eastAsia="Calibri"/>
          <w:sz w:val="22"/>
          <w:szCs w:val="22"/>
        </w:rPr>
      </w:pPr>
      <w:r w:rsidRPr="00DE2DA3">
        <w:rPr>
          <w:rFonts w:eastAsia="Calibri"/>
          <w:sz w:val="24"/>
          <w:szCs w:val="22"/>
        </w:rPr>
        <w:tab/>
      </w:r>
      <w:r w:rsidRPr="00DE2DA3">
        <w:rPr>
          <w:rFonts w:eastAsia="Calibri"/>
          <w:sz w:val="22"/>
          <w:szCs w:val="22"/>
        </w:rPr>
        <w:t xml:space="preserve">Gambar 3 menampikan form pembelian barang dalam penyetokan barang. Admin/operator memilih barang yang sudah ada untuk selanjutnya bisa ditambahkan stok barang. </w:t>
      </w:r>
    </w:p>
    <w:p w:rsidR="00DE2DA3" w:rsidRPr="00E87A91" w:rsidRDefault="00DE2DA3" w:rsidP="009E5CBB">
      <w:pPr>
        <w:pStyle w:val="ListParagraph"/>
        <w:numPr>
          <w:ilvl w:val="1"/>
          <w:numId w:val="7"/>
        </w:numPr>
        <w:rPr>
          <w:b/>
          <w:sz w:val="22"/>
        </w:rPr>
      </w:pPr>
      <w:proofErr w:type="spellStart"/>
      <w:r w:rsidRPr="00E87A91">
        <w:rPr>
          <w:b/>
          <w:sz w:val="22"/>
        </w:rPr>
        <w:t>Implementasi</w:t>
      </w:r>
      <w:proofErr w:type="spellEnd"/>
      <w:r w:rsidRPr="00E87A91">
        <w:rPr>
          <w:b/>
          <w:sz w:val="22"/>
        </w:rPr>
        <w:t xml:space="preserve"> </w:t>
      </w:r>
      <w:proofErr w:type="spellStart"/>
      <w:r w:rsidRPr="00E87A91">
        <w:rPr>
          <w:b/>
          <w:sz w:val="22"/>
        </w:rPr>
        <w:t>peramalan</w:t>
      </w:r>
      <w:proofErr w:type="spellEnd"/>
      <w:r w:rsidRPr="00E87A91">
        <w:rPr>
          <w:b/>
          <w:sz w:val="22"/>
        </w:rPr>
        <w:t xml:space="preserve"> </w:t>
      </w:r>
      <w:proofErr w:type="spellStart"/>
      <w:r w:rsidRPr="00E87A91">
        <w:rPr>
          <w:b/>
          <w:sz w:val="22"/>
        </w:rPr>
        <w:t>stok</w:t>
      </w:r>
      <w:proofErr w:type="spellEnd"/>
      <w:r w:rsidRPr="00E87A91">
        <w:rPr>
          <w:b/>
          <w:sz w:val="22"/>
        </w:rPr>
        <w:t xml:space="preserve"> </w:t>
      </w:r>
      <w:proofErr w:type="spellStart"/>
      <w:r w:rsidRPr="00E87A91">
        <w:rPr>
          <w:b/>
          <w:sz w:val="22"/>
        </w:rPr>
        <w:t>barang</w:t>
      </w:r>
      <w:proofErr w:type="spellEnd"/>
    </w:p>
    <w:p w:rsidR="00DE2DA3" w:rsidRPr="00DE2DA3" w:rsidRDefault="00DE2DA3" w:rsidP="00DE2DA3">
      <w:pPr>
        <w:spacing w:after="200"/>
        <w:contextualSpacing/>
        <w:jc w:val="both"/>
        <w:rPr>
          <w:rFonts w:eastAsia="Calibri"/>
          <w:sz w:val="24"/>
          <w:szCs w:val="22"/>
        </w:rPr>
      </w:pPr>
      <w:r w:rsidRPr="00DE2DA3">
        <w:rPr>
          <w:rFonts w:eastAsia="Calibri"/>
          <w:sz w:val="22"/>
          <w:szCs w:val="22"/>
        </w:rPr>
        <w:tab/>
        <w:t xml:space="preserve">Dan dari data yang sudah </w:t>
      </w:r>
      <w:proofErr w:type="spellStart"/>
      <w:r w:rsidR="009E5CBB">
        <w:rPr>
          <w:rFonts w:eastAsia="Calibri"/>
          <w:sz w:val="22"/>
          <w:szCs w:val="22"/>
          <w:lang w:val="en-US"/>
        </w:rPr>
        <w:t>ada</w:t>
      </w:r>
      <w:proofErr w:type="spellEnd"/>
      <w:r w:rsidR="009E5CBB">
        <w:rPr>
          <w:rFonts w:eastAsia="Calibri"/>
          <w:sz w:val="22"/>
          <w:szCs w:val="22"/>
          <w:lang w:val="en-US"/>
        </w:rPr>
        <w:t xml:space="preserve"> </w:t>
      </w:r>
      <w:proofErr w:type="spellStart"/>
      <w:r w:rsidR="009E5CBB">
        <w:rPr>
          <w:rFonts w:eastAsia="Calibri"/>
          <w:sz w:val="22"/>
          <w:szCs w:val="22"/>
          <w:lang w:val="en-US"/>
        </w:rPr>
        <w:t>dalam</w:t>
      </w:r>
      <w:proofErr w:type="spellEnd"/>
      <w:r w:rsidR="009E5CBB">
        <w:rPr>
          <w:rFonts w:eastAsia="Calibri"/>
          <w:sz w:val="22"/>
          <w:szCs w:val="22"/>
          <w:lang w:val="en-US"/>
        </w:rPr>
        <w:t xml:space="preserve"> database</w:t>
      </w:r>
      <w:r w:rsidR="009E5CBB">
        <w:rPr>
          <w:rFonts w:eastAsia="Calibri"/>
          <w:sz w:val="22"/>
          <w:szCs w:val="22"/>
        </w:rPr>
        <w:t xml:space="preserve"> </w:t>
      </w:r>
      <w:r w:rsidRPr="00DE2DA3">
        <w:rPr>
          <w:rFonts w:eastAsia="Calibri"/>
          <w:sz w:val="22"/>
          <w:szCs w:val="22"/>
        </w:rPr>
        <w:t xml:space="preserve">bisa digunakan dalam pengelolaan stok barang. </w:t>
      </w:r>
      <w:r w:rsidR="009E5CBB" w:rsidRPr="00DE2DA3">
        <w:rPr>
          <w:rFonts w:eastAsia="Calibri"/>
          <w:sz w:val="22"/>
          <w:szCs w:val="22"/>
        </w:rPr>
        <w:t>B</w:t>
      </w:r>
      <w:r w:rsidRPr="00DE2DA3">
        <w:rPr>
          <w:rFonts w:eastAsia="Calibri"/>
          <w:sz w:val="22"/>
          <w:szCs w:val="22"/>
        </w:rPr>
        <w:t>erikut</w:t>
      </w:r>
      <w:r w:rsidR="009E5CBB">
        <w:rPr>
          <w:rFonts w:eastAsia="Calibri"/>
          <w:sz w:val="22"/>
          <w:szCs w:val="22"/>
          <w:lang w:val="en-US"/>
        </w:rPr>
        <w:t xml:space="preserve"> </w:t>
      </w:r>
      <w:proofErr w:type="spellStart"/>
      <w:r w:rsidR="009E5CBB">
        <w:rPr>
          <w:rFonts w:eastAsia="Calibri"/>
          <w:sz w:val="22"/>
          <w:szCs w:val="22"/>
          <w:lang w:val="en-US"/>
        </w:rPr>
        <w:t>pada</w:t>
      </w:r>
      <w:proofErr w:type="spellEnd"/>
      <w:r w:rsidR="009E5CBB">
        <w:rPr>
          <w:rFonts w:eastAsia="Calibri"/>
          <w:sz w:val="22"/>
          <w:szCs w:val="22"/>
          <w:lang w:val="en-US"/>
        </w:rPr>
        <w:t xml:space="preserve"> </w:t>
      </w:r>
      <w:proofErr w:type="spellStart"/>
      <w:r w:rsidR="009E5CBB">
        <w:rPr>
          <w:rFonts w:eastAsia="Calibri"/>
          <w:sz w:val="22"/>
          <w:szCs w:val="22"/>
          <w:lang w:val="en-US"/>
        </w:rPr>
        <w:t>tabel</w:t>
      </w:r>
      <w:proofErr w:type="spellEnd"/>
      <w:r w:rsidR="009E5CBB">
        <w:rPr>
          <w:rFonts w:eastAsia="Calibri"/>
          <w:sz w:val="22"/>
          <w:szCs w:val="22"/>
          <w:lang w:val="en-US"/>
        </w:rPr>
        <w:t xml:space="preserve"> 1</w:t>
      </w:r>
      <w:r w:rsidRPr="00DE2DA3">
        <w:rPr>
          <w:rFonts w:eastAsia="Calibri"/>
          <w:sz w:val="22"/>
          <w:szCs w:val="22"/>
        </w:rPr>
        <w:t xml:space="preserve"> adalah perhitungan secara manual dan dengan aplikasi dengan permisalan peramalan bulan Desember 2018 :</w:t>
      </w:r>
      <w:bookmarkStart w:id="2" w:name="_Toc533625705"/>
      <w:bookmarkStart w:id="3" w:name="_Toc533625774"/>
      <w:r w:rsidRPr="00DE2DA3">
        <w:rPr>
          <w:rFonts w:eastAsia="Calibri"/>
          <w:sz w:val="24"/>
          <w:szCs w:val="22"/>
          <w:lang w:val="en-US"/>
        </w:rPr>
        <w:t xml:space="preserve"> </w:t>
      </w:r>
      <w:bookmarkEnd w:id="2"/>
      <w:bookmarkEnd w:id="3"/>
    </w:p>
    <w:p w:rsidR="009E5CBB" w:rsidRDefault="009E5CBB" w:rsidP="00DE2DA3">
      <w:pPr>
        <w:keepNext/>
        <w:spacing w:after="200"/>
        <w:jc w:val="center"/>
        <w:rPr>
          <w:rFonts w:eastAsia="Calibri"/>
          <w:bCs/>
          <w:color w:val="000000"/>
          <w:sz w:val="22"/>
          <w:szCs w:val="18"/>
          <w:lang w:val="en-US"/>
        </w:rPr>
      </w:pPr>
    </w:p>
    <w:p w:rsidR="009E5CBB" w:rsidRDefault="009E5CBB" w:rsidP="00DE2DA3">
      <w:pPr>
        <w:keepNext/>
        <w:spacing w:after="200"/>
        <w:jc w:val="center"/>
        <w:rPr>
          <w:rFonts w:eastAsia="Calibri"/>
          <w:bCs/>
          <w:color w:val="000000"/>
          <w:sz w:val="22"/>
          <w:szCs w:val="18"/>
          <w:lang w:val="en-US"/>
        </w:rPr>
      </w:pPr>
      <w:r>
        <w:rPr>
          <w:rFonts w:eastAsia="Calibri"/>
          <w:bCs/>
          <w:color w:val="000000"/>
          <w:sz w:val="22"/>
          <w:szCs w:val="18"/>
          <w:lang w:val="en-US"/>
        </w:rPr>
        <w:br w:type="page"/>
      </w:r>
    </w:p>
    <w:p w:rsidR="00DE2DA3" w:rsidRPr="00DE2DA3" w:rsidRDefault="00DE2DA3" w:rsidP="00DE2DA3">
      <w:pPr>
        <w:keepNext/>
        <w:spacing w:after="200"/>
        <w:jc w:val="center"/>
        <w:rPr>
          <w:rFonts w:ascii="Arial" w:eastAsia="Calibri" w:hAnsi="Arial"/>
          <w:bCs/>
          <w:color w:val="000000"/>
          <w:sz w:val="22"/>
          <w:szCs w:val="18"/>
        </w:rPr>
      </w:pPr>
      <w:proofErr w:type="spellStart"/>
      <w:r w:rsidRPr="00DE2DA3">
        <w:rPr>
          <w:rFonts w:eastAsia="Calibri"/>
          <w:bCs/>
          <w:color w:val="000000"/>
          <w:sz w:val="22"/>
          <w:szCs w:val="18"/>
          <w:lang w:val="en-US"/>
        </w:rPr>
        <w:lastRenderedPageBreak/>
        <w:t>Tabel</w:t>
      </w:r>
      <w:proofErr w:type="spellEnd"/>
      <w:r w:rsidRPr="00DE2DA3">
        <w:rPr>
          <w:rFonts w:eastAsia="Calibri"/>
          <w:bCs/>
          <w:color w:val="000000"/>
          <w:sz w:val="22"/>
          <w:szCs w:val="18"/>
          <w:lang w:val="en-US"/>
        </w:rPr>
        <w:t xml:space="preserve"> </w:t>
      </w:r>
      <w:r w:rsidR="009E5CBB">
        <w:rPr>
          <w:rFonts w:eastAsia="Calibri"/>
          <w:bCs/>
          <w:color w:val="000000"/>
          <w:sz w:val="22"/>
          <w:szCs w:val="18"/>
          <w:lang w:val="en-US"/>
        </w:rPr>
        <w:t>1</w:t>
      </w:r>
      <w:r w:rsidRPr="00DE2DA3">
        <w:rPr>
          <w:rFonts w:ascii="Arial" w:eastAsia="Calibri" w:hAnsi="Arial"/>
          <w:bCs/>
          <w:color w:val="000000"/>
          <w:sz w:val="22"/>
          <w:szCs w:val="18"/>
        </w:rPr>
        <w:t xml:space="preserve"> </w:t>
      </w:r>
      <w:proofErr w:type="spellStart"/>
      <w:r w:rsidRPr="00DE2DA3">
        <w:rPr>
          <w:rFonts w:eastAsia="Calibri"/>
          <w:bCs/>
          <w:color w:val="000000"/>
          <w:sz w:val="22"/>
          <w:szCs w:val="22"/>
          <w:lang w:val="en-US"/>
        </w:rPr>
        <w:t>Tabel</w:t>
      </w:r>
      <w:proofErr w:type="spellEnd"/>
      <w:r w:rsidRPr="00DE2DA3">
        <w:rPr>
          <w:rFonts w:eastAsia="Calibri"/>
          <w:bCs/>
          <w:color w:val="000000"/>
          <w:sz w:val="22"/>
          <w:szCs w:val="22"/>
          <w:lang w:val="en-US"/>
        </w:rPr>
        <w:t xml:space="preserve"> data </w:t>
      </w:r>
      <w:proofErr w:type="spellStart"/>
      <w:r w:rsidRPr="00DE2DA3">
        <w:rPr>
          <w:rFonts w:eastAsia="Calibri"/>
          <w:bCs/>
          <w:color w:val="000000"/>
          <w:sz w:val="22"/>
          <w:szCs w:val="22"/>
          <w:lang w:val="en-US"/>
        </w:rPr>
        <w:t>Stok</w:t>
      </w:r>
      <w:proofErr w:type="spellEnd"/>
      <w:r w:rsidRPr="00DE2DA3">
        <w:rPr>
          <w:rFonts w:eastAsia="Calibri"/>
          <w:bCs/>
          <w:color w:val="000000"/>
          <w:sz w:val="22"/>
          <w:szCs w:val="22"/>
          <w:lang w:val="en-US"/>
        </w:rPr>
        <w:t xml:space="preserve"> </w:t>
      </w:r>
      <w:r w:rsidRPr="00DE2DA3">
        <w:rPr>
          <w:rFonts w:eastAsia="Calibri"/>
          <w:bCs/>
          <w:color w:val="000000"/>
          <w:sz w:val="22"/>
          <w:szCs w:val="22"/>
        </w:rPr>
        <w:t xml:space="preserve">seragam kemeja putih </w:t>
      </w:r>
      <w:proofErr w:type="spellStart"/>
      <w:r w:rsidRPr="00DE2DA3">
        <w:rPr>
          <w:rFonts w:eastAsia="Calibri"/>
          <w:bCs/>
          <w:color w:val="000000"/>
          <w:sz w:val="22"/>
          <w:szCs w:val="22"/>
          <w:lang w:val="en-US"/>
        </w:rPr>
        <w:t>ukuran</w:t>
      </w:r>
      <w:proofErr w:type="spellEnd"/>
      <w:r w:rsidRPr="00DE2DA3">
        <w:rPr>
          <w:rFonts w:eastAsia="Calibri"/>
          <w:bCs/>
          <w:color w:val="000000"/>
          <w:sz w:val="22"/>
          <w:szCs w:val="22"/>
          <w:lang w:val="en-US"/>
        </w:rPr>
        <w:t xml:space="preserve"> 4-7</w:t>
      </w:r>
    </w:p>
    <w:tbl>
      <w:tblPr>
        <w:tblW w:w="780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43"/>
        <w:gridCol w:w="1080"/>
        <w:gridCol w:w="1760"/>
        <w:gridCol w:w="1800"/>
        <w:gridCol w:w="960"/>
        <w:gridCol w:w="960"/>
      </w:tblGrid>
      <w:tr w:rsidR="00DE2DA3" w:rsidRPr="00DE2DA3" w:rsidTr="00FB4D96">
        <w:trPr>
          <w:trHeight w:val="600"/>
          <w:jc w:val="center"/>
        </w:trPr>
        <w:tc>
          <w:tcPr>
            <w:tcW w:w="1243" w:type="dxa"/>
            <w:shd w:val="clear" w:color="000000" w:fill="DDD9C4"/>
            <w:noWrap/>
            <w:vAlign w:val="center"/>
            <w:hideMark/>
          </w:tcPr>
          <w:p w:rsidR="00DE2DA3" w:rsidRPr="00DE2DA3" w:rsidRDefault="00DE2DA3" w:rsidP="00FB4D96">
            <w:pPr>
              <w:jc w:val="center"/>
              <w:rPr>
                <w:color w:val="000000"/>
                <w:sz w:val="22"/>
                <w:szCs w:val="22"/>
                <w:lang w:val="en-US" w:eastAsia="id-ID"/>
              </w:rPr>
            </w:pPr>
            <w:proofErr w:type="spellStart"/>
            <w:r w:rsidRPr="00DE2DA3">
              <w:rPr>
                <w:color w:val="000000"/>
                <w:sz w:val="22"/>
                <w:szCs w:val="22"/>
                <w:lang w:val="en-US" w:eastAsia="id-ID"/>
              </w:rPr>
              <w:t>Bulan</w:t>
            </w:r>
            <w:proofErr w:type="spellEnd"/>
          </w:p>
        </w:tc>
        <w:tc>
          <w:tcPr>
            <w:tcW w:w="1080" w:type="dxa"/>
            <w:shd w:val="clear" w:color="000000" w:fill="DDD9C4"/>
            <w:noWrap/>
            <w:vAlign w:val="center"/>
            <w:hideMark/>
          </w:tcPr>
          <w:p w:rsidR="00DE2DA3" w:rsidRPr="00DE2DA3" w:rsidRDefault="00DE2DA3" w:rsidP="00FB4D96">
            <w:pPr>
              <w:jc w:val="center"/>
              <w:rPr>
                <w:color w:val="000000"/>
                <w:sz w:val="22"/>
                <w:szCs w:val="22"/>
                <w:lang w:val="en-US" w:eastAsia="id-ID"/>
              </w:rPr>
            </w:pPr>
            <w:proofErr w:type="spellStart"/>
            <w:r w:rsidRPr="00DE2DA3">
              <w:rPr>
                <w:color w:val="000000"/>
                <w:sz w:val="22"/>
                <w:szCs w:val="22"/>
                <w:lang w:val="en-US" w:eastAsia="id-ID"/>
              </w:rPr>
              <w:t>Tahun</w:t>
            </w:r>
            <w:proofErr w:type="spellEnd"/>
          </w:p>
        </w:tc>
        <w:tc>
          <w:tcPr>
            <w:tcW w:w="1760" w:type="dxa"/>
            <w:shd w:val="clear" w:color="000000" w:fill="DDD9C4"/>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 xml:space="preserve">index </w:t>
            </w:r>
            <w:proofErr w:type="spellStart"/>
            <w:r w:rsidRPr="00DE2DA3">
              <w:rPr>
                <w:color w:val="000000"/>
                <w:sz w:val="22"/>
                <w:szCs w:val="22"/>
                <w:lang w:val="en-US" w:eastAsia="id-ID"/>
              </w:rPr>
              <w:t>waktu</w:t>
            </w:r>
            <w:proofErr w:type="spellEnd"/>
            <w:r w:rsidRPr="00DE2DA3">
              <w:rPr>
                <w:color w:val="000000"/>
                <w:sz w:val="22"/>
                <w:szCs w:val="22"/>
                <w:lang w:val="en-US" w:eastAsia="id-ID"/>
              </w:rPr>
              <w:t xml:space="preserve"> (xi)</w:t>
            </w:r>
          </w:p>
        </w:tc>
        <w:tc>
          <w:tcPr>
            <w:tcW w:w="1800" w:type="dxa"/>
            <w:shd w:val="clear" w:color="000000" w:fill="DDD9C4"/>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 xml:space="preserve">data </w:t>
            </w:r>
            <w:proofErr w:type="spellStart"/>
            <w:r w:rsidRPr="00DE2DA3">
              <w:rPr>
                <w:color w:val="000000"/>
                <w:sz w:val="22"/>
                <w:szCs w:val="22"/>
                <w:lang w:val="en-US" w:eastAsia="id-ID"/>
              </w:rPr>
              <w:t>jumlah</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stok</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yi</w:t>
            </w:r>
            <w:proofErr w:type="spellEnd"/>
            <w:r w:rsidRPr="00DE2DA3">
              <w:rPr>
                <w:color w:val="000000"/>
                <w:sz w:val="22"/>
                <w:szCs w:val="22"/>
                <w:lang w:val="en-US" w:eastAsia="id-ID"/>
              </w:rPr>
              <w:t>)</w:t>
            </w:r>
          </w:p>
        </w:tc>
        <w:tc>
          <w:tcPr>
            <w:tcW w:w="960" w:type="dxa"/>
            <w:shd w:val="clear" w:color="000000" w:fill="DDD9C4"/>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xi*</w:t>
            </w:r>
            <w:proofErr w:type="spellStart"/>
            <w:r w:rsidRPr="00DE2DA3">
              <w:rPr>
                <w:color w:val="000000"/>
                <w:sz w:val="22"/>
                <w:szCs w:val="22"/>
                <w:lang w:val="en-US" w:eastAsia="id-ID"/>
              </w:rPr>
              <w:t>yi</w:t>
            </w:r>
            <w:proofErr w:type="spellEnd"/>
          </w:p>
        </w:tc>
        <w:tc>
          <w:tcPr>
            <w:tcW w:w="960" w:type="dxa"/>
            <w:shd w:val="clear" w:color="000000" w:fill="DDD9C4"/>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xi^2</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Januari</w:t>
            </w:r>
            <w:proofErr w:type="spellEnd"/>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0</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52</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0</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0</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Februari</w:t>
            </w:r>
            <w:proofErr w:type="spellEnd"/>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49</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49</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Maret</w:t>
            </w:r>
            <w:proofErr w:type="spellEnd"/>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28</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56</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April</w:t>
            </w:r>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26</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78</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9</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Mei</w:t>
            </w:r>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21</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84</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16</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Juni</w:t>
            </w:r>
            <w:proofErr w:type="spellEnd"/>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5</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38</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190</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25</w:t>
            </w:r>
          </w:p>
        </w:tc>
      </w:tr>
      <w:tr w:rsidR="00DE2DA3" w:rsidRPr="00DE2DA3" w:rsidTr="00FB4D96">
        <w:trPr>
          <w:trHeight w:val="300"/>
          <w:jc w:val="center"/>
        </w:trPr>
        <w:tc>
          <w:tcPr>
            <w:tcW w:w="1243"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Juli</w:t>
            </w:r>
            <w:proofErr w:type="spellEnd"/>
          </w:p>
        </w:tc>
        <w:tc>
          <w:tcPr>
            <w:tcW w:w="108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6</w:t>
            </w:r>
          </w:p>
        </w:tc>
        <w:tc>
          <w:tcPr>
            <w:tcW w:w="180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49</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294</w:t>
            </w:r>
          </w:p>
        </w:tc>
        <w:tc>
          <w:tcPr>
            <w:tcW w:w="960" w:type="dxa"/>
            <w:shd w:val="clear" w:color="auto" w:fill="auto"/>
            <w:noWrap/>
            <w:vAlign w:val="bottom"/>
            <w:hideMark/>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36</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Agustus</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7</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210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49</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September</w:t>
            </w:r>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8</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24</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192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64</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Oktober</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9</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198</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81</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November</w:t>
            </w:r>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10</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220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100</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Desember</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2017</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11</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45</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495</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121</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Januari</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12</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45</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540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144</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Februari</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13</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33</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429</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169</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Maret</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14</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24</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336</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196</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April</w:t>
            </w:r>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15</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330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225</w:t>
            </w:r>
          </w:p>
        </w:tc>
      </w:tr>
      <w:tr w:rsidR="00DE2DA3" w:rsidRPr="00DE2DA3" w:rsidTr="00FB4D96">
        <w:trPr>
          <w:trHeight w:val="300"/>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Mei</w:t>
            </w:r>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16</w:t>
            </w:r>
          </w:p>
        </w:tc>
        <w:tc>
          <w:tcPr>
            <w:tcW w:w="180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27</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432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256</w:t>
            </w:r>
          </w:p>
        </w:tc>
      </w:tr>
      <w:tr w:rsidR="00DE2DA3" w:rsidRPr="00DE2DA3" w:rsidTr="00FB4D96">
        <w:trPr>
          <w:trHeight w:val="334"/>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Juni</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17</w:t>
            </w:r>
          </w:p>
        </w:tc>
        <w:tc>
          <w:tcPr>
            <w:tcW w:w="1800" w:type="dxa"/>
            <w:shd w:val="clear" w:color="auto" w:fill="auto"/>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41</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697</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289</w:t>
            </w:r>
          </w:p>
        </w:tc>
      </w:tr>
      <w:tr w:rsidR="00DE2DA3" w:rsidRPr="00DE2DA3" w:rsidTr="00FB4D96">
        <w:trPr>
          <w:trHeight w:val="334"/>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Juli</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18</w:t>
            </w:r>
          </w:p>
        </w:tc>
        <w:tc>
          <w:tcPr>
            <w:tcW w:w="1800" w:type="dxa"/>
            <w:shd w:val="clear" w:color="auto" w:fill="auto"/>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47</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846</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324</w:t>
            </w:r>
          </w:p>
        </w:tc>
      </w:tr>
      <w:tr w:rsidR="00DE2DA3" w:rsidRPr="00DE2DA3" w:rsidTr="00FB4D96">
        <w:trPr>
          <w:trHeight w:val="334"/>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Agustus</w:t>
            </w:r>
            <w:proofErr w:type="spellEnd"/>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19</w:t>
            </w:r>
          </w:p>
        </w:tc>
        <w:tc>
          <w:tcPr>
            <w:tcW w:w="1800" w:type="dxa"/>
            <w:shd w:val="clear" w:color="auto" w:fill="auto"/>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38</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722</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361</w:t>
            </w:r>
          </w:p>
        </w:tc>
      </w:tr>
      <w:tr w:rsidR="00DE2DA3" w:rsidRPr="00DE2DA3" w:rsidTr="00FB4D96">
        <w:trPr>
          <w:trHeight w:val="334"/>
          <w:jc w:val="center"/>
        </w:trPr>
        <w:tc>
          <w:tcPr>
            <w:tcW w:w="1243" w:type="dxa"/>
            <w:shd w:val="clear" w:color="auto" w:fill="auto"/>
            <w:noWrap/>
            <w:vAlign w:val="bottom"/>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September</w:t>
            </w:r>
          </w:p>
        </w:tc>
        <w:tc>
          <w:tcPr>
            <w:tcW w:w="108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2018</w:t>
            </w:r>
          </w:p>
        </w:tc>
        <w:tc>
          <w:tcPr>
            <w:tcW w:w="17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20</w:t>
            </w:r>
          </w:p>
        </w:tc>
        <w:tc>
          <w:tcPr>
            <w:tcW w:w="1800" w:type="dxa"/>
            <w:shd w:val="clear" w:color="auto" w:fill="auto"/>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30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600</w:t>
            </w:r>
          </w:p>
        </w:tc>
        <w:tc>
          <w:tcPr>
            <w:tcW w:w="960" w:type="dxa"/>
            <w:shd w:val="clear" w:color="auto" w:fill="auto"/>
            <w:noWrap/>
            <w:vAlign w:val="bottom"/>
          </w:tcPr>
          <w:p w:rsidR="00DE2DA3" w:rsidRPr="00DE2DA3" w:rsidRDefault="00DE2DA3" w:rsidP="00DE2DA3">
            <w:pPr>
              <w:jc w:val="right"/>
              <w:rPr>
                <w:color w:val="000000"/>
                <w:sz w:val="22"/>
                <w:szCs w:val="22"/>
                <w:lang w:val="en-US" w:eastAsia="id-ID"/>
              </w:rPr>
            </w:pPr>
            <w:r w:rsidRPr="00DE2DA3">
              <w:rPr>
                <w:color w:val="000000"/>
                <w:sz w:val="22"/>
                <w:szCs w:val="22"/>
                <w:lang w:val="en-US" w:eastAsia="id-ID"/>
              </w:rPr>
              <w:t>400</w:t>
            </w:r>
          </w:p>
        </w:tc>
      </w:tr>
      <w:tr w:rsidR="00DE2DA3" w:rsidRPr="00DE2DA3" w:rsidTr="00FB4D96">
        <w:trPr>
          <w:trHeight w:val="334"/>
          <w:jc w:val="center"/>
        </w:trPr>
        <w:tc>
          <w:tcPr>
            <w:tcW w:w="1243" w:type="dxa"/>
            <w:shd w:val="clear" w:color="auto" w:fill="DDD9C3" w:themeFill="background2" w:themeFillShade="E6"/>
            <w:noWrap/>
            <w:vAlign w:val="bottom"/>
          </w:tcPr>
          <w:p w:rsidR="00DE2DA3" w:rsidRPr="00DE2DA3" w:rsidRDefault="00DE2DA3" w:rsidP="00DE2DA3">
            <w:pPr>
              <w:spacing w:after="200"/>
              <w:jc w:val="both"/>
              <w:rPr>
                <w:rFonts w:eastAsia="Calibri"/>
                <w:color w:val="000000"/>
                <w:sz w:val="22"/>
                <w:szCs w:val="22"/>
                <w:lang w:val="en-US"/>
              </w:rPr>
            </w:pPr>
            <w:proofErr w:type="spellStart"/>
            <w:r w:rsidRPr="00DE2DA3">
              <w:rPr>
                <w:rFonts w:eastAsia="Calibri"/>
                <w:color w:val="000000"/>
                <w:sz w:val="22"/>
                <w:szCs w:val="22"/>
                <w:lang w:val="en-US"/>
              </w:rPr>
              <w:t>Jumlah</w:t>
            </w:r>
            <w:proofErr w:type="spellEnd"/>
          </w:p>
        </w:tc>
        <w:tc>
          <w:tcPr>
            <w:tcW w:w="1080" w:type="dxa"/>
            <w:shd w:val="clear" w:color="auto" w:fill="auto"/>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 </w:t>
            </w:r>
          </w:p>
        </w:tc>
        <w:tc>
          <w:tcPr>
            <w:tcW w:w="1760" w:type="dxa"/>
            <w:shd w:val="clear" w:color="auto" w:fill="auto"/>
            <w:noWrap/>
            <w:vAlign w:val="bottom"/>
          </w:tcPr>
          <w:p w:rsidR="00DE2DA3" w:rsidRPr="00DE2DA3" w:rsidRDefault="00DE2DA3" w:rsidP="00DE2DA3">
            <w:pPr>
              <w:spacing w:after="200"/>
              <w:jc w:val="right"/>
              <w:rPr>
                <w:rFonts w:eastAsia="Calibri"/>
                <w:color w:val="000000"/>
                <w:sz w:val="22"/>
                <w:szCs w:val="22"/>
                <w:lang w:val="en-US"/>
              </w:rPr>
            </w:pPr>
            <w:r w:rsidRPr="00DE2DA3">
              <w:rPr>
                <w:rFonts w:eastAsia="Calibri"/>
                <w:color w:val="000000"/>
                <w:sz w:val="22"/>
                <w:szCs w:val="22"/>
                <w:lang w:val="en-US"/>
              </w:rPr>
              <w:t>210</w:t>
            </w:r>
          </w:p>
        </w:tc>
        <w:tc>
          <w:tcPr>
            <w:tcW w:w="1800" w:type="dxa"/>
            <w:shd w:val="clear" w:color="auto" w:fill="auto"/>
            <w:vAlign w:val="bottom"/>
          </w:tcPr>
          <w:p w:rsidR="00DE2DA3" w:rsidRPr="00DE2DA3" w:rsidRDefault="00DE2DA3" w:rsidP="00DE2DA3">
            <w:pPr>
              <w:spacing w:after="200"/>
              <w:jc w:val="right"/>
              <w:rPr>
                <w:rFonts w:eastAsia="Calibri"/>
                <w:color w:val="000000"/>
                <w:sz w:val="22"/>
                <w:szCs w:val="22"/>
                <w:lang w:val="en-US"/>
              </w:rPr>
            </w:pPr>
            <w:r w:rsidRPr="00DE2DA3">
              <w:rPr>
                <w:rFonts w:eastAsia="Calibri"/>
                <w:color w:val="000000"/>
                <w:sz w:val="22"/>
                <w:szCs w:val="22"/>
                <w:lang w:val="en-US"/>
              </w:rPr>
              <w:t>713</w:t>
            </w:r>
          </w:p>
        </w:tc>
        <w:tc>
          <w:tcPr>
            <w:tcW w:w="960" w:type="dxa"/>
            <w:shd w:val="clear" w:color="auto" w:fill="auto"/>
            <w:noWrap/>
            <w:vAlign w:val="bottom"/>
          </w:tcPr>
          <w:p w:rsidR="00DE2DA3" w:rsidRPr="00DE2DA3" w:rsidRDefault="00DE2DA3" w:rsidP="00DE2DA3">
            <w:pPr>
              <w:spacing w:after="200"/>
              <w:jc w:val="right"/>
              <w:rPr>
                <w:rFonts w:eastAsia="Calibri"/>
                <w:color w:val="000000"/>
                <w:sz w:val="22"/>
                <w:szCs w:val="22"/>
                <w:lang w:val="en-US"/>
              </w:rPr>
            </w:pPr>
            <w:r w:rsidRPr="00DE2DA3">
              <w:rPr>
                <w:rFonts w:eastAsia="Calibri"/>
                <w:color w:val="000000"/>
                <w:sz w:val="22"/>
                <w:szCs w:val="22"/>
                <w:lang w:val="en-US"/>
              </w:rPr>
              <w:t>6998</w:t>
            </w:r>
          </w:p>
        </w:tc>
        <w:tc>
          <w:tcPr>
            <w:tcW w:w="960" w:type="dxa"/>
            <w:shd w:val="clear" w:color="auto" w:fill="auto"/>
            <w:noWrap/>
            <w:vAlign w:val="bottom"/>
          </w:tcPr>
          <w:p w:rsidR="00DE2DA3" w:rsidRPr="00DE2DA3" w:rsidRDefault="00DE2DA3" w:rsidP="00DE2DA3">
            <w:pPr>
              <w:spacing w:after="200"/>
              <w:jc w:val="right"/>
              <w:rPr>
                <w:rFonts w:eastAsia="Calibri"/>
                <w:color w:val="000000"/>
                <w:sz w:val="22"/>
                <w:szCs w:val="22"/>
                <w:lang w:val="en-US"/>
              </w:rPr>
            </w:pPr>
            <w:r w:rsidRPr="00DE2DA3">
              <w:rPr>
                <w:rFonts w:eastAsia="Calibri"/>
                <w:color w:val="000000"/>
                <w:sz w:val="22"/>
                <w:szCs w:val="22"/>
                <w:lang w:val="en-US"/>
              </w:rPr>
              <w:t>2870</w:t>
            </w:r>
          </w:p>
        </w:tc>
      </w:tr>
      <w:tr w:rsidR="00DE2DA3" w:rsidRPr="00DE2DA3" w:rsidTr="00FB4D96">
        <w:trPr>
          <w:trHeight w:val="334"/>
          <w:jc w:val="center"/>
        </w:trPr>
        <w:tc>
          <w:tcPr>
            <w:tcW w:w="1243" w:type="dxa"/>
            <w:shd w:val="clear" w:color="auto" w:fill="DDD9C3" w:themeFill="background2" w:themeFillShade="E6"/>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Rata-Rata</w:t>
            </w:r>
          </w:p>
        </w:tc>
        <w:tc>
          <w:tcPr>
            <w:tcW w:w="1080" w:type="dxa"/>
            <w:shd w:val="clear" w:color="auto" w:fill="auto"/>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 </w:t>
            </w:r>
          </w:p>
        </w:tc>
        <w:tc>
          <w:tcPr>
            <w:tcW w:w="1760" w:type="dxa"/>
            <w:shd w:val="clear" w:color="auto" w:fill="auto"/>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 </w:t>
            </w:r>
          </w:p>
        </w:tc>
        <w:tc>
          <w:tcPr>
            <w:tcW w:w="1800" w:type="dxa"/>
            <w:shd w:val="clear" w:color="auto" w:fill="auto"/>
            <w:vAlign w:val="bottom"/>
          </w:tcPr>
          <w:p w:rsidR="00DE2DA3" w:rsidRPr="00DE2DA3" w:rsidRDefault="00DE2DA3" w:rsidP="00DE2DA3">
            <w:pPr>
              <w:spacing w:after="200"/>
              <w:jc w:val="right"/>
              <w:rPr>
                <w:rFonts w:eastAsia="Calibri"/>
                <w:color w:val="000000"/>
                <w:sz w:val="22"/>
                <w:szCs w:val="22"/>
                <w:lang w:val="en-US"/>
              </w:rPr>
            </w:pPr>
            <w:r w:rsidRPr="00DE2DA3">
              <w:rPr>
                <w:rFonts w:eastAsia="Calibri"/>
                <w:color w:val="000000"/>
                <w:sz w:val="22"/>
                <w:szCs w:val="22"/>
                <w:lang w:val="en-US"/>
              </w:rPr>
              <w:t>33,95238095</w:t>
            </w:r>
          </w:p>
        </w:tc>
        <w:tc>
          <w:tcPr>
            <w:tcW w:w="960" w:type="dxa"/>
            <w:shd w:val="clear" w:color="auto" w:fill="auto"/>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 </w:t>
            </w:r>
          </w:p>
        </w:tc>
        <w:tc>
          <w:tcPr>
            <w:tcW w:w="960" w:type="dxa"/>
            <w:shd w:val="clear" w:color="auto" w:fill="auto"/>
            <w:noWrap/>
            <w:vAlign w:val="bottom"/>
          </w:tcPr>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lang w:val="en-US"/>
              </w:rPr>
              <w:t> </w:t>
            </w:r>
          </w:p>
        </w:tc>
      </w:tr>
    </w:tbl>
    <w:p w:rsidR="00DE2DA3" w:rsidRDefault="00DE2DA3" w:rsidP="00DE2DA3">
      <w:pPr>
        <w:spacing w:after="200"/>
        <w:jc w:val="both"/>
        <w:rPr>
          <w:rFonts w:eastAsia="Calibri"/>
          <w:sz w:val="22"/>
          <w:szCs w:val="22"/>
          <w:lang w:val="en-US"/>
        </w:rPr>
      </w:pPr>
    </w:p>
    <w:p w:rsidR="00342189" w:rsidRPr="00342189" w:rsidRDefault="00342189" w:rsidP="00753918">
      <w:pPr>
        <w:spacing w:after="200"/>
        <w:jc w:val="both"/>
        <w:rPr>
          <w:rFonts w:eastAsia="Calibri"/>
          <w:sz w:val="22"/>
          <w:szCs w:val="22"/>
          <w:lang w:val="en-US"/>
        </w:rPr>
      </w:pPr>
      <w:proofErr w:type="spellStart"/>
      <w:r>
        <w:rPr>
          <w:rFonts w:eastAsia="Calibri"/>
          <w:sz w:val="22"/>
          <w:szCs w:val="22"/>
          <w:lang w:val="en-US"/>
        </w:rPr>
        <w:t>Langkah</w:t>
      </w:r>
      <w:proofErr w:type="spellEnd"/>
      <w:r>
        <w:rPr>
          <w:rFonts w:eastAsia="Calibri"/>
          <w:sz w:val="22"/>
          <w:szCs w:val="22"/>
          <w:lang w:val="en-US"/>
        </w:rPr>
        <w:t xml:space="preserve"> </w:t>
      </w:r>
      <w:proofErr w:type="spellStart"/>
      <w:r>
        <w:rPr>
          <w:rFonts w:eastAsia="Calibri"/>
          <w:sz w:val="22"/>
          <w:szCs w:val="22"/>
          <w:lang w:val="en-US"/>
        </w:rPr>
        <w:t>pertama</w:t>
      </w:r>
      <w:proofErr w:type="spellEnd"/>
      <w:r>
        <w:rPr>
          <w:rFonts w:eastAsia="Calibri"/>
          <w:sz w:val="22"/>
          <w:szCs w:val="22"/>
          <w:lang w:val="en-US"/>
        </w:rPr>
        <w:t xml:space="preserve"> </w:t>
      </w:r>
      <w:proofErr w:type="spellStart"/>
      <w:r>
        <w:rPr>
          <w:rFonts w:eastAsia="Calibri"/>
          <w:sz w:val="22"/>
          <w:szCs w:val="22"/>
          <w:lang w:val="en-US"/>
        </w:rPr>
        <w:t>adalah</w:t>
      </w:r>
      <w:proofErr w:type="spellEnd"/>
      <w:r>
        <w:rPr>
          <w:rFonts w:eastAsia="Calibri"/>
          <w:sz w:val="22"/>
          <w:szCs w:val="22"/>
          <w:lang w:val="en-US"/>
        </w:rPr>
        <w:t xml:space="preserve"> </w:t>
      </w:r>
      <w:proofErr w:type="spellStart"/>
      <w:r>
        <w:rPr>
          <w:rFonts w:eastAsia="Calibri"/>
          <w:sz w:val="22"/>
          <w:szCs w:val="22"/>
          <w:lang w:val="en-US"/>
        </w:rPr>
        <w:t>mencari</w:t>
      </w:r>
      <w:proofErr w:type="spellEnd"/>
      <w:r>
        <w:rPr>
          <w:rFonts w:eastAsia="Calibri"/>
          <w:sz w:val="22"/>
          <w:szCs w:val="22"/>
          <w:lang w:val="en-US"/>
        </w:rPr>
        <w:t xml:space="preserve"> </w:t>
      </w:r>
      <w:proofErr w:type="spellStart"/>
      <w:r>
        <w:rPr>
          <w:rFonts w:eastAsia="Calibri"/>
          <w:sz w:val="22"/>
          <w:szCs w:val="22"/>
          <w:lang w:val="en-US"/>
        </w:rPr>
        <w:t>nilai</w:t>
      </w:r>
      <w:proofErr w:type="spellEnd"/>
      <w:r>
        <w:rPr>
          <w:rFonts w:eastAsia="Calibri"/>
          <w:sz w:val="22"/>
          <w:szCs w:val="22"/>
          <w:lang w:val="en-US"/>
        </w:rPr>
        <w:t xml:space="preserve"> </w:t>
      </w: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y</m:t>
            </m:r>
          </m:e>
        </m:nary>
      </m:oMath>
      <w:r>
        <w:rPr>
          <w:rFonts w:eastAsia="Calibri"/>
          <w:sz w:val="22"/>
          <w:szCs w:val="22"/>
          <w:lang w:val="en-US"/>
        </w:rPr>
        <w:t xml:space="preserve"> </w:t>
      </w:r>
      <w:r w:rsidR="00753918">
        <w:rPr>
          <w:rFonts w:eastAsia="Calibri"/>
          <w:sz w:val="22"/>
          <w:szCs w:val="22"/>
          <w:lang w:val="en-US"/>
        </w:rPr>
        <w:t>(</w:t>
      </w:r>
      <w:r w:rsidR="00B4342C" w:rsidRPr="00B4342C">
        <w:rPr>
          <w:color w:val="000000"/>
          <w:sz w:val="22"/>
          <w:szCs w:val="22"/>
        </w:rPr>
        <w:t>Jumlah dari data penjulan</w:t>
      </w:r>
      <w:proofErr w:type="gramStart"/>
      <w:r w:rsidR="00BE6B8A">
        <w:rPr>
          <w:rFonts w:eastAsia="Calibri"/>
          <w:sz w:val="22"/>
          <w:szCs w:val="22"/>
          <w:lang w:val="en-US"/>
        </w:rPr>
        <w:t xml:space="preserve">) </w:t>
      </w:r>
      <w:r w:rsidR="00FB4D96">
        <w:rPr>
          <w:rFonts w:eastAsia="Calibri"/>
          <w:sz w:val="22"/>
          <w:szCs w:val="22"/>
          <w:lang w:val="en-US"/>
        </w:rPr>
        <w:t>,</w:t>
      </w:r>
      <w:proofErr w:type="gramEnd"/>
      <w:r w:rsidR="00FB4D96">
        <w:rPr>
          <w:rFonts w:eastAsia="Calibri"/>
          <w:sz w:val="22"/>
          <w:szCs w:val="22"/>
          <w:lang w:val="en-US"/>
        </w:rPr>
        <w:t xml:space="preserve"> </w:t>
      </w:r>
      <w:proofErr w:type="spellStart"/>
      <w:r w:rsidR="00FB4D96">
        <w:rPr>
          <w:rFonts w:eastAsia="Calibri"/>
          <w:sz w:val="22"/>
          <w:szCs w:val="22"/>
          <w:lang w:val="en-US"/>
        </w:rPr>
        <w:t>dengan</w:t>
      </w:r>
      <w:proofErr w:type="spellEnd"/>
      <w:r w:rsidR="00FB4D96">
        <w:rPr>
          <w:rFonts w:eastAsia="Calibri"/>
          <w:sz w:val="22"/>
          <w:szCs w:val="22"/>
          <w:lang w:val="en-US"/>
        </w:rPr>
        <w:t xml:space="preserve"> </w:t>
      </w:r>
      <w:proofErr w:type="spellStart"/>
      <w:r w:rsidR="00FB4D96">
        <w:rPr>
          <w:rFonts w:eastAsia="Calibri"/>
          <w:sz w:val="22"/>
          <w:szCs w:val="22"/>
          <w:lang w:val="en-US"/>
        </w:rPr>
        <w:t>menggunakan</w:t>
      </w:r>
      <w:proofErr w:type="spellEnd"/>
      <w:r w:rsidR="00FB4D96">
        <w:rPr>
          <w:rFonts w:eastAsia="Calibri"/>
          <w:sz w:val="22"/>
          <w:szCs w:val="22"/>
          <w:lang w:val="en-US"/>
        </w:rPr>
        <w:t xml:space="preserve"> </w:t>
      </w:r>
      <w:proofErr w:type="spellStart"/>
      <w:r w:rsidR="00FB4D96">
        <w:rPr>
          <w:rFonts w:eastAsia="Calibri"/>
          <w:sz w:val="22"/>
          <w:szCs w:val="22"/>
          <w:lang w:val="en-US"/>
        </w:rPr>
        <w:t>nilai</w:t>
      </w:r>
      <w:proofErr w:type="spellEnd"/>
      <w:r w:rsidR="00FB4D96">
        <w:rPr>
          <w:rFonts w:eastAsia="Calibri"/>
          <w:sz w:val="22"/>
          <w:szCs w:val="22"/>
          <w:lang w:val="en-US"/>
        </w:rPr>
        <w:t xml:space="preserve"> a </w:t>
      </w:r>
      <w:r w:rsidR="00753918">
        <w:rPr>
          <w:rFonts w:eastAsia="Calibri"/>
          <w:sz w:val="22"/>
          <w:szCs w:val="22"/>
          <w:lang w:val="en-US"/>
        </w:rPr>
        <w:t>(</w:t>
      </w:r>
      <w:r w:rsidR="00B4342C" w:rsidRPr="00B4342C">
        <w:rPr>
          <w:color w:val="000000"/>
          <w:sz w:val="22"/>
          <w:szCs w:val="24"/>
        </w:rPr>
        <w:t>bilangan konstant</w:t>
      </w:r>
      <w:r w:rsidR="00753918">
        <w:rPr>
          <w:rFonts w:eastAsia="Calibri"/>
          <w:sz w:val="22"/>
          <w:szCs w:val="22"/>
          <w:lang w:val="en-US"/>
        </w:rPr>
        <w:t>)</w:t>
      </w:r>
      <w:r w:rsidR="00FB4D96">
        <w:rPr>
          <w:rFonts w:eastAsia="Calibri"/>
          <w:sz w:val="22"/>
          <w:szCs w:val="22"/>
          <w:lang w:val="en-US"/>
        </w:rPr>
        <w:t>, n</w:t>
      </w:r>
      <w:r w:rsidR="00753918">
        <w:rPr>
          <w:rFonts w:eastAsia="Calibri"/>
          <w:sz w:val="22"/>
          <w:szCs w:val="22"/>
          <w:lang w:val="en-US"/>
        </w:rPr>
        <w:t>(</w:t>
      </w:r>
      <w:r w:rsidR="00B4342C" w:rsidRPr="00B4342C">
        <w:rPr>
          <w:color w:val="000000"/>
          <w:sz w:val="22"/>
          <w:szCs w:val="24"/>
        </w:rPr>
        <w:t>Jumlah data</w:t>
      </w:r>
      <w:r w:rsidR="00B269B4">
        <w:rPr>
          <w:rFonts w:eastAsia="Calibri"/>
          <w:sz w:val="22"/>
          <w:szCs w:val="22"/>
          <w:lang w:val="en-US"/>
        </w:rPr>
        <w:t>), b</w:t>
      </w:r>
      <w:r w:rsidR="00753918">
        <w:rPr>
          <w:rFonts w:eastAsia="Calibri"/>
          <w:sz w:val="22"/>
          <w:szCs w:val="22"/>
          <w:lang w:val="en-US"/>
        </w:rPr>
        <w:t>(</w:t>
      </w:r>
      <w:r w:rsidR="00B4342C" w:rsidRPr="00B4342C">
        <w:rPr>
          <w:color w:val="000000"/>
          <w:sz w:val="22"/>
          <w:szCs w:val="24"/>
        </w:rPr>
        <w:t>slope atau koefisien kecondongan garis trend</w:t>
      </w:r>
      <w:r w:rsidR="00B269B4">
        <w:rPr>
          <w:rFonts w:eastAsia="Calibri"/>
          <w:sz w:val="22"/>
          <w:szCs w:val="22"/>
          <w:lang w:val="en-US"/>
        </w:rPr>
        <w:t>)</w:t>
      </w:r>
      <w:r w:rsidR="00B269B4">
        <w:rPr>
          <w:rFonts w:eastAsia="Calibri"/>
          <w:sz w:val="22"/>
          <w:szCs w:val="22"/>
        </w:rPr>
        <w:t>,</w:t>
      </w:r>
      <w:r w:rsidR="00FB4D96">
        <w:rPr>
          <w:rFonts w:eastAsia="Calibri"/>
          <w:sz w:val="22"/>
          <w:szCs w:val="22"/>
          <w:lang w:val="en-US"/>
        </w:rPr>
        <w:t xml:space="preserve"> </w:t>
      </w:r>
      <w:proofErr w:type="spellStart"/>
      <w:r w:rsidR="00FB4D96">
        <w:rPr>
          <w:rFonts w:eastAsia="Calibri"/>
          <w:sz w:val="22"/>
          <w:szCs w:val="22"/>
          <w:lang w:val="en-US"/>
        </w:rPr>
        <w:t>dan</w:t>
      </w:r>
      <w:proofErr w:type="spellEnd"/>
      <w:r w:rsidR="00FB4D96">
        <w:rPr>
          <w:rFonts w:eastAsia="Calibri"/>
          <w:sz w:val="22"/>
          <w:szCs w:val="22"/>
          <w:lang w:val="en-US"/>
        </w:rPr>
        <w:t xml:space="preserve"> </w:t>
      </w: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m:t>
            </m:r>
          </m:e>
        </m:nary>
      </m:oMath>
      <w:r w:rsidR="00FB4D96">
        <w:rPr>
          <w:rFonts w:eastAsia="Calibri"/>
          <w:sz w:val="22"/>
          <w:szCs w:val="22"/>
          <w:lang w:val="en-US"/>
        </w:rPr>
        <w:t xml:space="preserve"> </w:t>
      </w:r>
      <w:r w:rsidR="00753918">
        <w:rPr>
          <w:rFonts w:eastAsia="Calibri"/>
          <w:sz w:val="22"/>
          <w:szCs w:val="22"/>
          <w:lang w:val="en-US"/>
        </w:rPr>
        <w:t>(</w:t>
      </w:r>
      <w:r w:rsidR="00B4342C" w:rsidRPr="00B4342C">
        <w:rPr>
          <w:color w:val="000000"/>
          <w:sz w:val="22"/>
          <w:szCs w:val="22"/>
        </w:rPr>
        <w:t>Jumlah dari periode waktu</w:t>
      </w:r>
      <w:r w:rsidR="00FB4D96">
        <w:rPr>
          <w:rFonts w:eastAsia="Calibri"/>
          <w:sz w:val="22"/>
          <w:szCs w:val="22"/>
          <w:lang w:val="en-US"/>
        </w:rPr>
        <w:t xml:space="preserve">), </w:t>
      </w:r>
      <w:proofErr w:type="spellStart"/>
      <w:r w:rsidR="00FB4D96">
        <w:rPr>
          <w:rFonts w:eastAsia="Calibri"/>
          <w:sz w:val="22"/>
          <w:szCs w:val="22"/>
          <w:lang w:val="en-US"/>
        </w:rPr>
        <w:t>seperti</w:t>
      </w:r>
      <w:proofErr w:type="spellEnd"/>
      <w:r w:rsidR="00FB4D96">
        <w:rPr>
          <w:rFonts w:eastAsia="Calibri"/>
          <w:sz w:val="22"/>
          <w:szCs w:val="22"/>
          <w:lang w:val="en-US"/>
        </w:rPr>
        <w:t xml:space="preserve"> yang </w:t>
      </w:r>
      <w:proofErr w:type="spellStart"/>
      <w:r w:rsidR="00FB4D96">
        <w:rPr>
          <w:rFonts w:eastAsia="Calibri"/>
          <w:sz w:val="22"/>
          <w:szCs w:val="22"/>
          <w:lang w:val="en-US"/>
        </w:rPr>
        <w:t>terlihat</w:t>
      </w:r>
      <w:proofErr w:type="spellEnd"/>
      <w:r w:rsidR="00FB4D96">
        <w:rPr>
          <w:rFonts w:eastAsia="Calibri"/>
          <w:sz w:val="22"/>
          <w:szCs w:val="22"/>
          <w:lang w:val="en-US"/>
        </w:rPr>
        <w:t xml:space="preserve"> </w:t>
      </w:r>
      <w:proofErr w:type="spellStart"/>
      <w:r w:rsidR="00FB4D96">
        <w:rPr>
          <w:rFonts w:eastAsia="Calibri"/>
          <w:sz w:val="22"/>
          <w:szCs w:val="22"/>
          <w:lang w:val="en-US"/>
        </w:rPr>
        <w:t>pada</w:t>
      </w:r>
      <w:proofErr w:type="spellEnd"/>
      <w:r>
        <w:rPr>
          <w:rFonts w:eastAsia="Calibri"/>
          <w:sz w:val="22"/>
          <w:szCs w:val="22"/>
          <w:lang w:val="en-US"/>
        </w:rPr>
        <w:t xml:space="preserve"> </w:t>
      </w:r>
      <w:proofErr w:type="spellStart"/>
      <w:r>
        <w:rPr>
          <w:rFonts w:eastAsia="Calibri"/>
          <w:sz w:val="22"/>
          <w:szCs w:val="22"/>
          <w:lang w:val="en-US"/>
        </w:rPr>
        <w:t>persamaan</w:t>
      </w:r>
      <w:proofErr w:type="spellEnd"/>
      <w:r>
        <w:rPr>
          <w:rFonts w:eastAsia="Calibri"/>
          <w:sz w:val="22"/>
          <w:szCs w:val="22"/>
          <w:lang w:val="en-US"/>
        </w:rPr>
        <w:t xml:space="preserve"> 1.</w:t>
      </w:r>
    </w:p>
    <w:p w:rsidR="00342189" w:rsidRPr="00B4342C" w:rsidRDefault="00704931" w:rsidP="00342189">
      <w:pPr>
        <w:spacing w:after="200"/>
        <w:jc w:val="center"/>
        <w:rPr>
          <w:sz w:val="22"/>
          <w:szCs w:val="22"/>
        </w:rPr>
      </w:pP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y</m:t>
            </m:r>
          </m:e>
        </m:nary>
        <m:r>
          <w:rPr>
            <w:rFonts w:ascii="Cambria Math" w:eastAsia="Calibri" w:hAnsi="Cambria Math"/>
            <w:sz w:val="22"/>
            <w:szCs w:val="22"/>
            <w:lang w:val="en-US"/>
          </w:rPr>
          <m:t>=a.n+b.</m:t>
        </m:r>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m:t>
            </m:r>
          </m:e>
        </m:nary>
      </m:oMath>
      <w:r w:rsidR="00DE2DA3" w:rsidRPr="00DE2DA3">
        <w:rPr>
          <w:sz w:val="22"/>
          <w:szCs w:val="22"/>
          <w:lang w:val="en-US"/>
        </w:rPr>
        <w:tab/>
      </w:r>
      <w:r w:rsidR="00342189">
        <w:rPr>
          <w:sz w:val="22"/>
          <w:szCs w:val="22"/>
          <w:lang w:val="en-US"/>
        </w:rPr>
        <w:tab/>
      </w:r>
      <w:r w:rsidR="00342189">
        <w:rPr>
          <w:sz w:val="22"/>
          <w:szCs w:val="22"/>
          <w:lang w:val="en-US"/>
        </w:rPr>
        <w:tab/>
        <w:t>(1)</w:t>
      </w:r>
    </w:p>
    <w:p w:rsidR="00342189" w:rsidRDefault="00342189" w:rsidP="00DE2DA3">
      <w:pPr>
        <w:spacing w:after="200"/>
        <w:jc w:val="both"/>
        <w:rPr>
          <w:sz w:val="22"/>
          <w:szCs w:val="22"/>
          <w:lang w:val="en-US"/>
        </w:rPr>
      </w:pPr>
      <w:proofErr w:type="spellStart"/>
      <w:r>
        <w:rPr>
          <w:sz w:val="22"/>
          <w:szCs w:val="22"/>
          <w:lang w:val="en-US"/>
        </w:rPr>
        <w:t>Sehingga</w:t>
      </w:r>
      <w:proofErr w:type="spellEnd"/>
      <w:r>
        <w:rPr>
          <w:sz w:val="22"/>
          <w:szCs w:val="22"/>
          <w:lang w:val="en-US"/>
        </w:rPr>
        <w:t xml:space="preserve"> </w:t>
      </w:r>
      <w:proofErr w:type="spellStart"/>
      <w:proofErr w:type="gramStart"/>
      <w:r>
        <w:rPr>
          <w:sz w:val="22"/>
          <w:szCs w:val="22"/>
          <w:lang w:val="en-US"/>
        </w:rPr>
        <w:t>menghasilkan</w:t>
      </w:r>
      <w:proofErr w:type="spellEnd"/>
      <w:r>
        <w:rPr>
          <w:sz w:val="22"/>
          <w:szCs w:val="22"/>
          <w:lang w:val="en-US"/>
        </w:rPr>
        <w:t xml:space="preserve">  :</w:t>
      </w:r>
      <w:proofErr w:type="gramEnd"/>
    </w:p>
    <w:p w:rsidR="00DE2DA3" w:rsidRDefault="00DE2DA3" w:rsidP="00DE2DA3">
      <w:pPr>
        <w:spacing w:after="200"/>
        <w:jc w:val="both"/>
        <w:rPr>
          <w:sz w:val="22"/>
          <w:szCs w:val="22"/>
          <w:lang w:val="en-US"/>
        </w:rPr>
      </w:pPr>
      <w:r w:rsidRPr="00DE2DA3">
        <w:rPr>
          <w:sz w:val="22"/>
          <w:szCs w:val="22"/>
          <w:lang w:val="en-US"/>
        </w:rPr>
        <w:t>713</w:t>
      </w:r>
      <w:r w:rsidRPr="00DE2DA3">
        <w:rPr>
          <w:sz w:val="22"/>
          <w:szCs w:val="22"/>
          <w:lang w:val="en-US"/>
        </w:rPr>
        <w:tab/>
        <w:t xml:space="preserve">=21a </w:t>
      </w:r>
      <w:r w:rsidRPr="00DE2DA3">
        <w:rPr>
          <w:sz w:val="22"/>
          <w:szCs w:val="22"/>
          <w:lang w:val="en-US"/>
        </w:rPr>
        <w:tab/>
        <w:t>+ 210b</w:t>
      </w:r>
      <w:r w:rsidRPr="00DE2DA3">
        <w:rPr>
          <w:sz w:val="22"/>
          <w:szCs w:val="22"/>
        </w:rPr>
        <w:tab/>
      </w:r>
      <w:r w:rsidRPr="00DE2DA3">
        <w:rPr>
          <w:sz w:val="22"/>
          <w:szCs w:val="22"/>
          <w:lang w:val="en-US"/>
        </w:rPr>
        <w:t xml:space="preserve"> </w:t>
      </w:r>
      <w:r w:rsidRPr="00DE2DA3">
        <w:rPr>
          <w:sz w:val="22"/>
          <w:szCs w:val="22"/>
          <w:lang w:val="en-US"/>
        </w:rPr>
        <w:tab/>
        <w:t>|x210 |</w:t>
      </w:r>
    </w:p>
    <w:p w:rsidR="00342189" w:rsidRPr="00F23302" w:rsidRDefault="00342189" w:rsidP="00F23302">
      <w:pPr>
        <w:spacing w:after="200"/>
        <w:jc w:val="both"/>
        <w:rPr>
          <w:rFonts w:eastAsia="Calibri"/>
          <w:sz w:val="22"/>
          <w:szCs w:val="22"/>
          <w:lang w:val="en-US"/>
        </w:rPr>
      </w:pPr>
      <w:proofErr w:type="spellStart"/>
      <w:r>
        <w:rPr>
          <w:sz w:val="22"/>
          <w:szCs w:val="22"/>
          <w:lang w:val="en-US"/>
        </w:rPr>
        <w:t>Setelah</w:t>
      </w:r>
      <w:proofErr w:type="spellEnd"/>
      <w:r>
        <w:rPr>
          <w:sz w:val="22"/>
          <w:szCs w:val="22"/>
          <w:lang w:val="en-US"/>
        </w:rPr>
        <w:t xml:space="preserve"> </w:t>
      </w:r>
      <w:proofErr w:type="spellStart"/>
      <w:r>
        <w:rPr>
          <w:sz w:val="22"/>
          <w:szCs w:val="22"/>
          <w:lang w:val="en-US"/>
        </w:rPr>
        <w:t>mendapatkan</w:t>
      </w:r>
      <w:proofErr w:type="spellEnd"/>
      <w:r>
        <w:rPr>
          <w:sz w:val="22"/>
          <w:szCs w:val="22"/>
          <w:lang w:val="en-US"/>
        </w:rPr>
        <w:t xml:space="preserve"> </w:t>
      </w:r>
      <w:proofErr w:type="spellStart"/>
      <w:proofErr w:type="gramStart"/>
      <w:r>
        <w:rPr>
          <w:sz w:val="22"/>
          <w:szCs w:val="22"/>
          <w:lang w:val="en-US"/>
        </w:rPr>
        <w:t>nilai</w:t>
      </w:r>
      <w:proofErr w:type="spellEnd"/>
      <w:r>
        <w:rPr>
          <w:sz w:val="22"/>
          <w:szCs w:val="22"/>
          <w:lang w:val="en-US"/>
        </w:rPr>
        <w:t xml:space="preserve"> </w:t>
      </w:r>
      <m:oMath>
        <m:nary>
          <m:naryPr>
            <m:chr m:val="∑"/>
            <m:limLoc m:val="undOvr"/>
            <m:subHide m:val="1"/>
            <m:supHide m:val="1"/>
            <m:ctrlPr>
              <w:rPr>
                <w:rFonts w:ascii="Cambria Math" w:eastAsia="Calibri" w:hAnsi="Cambria Math"/>
                <w:i/>
                <w:sz w:val="22"/>
                <w:szCs w:val="22"/>
                <w:lang w:val="en-US"/>
              </w:rPr>
            </m:ctrlPr>
          </m:naryPr>
          <m:sub>
            <w:proofErr w:type="gramEnd"/>
          </m:sub>
          <m:sup/>
          <m:e>
            <m:r>
              <w:rPr>
                <w:rFonts w:ascii="Cambria Math" w:eastAsia="Calibri" w:hAnsi="Cambria Math"/>
                <w:sz w:val="22"/>
                <w:szCs w:val="22"/>
                <w:lang w:val="en-US"/>
              </w:rPr>
              <m:t>y</m:t>
            </m:r>
          </m:e>
        </m:nary>
      </m:oMath>
      <w:r>
        <w:rPr>
          <w:sz w:val="22"/>
          <w:szCs w:val="22"/>
          <w:lang w:val="en-US"/>
        </w:rPr>
        <w:t xml:space="preserve"> , kemudian mencari nilai  </w:t>
      </w: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xy</m:t>
            </m:r>
          </m:e>
        </m:nary>
      </m:oMath>
      <w:r>
        <w:rPr>
          <w:sz w:val="22"/>
          <w:szCs w:val="22"/>
          <w:lang w:val="en-US"/>
        </w:rPr>
        <w:t xml:space="preserve"> </w:t>
      </w:r>
      <w:r w:rsidR="00F23302">
        <w:rPr>
          <w:sz w:val="22"/>
          <w:szCs w:val="22"/>
          <w:lang w:val="en-US"/>
        </w:rPr>
        <w:t>(</w:t>
      </w:r>
      <w:r w:rsidR="00F23302" w:rsidRPr="006E5852">
        <w:rPr>
          <w:color w:val="000000"/>
          <w:sz w:val="22"/>
          <w:szCs w:val="24"/>
        </w:rPr>
        <w:t>Jumlah dari data penjualan dikali dengan periode wakt</w:t>
      </w:r>
      <w:r w:rsidR="00F23302">
        <w:rPr>
          <w:color w:val="000000"/>
          <w:sz w:val="22"/>
          <w:szCs w:val="24"/>
          <w:lang w:val="en-US"/>
        </w:rPr>
        <w:t xml:space="preserve">u) </w:t>
      </w:r>
      <w:proofErr w:type="spellStart"/>
      <w:r w:rsidR="00F23302">
        <w:rPr>
          <w:sz w:val="22"/>
          <w:szCs w:val="22"/>
          <w:lang w:val="en-US"/>
        </w:rPr>
        <w:t>dengan</w:t>
      </w:r>
      <w:proofErr w:type="spellEnd"/>
      <w:r w:rsidR="00F23302">
        <w:rPr>
          <w:sz w:val="22"/>
          <w:szCs w:val="22"/>
          <w:lang w:val="en-US"/>
        </w:rPr>
        <w:t xml:space="preserve"> </w:t>
      </w:r>
      <w:proofErr w:type="spellStart"/>
      <w:r w:rsidR="00F23302">
        <w:rPr>
          <w:sz w:val="22"/>
          <w:szCs w:val="22"/>
          <w:lang w:val="en-US"/>
        </w:rPr>
        <w:t>menggunakan</w:t>
      </w:r>
      <w:proofErr w:type="spellEnd"/>
      <w:r w:rsidR="00F23302">
        <w:rPr>
          <w:sz w:val="22"/>
          <w:szCs w:val="22"/>
          <w:lang w:val="en-US"/>
        </w:rPr>
        <w:t xml:space="preserve"> </w:t>
      </w:r>
      <w:proofErr w:type="spellStart"/>
      <w:r w:rsidR="00F23302">
        <w:rPr>
          <w:sz w:val="22"/>
          <w:szCs w:val="22"/>
          <w:lang w:val="en-US"/>
        </w:rPr>
        <w:t>persamaan</w:t>
      </w:r>
      <w:proofErr w:type="spellEnd"/>
      <w:r w:rsidR="00F23302">
        <w:rPr>
          <w:sz w:val="22"/>
          <w:szCs w:val="22"/>
          <w:lang w:val="en-US"/>
        </w:rPr>
        <w:t xml:space="preserve"> 2.</w:t>
      </w:r>
    </w:p>
    <w:p w:rsidR="00342189" w:rsidRDefault="00704931" w:rsidP="00342189">
      <w:pPr>
        <w:spacing w:after="200"/>
        <w:jc w:val="center"/>
        <w:rPr>
          <w:sz w:val="22"/>
          <w:szCs w:val="22"/>
          <w:lang w:val="en-US"/>
        </w:rPr>
      </w:pP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xy</m:t>
            </m:r>
          </m:e>
        </m:nary>
        <m:r>
          <w:rPr>
            <w:rFonts w:ascii="Cambria Math" w:eastAsia="Calibri" w:hAnsi="Cambria Math"/>
            <w:sz w:val="22"/>
            <w:szCs w:val="22"/>
            <w:lang w:val="en-US"/>
          </w:rPr>
          <m:t>=a.</m:t>
        </m:r>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m:t>
            </m:r>
          </m:e>
        </m:nary>
        <m:r>
          <w:rPr>
            <w:rFonts w:ascii="Cambria Math" w:eastAsia="Calibri" w:hAnsi="Cambria Math"/>
            <w:sz w:val="22"/>
            <w:szCs w:val="22"/>
            <w:lang w:val="en-US"/>
          </w:rPr>
          <m:t>+b.</m:t>
        </m:r>
        <m:nary>
          <m:naryPr>
            <m:chr m:val="∑"/>
            <m:limLoc m:val="undOvr"/>
            <m:subHide m:val="1"/>
            <m:supHide m:val="1"/>
            <m:ctrlPr>
              <w:rPr>
                <w:rFonts w:ascii="Cambria Math" w:eastAsia="Calibri" w:hAnsi="Cambria Math"/>
                <w:i/>
                <w:sz w:val="22"/>
                <w:szCs w:val="22"/>
                <w:lang w:val="en-US"/>
              </w:rPr>
            </m:ctrlPr>
          </m:naryPr>
          <m:sub/>
          <m:sup/>
          <m:e>
            <m:sSup>
              <m:sSupPr>
                <m:ctrlPr>
                  <w:rPr>
                    <w:rFonts w:ascii="Cambria Math" w:eastAsia="Calibri" w:hAnsi="Cambria Math"/>
                    <w:i/>
                    <w:sz w:val="22"/>
                    <w:szCs w:val="22"/>
                    <w:lang w:val="en-US"/>
                  </w:rPr>
                </m:ctrlPr>
              </m:sSupPr>
              <m:e>
                <m:r>
                  <w:rPr>
                    <w:rFonts w:ascii="Cambria Math" w:eastAsia="Calibri" w:hAnsi="Cambria Math"/>
                    <w:sz w:val="22"/>
                    <w:szCs w:val="22"/>
                    <w:lang w:val="en-US"/>
                  </w:rPr>
                  <m:t>x</m:t>
                </m:r>
              </m:e>
              <m:sup>
                <m:r>
                  <w:rPr>
                    <w:rFonts w:ascii="Cambria Math" w:eastAsia="Calibri" w:hAnsi="Cambria Math"/>
                    <w:sz w:val="22"/>
                    <w:szCs w:val="22"/>
                    <w:lang w:val="en-US"/>
                  </w:rPr>
                  <m:t>2</m:t>
                </m:r>
              </m:sup>
            </m:sSup>
          </m:e>
        </m:nary>
      </m:oMath>
      <w:r w:rsidR="00DE2DA3" w:rsidRPr="00DE2DA3">
        <w:rPr>
          <w:sz w:val="22"/>
          <w:szCs w:val="22"/>
          <w:lang w:val="en-US"/>
        </w:rPr>
        <w:tab/>
      </w:r>
      <w:r w:rsidR="00DE2DA3" w:rsidRPr="00DE2DA3">
        <w:rPr>
          <w:sz w:val="22"/>
          <w:szCs w:val="22"/>
          <w:lang w:val="en-US"/>
        </w:rPr>
        <w:tab/>
      </w:r>
      <w:r w:rsidR="00342189">
        <w:rPr>
          <w:sz w:val="22"/>
          <w:szCs w:val="22"/>
          <w:lang w:val="en-US"/>
        </w:rPr>
        <w:tab/>
        <w:t>(2)</w:t>
      </w:r>
    </w:p>
    <w:p w:rsidR="00342189" w:rsidRDefault="00342189" w:rsidP="00DE2DA3">
      <w:pPr>
        <w:spacing w:after="200"/>
        <w:jc w:val="both"/>
        <w:rPr>
          <w:sz w:val="22"/>
          <w:szCs w:val="22"/>
          <w:lang w:val="en-US"/>
        </w:rPr>
      </w:pPr>
      <w:r>
        <w:rPr>
          <w:sz w:val="22"/>
          <w:szCs w:val="22"/>
          <w:lang w:val="en-US"/>
        </w:rPr>
        <w:br w:type="page"/>
      </w:r>
      <w:proofErr w:type="spellStart"/>
      <w:r>
        <w:rPr>
          <w:sz w:val="22"/>
          <w:szCs w:val="22"/>
          <w:lang w:val="en-US"/>
        </w:rPr>
        <w:lastRenderedPageBreak/>
        <w:t>Sehingga</w:t>
      </w:r>
      <w:proofErr w:type="spellEnd"/>
      <w:r>
        <w:rPr>
          <w:sz w:val="22"/>
          <w:szCs w:val="22"/>
          <w:lang w:val="en-US"/>
        </w:rPr>
        <w:t xml:space="preserve"> </w:t>
      </w:r>
      <w:proofErr w:type="spellStart"/>
      <w:proofErr w:type="gramStart"/>
      <w:r>
        <w:rPr>
          <w:sz w:val="22"/>
          <w:szCs w:val="22"/>
          <w:lang w:val="en-US"/>
        </w:rPr>
        <w:t>menghasilkan</w:t>
      </w:r>
      <w:proofErr w:type="spellEnd"/>
      <w:r>
        <w:rPr>
          <w:sz w:val="22"/>
          <w:szCs w:val="22"/>
          <w:lang w:val="en-US"/>
        </w:rPr>
        <w:t xml:space="preserve"> :</w:t>
      </w:r>
      <w:proofErr w:type="gramEnd"/>
    </w:p>
    <w:p w:rsidR="00DE2DA3" w:rsidRPr="00DE2DA3" w:rsidRDefault="00DE2DA3" w:rsidP="00DE2DA3">
      <w:pPr>
        <w:spacing w:after="200"/>
        <w:jc w:val="both"/>
        <w:rPr>
          <w:sz w:val="22"/>
          <w:szCs w:val="22"/>
          <w:lang w:val="en-US"/>
        </w:rPr>
      </w:pPr>
      <w:r w:rsidRPr="00DE2DA3">
        <w:rPr>
          <w:sz w:val="22"/>
          <w:szCs w:val="22"/>
          <w:lang w:val="en-US"/>
        </w:rPr>
        <w:t>6998</w:t>
      </w:r>
      <w:r w:rsidRPr="00DE2DA3">
        <w:rPr>
          <w:sz w:val="22"/>
          <w:szCs w:val="22"/>
          <w:lang w:val="en-US"/>
        </w:rPr>
        <w:tab/>
        <w:t xml:space="preserve">=210a </w:t>
      </w:r>
      <w:r w:rsidRPr="00DE2DA3">
        <w:rPr>
          <w:sz w:val="22"/>
          <w:szCs w:val="22"/>
          <w:lang w:val="en-US"/>
        </w:rPr>
        <w:tab/>
        <w:t xml:space="preserve"> +2870b</w:t>
      </w:r>
      <w:r w:rsidRPr="00DE2DA3">
        <w:rPr>
          <w:sz w:val="22"/>
          <w:szCs w:val="22"/>
        </w:rPr>
        <w:tab/>
      </w:r>
      <w:r w:rsidRPr="00DE2DA3">
        <w:rPr>
          <w:sz w:val="22"/>
          <w:szCs w:val="22"/>
          <w:lang w:val="en-US"/>
        </w:rPr>
        <w:t>|x21 |</w:t>
      </w:r>
    </w:p>
    <w:p w:rsidR="00DE2DA3" w:rsidRPr="00DE2DA3" w:rsidRDefault="00DE2DA3" w:rsidP="00DE2DA3">
      <w:pPr>
        <w:spacing w:after="200"/>
        <w:jc w:val="both"/>
        <w:rPr>
          <w:color w:val="000000"/>
          <w:sz w:val="22"/>
          <w:szCs w:val="22"/>
          <w:lang w:val="en-US" w:eastAsia="id-ID"/>
        </w:rPr>
      </w:pPr>
      <w:r w:rsidRPr="00DE2DA3">
        <w:rPr>
          <w:color w:val="000000"/>
          <w:sz w:val="22"/>
          <w:szCs w:val="22"/>
          <w:lang w:val="en-US" w:eastAsia="id-ID"/>
        </w:rPr>
        <w:t>149730 = 4410 a</w:t>
      </w:r>
      <w:r w:rsidRPr="00DE2DA3">
        <w:rPr>
          <w:color w:val="000000"/>
          <w:sz w:val="22"/>
          <w:szCs w:val="22"/>
          <w:lang w:val="en-US" w:eastAsia="id-ID"/>
        </w:rPr>
        <w:tab/>
        <w:t xml:space="preserve">+ 44100 b </w:t>
      </w:r>
    </w:p>
    <w:p w:rsidR="00342189" w:rsidRDefault="00342189" w:rsidP="00DE2DA3">
      <w:pPr>
        <w:spacing w:after="200"/>
        <w:jc w:val="both"/>
        <w:rPr>
          <w:color w:val="000000"/>
          <w:sz w:val="22"/>
          <w:szCs w:val="22"/>
          <w:lang w:val="en-US" w:eastAsia="id-ID"/>
        </w:rPr>
      </w:pPr>
      <w:r w:rsidRPr="00DE2DA3">
        <w:rPr>
          <w:noProof/>
          <w:color w:val="000000"/>
          <w:sz w:val="22"/>
          <w:szCs w:val="22"/>
          <w:lang w:eastAsia="id-ID"/>
        </w:rPr>
        <mc:AlternateContent>
          <mc:Choice Requires="wps">
            <w:drawing>
              <wp:anchor distT="0" distB="0" distL="114300" distR="114300" simplePos="0" relativeHeight="251666432" behindDoc="0" locked="0" layoutInCell="1" allowOverlap="1" wp14:anchorId="7863BEDE" wp14:editId="259E3400">
                <wp:simplePos x="0" y="0"/>
                <wp:positionH relativeFrom="column">
                  <wp:posOffset>2277110</wp:posOffset>
                </wp:positionH>
                <wp:positionV relativeFrom="paragraph">
                  <wp:posOffset>222885</wp:posOffset>
                </wp:positionV>
                <wp:extent cx="118745" cy="0"/>
                <wp:effectExtent l="0" t="0" r="14605" b="19050"/>
                <wp:wrapNone/>
                <wp:docPr id="271" name="Straight Connector 271"/>
                <wp:cNvGraphicFramePr/>
                <a:graphic xmlns:a="http://schemas.openxmlformats.org/drawingml/2006/main">
                  <a:graphicData uri="http://schemas.microsoft.com/office/word/2010/wordprocessingShape">
                    <wps:wsp>
                      <wps:cNvCnPr/>
                      <wps:spPr>
                        <a:xfrm>
                          <a:off x="0" y="0"/>
                          <a:ext cx="11874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7.55pt" to="188.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" strokecolor="windowText" strokeweight="1.5pt"/>
            </w:pict>
          </mc:Fallback>
        </mc:AlternateContent>
      </w:r>
      <w:r w:rsidRPr="00DE2DA3">
        <w:rPr>
          <w:noProof/>
          <w:color w:val="000000"/>
          <w:sz w:val="22"/>
          <w:szCs w:val="22"/>
          <w:lang w:eastAsia="id-ID"/>
        </w:rPr>
        <mc:AlternateContent>
          <mc:Choice Requires="wps">
            <w:drawing>
              <wp:anchor distT="0" distB="0" distL="114300" distR="114300" simplePos="0" relativeHeight="251665408" behindDoc="0" locked="0" layoutInCell="1" allowOverlap="1" wp14:anchorId="413DA650" wp14:editId="75221B62">
                <wp:simplePos x="0" y="0"/>
                <wp:positionH relativeFrom="column">
                  <wp:posOffset>28575</wp:posOffset>
                </wp:positionH>
                <wp:positionV relativeFrom="paragraph">
                  <wp:posOffset>222885</wp:posOffset>
                </wp:positionV>
                <wp:extent cx="2091055" cy="0"/>
                <wp:effectExtent l="0" t="0" r="23495" b="19050"/>
                <wp:wrapNone/>
                <wp:docPr id="272" name="Straight Connector 272"/>
                <wp:cNvGraphicFramePr/>
                <a:graphic xmlns:a="http://schemas.openxmlformats.org/drawingml/2006/main">
                  <a:graphicData uri="http://schemas.microsoft.com/office/word/2010/wordprocessingShape">
                    <wps:wsp>
                      <wps:cNvCnPr/>
                      <wps:spPr>
                        <a:xfrm>
                          <a:off x="0" y="0"/>
                          <a:ext cx="209105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55pt" to="166.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" strokecolor="windowText" strokeweight="1.5pt"/>
            </w:pict>
          </mc:Fallback>
        </mc:AlternateContent>
      </w:r>
      <w:r>
        <w:rPr>
          <w:color w:val="000000"/>
          <w:sz w:val="22"/>
          <w:szCs w:val="22"/>
          <w:lang w:val="en-US" w:eastAsia="id-ID"/>
        </w:rPr>
        <w:t>146958 = 4410 a</w:t>
      </w:r>
      <w:r>
        <w:rPr>
          <w:color w:val="000000"/>
          <w:sz w:val="22"/>
          <w:szCs w:val="22"/>
          <w:lang w:val="en-US" w:eastAsia="id-ID"/>
        </w:rPr>
        <w:tab/>
        <w:t>+ 60270 b</w:t>
      </w:r>
    </w:p>
    <w:p w:rsidR="00DE2DA3" w:rsidRPr="00342189" w:rsidRDefault="00DE2DA3" w:rsidP="00DE2DA3">
      <w:pPr>
        <w:spacing w:after="200"/>
        <w:jc w:val="both"/>
        <w:rPr>
          <w:color w:val="000000"/>
          <w:sz w:val="22"/>
          <w:szCs w:val="22"/>
          <w:lang w:val="en-US" w:eastAsia="id-ID"/>
        </w:rPr>
      </w:pPr>
      <w:r w:rsidRPr="00DE2DA3">
        <w:rPr>
          <w:sz w:val="22"/>
          <w:szCs w:val="22"/>
          <w:lang w:val="en-US"/>
        </w:rPr>
        <w:t>2772</w:t>
      </w:r>
      <w:r w:rsidRPr="00DE2DA3">
        <w:rPr>
          <w:sz w:val="22"/>
          <w:szCs w:val="22"/>
          <w:lang w:val="en-US"/>
        </w:rPr>
        <w:tab/>
        <w:t>= 0</w:t>
      </w:r>
      <w:r w:rsidRPr="00DE2DA3">
        <w:rPr>
          <w:sz w:val="22"/>
          <w:szCs w:val="22"/>
          <w:lang w:val="en-US"/>
        </w:rPr>
        <w:tab/>
      </w:r>
      <w:r w:rsidRPr="00DE2DA3">
        <w:rPr>
          <w:sz w:val="22"/>
          <w:szCs w:val="22"/>
          <w:lang w:val="en-US"/>
        </w:rPr>
        <w:tab/>
        <w:t>+ -16170 b</w:t>
      </w:r>
    </w:p>
    <w:p w:rsidR="00DE2DA3" w:rsidRPr="00DE2DA3" w:rsidRDefault="00342189" w:rsidP="00DE2DA3">
      <w:pPr>
        <w:spacing w:after="200"/>
        <w:jc w:val="both"/>
        <w:rPr>
          <w:sz w:val="22"/>
          <w:szCs w:val="22"/>
          <w:lang w:val="en-US"/>
        </w:rPr>
      </w:pPr>
      <w:r>
        <w:rPr>
          <w:sz w:val="22"/>
          <w:szCs w:val="22"/>
          <w:lang w:val="en-US"/>
        </w:rPr>
        <w:t>b</w:t>
      </w:r>
      <w:r w:rsidR="00DE2DA3" w:rsidRPr="00DE2DA3">
        <w:rPr>
          <w:sz w:val="22"/>
          <w:szCs w:val="22"/>
          <w:lang w:val="en-US"/>
        </w:rPr>
        <w:t xml:space="preserve"> </w:t>
      </w:r>
      <w:proofErr w:type="gramStart"/>
      <w:r w:rsidR="00DE2DA3" w:rsidRPr="00DE2DA3">
        <w:rPr>
          <w:sz w:val="22"/>
          <w:szCs w:val="22"/>
          <w:lang w:val="en-US"/>
        </w:rPr>
        <w:t>=  2772</w:t>
      </w:r>
      <w:proofErr w:type="gramEnd"/>
      <w:r w:rsidR="00DE2DA3" w:rsidRPr="00DE2DA3">
        <w:rPr>
          <w:sz w:val="22"/>
          <w:szCs w:val="22"/>
          <w:lang w:val="en-US"/>
        </w:rPr>
        <w:t>/-16170</w:t>
      </w:r>
    </w:p>
    <w:p w:rsidR="00DE2DA3" w:rsidRPr="00DE2DA3" w:rsidRDefault="00342189" w:rsidP="00DE2DA3">
      <w:pPr>
        <w:spacing w:after="200"/>
        <w:jc w:val="both"/>
        <w:rPr>
          <w:color w:val="000000"/>
          <w:sz w:val="22"/>
          <w:szCs w:val="22"/>
          <w:lang w:val="en-US" w:eastAsia="id-ID"/>
        </w:rPr>
      </w:pPr>
      <w:r>
        <w:rPr>
          <w:sz w:val="22"/>
          <w:szCs w:val="22"/>
          <w:lang w:val="en-US"/>
        </w:rPr>
        <w:t>b</w:t>
      </w:r>
      <w:r w:rsidR="00DE2DA3" w:rsidRPr="00DE2DA3">
        <w:rPr>
          <w:sz w:val="22"/>
          <w:szCs w:val="22"/>
          <w:lang w:val="en-US"/>
        </w:rPr>
        <w:t xml:space="preserve"> = </w:t>
      </w:r>
      <w:r w:rsidR="00DE2DA3" w:rsidRPr="00DE2DA3">
        <w:rPr>
          <w:color w:val="000000"/>
          <w:sz w:val="22"/>
          <w:szCs w:val="22"/>
          <w:lang w:val="en-US" w:eastAsia="id-ID"/>
        </w:rPr>
        <w:t>-0</w:t>
      </w:r>
      <w:proofErr w:type="gramStart"/>
      <w:r w:rsidR="00DE2DA3" w:rsidRPr="00DE2DA3">
        <w:rPr>
          <w:color w:val="000000"/>
          <w:sz w:val="22"/>
          <w:szCs w:val="22"/>
          <w:lang w:val="en-US" w:eastAsia="id-ID"/>
        </w:rPr>
        <w:t>,171428571</w:t>
      </w:r>
      <w:proofErr w:type="gramEnd"/>
    </w:p>
    <w:p w:rsidR="00342189" w:rsidRDefault="00342189" w:rsidP="00342189">
      <w:pPr>
        <w:spacing w:after="200"/>
        <w:jc w:val="both"/>
        <w:rPr>
          <w:color w:val="000000"/>
          <w:sz w:val="22"/>
          <w:szCs w:val="22"/>
          <w:lang w:val="en-US" w:eastAsia="id-ID"/>
        </w:rPr>
      </w:pPr>
    </w:p>
    <w:p w:rsidR="009E5CBB" w:rsidRDefault="00DE2DA3" w:rsidP="00342189">
      <w:pPr>
        <w:spacing w:after="200"/>
        <w:jc w:val="both"/>
        <w:rPr>
          <w:color w:val="000000"/>
          <w:sz w:val="22"/>
          <w:szCs w:val="22"/>
          <w:lang w:val="en-US" w:eastAsia="id-ID"/>
        </w:rPr>
      </w:pPr>
      <w:proofErr w:type="spellStart"/>
      <w:r w:rsidRPr="00DE2DA3">
        <w:rPr>
          <w:color w:val="000000"/>
          <w:sz w:val="22"/>
          <w:szCs w:val="22"/>
          <w:lang w:val="en-US" w:eastAsia="id-ID"/>
        </w:rPr>
        <w:t>Selanjutnya</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mencari</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nilai</w:t>
      </w:r>
      <w:proofErr w:type="spellEnd"/>
      <w:r w:rsidRPr="00DE2DA3">
        <w:rPr>
          <w:color w:val="000000"/>
          <w:sz w:val="22"/>
          <w:szCs w:val="22"/>
          <w:lang w:val="en-US" w:eastAsia="id-ID"/>
        </w:rPr>
        <w:t xml:space="preserve"> a </w:t>
      </w:r>
      <w:proofErr w:type="spellStart"/>
      <w:r w:rsidRPr="00DE2DA3">
        <w:rPr>
          <w:color w:val="000000"/>
          <w:sz w:val="22"/>
          <w:szCs w:val="22"/>
          <w:lang w:val="en-US" w:eastAsia="id-ID"/>
        </w:rPr>
        <w:t>dengan</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cara</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subtitusi</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dari</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hasil</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nilai</w:t>
      </w:r>
      <w:proofErr w:type="spellEnd"/>
      <w:r w:rsidRPr="00DE2DA3">
        <w:rPr>
          <w:color w:val="000000"/>
          <w:sz w:val="22"/>
          <w:szCs w:val="22"/>
          <w:lang w:val="en-US" w:eastAsia="id-ID"/>
        </w:rPr>
        <w:t xml:space="preserve"> b yang </w:t>
      </w:r>
      <w:proofErr w:type="spellStart"/>
      <w:r w:rsidRPr="00DE2DA3">
        <w:rPr>
          <w:color w:val="000000"/>
          <w:sz w:val="22"/>
          <w:szCs w:val="22"/>
          <w:lang w:val="en-US" w:eastAsia="id-ID"/>
        </w:rPr>
        <w:t>sudah</w:t>
      </w:r>
      <w:proofErr w:type="spellEnd"/>
      <w:r w:rsidRPr="00DE2DA3">
        <w:rPr>
          <w:color w:val="000000"/>
          <w:sz w:val="22"/>
          <w:szCs w:val="22"/>
          <w:lang w:val="en-US" w:eastAsia="id-ID"/>
        </w:rPr>
        <w:t xml:space="preserve"> </w:t>
      </w:r>
      <w:proofErr w:type="spellStart"/>
      <w:proofErr w:type="gramStart"/>
      <w:r w:rsidRPr="00DE2DA3">
        <w:rPr>
          <w:color w:val="000000"/>
          <w:sz w:val="22"/>
          <w:szCs w:val="22"/>
          <w:lang w:val="en-US" w:eastAsia="id-ID"/>
        </w:rPr>
        <w:t>didapat</w:t>
      </w:r>
      <w:proofErr w:type="spellEnd"/>
      <w:r w:rsidRPr="00DE2DA3">
        <w:rPr>
          <w:color w:val="000000"/>
          <w:sz w:val="22"/>
          <w:szCs w:val="22"/>
          <w:lang w:val="en-US" w:eastAsia="id-ID"/>
        </w:rPr>
        <w:t xml:space="preserve"> .</w:t>
      </w:r>
      <w:proofErr w:type="gramEnd"/>
      <w:r w:rsidRPr="00DE2DA3">
        <w:rPr>
          <w:color w:val="000000"/>
          <w:sz w:val="22"/>
          <w:szCs w:val="22"/>
          <w:lang w:val="en-US" w:eastAsia="id-ID"/>
        </w:rPr>
        <w:t xml:space="preserve"> </w:t>
      </w:r>
      <w:proofErr w:type="spellStart"/>
      <w:proofErr w:type="gramStart"/>
      <w:r w:rsidRPr="00DE2DA3">
        <w:rPr>
          <w:color w:val="000000"/>
          <w:sz w:val="22"/>
          <w:szCs w:val="22"/>
          <w:lang w:val="en-US" w:eastAsia="id-ID"/>
        </w:rPr>
        <w:t>dengan</w:t>
      </w:r>
      <w:proofErr w:type="spellEnd"/>
      <w:proofErr w:type="gramEnd"/>
      <w:r w:rsidRPr="00DE2DA3">
        <w:rPr>
          <w:color w:val="000000"/>
          <w:sz w:val="22"/>
          <w:szCs w:val="22"/>
          <w:lang w:val="en-US" w:eastAsia="id-ID"/>
        </w:rPr>
        <w:t xml:space="preserve"> </w:t>
      </w:r>
      <w:proofErr w:type="spellStart"/>
      <w:r w:rsidRPr="00DE2DA3">
        <w:rPr>
          <w:color w:val="000000"/>
          <w:sz w:val="22"/>
          <w:szCs w:val="22"/>
          <w:lang w:val="en-US" w:eastAsia="id-ID"/>
        </w:rPr>
        <w:t>persamaan</w:t>
      </w:r>
      <w:proofErr w:type="spellEnd"/>
      <w:r w:rsidR="00342189">
        <w:rPr>
          <w:color w:val="000000"/>
          <w:sz w:val="22"/>
          <w:szCs w:val="22"/>
          <w:lang w:val="en-US" w:eastAsia="id-ID"/>
        </w:rPr>
        <w:t xml:space="preserve"> 3</w:t>
      </w:r>
    </w:p>
    <w:p w:rsidR="009E5CBB" w:rsidRDefault="00704931" w:rsidP="00342189">
      <w:pPr>
        <w:spacing w:after="100" w:afterAutospacing="1"/>
        <w:jc w:val="center"/>
        <w:rPr>
          <w:sz w:val="22"/>
          <w:szCs w:val="22"/>
          <w:lang w:val="en-US"/>
        </w:rPr>
      </w:pP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y</m:t>
            </m:r>
          </m:e>
        </m:nary>
        <m:r>
          <w:rPr>
            <w:rFonts w:ascii="Cambria Math" w:eastAsia="Calibri" w:hAnsi="Cambria Math"/>
            <w:sz w:val="22"/>
            <w:szCs w:val="22"/>
            <w:lang w:val="en-US"/>
          </w:rPr>
          <m:t>=a.n+b.</m:t>
        </m:r>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m:t>
            </m:r>
          </m:e>
        </m:nary>
      </m:oMath>
      <w:r w:rsidR="00342189">
        <w:rPr>
          <w:sz w:val="22"/>
          <w:szCs w:val="22"/>
          <w:lang w:val="en-US"/>
        </w:rPr>
        <w:t xml:space="preserve"> </w:t>
      </w:r>
      <w:r w:rsidR="00342189">
        <w:rPr>
          <w:sz w:val="22"/>
          <w:szCs w:val="22"/>
          <w:lang w:val="en-US"/>
        </w:rPr>
        <w:tab/>
      </w:r>
      <w:r w:rsidR="00342189">
        <w:rPr>
          <w:sz w:val="22"/>
          <w:szCs w:val="22"/>
          <w:lang w:val="en-US"/>
        </w:rPr>
        <w:tab/>
      </w:r>
      <w:r w:rsidR="00342189">
        <w:rPr>
          <w:sz w:val="22"/>
          <w:szCs w:val="22"/>
          <w:lang w:val="en-US"/>
        </w:rPr>
        <w:tab/>
        <w:t>(3</w:t>
      </w:r>
      <w:r w:rsidR="009E5CBB">
        <w:rPr>
          <w:sz w:val="22"/>
          <w:szCs w:val="22"/>
          <w:lang w:val="en-US"/>
        </w:rPr>
        <w:t>)</w:t>
      </w:r>
    </w:p>
    <w:p w:rsidR="00DE2DA3" w:rsidRPr="00DE2DA3" w:rsidRDefault="00DE2DA3" w:rsidP="00E87A91">
      <w:pPr>
        <w:spacing w:after="100" w:afterAutospacing="1"/>
        <w:jc w:val="both"/>
        <w:rPr>
          <w:sz w:val="22"/>
          <w:szCs w:val="22"/>
          <w:lang w:val="en-US"/>
        </w:rPr>
      </w:pPr>
      <w:proofErr w:type="spellStart"/>
      <w:r w:rsidRPr="00DE2DA3">
        <w:rPr>
          <w:sz w:val="22"/>
          <w:szCs w:val="22"/>
          <w:lang w:val="en-US"/>
        </w:rPr>
        <w:t>Perhitungannnya</w:t>
      </w:r>
      <w:proofErr w:type="spellEnd"/>
      <w:r w:rsidRPr="00DE2DA3">
        <w:rPr>
          <w:sz w:val="22"/>
          <w:szCs w:val="22"/>
          <w:lang w:val="en-US"/>
        </w:rPr>
        <w:t xml:space="preserve"> </w:t>
      </w:r>
      <w:proofErr w:type="spellStart"/>
      <w:r w:rsidRPr="00DE2DA3">
        <w:rPr>
          <w:sz w:val="22"/>
          <w:szCs w:val="22"/>
          <w:lang w:val="en-US"/>
        </w:rPr>
        <w:t>adalah</w:t>
      </w:r>
      <w:proofErr w:type="spellEnd"/>
      <w:r w:rsidRPr="00DE2DA3">
        <w:rPr>
          <w:sz w:val="22"/>
          <w:szCs w:val="22"/>
          <w:lang w:val="en-US"/>
        </w:rPr>
        <w:t xml:space="preserve"> </w:t>
      </w:r>
      <w:proofErr w:type="spellStart"/>
      <w:r w:rsidRPr="00DE2DA3">
        <w:rPr>
          <w:sz w:val="22"/>
          <w:szCs w:val="22"/>
          <w:lang w:val="en-US"/>
        </w:rPr>
        <w:t>sebagai</w:t>
      </w:r>
      <w:proofErr w:type="spellEnd"/>
      <w:r w:rsidRPr="00DE2DA3">
        <w:rPr>
          <w:sz w:val="22"/>
          <w:szCs w:val="22"/>
          <w:lang w:val="en-US"/>
        </w:rPr>
        <w:t xml:space="preserve"> </w:t>
      </w:r>
      <w:proofErr w:type="spellStart"/>
      <w:proofErr w:type="gramStart"/>
      <w:r w:rsidRPr="00DE2DA3">
        <w:rPr>
          <w:sz w:val="22"/>
          <w:szCs w:val="22"/>
          <w:lang w:val="en-US"/>
        </w:rPr>
        <w:t>berikut</w:t>
      </w:r>
      <w:proofErr w:type="spellEnd"/>
      <w:r w:rsidRPr="00DE2DA3">
        <w:rPr>
          <w:sz w:val="22"/>
          <w:szCs w:val="22"/>
          <w:lang w:val="en-US"/>
        </w:rPr>
        <w:t xml:space="preserve"> :</w:t>
      </w:r>
      <w:proofErr w:type="gramEnd"/>
    </w:p>
    <w:p w:rsidR="00E87A91" w:rsidRDefault="00704931" w:rsidP="00E87A91">
      <w:pPr>
        <w:spacing w:after="100" w:afterAutospacing="1"/>
        <w:jc w:val="both"/>
        <w:rPr>
          <w:sz w:val="22"/>
          <w:szCs w:val="22"/>
          <w:lang w:val="en-US"/>
        </w:rPr>
      </w:pPr>
      <m:oMath>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y</m:t>
            </m:r>
          </m:e>
        </m:nary>
        <m:r>
          <w:rPr>
            <w:rFonts w:ascii="Cambria Math" w:eastAsia="Calibri" w:hAnsi="Cambria Math"/>
            <w:sz w:val="22"/>
            <w:szCs w:val="22"/>
            <w:lang w:val="en-US"/>
          </w:rPr>
          <m:t>=a.n+b.</m:t>
        </m:r>
        <m:nary>
          <m:naryPr>
            <m:chr m:val="∑"/>
            <m:limLoc m:val="undOvr"/>
            <m:subHide m:val="1"/>
            <m:supHide m:val="1"/>
            <m:ctrlPr>
              <w:rPr>
                <w:rFonts w:ascii="Cambria Math" w:eastAsia="Calibri" w:hAnsi="Cambria Math"/>
                <w:i/>
                <w:sz w:val="22"/>
                <w:szCs w:val="22"/>
                <w:lang w:val="en-US"/>
              </w:rPr>
            </m:ctrlPr>
          </m:naryPr>
          <m:sub/>
          <m:sup/>
          <m:e>
            <m:r>
              <w:rPr>
                <w:rFonts w:ascii="Cambria Math" w:eastAsia="Calibri" w:hAnsi="Cambria Math"/>
                <w:sz w:val="22"/>
                <w:szCs w:val="22"/>
                <w:lang w:val="en-US"/>
              </w:rPr>
              <m:t>x</m:t>
            </m:r>
          </m:e>
        </m:nary>
      </m:oMath>
      <w:r w:rsidR="00DE2DA3" w:rsidRPr="00DE2DA3">
        <w:rPr>
          <w:sz w:val="22"/>
          <w:szCs w:val="22"/>
          <w:lang w:val="en-US"/>
        </w:rPr>
        <w:tab/>
      </w:r>
      <w:r w:rsidR="00DE2DA3" w:rsidRPr="00DE2DA3">
        <w:rPr>
          <w:sz w:val="22"/>
          <w:szCs w:val="22"/>
          <w:lang w:val="en-US"/>
        </w:rPr>
        <w:tab/>
      </w:r>
      <w:r w:rsidR="00DE2DA3" w:rsidRPr="00DE2DA3">
        <w:rPr>
          <w:sz w:val="22"/>
          <w:szCs w:val="22"/>
          <w:lang w:val="en-US"/>
        </w:rPr>
        <w:tab/>
      </w:r>
    </w:p>
    <w:p w:rsidR="00DE2DA3" w:rsidRPr="00DE2DA3" w:rsidRDefault="00DE2DA3" w:rsidP="00E87A91">
      <w:pPr>
        <w:spacing w:after="100" w:afterAutospacing="1"/>
        <w:jc w:val="both"/>
        <w:rPr>
          <w:color w:val="000000"/>
          <w:sz w:val="22"/>
          <w:szCs w:val="22"/>
          <w:lang w:val="en-US" w:eastAsia="id-ID"/>
        </w:rPr>
      </w:pPr>
      <w:r w:rsidRPr="00DE2DA3">
        <w:rPr>
          <w:sz w:val="22"/>
          <w:szCs w:val="22"/>
          <w:lang w:val="en-US"/>
        </w:rPr>
        <w:t>713</w:t>
      </w:r>
      <w:r w:rsidRPr="00DE2DA3">
        <w:rPr>
          <w:sz w:val="22"/>
          <w:szCs w:val="22"/>
          <w:lang w:val="en-US"/>
        </w:rPr>
        <w:tab/>
        <w:t xml:space="preserve">=21 a </w:t>
      </w:r>
      <w:r w:rsidRPr="00DE2DA3">
        <w:rPr>
          <w:sz w:val="22"/>
          <w:szCs w:val="22"/>
          <w:lang w:val="en-US"/>
        </w:rPr>
        <w:tab/>
        <w:t>+ 210*</w:t>
      </w:r>
      <w:r w:rsidRPr="00DE2DA3">
        <w:rPr>
          <w:color w:val="000000"/>
          <w:sz w:val="22"/>
          <w:szCs w:val="22"/>
          <w:lang w:val="en-US" w:eastAsia="id-ID"/>
        </w:rPr>
        <w:t>-0</w:t>
      </w:r>
      <w:proofErr w:type="gramStart"/>
      <w:r w:rsidRPr="00DE2DA3">
        <w:rPr>
          <w:color w:val="000000"/>
          <w:sz w:val="22"/>
          <w:szCs w:val="22"/>
          <w:lang w:val="en-US" w:eastAsia="id-ID"/>
        </w:rPr>
        <w:t>,171428571</w:t>
      </w:r>
      <w:proofErr w:type="gramEnd"/>
    </w:p>
    <w:p w:rsidR="00DE2DA3" w:rsidRPr="00DE2DA3" w:rsidRDefault="00DE2DA3" w:rsidP="00E87A91">
      <w:pPr>
        <w:spacing w:after="100" w:afterAutospacing="1"/>
        <w:jc w:val="both"/>
        <w:rPr>
          <w:sz w:val="22"/>
          <w:szCs w:val="22"/>
          <w:lang w:val="en-US"/>
        </w:rPr>
      </w:pPr>
      <w:r w:rsidRPr="00DE2DA3">
        <w:rPr>
          <w:sz w:val="22"/>
          <w:szCs w:val="22"/>
          <w:lang w:val="en-US"/>
        </w:rPr>
        <w:t>713</w:t>
      </w:r>
      <w:r w:rsidRPr="00DE2DA3">
        <w:rPr>
          <w:sz w:val="22"/>
          <w:szCs w:val="22"/>
          <w:lang w:val="en-US"/>
        </w:rPr>
        <w:tab/>
        <w:t xml:space="preserve">=21 a </w:t>
      </w:r>
      <w:r w:rsidRPr="00DE2DA3">
        <w:rPr>
          <w:sz w:val="22"/>
          <w:szCs w:val="22"/>
          <w:lang w:val="en-US"/>
        </w:rPr>
        <w:tab/>
        <w:t>+-36</w:t>
      </w:r>
    </w:p>
    <w:p w:rsidR="00DE2DA3" w:rsidRP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 xml:space="preserve">749 </w:t>
      </w:r>
      <w:r w:rsidRPr="00DE2DA3">
        <w:rPr>
          <w:color w:val="000000"/>
          <w:sz w:val="22"/>
          <w:szCs w:val="22"/>
          <w:lang w:val="en-US" w:eastAsia="id-ID"/>
        </w:rPr>
        <w:tab/>
        <w:t xml:space="preserve"> = 21 a</w:t>
      </w:r>
    </w:p>
    <w:p w:rsidR="00DE2DA3" w:rsidRP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 xml:space="preserve">A </w:t>
      </w:r>
      <w:r w:rsidRPr="00DE2DA3">
        <w:rPr>
          <w:color w:val="000000"/>
          <w:sz w:val="22"/>
          <w:szCs w:val="22"/>
          <w:lang w:val="en-US" w:eastAsia="id-ID"/>
        </w:rPr>
        <w:tab/>
        <w:t>= 749/21</w:t>
      </w:r>
    </w:p>
    <w:p w:rsid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 xml:space="preserve">A </w:t>
      </w:r>
      <w:r w:rsidRPr="00DE2DA3">
        <w:rPr>
          <w:color w:val="000000"/>
          <w:sz w:val="22"/>
          <w:szCs w:val="22"/>
          <w:lang w:val="en-US" w:eastAsia="id-ID"/>
        </w:rPr>
        <w:tab/>
        <w:t>= 35</w:t>
      </w:r>
      <w:proofErr w:type="gramStart"/>
      <w:r w:rsidRPr="00DE2DA3">
        <w:rPr>
          <w:color w:val="000000"/>
          <w:sz w:val="22"/>
          <w:szCs w:val="22"/>
          <w:lang w:val="en-US" w:eastAsia="id-ID"/>
        </w:rPr>
        <w:t>,66666667</w:t>
      </w:r>
      <w:proofErr w:type="gramEnd"/>
    </w:p>
    <w:p w:rsidR="00E87A91" w:rsidRPr="00DE2DA3" w:rsidRDefault="00E87A91" w:rsidP="008F376A">
      <w:pPr>
        <w:spacing w:after="100" w:afterAutospacing="1"/>
        <w:jc w:val="both"/>
        <w:rPr>
          <w:color w:val="000000"/>
          <w:sz w:val="22"/>
          <w:szCs w:val="22"/>
          <w:lang w:eastAsia="id-ID"/>
        </w:rPr>
      </w:pPr>
      <w:proofErr w:type="gramStart"/>
      <w:r>
        <w:rPr>
          <w:color w:val="000000"/>
          <w:sz w:val="22"/>
          <w:szCs w:val="22"/>
          <w:lang w:val="en-US" w:eastAsia="id-ID"/>
        </w:rPr>
        <w:t xml:space="preserve">Dan </w:t>
      </w:r>
      <w:proofErr w:type="spellStart"/>
      <w:r>
        <w:rPr>
          <w:color w:val="000000"/>
          <w:sz w:val="22"/>
          <w:szCs w:val="22"/>
          <w:lang w:val="en-US" w:eastAsia="id-ID"/>
        </w:rPr>
        <w:t>untuk</w:t>
      </w:r>
      <w:proofErr w:type="spellEnd"/>
      <w:r>
        <w:rPr>
          <w:color w:val="000000"/>
          <w:sz w:val="22"/>
          <w:szCs w:val="22"/>
          <w:lang w:val="en-US" w:eastAsia="id-ID"/>
        </w:rPr>
        <w:t xml:space="preserve"> </w:t>
      </w:r>
      <w:proofErr w:type="spellStart"/>
      <w:r>
        <w:rPr>
          <w:color w:val="000000"/>
          <w:sz w:val="22"/>
          <w:szCs w:val="22"/>
          <w:lang w:val="en-US" w:eastAsia="id-ID"/>
        </w:rPr>
        <w:t>menghitung</w:t>
      </w:r>
      <w:proofErr w:type="spellEnd"/>
      <w:r>
        <w:rPr>
          <w:color w:val="000000"/>
          <w:sz w:val="22"/>
          <w:szCs w:val="22"/>
          <w:lang w:val="en-US" w:eastAsia="id-ID"/>
        </w:rPr>
        <w:t xml:space="preserve"> </w:t>
      </w:r>
      <w:proofErr w:type="spellStart"/>
      <w:r w:rsidR="00FB4D96">
        <w:rPr>
          <w:color w:val="000000"/>
          <w:sz w:val="22"/>
          <w:szCs w:val="22"/>
          <w:lang w:val="en-US" w:eastAsia="id-ID"/>
        </w:rPr>
        <w:t>nilai</w:t>
      </w:r>
      <w:proofErr w:type="spellEnd"/>
      <w:r w:rsidR="00FB4D96">
        <w:rPr>
          <w:color w:val="000000"/>
          <w:sz w:val="22"/>
          <w:szCs w:val="22"/>
          <w:lang w:val="en-US" w:eastAsia="id-ID"/>
        </w:rPr>
        <w:t xml:space="preserve"> Y </w:t>
      </w:r>
      <w:r w:rsidR="008F376A">
        <w:rPr>
          <w:rFonts w:eastAsia="Calibri"/>
          <w:sz w:val="22"/>
          <w:szCs w:val="22"/>
          <w:lang w:val="en-US"/>
        </w:rPr>
        <w:t>(</w:t>
      </w:r>
      <w:r w:rsidR="003B45FD">
        <w:rPr>
          <w:color w:val="000000"/>
          <w:sz w:val="22"/>
          <w:szCs w:val="24"/>
        </w:rPr>
        <w:t>nilai trend {Peramalan}</w:t>
      </w:r>
      <w:r w:rsidR="00FB4D96">
        <w:rPr>
          <w:rFonts w:eastAsia="Calibri"/>
          <w:sz w:val="22"/>
          <w:szCs w:val="22"/>
          <w:lang w:val="en-US"/>
        </w:rPr>
        <w:t xml:space="preserve">) yang </w:t>
      </w:r>
      <w:proofErr w:type="spellStart"/>
      <w:r w:rsidR="00342189">
        <w:rPr>
          <w:color w:val="000000"/>
          <w:sz w:val="22"/>
          <w:szCs w:val="22"/>
          <w:lang w:val="en-US" w:eastAsia="id-ID"/>
        </w:rPr>
        <w:t>belum</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dipeng</w:t>
      </w:r>
      <w:r w:rsidR="00FB4D96">
        <w:rPr>
          <w:color w:val="000000"/>
          <w:sz w:val="22"/>
          <w:szCs w:val="22"/>
          <w:lang w:val="en-US" w:eastAsia="id-ID"/>
        </w:rPr>
        <w:t>aruhi</w:t>
      </w:r>
      <w:proofErr w:type="spellEnd"/>
      <w:r w:rsidR="00FB4D96">
        <w:rPr>
          <w:color w:val="000000"/>
          <w:sz w:val="22"/>
          <w:szCs w:val="22"/>
          <w:lang w:val="en-US" w:eastAsia="id-ID"/>
        </w:rPr>
        <w:t xml:space="preserve"> </w:t>
      </w:r>
      <w:proofErr w:type="spellStart"/>
      <w:r w:rsidR="00FB4D96">
        <w:rPr>
          <w:color w:val="000000"/>
          <w:sz w:val="22"/>
          <w:szCs w:val="22"/>
          <w:lang w:val="en-US" w:eastAsia="id-ID"/>
        </w:rPr>
        <w:t>indeks</w:t>
      </w:r>
      <w:proofErr w:type="spellEnd"/>
      <w:r w:rsidR="00FB4D96">
        <w:rPr>
          <w:color w:val="000000"/>
          <w:sz w:val="22"/>
          <w:szCs w:val="22"/>
          <w:lang w:val="en-US" w:eastAsia="id-ID"/>
        </w:rPr>
        <w:t xml:space="preserve"> </w:t>
      </w:r>
      <w:proofErr w:type="spellStart"/>
      <w:r w:rsidR="00FB4D96">
        <w:rPr>
          <w:color w:val="000000"/>
          <w:sz w:val="22"/>
          <w:szCs w:val="22"/>
          <w:lang w:val="en-US" w:eastAsia="id-ID"/>
        </w:rPr>
        <w:t>musim</w:t>
      </w:r>
      <w:proofErr w:type="spellEnd"/>
      <w:r w:rsidR="00FB4D96">
        <w:rPr>
          <w:color w:val="000000"/>
          <w:sz w:val="22"/>
          <w:szCs w:val="22"/>
          <w:lang w:val="en-US" w:eastAsia="id-ID"/>
        </w:rPr>
        <w:t xml:space="preserve"> </w:t>
      </w:r>
      <w:proofErr w:type="spellStart"/>
      <w:r w:rsidR="00342189">
        <w:rPr>
          <w:color w:val="000000"/>
          <w:sz w:val="22"/>
          <w:szCs w:val="22"/>
          <w:lang w:val="en-US" w:eastAsia="id-ID"/>
        </w:rPr>
        <w:t>dengan</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menggunakan</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metode</w:t>
      </w:r>
      <w:proofErr w:type="spellEnd"/>
      <w:r w:rsidR="00342189">
        <w:rPr>
          <w:color w:val="000000"/>
          <w:sz w:val="22"/>
          <w:szCs w:val="22"/>
          <w:lang w:val="en-US" w:eastAsia="id-ID"/>
        </w:rPr>
        <w:t xml:space="preserve"> </w:t>
      </w:r>
      <w:r w:rsidR="00342189" w:rsidRPr="00FB4D96">
        <w:rPr>
          <w:i/>
          <w:color w:val="000000"/>
          <w:sz w:val="22"/>
          <w:szCs w:val="22"/>
          <w:lang w:val="en-US" w:eastAsia="id-ID"/>
        </w:rPr>
        <w:t>Trend Moment</w:t>
      </w:r>
      <w:r w:rsidR="00342189">
        <w:rPr>
          <w:color w:val="000000"/>
          <w:sz w:val="22"/>
          <w:szCs w:val="22"/>
          <w:lang w:val="en-US" w:eastAsia="id-ID"/>
        </w:rPr>
        <w:t xml:space="preserve"> </w:t>
      </w:r>
      <w:proofErr w:type="spellStart"/>
      <w:r w:rsidR="00342189">
        <w:rPr>
          <w:color w:val="000000"/>
          <w:sz w:val="22"/>
          <w:szCs w:val="22"/>
          <w:lang w:val="en-US" w:eastAsia="id-ID"/>
        </w:rPr>
        <w:t>adalah</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dengan</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menggunakan</w:t>
      </w:r>
      <w:proofErr w:type="spellEnd"/>
      <w:r w:rsidR="00342189">
        <w:rPr>
          <w:color w:val="000000"/>
          <w:sz w:val="22"/>
          <w:szCs w:val="22"/>
          <w:lang w:val="en-US" w:eastAsia="id-ID"/>
        </w:rPr>
        <w:t xml:space="preserve"> </w:t>
      </w:r>
      <w:proofErr w:type="spellStart"/>
      <w:r w:rsidR="00342189">
        <w:rPr>
          <w:color w:val="000000"/>
          <w:sz w:val="22"/>
          <w:szCs w:val="22"/>
          <w:lang w:val="en-US" w:eastAsia="id-ID"/>
        </w:rPr>
        <w:t>persamaan</w:t>
      </w:r>
      <w:proofErr w:type="spellEnd"/>
      <w:r w:rsidR="00342189">
        <w:rPr>
          <w:color w:val="000000"/>
          <w:sz w:val="22"/>
          <w:szCs w:val="22"/>
          <w:lang w:val="en-US" w:eastAsia="id-ID"/>
        </w:rPr>
        <w:t xml:space="preserve"> 4.</w:t>
      </w:r>
      <w:proofErr w:type="gramEnd"/>
    </w:p>
    <w:p w:rsidR="00342189" w:rsidRDefault="00DE2DA3" w:rsidP="00342189">
      <w:pPr>
        <w:spacing w:after="100" w:afterAutospacing="1"/>
        <w:jc w:val="center"/>
        <w:rPr>
          <w:color w:val="000000"/>
          <w:sz w:val="22"/>
          <w:szCs w:val="22"/>
          <w:lang w:val="en-US" w:eastAsia="id-ID"/>
        </w:rPr>
      </w:pPr>
      <w:r w:rsidRPr="00DE2DA3">
        <w:rPr>
          <w:color w:val="000000"/>
          <w:sz w:val="22"/>
          <w:szCs w:val="22"/>
          <w:lang w:val="en-US" w:eastAsia="id-ID"/>
        </w:rPr>
        <w:t>Y = a +</w:t>
      </w:r>
      <w:proofErr w:type="spellStart"/>
      <w:r w:rsidRPr="00DE2DA3">
        <w:rPr>
          <w:color w:val="000000"/>
          <w:sz w:val="22"/>
          <w:szCs w:val="22"/>
          <w:lang w:val="en-US" w:eastAsia="id-ID"/>
        </w:rPr>
        <w:t>bX</w:t>
      </w:r>
      <w:proofErr w:type="spellEnd"/>
      <w:r w:rsidR="00342189">
        <w:rPr>
          <w:color w:val="000000"/>
          <w:sz w:val="22"/>
          <w:szCs w:val="22"/>
          <w:lang w:val="en-US" w:eastAsia="id-ID"/>
        </w:rPr>
        <w:tab/>
      </w:r>
      <w:r w:rsidR="00342189">
        <w:rPr>
          <w:color w:val="000000"/>
          <w:sz w:val="22"/>
          <w:szCs w:val="22"/>
          <w:lang w:val="en-US" w:eastAsia="id-ID"/>
        </w:rPr>
        <w:tab/>
      </w:r>
      <w:r w:rsidR="00342189">
        <w:rPr>
          <w:color w:val="000000"/>
          <w:sz w:val="22"/>
          <w:szCs w:val="22"/>
          <w:lang w:val="en-US" w:eastAsia="id-ID"/>
        </w:rPr>
        <w:tab/>
      </w:r>
      <w:r w:rsidR="00342189">
        <w:rPr>
          <w:color w:val="000000"/>
          <w:sz w:val="22"/>
          <w:szCs w:val="22"/>
          <w:lang w:val="en-US" w:eastAsia="id-ID"/>
        </w:rPr>
        <w:tab/>
        <w:t>(4)</w:t>
      </w:r>
    </w:p>
    <w:p w:rsidR="00342189" w:rsidRDefault="00342189" w:rsidP="00E87A91">
      <w:pPr>
        <w:spacing w:after="100" w:afterAutospacing="1"/>
        <w:jc w:val="both"/>
        <w:rPr>
          <w:color w:val="000000"/>
          <w:sz w:val="22"/>
          <w:szCs w:val="22"/>
          <w:lang w:val="en-US" w:eastAsia="id-ID"/>
        </w:rPr>
      </w:pPr>
      <w:proofErr w:type="spellStart"/>
      <w:r>
        <w:rPr>
          <w:color w:val="000000"/>
          <w:sz w:val="22"/>
          <w:szCs w:val="22"/>
          <w:lang w:val="en-US" w:eastAsia="id-ID"/>
        </w:rPr>
        <w:t>Sehingga</w:t>
      </w:r>
      <w:proofErr w:type="spellEnd"/>
      <w:r>
        <w:rPr>
          <w:color w:val="000000"/>
          <w:sz w:val="22"/>
          <w:szCs w:val="22"/>
          <w:lang w:val="en-US" w:eastAsia="id-ID"/>
        </w:rPr>
        <w:t xml:space="preserve"> </w:t>
      </w:r>
      <w:proofErr w:type="spellStart"/>
      <w:proofErr w:type="gramStart"/>
      <w:r>
        <w:rPr>
          <w:color w:val="000000"/>
          <w:sz w:val="22"/>
          <w:szCs w:val="22"/>
          <w:lang w:val="en-US" w:eastAsia="id-ID"/>
        </w:rPr>
        <w:t>menghasilkan</w:t>
      </w:r>
      <w:proofErr w:type="spellEnd"/>
      <w:r>
        <w:rPr>
          <w:color w:val="000000"/>
          <w:sz w:val="22"/>
          <w:szCs w:val="22"/>
          <w:lang w:val="en-US" w:eastAsia="id-ID"/>
        </w:rPr>
        <w:t xml:space="preserve"> :</w:t>
      </w:r>
      <w:proofErr w:type="gramEnd"/>
    </w:p>
    <w:p w:rsidR="00DE2DA3" w:rsidRPr="00DE2DA3" w:rsidRDefault="00342189" w:rsidP="00E87A91">
      <w:pPr>
        <w:spacing w:after="100" w:afterAutospacing="1"/>
        <w:jc w:val="both"/>
        <w:rPr>
          <w:color w:val="000000"/>
          <w:sz w:val="22"/>
          <w:szCs w:val="22"/>
          <w:lang w:val="en-US" w:eastAsia="id-ID"/>
        </w:rPr>
      </w:pPr>
      <w:r>
        <w:rPr>
          <w:color w:val="000000"/>
          <w:sz w:val="22"/>
          <w:szCs w:val="22"/>
          <w:lang w:val="en-US" w:eastAsia="id-ID"/>
        </w:rPr>
        <w:t>Y = 35</w:t>
      </w:r>
      <w:proofErr w:type="gramStart"/>
      <w:r>
        <w:rPr>
          <w:color w:val="000000"/>
          <w:sz w:val="22"/>
          <w:szCs w:val="22"/>
          <w:lang w:val="en-US" w:eastAsia="id-ID"/>
        </w:rPr>
        <w:t>,66666667</w:t>
      </w:r>
      <w:proofErr w:type="gramEnd"/>
      <w:r>
        <w:rPr>
          <w:color w:val="000000"/>
          <w:sz w:val="22"/>
          <w:szCs w:val="22"/>
          <w:lang w:val="en-US" w:eastAsia="id-ID"/>
        </w:rPr>
        <w:t xml:space="preserve"> </w:t>
      </w:r>
      <w:r w:rsidR="00DE2DA3" w:rsidRPr="00DE2DA3">
        <w:rPr>
          <w:color w:val="000000"/>
          <w:sz w:val="22"/>
          <w:szCs w:val="22"/>
          <w:lang w:val="en-US" w:eastAsia="id-ID"/>
        </w:rPr>
        <w:t>+ -0,171428571 * 21</w:t>
      </w:r>
    </w:p>
    <w:p w:rsidR="00DE2DA3" w:rsidRPr="00DE2DA3" w:rsidRDefault="00DE2DA3" w:rsidP="00E87A91">
      <w:pPr>
        <w:spacing w:after="100" w:afterAutospacing="1"/>
        <w:jc w:val="both"/>
        <w:rPr>
          <w:color w:val="000000"/>
          <w:sz w:val="22"/>
          <w:szCs w:val="22"/>
          <w:lang w:val="en-US" w:eastAsia="id-ID"/>
        </w:rPr>
      </w:pPr>
      <w:r w:rsidRPr="00DE2DA3">
        <w:rPr>
          <w:sz w:val="22"/>
          <w:szCs w:val="22"/>
          <w:lang w:val="en-US"/>
        </w:rPr>
        <w:t xml:space="preserve">Y = </w:t>
      </w:r>
      <w:r w:rsidRPr="00DE2DA3">
        <w:rPr>
          <w:color w:val="000000"/>
          <w:sz w:val="22"/>
          <w:szCs w:val="22"/>
          <w:lang w:val="en-US" w:eastAsia="id-ID"/>
        </w:rPr>
        <w:t>35</w:t>
      </w:r>
      <w:proofErr w:type="gramStart"/>
      <w:r w:rsidRPr="00DE2DA3">
        <w:rPr>
          <w:color w:val="000000"/>
          <w:sz w:val="22"/>
          <w:szCs w:val="22"/>
          <w:lang w:val="en-US" w:eastAsia="id-ID"/>
        </w:rPr>
        <w:t>,66666667</w:t>
      </w:r>
      <w:proofErr w:type="gramEnd"/>
      <w:r w:rsidRPr="00DE2DA3">
        <w:rPr>
          <w:color w:val="000000"/>
          <w:sz w:val="22"/>
          <w:szCs w:val="22"/>
          <w:lang w:val="en-US" w:eastAsia="id-ID"/>
        </w:rPr>
        <w:t>+ -3,942857143</w:t>
      </w:r>
    </w:p>
    <w:p w:rsid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Y = 31</w:t>
      </w:r>
      <w:proofErr w:type="gramStart"/>
      <w:r w:rsidRPr="00DE2DA3">
        <w:rPr>
          <w:color w:val="000000"/>
          <w:sz w:val="22"/>
          <w:szCs w:val="22"/>
          <w:lang w:val="en-US" w:eastAsia="id-ID"/>
        </w:rPr>
        <w:t>,72381</w:t>
      </w:r>
      <w:proofErr w:type="gramEnd"/>
    </w:p>
    <w:p w:rsidR="00342189" w:rsidRPr="00DE2DA3" w:rsidRDefault="00342189" w:rsidP="00E87A91">
      <w:pPr>
        <w:spacing w:after="100" w:afterAutospacing="1"/>
        <w:jc w:val="both"/>
        <w:rPr>
          <w:color w:val="000000"/>
          <w:sz w:val="22"/>
          <w:szCs w:val="22"/>
          <w:lang w:val="en-US" w:eastAsia="id-ID"/>
        </w:rPr>
      </w:pPr>
      <w:proofErr w:type="spellStart"/>
      <w:proofErr w:type="gramStart"/>
      <w:r>
        <w:rPr>
          <w:color w:val="000000"/>
          <w:sz w:val="22"/>
          <w:szCs w:val="22"/>
          <w:lang w:val="en-US" w:eastAsia="id-ID"/>
        </w:rPr>
        <w:t>Nilai</w:t>
      </w:r>
      <w:proofErr w:type="spellEnd"/>
      <w:r>
        <w:rPr>
          <w:color w:val="000000"/>
          <w:sz w:val="22"/>
          <w:szCs w:val="22"/>
          <w:lang w:val="en-US" w:eastAsia="id-ID"/>
        </w:rPr>
        <w:t xml:space="preserve"> Y </w:t>
      </w:r>
      <w:proofErr w:type="spellStart"/>
      <w:r>
        <w:rPr>
          <w:color w:val="000000"/>
          <w:sz w:val="22"/>
          <w:szCs w:val="22"/>
          <w:lang w:val="en-US" w:eastAsia="id-ID"/>
        </w:rPr>
        <w:t>merupakan</w:t>
      </w:r>
      <w:proofErr w:type="spellEnd"/>
      <w:r>
        <w:rPr>
          <w:color w:val="000000"/>
          <w:sz w:val="22"/>
          <w:szCs w:val="22"/>
          <w:lang w:val="en-US" w:eastAsia="id-ID"/>
        </w:rPr>
        <w:t xml:space="preserve"> </w:t>
      </w:r>
      <w:proofErr w:type="spellStart"/>
      <w:r>
        <w:rPr>
          <w:color w:val="000000"/>
          <w:sz w:val="22"/>
          <w:szCs w:val="22"/>
          <w:lang w:val="en-US" w:eastAsia="id-ID"/>
        </w:rPr>
        <w:t>nilai</w:t>
      </w:r>
      <w:proofErr w:type="spellEnd"/>
      <w:r>
        <w:rPr>
          <w:color w:val="000000"/>
          <w:sz w:val="22"/>
          <w:szCs w:val="22"/>
          <w:lang w:val="en-US" w:eastAsia="id-ID"/>
        </w:rPr>
        <w:t xml:space="preserve"> </w:t>
      </w:r>
      <w:proofErr w:type="spellStart"/>
      <w:r>
        <w:rPr>
          <w:color w:val="000000"/>
          <w:sz w:val="22"/>
          <w:szCs w:val="22"/>
          <w:lang w:val="en-US" w:eastAsia="id-ID"/>
        </w:rPr>
        <w:t>peramalan</w:t>
      </w:r>
      <w:proofErr w:type="spellEnd"/>
      <w:r>
        <w:rPr>
          <w:color w:val="000000"/>
          <w:sz w:val="22"/>
          <w:szCs w:val="22"/>
          <w:lang w:val="en-US" w:eastAsia="id-ID"/>
        </w:rPr>
        <w:t xml:space="preserve"> yang </w:t>
      </w:r>
      <w:proofErr w:type="spellStart"/>
      <w:r>
        <w:rPr>
          <w:color w:val="000000"/>
          <w:sz w:val="22"/>
          <w:szCs w:val="22"/>
          <w:lang w:val="en-US" w:eastAsia="id-ID"/>
        </w:rPr>
        <w:t>masih</w:t>
      </w:r>
      <w:proofErr w:type="spellEnd"/>
      <w:r>
        <w:rPr>
          <w:color w:val="000000"/>
          <w:sz w:val="22"/>
          <w:szCs w:val="22"/>
          <w:lang w:val="en-US" w:eastAsia="id-ID"/>
        </w:rPr>
        <w:t xml:space="preserve"> </w:t>
      </w:r>
      <w:proofErr w:type="spellStart"/>
      <w:r>
        <w:rPr>
          <w:color w:val="000000"/>
          <w:sz w:val="22"/>
          <w:szCs w:val="22"/>
          <w:lang w:val="en-US" w:eastAsia="id-ID"/>
        </w:rPr>
        <w:t>belum</w:t>
      </w:r>
      <w:proofErr w:type="spellEnd"/>
      <w:r>
        <w:rPr>
          <w:color w:val="000000"/>
          <w:sz w:val="22"/>
          <w:szCs w:val="22"/>
          <w:lang w:val="en-US" w:eastAsia="id-ID"/>
        </w:rPr>
        <w:t xml:space="preserve"> di </w:t>
      </w:r>
      <w:proofErr w:type="spellStart"/>
      <w:r>
        <w:rPr>
          <w:color w:val="000000"/>
          <w:sz w:val="22"/>
          <w:szCs w:val="22"/>
          <w:lang w:val="en-US" w:eastAsia="id-ID"/>
        </w:rPr>
        <w:t>pengaruhi</w:t>
      </w:r>
      <w:proofErr w:type="spellEnd"/>
      <w:r>
        <w:rPr>
          <w:color w:val="000000"/>
          <w:sz w:val="22"/>
          <w:szCs w:val="22"/>
          <w:lang w:val="en-US" w:eastAsia="id-ID"/>
        </w:rPr>
        <w:t xml:space="preserve"> </w:t>
      </w:r>
      <w:proofErr w:type="spellStart"/>
      <w:r>
        <w:rPr>
          <w:color w:val="000000"/>
          <w:sz w:val="22"/>
          <w:szCs w:val="22"/>
          <w:lang w:val="en-US" w:eastAsia="id-ID"/>
        </w:rPr>
        <w:t>oleh</w:t>
      </w:r>
      <w:proofErr w:type="spellEnd"/>
      <w:r>
        <w:rPr>
          <w:color w:val="000000"/>
          <w:sz w:val="22"/>
          <w:szCs w:val="22"/>
          <w:lang w:val="en-US" w:eastAsia="id-ID"/>
        </w:rPr>
        <w:t xml:space="preserve"> </w:t>
      </w:r>
      <w:proofErr w:type="spellStart"/>
      <w:r>
        <w:rPr>
          <w:color w:val="000000"/>
          <w:sz w:val="22"/>
          <w:szCs w:val="22"/>
          <w:lang w:val="en-US" w:eastAsia="id-ID"/>
        </w:rPr>
        <w:t>indeks</w:t>
      </w:r>
      <w:proofErr w:type="spellEnd"/>
      <w:r>
        <w:rPr>
          <w:color w:val="000000"/>
          <w:sz w:val="22"/>
          <w:szCs w:val="22"/>
          <w:lang w:val="en-US" w:eastAsia="id-ID"/>
        </w:rPr>
        <w:t xml:space="preserve"> </w:t>
      </w:r>
      <w:proofErr w:type="spellStart"/>
      <w:r>
        <w:rPr>
          <w:color w:val="000000"/>
          <w:sz w:val="22"/>
          <w:szCs w:val="22"/>
          <w:lang w:val="en-US" w:eastAsia="id-ID"/>
        </w:rPr>
        <w:t>musim</w:t>
      </w:r>
      <w:proofErr w:type="spellEnd"/>
      <w:r>
        <w:rPr>
          <w:color w:val="000000"/>
          <w:sz w:val="22"/>
          <w:szCs w:val="22"/>
          <w:lang w:val="en-US" w:eastAsia="id-ID"/>
        </w:rPr>
        <w:t xml:space="preserve">, </w:t>
      </w:r>
      <w:proofErr w:type="spellStart"/>
      <w:r>
        <w:rPr>
          <w:color w:val="000000"/>
          <w:sz w:val="22"/>
          <w:szCs w:val="22"/>
          <w:lang w:val="en-US" w:eastAsia="id-ID"/>
        </w:rPr>
        <w:t>sehingga</w:t>
      </w:r>
      <w:proofErr w:type="spellEnd"/>
      <w:r>
        <w:rPr>
          <w:color w:val="000000"/>
          <w:sz w:val="22"/>
          <w:szCs w:val="22"/>
          <w:lang w:val="en-US" w:eastAsia="id-ID"/>
        </w:rPr>
        <w:t xml:space="preserve"> </w:t>
      </w:r>
      <w:proofErr w:type="spellStart"/>
      <w:r>
        <w:rPr>
          <w:color w:val="000000"/>
          <w:sz w:val="22"/>
          <w:szCs w:val="22"/>
          <w:lang w:val="en-US" w:eastAsia="id-ID"/>
        </w:rPr>
        <w:t>langkah</w:t>
      </w:r>
      <w:proofErr w:type="spellEnd"/>
      <w:r>
        <w:rPr>
          <w:color w:val="000000"/>
          <w:sz w:val="22"/>
          <w:szCs w:val="22"/>
          <w:lang w:val="en-US" w:eastAsia="id-ID"/>
        </w:rPr>
        <w:t xml:space="preserve"> </w:t>
      </w:r>
      <w:proofErr w:type="spellStart"/>
      <w:r>
        <w:rPr>
          <w:color w:val="000000"/>
          <w:sz w:val="22"/>
          <w:szCs w:val="22"/>
          <w:lang w:val="en-US" w:eastAsia="id-ID"/>
        </w:rPr>
        <w:t>selanjutnya</w:t>
      </w:r>
      <w:proofErr w:type="spellEnd"/>
      <w:r>
        <w:rPr>
          <w:color w:val="000000"/>
          <w:sz w:val="22"/>
          <w:szCs w:val="22"/>
          <w:lang w:val="en-US" w:eastAsia="id-ID"/>
        </w:rPr>
        <w:t xml:space="preserve"> </w:t>
      </w:r>
      <w:proofErr w:type="spellStart"/>
      <w:r>
        <w:rPr>
          <w:color w:val="000000"/>
          <w:sz w:val="22"/>
          <w:szCs w:val="22"/>
          <w:lang w:val="en-US" w:eastAsia="id-ID"/>
        </w:rPr>
        <w:t>adalah</w:t>
      </w:r>
      <w:proofErr w:type="spellEnd"/>
      <w:r>
        <w:rPr>
          <w:color w:val="000000"/>
          <w:sz w:val="22"/>
          <w:szCs w:val="22"/>
          <w:lang w:val="en-US" w:eastAsia="id-ID"/>
        </w:rPr>
        <w:t xml:space="preserve"> </w:t>
      </w:r>
      <w:proofErr w:type="spellStart"/>
      <w:r>
        <w:rPr>
          <w:color w:val="000000"/>
          <w:sz w:val="22"/>
          <w:szCs w:val="22"/>
          <w:lang w:val="en-US" w:eastAsia="id-ID"/>
        </w:rPr>
        <w:t>mencari</w:t>
      </w:r>
      <w:proofErr w:type="spellEnd"/>
      <w:r>
        <w:rPr>
          <w:color w:val="000000"/>
          <w:sz w:val="22"/>
          <w:szCs w:val="22"/>
          <w:lang w:val="en-US" w:eastAsia="id-ID"/>
        </w:rPr>
        <w:t xml:space="preserve"> </w:t>
      </w:r>
      <w:proofErr w:type="spellStart"/>
      <w:r>
        <w:rPr>
          <w:color w:val="000000"/>
          <w:sz w:val="22"/>
          <w:szCs w:val="22"/>
          <w:lang w:val="en-US" w:eastAsia="id-ID"/>
        </w:rPr>
        <w:t>indeks</w:t>
      </w:r>
      <w:proofErr w:type="spellEnd"/>
      <w:r>
        <w:rPr>
          <w:color w:val="000000"/>
          <w:sz w:val="22"/>
          <w:szCs w:val="22"/>
          <w:lang w:val="en-US" w:eastAsia="id-ID"/>
        </w:rPr>
        <w:t xml:space="preserve"> </w:t>
      </w:r>
      <w:proofErr w:type="spellStart"/>
      <w:r>
        <w:rPr>
          <w:color w:val="000000"/>
          <w:sz w:val="22"/>
          <w:szCs w:val="22"/>
          <w:lang w:val="en-US" w:eastAsia="id-ID"/>
        </w:rPr>
        <w:t>musim</w:t>
      </w:r>
      <w:proofErr w:type="spellEnd"/>
      <w:r>
        <w:rPr>
          <w:color w:val="000000"/>
          <w:sz w:val="22"/>
          <w:szCs w:val="22"/>
          <w:lang w:val="en-US" w:eastAsia="id-ID"/>
        </w:rPr>
        <w:t xml:space="preserve"> </w:t>
      </w:r>
      <w:proofErr w:type="spellStart"/>
      <w:r>
        <w:rPr>
          <w:color w:val="000000"/>
          <w:sz w:val="22"/>
          <w:szCs w:val="22"/>
          <w:lang w:val="en-US" w:eastAsia="id-ID"/>
        </w:rPr>
        <w:t>dengan</w:t>
      </w:r>
      <w:proofErr w:type="spellEnd"/>
      <w:r>
        <w:rPr>
          <w:color w:val="000000"/>
          <w:sz w:val="22"/>
          <w:szCs w:val="22"/>
          <w:lang w:val="en-US" w:eastAsia="id-ID"/>
        </w:rPr>
        <w:t xml:space="preserve"> </w:t>
      </w:r>
      <w:proofErr w:type="spellStart"/>
      <w:r>
        <w:rPr>
          <w:color w:val="000000"/>
          <w:sz w:val="22"/>
          <w:szCs w:val="22"/>
          <w:lang w:val="en-US" w:eastAsia="id-ID"/>
        </w:rPr>
        <w:t>menggunakan</w:t>
      </w:r>
      <w:proofErr w:type="spellEnd"/>
      <w:r>
        <w:rPr>
          <w:color w:val="000000"/>
          <w:sz w:val="22"/>
          <w:szCs w:val="22"/>
          <w:lang w:val="en-US" w:eastAsia="id-ID"/>
        </w:rPr>
        <w:t xml:space="preserve"> </w:t>
      </w:r>
      <w:proofErr w:type="spellStart"/>
      <w:r>
        <w:rPr>
          <w:color w:val="000000"/>
          <w:sz w:val="22"/>
          <w:szCs w:val="22"/>
          <w:lang w:val="en-US" w:eastAsia="id-ID"/>
        </w:rPr>
        <w:t>persamaan</w:t>
      </w:r>
      <w:proofErr w:type="spellEnd"/>
      <w:r>
        <w:rPr>
          <w:color w:val="000000"/>
          <w:sz w:val="22"/>
          <w:szCs w:val="22"/>
          <w:lang w:val="en-US" w:eastAsia="id-ID"/>
        </w:rPr>
        <w:t xml:space="preserve"> 5.</w:t>
      </w:r>
      <w:proofErr w:type="gramEnd"/>
    </w:p>
    <w:p w:rsidR="00BE6B8A" w:rsidRPr="00AD0156" w:rsidRDefault="00342189" w:rsidP="008F376A">
      <w:pPr>
        <w:spacing w:after="100" w:afterAutospacing="1"/>
        <w:ind w:left="1440" w:firstLine="720"/>
        <w:jc w:val="both"/>
        <w:rPr>
          <w:color w:val="000000"/>
          <w:sz w:val="22"/>
          <w:szCs w:val="22"/>
          <w:lang w:eastAsia="id-ID"/>
        </w:rPr>
      </w:pPr>
      <w:r>
        <w:rPr>
          <w:color w:val="000000"/>
          <w:sz w:val="22"/>
          <w:szCs w:val="22"/>
          <w:lang w:val="en-US" w:eastAsia="id-ID"/>
        </w:rPr>
        <w:lastRenderedPageBreak/>
        <w:t xml:space="preserve">Index </w:t>
      </w:r>
      <w:proofErr w:type="spellStart"/>
      <w:r>
        <w:rPr>
          <w:color w:val="000000"/>
          <w:sz w:val="22"/>
          <w:szCs w:val="22"/>
          <w:lang w:val="en-US" w:eastAsia="id-ID"/>
        </w:rPr>
        <w:t>musim</w:t>
      </w:r>
      <w:proofErr w:type="spellEnd"/>
      <w:r w:rsidR="008F376A">
        <w:rPr>
          <w:color w:val="000000"/>
          <w:sz w:val="22"/>
          <w:szCs w:val="22"/>
          <w:lang w:val="en-US" w:eastAsia="id-ID"/>
        </w:rPr>
        <w:t xml:space="preserve"> = </w:t>
      </w:r>
      <m:oMath>
        <m:f>
          <m:fPr>
            <m:ctrlPr>
              <w:rPr>
                <w:rFonts w:ascii="Cambria Math" w:hAnsi="Cambria Math"/>
                <w:i/>
                <w:color w:val="000000"/>
                <w:sz w:val="22"/>
                <w:szCs w:val="22"/>
                <w:lang w:val="en-US" w:eastAsia="id-ID"/>
              </w:rPr>
            </m:ctrlPr>
          </m:fPr>
          <m:num>
            <m:r>
              <w:rPr>
                <w:rFonts w:ascii="Cambria Math" w:hAnsi="Cambria Math"/>
                <w:color w:val="000000"/>
                <w:sz w:val="22"/>
                <w:szCs w:val="22"/>
                <w:lang w:val="en-US" w:eastAsia="id-ID"/>
              </w:rPr>
              <m:t>rata-rata permintaan bulan tertentu</m:t>
            </m:r>
          </m:num>
          <m:den>
            <m:r>
              <w:rPr>
                <w:rFonts w:ascii="Cambria Math" w:hAnsi="Cambria Math"/>
                <w:color w:val="000000"/>
                <w:sz w:val="22"/>
                <w:szCs w:val="22"/>
                <w:lang w:val="en-US" w:eastAsia="id-ID"/>
              </w:rPr>
              <m:t>rata-rata permintaan per bulan</m:t>
            </m:r>
          </m:den>
        </m:f>
      </m:oMath>
      <w:r>
        <w:rPr>
          <w:color w:val="000000"/>
          <w:sz w:val="22"/>
          <w:szCs w:val="22"/>
          <w:lang w:val="en-US" w:eastAsia="id-ID"/>
        </w:rPr>
        <w:t xml:space="preserve"> </w:t>
      </w:r>
      <w:r w:rsidR="00BE6B8A">
        <w:rPr>
          <w:color w:val="000000"/>
          <w:sz w:val="22"/>
          <w:szCs w:val="22"/>
          <w:lang w:val="en-US" w:eastAsia="id-ID"/>
        </w:rPr>
        <w:tab/>
        <w:t>(5)</w:t>
      </w:r>
    </w:p>
    <w:p w:rsidR="00DE2DA3" w:rsidRPr="00DE2DA3" w:rsidRDefault="00DE2DA3" w:rsidP="00E87A91">
      <w:pPr>
        <w:spacing w:after="100" w:afterAutospacing="1"/>
        <w:jc w:val="both"/>
        <w:rPr>
          <w:color w:val="000000"/>
          <w:sz w:val="22"/>
          <w:szCs w:val="22"/>
          <w:lang w:val="en-US" w:eastAsia="id-ID"/>
        </w:rPr>
      </w:pPr>
      <w:r w:rsidRPr="00DE2DA3">
        <w:rPr>
          <w:noProof/>
          <w:color w:val="000000"/>
          <w:sz w:val="22"/>
          <w:szCs w:val="22"/>
          <w:lang w:eastAsia="id-ID"/>
        </w:rPr>
        <mc:AlternateContent>
          <mc:Choice Requires="wps">
            <w:drawing>
              <wp:anchor distT="0" distB="0" distL="114300" distR="114300" simplePos="0" relativeHeight="251670528" behindDoc="0" locked="0" layoutInCell="1" allowOverlap="1" wp14:anchorId="38817404" wp14:editId="594C8934">
                <wp:simplePos x="0" y="0"/>
                <wp:positionH relativeFrom="column">
                  <wp:posOffset>2761146</wp:posOffset>
                </wp:positionH>
                <wp:positionV relativeFrom="paragraph">
                  <wp:posOffset>252095</wp:posOffset>
                </wp:positionV>
                <wp:extent cx="643890" cy="0"/>
                <wp:effectExtent l="0" t="0" r="22860" b="19050"/>
                <wp:wrapNone/>
                <wp:docPr id="275" name="Straight Connector 275"/>
                <wp:cNvGraphicFramePr/>
                <a:graphic xmlns:a="http://schemas.openxmlformats.org/drawingml/2006/main">
                  <a:graphicData uri="http://schemas.microsoft.com/office/word/2010/wordprocessingShape">
                    <wps:wsp>
                      <wps:cNvCnPr/>
                      <wps:spPr>
                        <a:xfrm flipV="1">
                          <a:off x="0" y="0"/>
                          <a:ext cx="643890"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w:pict>
              <v:line id="Straight Connector 275"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4pt,19.85pt" to="268.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" strokecolor="#0d0d0d" strokeweight="1pt"/>
            </w:pict>
          </mc:Fallback>
        </mc:AlternateContent>
      </w:r>
      <w:r w:rsidRPr="00DE2DA3">
        <w:rPr>
          <w:noProof/>
          <w:color w:val="000000"/>
          <w:sz w:val="22"/>
          <w:szCs w:val="22"/>
          <w:lang w:eastAsia="id-ID"/>
        </w:rPr>
        <mc:AlternateContent>
          <mc:Choice Requires="wps">
            <w:drawing>
              <wp:anchor distT="0" distB="0" distL="114300" distR="114300" simplePos="0" relativeHeight="251669504" behindDoc="0" locked="0" layoutInCell="1" allowOverlap="1" wp14:anchorId="6838823B" wp14:editId="5AE8F251">
                <wp:simplePos x="0" y="0"/>
                <wp:positionH relativeFrom="column">
                  <wp:posOffset>1368508</wp:posOffset>
                </wp:positionH>
                <wp:positionV relativeFrom="paragraph">
                  <wp:posOffset>282575</wp:posOffset>
                </wp:positionV>
                <wp:extent cx="643890" cy="0"/>
                <wp:effectExtent l="0" t="0" r="22860" b="19050"/>
                <wp:wrapNone/>
                <wp:docPr id="276" name="Straight Connector 276"/>
                <wp:cNvGraphicFramePr/>
                <a:graphic xmlns:a="http://schemas.openxmlformats.org/drawingml/2006/main">
                  <a:graphicData uri="http://schemas.microsoft.com/office/word/2010/wordprocessingShape">
                    <wps:wsp>
                      <wps:cNvCnPr/>
                      <wps:spPr>
                        <a:xfrm flipV="1">
                          <a:off x="0" y="0"/>
                          <a:ext cx="643890"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w:pict>
              <v:line id="Straight Connector 276"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75pt,22.25pt" to="158.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" strokecolor="#0d0d0d" strokeweight="1pt"/>
            </w:pict>
          </mc:Fallback>
        </mc:AlternateContent>
      </w:r>
      <w:r w:rsidRPr="00DE2DA3">
        <w:rPr>
          <w:color w:val="000000"/>
          <w:sz w:val="22"/>
          <w:szCs w:val="22"/>
          <w:lang w:val="en-US" w:eastAsia="id-ID"/>
        </w:rPr>
        <w:t xml:space="preserve">Index </w:t>
      </w:r>
      <w:proofErr w:type="spellStart"/>
      <w:r w:rsidRPr="00DE2DA3">
        <w:rPr>
          <w:color w:val="000000"/>
          <w:sz w:val="22"/>
          <w:szCs w:val="22"/>
          <w:lang w:val="en-US" w:eastAsia="id-ID"/>
        </w:rPr>
        <w:t>musim</w:t>
      </w:r>
      <w:proofErr w:type="spellEnd"/>
      <w:r w:rsidRPr="00DE2DA3">
        <w:rPr>
          <w:color w:val="000000"/>
          <w:sz w:val="22"/>
          <w:szCs w:val="22"/>
          <w:lang w:val="en-US" w:eastAsia="id-ID"/>
        </w:rPr>
        <w:tab/>
        <w:t>=</w:t>
      </w:r>
      <w:r w:rsidRPr="00DE2DA3">
        <w:rPr>
          <w:color w:val="000000"/>
          <w:sz w:val="22"/>
          <w:szCs w:val="22"/>
          <w:lang w:val="en-US" w:eastAsia="id-ID"/>
        </w:rPr>
        <w:tab/>
        <w:t xml:space="preserve"> (45)/1 </w:t>
      </w:r>
      <w:r w:rsidRPr="00DE2DA3">
        <w:rPr>
          <w:color w:val="000000"/>
          <w:sz w:val="22"/>
          <w:szCs w:val="22"/>
          <w:lang w:val="en-US" w:eastAsia="id-ID"/>
        </w:rPr>
        <w:tab/>
      </w:r>
      <w:r w:rsidRPr="00DE2DA3">
        <w:rPr>
          <w:color w:val="000000"/>
          <w:sz w:val="22"/>
          <w:szCs w:val="22"/>
          <w:lang w:val="en-US" w:eastAsia="id-ID"/>
        </w:rPr>
        <w:tab/>
        <w:t xml:space="preserve">= </w:t>
      </w:r>
      <w:r w:rsidRPr="00DE2DA3">
        <w:rPr>
          <w:color w:val="000000"/>
          <w:sz w:val="22"/>
          <w:szCs w:val="22"/>
          <w:lang w:val="en-US" w:eastAsia="id-ID"/>
        </w:rPr>
        <w:tab/>
        <w:t>45</w:t>
      </w:r>
    </w:p>
    <w:p w:rsidR="00DE2DA3" w:rsidRP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ab/>
      </w:r>
      <w:r w:rsidRPr="00DE2DA3">
        <w:rPr>
          <w:color w:val="000000"/>
          <w:sz w:val="22"/>
          <w:szCs w:val="22"/>
          <w:lang w:val="en-US" w:eastAsia="id-ID"/>
        </w:rPr>
        <w:tab/>
      </w:r>
      <w:r w:rsidRPr="00DE2DA3">
        <w:rPr>
          <w:color w:val="000000"/>
          <w:sz w:val="22"/>
          <w:szCs w:val="22"/>
          <w:lang w:val="en-US" w:eastAsia="id-ID"/>
        </w:rPr>
        <w:tab/>
        <w:t>33</w:t>
      </w:r>
      <w:proofErr w:type="gramStart"/>
      <w:r w:rsidRPr="00DE2DA3">
        <w:rPr>
          <w:color w:val="000000"/>
          <w:sz w:val="22"/>
          <w:szCs w:val="22"/>
          <w:lang w:val="en-US" w:eastAsia="id-ID"/>
        </w:rPr>
        <w:t>,95238095</w:t>
      </w:r>
      <w:proofErr w:type="gramEnd"/>
      <w:r w:rsidRPr="00DE2DA3">
        <w:rPr>
          <w:color w:val="000000"/>
          <w:sz w:val="22"/>
          <w:szCs w:val="22"/>
          <w:lang w:val="en-US" w:eastAsia="id-ID"/>
        </w:rPr>
        <w:tab/>
      </w:r>
      <w:r w:rsidRPr="00DE2DA3">
        <w:rPr>
          <w:color w:val="000000"/>
          <w:sz w:val="22"/>
          <w:szCs w:val="22"/>
          <w:lang w:val="en-US" w:eastAsia="id-ID"/>
        </w:rPr>
        <w:tab/>
        <w:t>33,95238095</w:t>
      </w:r>
      <w:r w:rsidRPr="00DE2DA3">
        <w:rPr>
          <w:color w:val="000000"/>
          <w:sz w:val="22"/>
          <w:szCs w:val="22"/>
          <w:lang w:val="en-US" w:eastAsia="id-ID"/>
        </w:rPr>
        <w:tab/>
      </w:r>
      <w:r w:rsidRPr="00DE2DA3">
        <w:rPr>
          <w:color w:val="000000"/>
          <w:sz w:val="22"/>
          <w:szCs w:val="22"/>
          <w:lang w:val="en-US" w:eastAsia="id-ID"/>
        </w:rPr>
        <w:tab/>
      </w:r>
    </w:p>
    <w:p w:rsidR="00DE2DA3" w:rsidRP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 xml:space="preserve">Index </w:t>
      </w:r>
      <w:proofErr w:type="spellStart"/>
      <w:r w:rsidRPr="00DE2DA3">
        <w:rPr>
          <w:color w:val="000000"/>
          <w:sz w:val="22"/>
          <w:szCs w:val="22"/>
          <w:lang w:val="en-US" w:eastAsia="id-ID"/>
        </w:rPr>
        <w:t>musim</w:t>
      </w:r>
      <w:proofErr w:type="spellEnd"/>
      <w:r w:rsidRPr="00DE2DA3">
        <w:rPr>
          <w:color w:val="000000"/>
          <w:sz w:val="22"/>
          <w:szCs w:val="22"/>
          <w:lang w:val="en-US" w:eastAsia="id-ID"/>
        </w:rPr>
        <w:t xml:space="preserve"> = </w:t>
      </w:r>
      <w:r w:rsidRPr="00DE2DA3">
        <w:rPr>
          <w:color w:val="000000"/>
          <w:sz w:val="22"/>
          <w:szCs w:val="22"/>
          <w:lang w:val="en-US" w:eastAsia="id-ID"/>
        </w:rPr>
        <w:tab/>
        <w:t>1</w:t>
      </w:r>
      <w:proofErr w:type="gramStart"/>
      <w:r w:rsidRPr="00DE2DA3">
        <w:rPr>
          <w:color w:val="000000"/>
          <w:sz w:val="22"/>
          <w:szCs w:val="22"/>
          <w:lang w:val="en-US" w:eastAsia="id-ID"/>
        </w:rPr>
        <w:t>,3253857</w:t>
      </w:r>
      <w:proofErr w:type="gramEnd"/>
    </w:p>
    <w:p w:rsidR="00DE2DA3" w:rsidRPr="00DE2DA3" w:rsidRDefault="00DE2DA3" w:rsidP="00E87A91">
      <w:pPr>
        <w:spacing w:after="100" w:afterAutospacing="1"/>
        <w:jc w:val="both"/>
        <w:rPr>
          <w:sz w:val="22"/>
          <w:szCs w:val="22"/>
          <w:lang w:val="en-US"/>
        </w:rPr>
      </w:pPr>
      <w:proofErr w:type="spellStart"/>
      <w:r w:rsidRPr="00DE2DA3">
        <w:rPr>
          <w:sz w:val="22"/>
          <w:szCs w:val="22"/>
          <w:lang w:val="en-US"/>
        </w:rPr>
        <w:t>Jadi</w:t>
      </w:r>
      <w:proofErr w:type="spellEnd"/>
      <w:r w:rsidR="00BE6B8A">
        <w:rPr>
          <w:sz w:val="22"/>
          <w:szCs w:val="22"/>
          <w:lang w:val="en-US"/>
        </w:rPr>
        <w:t xml:space="preserve"> </w:t>
      </w:r>
      <w:proofErr w:type="spellStart"/>
      <w:r w:rsidR="00BE6B8A">
        <w:rPr>
          <w:sz w:val="22"/>
          <w:szCs w:val="22"/>
          <w:lang w:val="en-US"/>
        </w:rPr>
        <w:t>dengan</w:t>
      </w:r>
      <w:proofErr w:type="spellEnd"/>
      <w:r w:rsidR="00BE6B8A">
        <w:rPr>
          <w:sz w:val="22"/>
          <w:szCs w:val="22"/>
          <w:lang w:val="en-US"/>
        </w:rPr>
        <w:t xml:space="preserve"> </w:t>
      </w:r>
      <w:proofErr w:type="spellStart"/>
      <w:r w:rsidR="00BE6B8A">
        <w:rPr>
          <w:sz w:val="22"/>
          <w:szCs w:val="22"/>
          <w:lang w:val="en-US"/>
        </w:rPr>
        <w:t>menggunaakan</w:t>
      </w:r>
      <w:proofErr w:type="spellEnd"/>
      <w:r w:rsidR="00BE6B8A">
        <w:rPr>
          <w:sz w:val="22"/>
          <w:szCs w:val="22"/>
          <w:lang w:val="en-US"/>
        </w:rPr>
        <w:t xml:space="preserve"> </w:t>
      </w:r>
      <w:proofErr w:type="spellStart"/>
      <w:r w:rsidR="00BE6B8A">
        <w:rPr>
          <w:sz w:val="22"/>
          <w:szCs w:val="22"/>
          <w:lang w:val="en-US"/>
        </w:rPr>
        <w:t>persamaan</w:t>
      </w:r>
      <w:proofErr w:type="spellEnd"/>
      <w:r w:rsidR="00BE6B8A">
        <w:rPr>
          <w:sz w:val="22"/>
          <w:szCs w:val="22"/>
          <w:lang w:val="en-US"/>
        </w:rPr>
        <w:t xml:space="preserve"> 6,</w:t>
      </w:r>
      <w:r w:rsidRPr="00DE2DA3">
        <w:rPr>
          <w:sz w:val="22"/>
          <w:szCs w:val="22"/>
          <w:lang w:val="en-US"/>
        </w:rPr>
        <w:t xml:space="preserve"> </w:t>
      </w:r>
      <w:proofErr w:type="spellStart"/>
      <w:r w:rsidRPr="00DE2DA3">
        <w:rPr>
          <w:sz w:val="22"/>
          <w:szCs w:val="22"/>
          <w:lang w:val="en-US"/>
        </w:rPr>
        <w:t>nilai</w:t>
      </w:r>
      <w:proofErr w:type="spellEnd"/>
      <w:r w:rsidRPr="00DE2DA3">
        <w:rPr>
          <w:sz w:val="22"/>
          <w:szCs w:val="22"/>
          <w:lang w:val="en-US"/>
        </w:rPr>
        <w:t xml:space="preserve"> Y yang </w:t>
      </w:r>
      <w:proofErr w:type="spellStart"/>
      <w:r w:rsidRPr="00DE2DA3">
        <w:rPr>
          <w:sz w:val="22"/>
          <w:szCs w:val="22"/>
          <w:lang w:val="en-US"/>
        </w:rPr>
        <w:t>dipengaruhi</w:t>
      </w:r>
      <w:proofErr w:type="spellEnd"/>
      <w:r w:rsidRPr="00DE2DA3">
        <w:rPr>
          <w:sz w:val="22"/>
          <w:szCs w:val="22"/>
          <w:lang w:val="en-US"/>
        </w:rPr>
        <w:t xml:space="preserve"> index </w:t>
      </w:r>
      <w:proofErr w:type="spellStart"/>
      <w:r w:rsidRPr="00DE2DA3">
        <w:rPr>
          <w:sz w:val="22"/>
          <w:szCs w:val="22"/>
          <w:lang w:val="en-US"/>
        </w:rPr>
        <w:t>musim</w:t>
      </w:r>
      <w:proofErr w:type="spellEnd"/>
      <w:r w:rsidRPr="00DE2DA3">
        <w:rPr>
          <w:sz w:val="22"/>
          <w:szCs w:val="22"/>
          <w:lang w:val="en-US"/>
        </w:rPr>
        <w:t xml:space="preserve"> </w:t>
      </w:r>
      <w:proofErr w:type="spellStart"/>
      <w:proofErr w:type="gramStart"/>
      <w:r w:rsidRPr="00DE2DA3">
        <w:rPr>
          <w:sz w:val="22"/>
          <w:szCs w:val="22"/>
          <w:lang w:val="en-US"/>
        </w:rPr>
        <w:t>adalah</w:t>
      </w:r>
      <w:proofErr w:type="spellEnd"/>
      <w:r w:rsidR="00BE6B8A">
        <w:rPr>
          <w:sz w:val="22"/>
          <w:szCs w:val="22"/>
          <w:lang w:val="en-US"/>
        </w:rPr>
        <w:t xml:space="preserve"> :</w:t>
      </w:r>
      <w:proofErr w:type="gramEnd"/>
    </w:p>
    <w:p w:rsidR="00BE6B8A" w:rsidRPr="00BE6B8A" w:rsidRDefault="00BE6B8A" w:rsidP="00BE6B8A">
      <w:pPr>
        <w:spacing w:after="100" w:afterAutospacing="1"/>
        <w:jc w:val="center"/>
        <w:rPr>
          <w:b/>
          <w:sz w:val="22"/>
          <w:szCs w:val="22"/>
          <w:lang w:val="en-US"/>
        </w:rPr>
      </w:pPr>
      <w:r w:rsidRPr="00DE2DA3">
        <w:rPr>
          <w:sz w:val="22"/>
          <w:szCs w:val="22"/>
          <w:lang w:val="en-US"/>
        </w:rPr>
        <w:t xml:space="preserve">Y’ = </w:t>
      </w:r>
      <w:r>
        <w:rPr>
          <w:color w:val="000000"/>
          <w:sz w:val="22"/>
          <w:szCs w:val="22"/>
          <w:lang w:val="en-US" w:eastAsia="id-ID"/>
        </w:rPr>
        <w:t xml:space="preserve">Index </w:t>
      </w:r>
      <w:proofErr w:type="spellStart"/>
      <w:r>
        <w:rPr>
          <w:color w:val="000000"/>
          <w:sz w:val="22"/>
          <w:szCs w:val="22"/>
          <w:lang w:val="en-US" w:eastAsia="id-ID"/>
        </w:rPr>
        <w:t>Musim</w:t>
      </w:r>
      <w:proofErr w:type="spellEnd"/>
      <w:r>
        <w:rPr>
          <w:color w:val="000000"/>
          <w:sz w:val="22"/>
          <w:szCs w:val="22"/>
          <w:lang w:val="en-US" w:eastAsia="id-ID"/>
        </w:rPr>
        <w:t xml:space="preserve"> x Y </w:t>
      </w:r>
      <w:r>
        <w:rPr>
          <w:color w:val="000000"/>
          <w:sz w:val="22"/>
          <w:szCs w:val="22"/>
          <w:lang w:val="en-US" w:eastAsia="id-ID"/>
        </w:rPr>
        <w:tab/>
      </w:r>
      <w:r>
        <w:rPr>
          <w:color w:val="000000"/>
          <w:sz w:val="22"/>
          <w:szCs w:val="22"/>
          <w:lang w:val="en-US" w:eastAsia="id-ID"/>
        </w:rPr>
        <w:tab/>
      </w:r>
      <w:r>
        <w:rPr>
          <w:color w:val="000000"/>
          <w:sz w:val="22"/>
          <w:szCs w:val="22"/>
          <w:lang w:val="en-US" w:eastAsia="id-ID"/>
        </w:rPr>
        <w:tab/>
      </w:r>
      <w:r>
        <w:rPr>
          <w:color w:val="000000"/>
          <w:sz w:val="22"/>
          <w:szCs w:val="22"/>
          <w:lang w:val="en-US" w:eastAsia="id-ID"/>
        </w:rPr>
        <w:tab/>
        <w:t>(6)</w:t>
      </w:r>
    </w:p>
    <w:p w:rsidR="00DE2DA3" w:rsidRPr="00DE2DA3" w:rsidRDefault="00DE2DA3" w:rsidP="00E87A91">
      <w:pPr>
        <w:spacing w:after="100" w:afterAutospacing="1"/>
        <w:jc w:val="both"/>
        <w:rPr>
          <w:color w:val="000000"/>
          <w:sz w:val="22"/>
          <w:szCs w:val="22"/>
          <w:lang w:val="en-US" w:eastAsia="id-ID"/>
        </w:rPr>
      </w:pPr>
      <w:r w:rsidRPr="00DE2DA3">
        <w:rPr>
          <w:sz w:val="22"/>
          <w:szCs w:val="22"/>
          <w:lang w:val="en-US"/>
        </w:rPr>
        <w:t xml:space="preserve">Y’ = </w:t>
      </w:r>
      <w:r w:rsidRPr="00DE2DA3">
        <w:rPr>
          <w:color w:val="000000"/>
          <w:sz w:val="22"/>
          <w:szCs w:val="22"/>
          <w:lang w:val="en-US" w:eastAsia="id-ID"/>
        </w:rPr>
        <w:t>1</w:t>
      </w:r>
      <w:proofErr w:type="gramStart"/>
      <w:r w:rsidRPr="00DE2DA3">
        <w:rPr>
          <w:color w:val="000000"/>
          <w:sz w:val="22"/>
          <w:szCs w:val="22"/>
          <w:lang w:val="en-US" w:eastAsia="id-ID"/>
        </w:rPr>
        <w:t>,3253857</w:t>
      </w:r>
      <w:proofErr w:type="gramEnd"/>
      <w:r w:rsidRPr="00DE2DA3">
        <w:rPr>
          <w:color w:val="000000"/>
          <w:sz w:val="22"/>
          <w:szCs w:val="22"/>
          <w:lang w:val="en-US" w:eastAsia="id-ID"/>
        </w:rPr>
        <w:t>*31,72381</w:t>
      </w:r>
    </w:p>
    <w:p w:rsidR="00DE2DA3" w:rsidRPr="00DE2DA3" w:rsidRDefault="00DE2DA3" w:rsidP="00E87A91">
      <w:pPr>
        <w:spacing w:after="100" w:afterAutospacing="1"/>
        <w:jc w:val="both"/>
        <w:rPr>
          <w:color w:val="000000"/>
          <w:sz w:val="22"/>
          <w:szCs w:val="22"/>
          <w:lang w:val="en-US" w:eastAsia="id-ID"/>
        </w:rPr>
      </w:pPr>
      <w:r w:rsidRPr="00DE2DA3">
        <w:rPr>
          <w:color w:val="000000"/>
          <w:sz w:val="22"/>
          <w:szCs w:val="22"/>
          <w:lang w:val="en-US" w:eastAsia="id-ID"/>
        </w:rPr>
        <w:t>Y’ = 42,046283</w:t>
      </w:r>
    </w:p>
    <w:p w:rsidR="00DE2DA3" w:rsidRPr="00DE2DA3" w:rsidRDefault="00DE2DA3" w:rsidP="00E87A91">
      <w:pPr>
        <w:spacing w:after="100" w:afterAutospacing="1"/>
        <w:jc w:val="both"/>
        <w:rPr>
          <w:color w:val="000000"/>
          <w:sz w:val="22"/>
          <w:szCs w:val="22"/>
          <w:lang w:val="en-US" w:eastAsia="id-ID"/>
        </w:rPr>
      </w:pPr>
      <w:proofErr w:type="spellStart"/>
      <w:r w:rsidRPr="00DE2DA3">
        <w:rPr>
          <w:sz w:val="22"/>
          <w:szCs w:val="22"/>
          <w:lang w:val="en-US"/>
        </w:rPr>
        <w:t>Ditemukan</w:t>
      </w:r>
      <w:proofErr w:type="spellEnd"/>
      <w:r w:rsidRPr="00DE2DA3">
        <w:rPr>
          <w:sz w:val="22"/>
          <w:szCs w:val="22"/>
          <w:lang w:val="en-US"/>
        </w:rPr>
        <w:t xml:space="preserve"> </w:t>
      </w:r>
      <w:proofErr w:type="spellStart"/>
      <w:r w:rsidRPr="00DE2DA3">
        <w:rPr>
          <w:sz w:val="22"/>
          <w:szCs w:val="22"/>
          <w:lang w:val="en-US"/>
        </w:rPr>
        <w:t>nilai</w:t>
      </w:r>
      <w:proofErr w:type="spellEnd"/>
      <w:r w:rsidRPr="00DE2DA3">
        <w:rPr>
          <w:sz w:val="22"/>
          <w:szCs w:val="22"/>
          <w:lang w:val="en-US"/>
        </w:rPr>
        <w:t xml:space="preserve"> Y</w:t>
      </w:r>
      <w:r w:rsidRPr="00DE2DA3">
        <w:rPr>
          <w:sz w:val="22"/>
          <w:szCs w:val="22"/>
        </w:rPr>
        <w:t>’=</w:t>
      </w:r>
      <w:r w:rsidRPr="00DE2DA3">
        <w:rPr>
          <w:sz w:val="22"/>
          <w:szCs w:val="22"/>
          <w:lang w:val="en-US"/>
        </w:rPr>
        <w:t xml:space="preserve"> </w:t>
      </w:r>
      <w:r w:rsidRPr="00DE2DA3">
        <w:rPr>
          <w:color w:val="000000"/>
          <w:sz w:val="22"/>
          <w:szCs w:val="22"/>
          <w:lang w:val="en-US" w:eastAsia="id-ID"/>
        </w:rPr>
        <w:t>42,046283.</w:t>
      </w:r>
    </w:p>
    <w:p w:rsidR="00DE2DA3" w:rsidRPr="00DE2DA3" w:rsidRDefault="00DE2DA3" w:rsidP="00E87A91">
      <w:pPr>
        <w:spacing w:after="100" w:afterAutospacing="1"/>
        <w:jc w:val="both"/>
        <w:rPr>
          <w:color w:val="000000"/>
          <w:sz w:val="22"/>
          <w:szCs w:val="22"/>
          <w:lang w:val="en-US" w:eastAsia="id-ID"/>
        </w:rPr>
      </w:pPr>
      <w:proofErr w:type="spellStart"/>
      <w:r w:rsidRPr="00DE2DA3">
        <w:rPr>
          <w:color w:val="000000"/>
          <w:sz w:val="22"/>
          <w:szCs w:val="22"/>
          <w:lang w:val="en-US" w:eastAsia="id-ID"/>
        </w:rPr>
        <w:t>Jadi</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stok</w:t>
      </w:r>
      <w:proofErr w:type="spellEnd"/>
      <w:r w:rsidRPr="00DE2DA3">
        <w:rPr>
          <w:color w:val="000000"/>
          <w:sz w:val="22"/>
          <w:szCs w:val="22"/>
          <w:lang w:val="en-US" w:eastAsia="id-ID"/>
        </w:rPr>
        <w:t xml:space="preserve"> yang </w:t>
      </w:r>
      <w:proofErr w:type="spellStart"/>
      <w:r w:rsidRPr="00DE2DA3">
        <w:rPr>
          <w:color w:val="000000"/>
          <w:sz w:val="22"/>
          <w:szCs w:val="22"/>
          <w:lang w:val="en-US" w:eastAsia="id-ID"/>
        </w:rPr>
        <w:t>harus</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disediakan</w:t>
      </w:r>
      <w:proofErr w:type="spellEnd"/>
      <w:r w:rsidRPr="00DE2DA3">
        <w:rPr>
          <w:color w:val="000000"/>
          <w:sz w:val="22"/>
          <w:szCs w:val="22"/>
          <w:lang w:val="en-US" w:eastAsia="id-ID"/>
        </w:rPr>
        <w:t xml:space="preserve"> di </w:t>
      </w:r>
      <w:proofErr w:type="spellStart"/>
      <w:r w:rsidRPr="00DE2DA3">
        <w:rPr>
          <w:color w:val="000000"/>
          <w:sz w:val="22"/>
          <w:szCs w:val="22"/>
          <w:lang w:val="en-US" w:eastAsia="id-ID"/>
        </w:rPr>
        <w:t>bulan</w:t>
      </w:r>
      <w:proofErr w:type="spellEnd"/>
      <w:r w:rsidRPr="00DE2DA3">
        <w:rPr>
          <w:color w:val="000000"/>
          <w:sz w:val="22"/>
          <w:szCs w:val="22"/>
          <w:lang w:val="en-US" w:eastAsia="id-ID"/>
        </w:rPr>
        <w:t xml:space="preserve"> </w:t>
      </w:r>
      <w:proofErr w:type="spellStart"/>
      <w:proofErr w:type="gramStart"/>
      <w:r w:rsidRPr="00DE2DA3">
        <w:rPr>
          <w:color w:val="000000"/>
          <w:sz w:val="22"/>
          <w:szCs w:val="22"/>
          <w:lang w:val="en-US" w:eastAsia="id-ID"/>
        </w:rPr>
        <w:t>Desember</w:t>
      </w:r>
      <w:proofErr w:type="spellEnd"/>
      <w:r w:rsidRPr="00DE2DA3">
        <w:rPr>
          <w:color w:val="000000"/>
          <w:sz w:val="22"/>
          <w:szCs w:val="22"/>
          <w:lang w:val="en-US" w:eastAsia="id-ID"/>
        </w:rPr>
        <w:t xml:space="preserve">  </w:t>
      </w:r>
      <w:proofErr w:type="spellStart"/>
      <w:r w:rsidRPr="00DE2DA3">
        <w:rPr>
          <w:color w:val="000000"/>
          <w:sz w:val="22"/>
          <w:szCs w:val="22"/>
          <w:lang w:val="en-US" w:eastAsia="id-ID"/>
        </w:rPr>
        <w:t>tahun</w:t>
      </w:r>
      <w:proofErr w:type="spellEnd"/>
      <w:proofErr w:type="gramEnd"/>
      <w:r w:rsidRPr="00DE2DA3">
        <w:rPr>
          <w:color w:val="000000"/>
          <w:sz w:val="22"/>
          <w:szCs w:val="22"/>
          <w:lang w:val="en-US" w:eastAsia="id-ID"/>
        </w:rPr>
        <w:t xml:space="preserve"> 2018 </w:t>
      </w:r>
      <w:proofErr w:type="spellStart"/>
      <w:r w:rsidRPr="00DE2DA3">
        <w:rPr>
          <w:color w:val="000000"/>
          <w:sz w:val="22"/>
          <w:szCs w:val="22"/>
          <w:lang w:val="en-US" w:eastAsia="id-ID"/>
        </w:rPr>
        <w:t>adalah</w:t>
      </w:r>
      <w:proofErr w:type="spellEnd"/>
      <w:r w:rsidRPr="00DE2DA3">
        <w:rPr>
          <w:color w:val="000000"/>
          <w:sz w:val="22"/>
          <w:szCs w:val="22"/>
          <w:lang w:val="en-US" w:eastAsia="id-ID"/>
        </w:rPr>
        <w:t xml:space="preserve"> 42.</w:t>
      </w:r>
    </w:p>
    <w:p w:rsidR="00DE2DA3" w:rsidRPr="00DE2DA3" w:rsidRDefault="00DE2DA3" w:rsidP="00E87A91">
      <w:pPr>
        <w:spacing w:after="100" w:afterAutospacing="1"/>
        <w:jc w:val="both"/>
        <w:rPr>
          <w:color w:val="000000"/>
          <w:sz w:val="22"/>
          <w:szCs w:val="22"/>
          <w:lang w:eastAsia="id-ID"/>
        </w:rPr>
      </w:pPr>
      <w:proofErr w:type="spellStart"/>
      <w:r w:rsidRPr="00DE2DA3">
        <w:rPr>
          <w:color w:val="000000"/>
          <w:sz w:val="22"/>
          <w:szCs w:val="22"/>
          <w:lang w:val="en-US" w:eastAsia="id-ID"/>
        </w:rPr>
        <w:t>Dengan</w:t>
      </w:r>
      <w:proofErr w:type="spellEnd"/>
      <w:r w:rsidRPr="00DE2DA3">
        <w:rPr>
          <w:color w:val="000000"/>
          <w:sz w:val="22"/>
          <w:szCs w:val="22"/>
          <w:lang w:val="en-US" w:eastAsia="id-ID"/>
        </w:rPr>
        <w:t xml:space="preserve"> data </w:t>
      </w:r>
      <w:proofErr w:type="gramStart"/>
      <w:r w:rsidRPr="00DE2DA3">
        <w:rPr>
          <w:color w:val="000000"/>
          <w:sz w:val="22"/>
          <w:szCs w:val="22"/>
          <w:lang w:val="en-US" w:eastAsia="id-ID"/>
        </w:rPr>
        <w:t>real :</w:t>
      </w:r>
      <w:proofErr w:type="gramEnd"/>
    </w:p>
    <w:p w:rsidR="00DE2DA3" w:rsidRPr="00DE2DA3" w:rsidRDefault="00DE2DA3" w:rsidP="00DE2DA3">
      <w:pPr>
        <w:keepNext/>
        <w:spacing w:after="200"/>
        <w:jc w:val="center"/>
        <w:rPr>
          <w:rFonts w:eastAsia="Calibri"/>
          <w:bCs/>
          <w:color w:val="000000"/>
          <w:sz w:val="22"/>
          <w:szCs w:val="22"/>
        </w:rPr>
      </w:pPr>
      <w:proofErr w:type="spellStart"/>
      <w:r w:rsidRPr="00DE2DA3">
        <w:rPr>
          <w:rFonts w:eastAsia="Calibri"/>
          <w:bCs/>
          <w:color w:val="000000"/>
          <w:sz w:val="22"/>
          <w:szCs w:val="22"/>
          <w:lang w:val="en-US"/>
        </w:rPr>
        <w:t>Tabel</w:t>
      </w:r>
      <w:proofErr w:type="spellEnd"/>
      <w:r w:rsidRPr="00DE2DA3">
        <w:rPr>
          <w:rFonts w:eastAsia="Calibri"/>
          <w:bCs/>
          <w:color w:val="000000"/>
          <w:sz w:val="22"/>
          <w:szCs w:val="22"/>
          <w:lang w:val="en-US"/>
        </w:rPr>
        <w:t xml:space="preserve"> </w:t>
      </w:r>
      <w:r w:rsidR="009E5CBB">
        <w:rPr>
          <w:rFonts w:eastAsia="Calibri"/>
          <w:bCs/>
          <w:color w:val="000000"/>
          <w:sz w:val="22"/>
          <w:szCs w:val="22"/>
          <w:lang w:val="en-US"/>
        </w:rPr>
        <w:t>2</w:t>
      </w:r>
      <w:r w:rsidRPr="00DE2DA3">
        <w:rPr>
          <w:rFonts w:eastAsia="Calibri"/>
          <w:bCs/>
          <w:color w:val="000000"/>
          <w:sz w:val="22"/>
          <w:szCs w:val="22"/>
        </w:rPr>
        <w:t xml:space="preserve"> </w:t>
      </w:r>
      <w:proofErr w:type="spellStart"/>
      <w:r w:rsidRPr="00DE2DA3">
        <w:rPr>
          <w:rFonts w:eastAsia="Calibri"/>
          <w:bCs/>
          <w:color w:val="000000"/>
          <w:sz w:val="22"/>
          <w:szCs w:val="22"/>
          <w:lang w:val="en-US"/>
        </w:rPr>
        <w:t>Tabel</w:t>
      </w:r>
      <w:proofErr w:type="spellEnd"/>
      <w:r w:rsidRPr="00DE2DA3">
        <w:rPr>
          <w:rFonts w:eastAsia="Calibri"/>
          <w:bCs/>
          <w:color w:val="000000"/>
          <w:sz w:val="22"/>
          <w:szCs w:val="22"/>
          <w:lang w:val="en-US"/>
        </w:rPr>
        <w:t xml:space="preserve"> Data real </w:t>
      </w:r>
      <w:proofErr w:type="spellStart"/>
      <w:r w:rsidRPr="00DE2DA3">
        <w:rPr>
          <w:rFonts w:eastAsia="Calibri"/>
          <w:bCs/>
          <w:color w:val="000000"/>
          <w:sz w:val="22"/>
          <w:szCs w:val="22"/>
          <w:lang w:val="en-US"/>
        </w:rPr>
        <w:t>stok</w:t>
      </w:r>
      <w:proofErr w:type="spellEnd"/>
      <w:r w:rsidRPr="00DE2DA3">
        <w:rPr>
          <w:rFonts w:eastAsia="Calibri"/>
          <w:bCs/>
          <w:color w:val="000000"/>
          <w:sz w:val="22"/>
          <w:szCs w:val="22"/>
        </w:rPr>
        <w:t xml:space="preserve"> seragam</w:t>
      </w:r>
      <w:r w:rsidRPr="00DE2DA3">
        <w:rPr>
          <w:rFonts w:eastAsia="Calibri"/>
          <w:bCs/>
          <w:color w:val="000000"/>
          <w:sz w:val="22"/>
          <w:szCs w:val="22"/>
          <w:lang w:val="en-US"/>
        </w:rPr>
        <w:t xml:space="preserve"> </w:t>
      </w:r>
      <w:r w:rsidRPr="00DE2DA3">
        <w:rPr>
          <w:rFonts w:eastAsia="Calibri"/>
          <w:bCs/>
          <w:color w:val="000000"/>
          <w:sz w:val="22"/>
          <w:szCs w:val="22"/>
        </w:rPr>
        <w:t xml:space="preserve">kemeja </w:t>
      </w:r>
      <w:proofErr w:type="spellStart"/>
      <w:r w:rsidRPr="00DE2DA3">
        <w:rPr>
          <w:rFonts w:eastAsia="Calibri"/>
          <w:bCs/>
          <w:color w:val="000000"/>
          <w:sz w:val="22"/>
          <w:szCs w:val="22"/>
          <w:lang w:val="en-US"/>
        </w:rPr>
        <w:t>putih</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ukuran</w:t>
      </w:r>
      <w:proofErr w:type="spellEnd"/>
      <w:r w:rsidRPr="00DE2DA3">
        <w:rPr>
          <w:rFonts w:eastAsia="Calibri"/>
          <w:bCs/>
          <w:color w:val="000000"/>
          <w:sz w:val="22"/>
          <w:szCs w:val="22"/>
          <w:lang w:val="en-US"/>
        </w:rPr>
        <w:t xml:space="preserve"> 4-7</w:t>
      </w:r>
    </w:p>
    <w:tbl>
      <w:tblPr>
        <w:tblW w:w="404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0"/>
        <w:gridCol w:w="1400"/>
        <w:gridCol w:w="1340"/>
      </w:tblGrid>
      <w:tr w:rsidR="00DE2DA3" w:rsidRPr="00DE2DA3" w:rsidTr="00FB4D96">
        <w:trPr>
          <w:trHeight w:val="300"/>
          <w:jc w:val="center"/>
        </w:trPr>
        <w:tc>
          <w:tcPr>
            <w:tcW w:w="1300" w:type="dxa"/>
            <w:shd w:val="clear" w:color="000000" w:fill="DDD9C4"/>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Bulan</w:t>
            </w:r>
            <w:proofErr w:type="spellEnd"/>
          </w:p>
        </w:tc>
        <w:tc>
          <w:tcPr>
            <w:tcW w:w="1400" w:type="dxa"/>
            <w:shd w:val="clear" w:color="000000" w:fill="DDD9C4"/>
            <w:noWrap/>
            <w:vAlign w:val="center"/>
            <w:hideMark/>
          </w:tcPr>
          <w:p w:rsidR="00DE2DA3" w:rsidRPr="00DE2DA3" w:rsidRDefault="00DE2DA3" w:rsidP="00FB4D96">
            <w:pPr>
              <w:jc w:val="center"/>
              <w:rPr>
                <w:color w:val="000000"/>
                <w:sz w:val="22"/>
                <w:szCs w:val="22"/>
                <w:lang w:val="en-US" w:eastAsia="id-ID"/>
              </w:rPr>
            </w:pPr>
            <w:proofErr w:type="spellStart"/>
            <w:r w:rsidRPr="00DE2DA3">
              <w:rPr>
                <w:color w:val="000000"/>
                <w:sz w:val="22"/>
                <w:szCs w:val="22"/>
                <w:lang w:val="en-US" w:eastAsia="id-ID"/>
              </w:rPr>
              <w:t>Tahun</w:t>
            </w:r>
            <w:proofErr w:type="spellEnd"/>
          </w:p>
        </w:tc>
        <w:tc>
          <w:tcPr>
            <w:tcW w:w="1340" w:type="dxa"/>
            <w:shd w:val="clear" w:color="000000" w:fill="DDD9C4"/>
            <w:noWrap/>
            <w:vAlign w:val="center"/>
            <w:hideMark/>
          </w:tcPr>
          <w:p w:rsidR="00DE2DA3" w:rsidRPr="00DE2DA3" w:rsidRDefault="00DE2DA3" w:rsidP="00FB4D96">
            <w:pPr>
              <w:jc w:val="center"/>
              <w:rPr>
                <w:color w:val="000000"/>
                <w:sz w:val="22"/>
                <w:szCs w:val="22"/>
                <w:lang w:val="en-US" w:eastAsia="id-ID"/>
              </w:rPr>
            </w:pPr>
            <w:proofErr w:type="spellStart"/>
            <w:r w:rsidRPr="00DE2DA3">
              <w:rPr>
                <w:color w:val="000000"/>
                <w:sz w:val="22"/>
                <w:szCs w:val="22"/>
                <w:lang w:val="en-US" w:eastAsia="id-ID"/>
              </w:rPr>
              <w:t>Stok</w:t>
            </w:r>
            <w:proofErr w:type="spellEnd"/>
          </w:p>
        </w:tc>
      </w:tr>
      <w:tr w:rsidR="00DE2DA3" w:rsidRPr="00DE2DA3" w:rsidTr="00FB4D96">
        <w:trPr>
          <w:trHeight w:val="300"/>
          <w:jc w:val="center"/>
        </w:trPr>
        <w:tc>
          <w:tcPr>
            <w:tcW w:w="1300"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Oktober</w:t>
            </w:r>
            <w:proofErr w:type="spellEnd"/>
          </w:p>
        </w:tc>
        <w:tc>
          <w:tcPr>
            <w:tcW w:w="140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2018</w:t>
            </w:r>
          </w:p>
        </w:tc>
        <w:tc>
          <w:tcPr>
            <w:tcW w:w="134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25</w:t>
            </w:r>
          </w:p>
        </w:tc>
      </w:tr>
      <w:tr w:rsidR="00DE2DA3" w:rsidRPr="00DE2DA3" w:rsidTr="00FB4D96">
        <w:trPr>
          <w:trHeight w:val="300"/>
          <w:jc w:val="center"/>
        </w:trPr>
        <w:tc>
          <w:tcPr>
            <w:tcW w:w="1300" w:type="dxa"/>
            <w:shd w:val="clear" w:color="auto" w:fill="auto"/>
            <w:noWrap/>
            <w:vAlign w:val="bottom"/>
            <w:hideMark/>
          </w:tcPr>
          <w:p w:rsidR="00DE2DA3" w:rsidRPr="00DE2DA3" w:rsidRDefault="00DE2DA3" w:rsidP="00DE2DA3">
            <w:pPr>
              <w:jc w:val="both"/>
              <w:rPr>
                <w:color w:val="000000"/>
                <w:sz w:val="22"/>
                <w:szCs w:val="22"/>
                <w:lang w:val="en-US" w:eastAsia="id-ID"/>
              </w:rPr>
            </w:pPr>
            <w:r w:rsidRPr="00DE2DA3">
              <w:rPr>
                <w:color w:val="000000"/>
                <w:sz w:val="22"/>
                <w:szCs w:val="22"/>
                <w:lang w:val="en-US" w:eastAsia="id-ID"/>
              </w:rPr>
              <w:t>November</w:t>
            </w:r>
          </w:p>
        </w:tc>
        <w:tc>
          <w:tcPr>
            <w:tcW w:w="140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2018</w:t>
            </w:r>
          </w:p>
        </w:tc>
        <w:tc>
          <w:tcPr>
            <w:tcW w:w="134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18</w:t>
            </w:r>
          </w:p>
        </w:tc>
      </w:tr>
      <w:tr w:rsidR="00DE2DA3" w:rsidRPr="00DE2DA3" w:rsidTr="00FB4D96">
        <w:trPr>
          <w:trHeight w:val="300"/>
          <w:jc w:val="center"/>
        </w:trPr>
        <w:tc>
          <w:tcPr>
            <w:tcW w:w="1300" w:type="dxa"/>
            <w:shd w:val="clear" w:color="auto" w:fill="auto"/>
            <w:noWrap/>
            <w:vAlign w:val="bottom"/>
            <w:hideMark/>
          </w:tcPr>
          <w:p w:rsidR="00DE2DA3" w:rsidRPr="00DE2DA3" w:rsidRDefault="00DE2DA3" w:rsidP="00DE2DA3">
            <w:pPr>
              <w:jc w:val="both"/>
              <w:rPr>
                <w:color w:val="000000"/>
                <w:sz w:val="22"/>
                <w:szCs w:val="22"/>
                <w:lang w:val="en-US" w:eastAsia="id-ID"/>
              </w:rPr>
            </w:pPr>
            <w:proofErr w:type="spellStart"/>
            <w:r w:rsidRPr="00DE2DA3">
              <w:rPr>
                <w:color w:val="000000"/>
                <w:sz w:val="22"/>
                <w:szCs w:val="22"/>
                <w:lang w:val="en-US" w:eastAsia="id-ID"/>
              </w:rPr>
              <w:t>Desember</w:t>
            </w:r>
            <w:proofErr w:type="spellEnd"/>
          </w:p>
        </w:tc>
        <w:tc>
          <w:tcPr>
            <w:tcW w:w="140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val="en-US" w:eastAsia="id-ID"/>
              </w:rPr>
              <w:t>2018</w:t>
            </w:r>
          </w:p>
        </w:tc>
        <w:tc>
          <w:tcPr>
            <w:tcW w:w="1340" w:type="dxa"/>
            <w:shd w:val="clear" w:color="auto" w:fill="auto"/>
            <w:noWrap/>
            <w:vAlign w:val="center"/>
            <w:hideMark/>
          </w:tcPr>
          <w:p w:rsidR="00DE2DA3" w:rsidRPr="00DE2DA3" w:rsidRDefault="00DE2DA3" w:rsidP="00FB4D96">
            <w:pPr>
              <w:jc w:val="center"/>
              <w:rPr>
                <w:color w:val="000000"/>
                <w:sz w:val="22"/>
                <w:szCs w:val="22"/>
                <w:lang w:val="en-US" w:eastAsia="id-ID"/>
              </w:rPr>
            </w:pPr>
            <w:r w:rsidRPr="00DE2DA3">
              <w:rPr>
                <w:color w:val="000000"/>
                <w:sz w:val="22"/>
                <w:szCs w:val="22"/>
                <w:lang w:eastAsia="id-ID"/>
              </w:rPr>
              <w:t>3</w:t>
            </w:r>
            <w:r w:rsidRPr="00DE2DA3">
              <w:rPr>
                <w:color w:val="000000"/>
                <w:sz w:val="22"/>
                <w:szCs w:val="22"/>
                <w:lang w:val="en-US" w:eastAsia="id-ID"/>
              </w:rPr>
              <w:t>5</w:t>
            </w:r>
          </w:p>
        </w:tc>
      </w:tr>
    </w:tbl>
    <w:p w:rsidR="00DE2DA3" w:rsidRPr="00DE2DA3" w:rsidRDefault="00DE2DA3" w:rsidP="00DE2DA3">
      <w:pPr>
        <w:spacing w:after="200"/>
        <w:jc w:val="both"/>
        <w:rPr>
          <w:rFonts w:eastAsia="Calibri"/>
          <w:color w:val="000000"/>
          <w:sz w:val="22"/>
          <w:szCs w:val="22"/>
        </w:rPr>
      </w:pPr>
    </w:p>
    <w:p w:rsidR="00DE2DA3" w:rsidRPr="00DE2DA3" w:rsidRDefault="00DE2DA3" w:rsidP="00DE2DA3">
      <w:pPr>
        <w:spacing w:after="200"/>
        <w:jc w:val="both"/>
        <w:rPr>
          <w:rFonts w:eastAsia="Calibri"/>
          <w:color w:val="000000"/>
          <w:sz w:val="22"/>
          <w:szCs w:val="22"/>
          <w:lang w:val="en-US"/>
        </w:rPr>
      </w:pPr>
      <w:r w:rsidRPr="00DE2DA3">
        <w:rPr>
          <w:rFonts w:eastAsia="Calibri"/>
          <w:color w:val="000000"/>
          <w:sz w:val="22"/>
          <w:szCs w:val="22"/>
        </w:rPr>
        <w:tab/>
      </w:r>
      <w:proofErr w:type="spellStart"/>
      <w:proofErr w:type="gramStart"/>
      <w:r w:rsidRPr="00DE2DA3">
        <w:rPr>
          <w:rFonts w:eastAsia="Calibri"/>
          <w:color w:val="000000"/>
          <w:sz w:val="22"/>
          <w:szCs w:val="22"/>
          <w:lang w:val="en-US"/>
        </w:rPr>
        <w:t>Menghitung</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kesalahan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atau</w:t>
      </w:r>
      <w:proofErr w:type="spellEnd"/>
      <w:r w:rsidRPr="00DE2DA3">
        <w:rPr>
          <w:rFonts w:eastAsia="Calibri"/>
          <w:color w:val="000000"/>
          <w:sz w:val="22"/>
          <w:szCs w:val="22"/>
          <w:lang w:val="en-US"/>
        </w:rPr>
        <w:t xml:space="preserve"> </w:t>
      </w:r>
      <w:r w:rsidRPr="00DE2DA3">
        <w:rPr>
          <w:rFonts w:eastAsia="Calibri"/>
          <w:i/>
          <w:iCs/>
          <w:color w:val="000000"/>
          <w:sz w:val="22"/>
          <w:szCs w:val="22"/>
          <w:lang w:val="en-US"/>
        </w:rPr>
        <w:t xml:space="preserve">error </w:t>
      </w:r>
      <w:proofErr w:type="spellStart"/>
      <w:r w:rsidRPr="00DE2DA3">
        <w:rPr>
          <w:rFonts w:eastAsia="Calibri"/>
          <w:color w:val="000000"/>
          <w:sz w:val="22"/>
          <w:szCs w:val="22"/>
          <w:lang w:val="en-US"/>
        </w:rPr>
        <w:t>dengan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menggunakan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metode</w:t>
      </w:r>
      <w:proofErr w:type="spellEnd"/>
      <w:r w:rsidRPr="00DE2DA3">
        <w:rPr>
          <w:rFonts w:eastAsia="Calibri"/>
          <w:color w:val="000000"/>
          <w:sz w:val="22"/>
          <w:szCs w:val="22"/>
          <w:lang w:val="en-US"/>
        </w:rPr>
        <w:t xml:space="preserve"> APE (</w:t>
      </w:r>
      <w:r w:rsidRPr="00DE2DA3">
        <w:rPr>
          <w:rFonts w:eastAsia="Calibri"/>
          <w:i/>
          <w:iCs/>
          <w:color w:val="000000"/>
          <w:sz w:val="22"/>
          <w:szCs w:val="22"/>
          <w:lang w:val="en-US"/>
        </w:rPr>
        <w:t>Absolut percentage error</w:t>
      </w:r>
      <w:r w:rsidRPr="00DE2DA3">
        <w:rPr>
          <w:rFonts w:eastAsia="Calibri"/>
          <w:color w:val="000000"/>
          <w:sz w:val="22"/>
          <w:szCs w:val="22"/>
          <w:lang w:val="en-US"/>
        </w:rPr>
        <w:t>).</w:t>
      </w:r>
      <w:proofErr w:type="gram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aktual</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pada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bulan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Desember</w:t>
      </w:r>
      <w:proofErr w:type="spellEnd"/>
      <w:r w:rsidRPr="00DE2DA3">
        <w:rPr>
          <w:rFonts w:eastAsia="Calibri"/>
          <w:color w:val="000000"/>
          <w:sz w:val="22"/>
          <w:szCs w:val="22"/>
          <w:lang w:val="en-US"/>
        </w:rPr>
        <w:t xml:space="preserve">  2018 </w:t>
      </w:r>
      <w:proofErr w:type="spellStart"/>
      <w:r w:rsidRPr="00DE2DA3">
        <w:rPr>
          <w:rFonts w:eastAsia="Calibri"/>
          <w:color w:val="000000"/>
          <w:sz w:val="22"/>
          <w:szCs w:val="22"/>
          <w:lang w:val="en-US"/>
        </w:rPr>
        <w:t>adalah</w:t>
      </w:r>
      <w:proofErr w:type="spellEnd"/>
      <w:r w:rsidRPr="00DE2DA3">
        <w:rPr>
          <w:rFonts w:eastAsia="Calibri"/>
          <w:color w:val="000000"/>
          <w:sz w:val="22"/>
          <w:szCs w:val="22"/>
          <w:lang w:val="en-US"/>
        </w:rPr>
        <w:t xml:space="preserve"> 35, </w:t>
      </w:r>
      <w:proofErr w:type="spellStart"/>
      <w:r w:rsidRPr="00DE2DA3">
        <w:rPr>
          <w:rFonts w:eastAsia="Calibri"/>
          <w:color w:val="000000"/>
          <w:sz w:val="22"/>
          <w:szCs w:val="22"/>
          <w:lang w:val="en-US"/>
        </w:rPr>
        <w:t>kemudian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hasil</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dari</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peramalan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menggunakan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metode</w:t>
      </w:r>
      <w:proofErr w:type="spellEnd"/>
      <w:r w:rsidRPr="00DE2DA3">
        <w:rPr>
          <w:rFonts w:eastAsia="Calibri"/>
          <w:color w:val="000000"/>
          <w:sz w:val="22"/>
          <w:szCs w:val="22"/>
          <w:lang w:val="en-US"/>
        </w:rPr>
        <w:t xml:space="preserve"> </w:t>
      </w:r>
      <w:r w:rsidRPr="00DE2DA3">
        <w:rPr>
          <w:rFonts w:eastAsia="Calibri"/>
          <w:i/>
          <w:iCs/>
          <w:color w:val="000000"/>
          <w:sz w:val="22"/>
          <w:szCs w:val="22"/>
          <w:lang w:val="en-US"/>
        </w:rPr>
        <w:t xml:space="preserve">Trend Moment </w:t>
      </w:r>
      <w:proofErr w:type="spellStart"/>
      <w:r w:rsidRPr="00DE2DA3">
        <w:rPr>
          <w:rFonts w:eastAsia="Calibri"/>
          <w:color w:val="000000"/>
          <w:sz w:val="22"/>
          <w:szCs w:val="22"/>
          <w:lang w:val="en-US"/>
        </w:rPr>
        <w:t>adalah</w:t>
      </w:r>
      <w:proofErr w:type="spellEnd"/>
      <w:r w:rsidRPr="00DE2DA3">
        <w:rPr>
          <w:rFonts w:eastAsia="Calibri"/>
          <w:color w:val="000000"/>
          <w:sz w:val="22"/>
          <w:szCs w:val="22"/>
          <w:lang w:val="en-US"/>
        </w:rPr>
        <w:t xml:space="preserve"> 42 unit. </w:t>
      </w:r>
      <w:proofErr w:type="spellStart"/>
      <w:proofErr w:type="gramStart"/>
      <w:r w:rsidRPr="00DE2DA3">
        <w:rPr>
          <w:rFonts w:eastAsia="Calibri"/>
          <w:color w:val="000000"/>
          <w:sz w:val="22"/>
          <w:szCs w:val="22"/>
          <w:lang w:val="en-US"/>
        </w:rPr>
        <w:t>Untuk</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mendapatkan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nilai</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maka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dihitung</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selisih</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antara</w:t>
      </w:r>
      <w:proofErr w:type="spell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sebenarnya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dengan</w:t>
      </w:r>
      <w:proofErr w:type="spell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ramalan</w:t>
      </w:r>
      <w:proofErr w:type="spellEnd"/>
      <w:r w:rsidRPr="00DE2DA3">
        <w:rPr>
          <w:rFonts w:eastAsia="Calibri"/>
          <w:color w:val="000000"/>
          <w:sz w:val="22"/>
          <w:szCs w:val="22"/>
          <w:lang w:val="en-US"/>
        </w:rPr>
        <w:t xml:space="preserve"> yang </w:t>
      </w:r>
      <w:proofErr w:type="spellStart"/>
      <w:r w:rsidRPr="00DE2DA3">
        <w:rPr>
          <w:rFonts w:eastAsia="Calibri"/>
          <w:color w:val="000000"/>
          <w:sz w:val="22"/>
          <w:szCs w:val="22"/>
          <w:lang w:val="en-US"/>
        </w:rPr>
        <w:t>kemudian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hasilnya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dibagi</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dengan</w:t>
      </w:r>
      <w:proofErr w:type="spell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sebenarnya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dikali</w:t>
      </w:r>
      <w:proofErr w:type="spellEnd"/>
      <w:r w:rsidRPr="00DE2DA3">
        <w:rPr>
          <w:rFonts w:eastAsia="Calibri"/>
          <w:color w:val="000000"/>
          <w:sz w:val="22"/>
          <w:szCs w:val="22"/>
          <w:lang w:val="en-US"/>
        </w:rPr>
        <w:t xml:space="preserve"> 100%.</w:t>
      </w:r>
      <w:proofErr w:type="gram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Perhitungan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dengan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menggunakan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adalah</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sebagai</w:t>
      </w:r>
      <w:proofErr w:type="spellEnd"/>
      <w:r w:rsidRPr="00DE2DA3">
        <w:rPr>
          <w:rFonts w:eastAsia="Calibri"/>
          <w:color w:val="000000"/>
          <w:sz w:val="22"/>
          <w:szCs w:val="22"/>
          <w:lang w:val="en-US"/>
        </w:rPr>
        <w:t xml:space="preserve"> </w:t>
      </w:r>
      <w:proofErr w:type="spellStart"/>
      <w:proofErr w:type="gramStart"/>
      <w:r w:rsidRPr="00DE2DA3">
        <w:rPr>
          <w:rFonts w:eastAsia="Calibri"/>
          <w:color w:val="000000"/>
          <w:sz w:val="22"/>
          <w:szCs w:val="22"/>
          <w:lang w:val="en-US"/>
        </w:rPr>
        <w:t>berikut</w:t>
      </w:r>
      <w:proofErr w:type="spellEnd"/>
      <w:r w:rsidRPr="00DE2DA3">
        <w:rPr>
          <w:rFonts w:eastAsia="Calibri"/>
          <w:color w:val="000000"/>
          <w:sz w:val="22"/>
          <w:szCs w:val="22"/>
          <w:lang w:val="en-US"/>
        </w:rPr>
        <w:t xml:space="preserve"> :</w:t>
      </w:r>
      <w:proofErr w:type="gramEnd"/>
      <w:r w:rsidRPr="00DE2DA3">
        <w:rPr>
          <w:rFonts w:eastAsia="Calibri"/>
          <w:color w:val="000000"/>
          <w:sz w:val="22"/>
          <w:szCs w:val="22"/>
          <w:lang w:val="en-US"/>
        </w:rPr>
        <w:t xml:space="preserve"> </w:t>
      </w:r>
    </w:p>
    <w:p w:rsidR="00DE2DA3" w:rsidRPr="00DE2DA3" w:rsidRDefault="00DE2DA3" w:rsidP="00DE2DA3">
      <w:pPr>
        <w:spacing w:after="200" w:line="360" w:lineRule="auto"/>
        <w:rPr>
          <w:color w:val="000000"/>
          <w:sz w:val="22"/>
          <w:szCs w:val="22"/>
          <w:lang w:eastAsia="id-ID"/>
        </w:rPr>
      </w:pPr>
      <w:r w:rsidRPr="00DE2DA3">
        <w:rPr>
          <w:rFonts w:eastAsia="Calibri"/>
          <w:color w:val="000000"/>
          <w:sz w:val="22"/>
          <w:szCs w:val="22"/>
          <w:lang w:val="en-US"/>
        </w:rPr>
        <w:t>APE</w:t>
      </w:r>
      <w:r w:rsidRPr="00DE2DA3">
        <w:rPr>
          <w:rFonts w:eastAsia="Calibri"/>
          <w:color w:val="000000"/>
          <w:sz w:val="22"/>
          <w:szCs w:val="22"/>
          <w:lang w:val="en-US"/>
        </w:rPr>
        <w:tab/>
      </w:r>
      <w:r w:rsidRPr="00DE2DA3">
        <w:rPr>
          <w:rFonts w:eastAsia="Calibri"/>
          <w:color w:val="000000"/>
          <w:sz w:val="22"/>
          <w:szCs w:val="22"/>
          <w:lang w:val="en-US"/>
        </w:rPr>
        <w:tab/>
        <w:t xml:space="preserve"> = </w:t>
      </w:r>
      <m:oMath>
        <m:d>
          <m:dPr>
            <m:begChr m:val="|"/>
            <m:endChr m:val="|"/>
            <m:ctrlPr>
              <w:rPr>
                <w:rFonts w:ascii="Cambria Math" w:eastAsia="Calibri" w:hAnsi="Cambria Math"/>
                <w:i/>
                <w:color w:val="000000"/>
                <w:sz w:val="22"/>
                <w:szCs w:val="22"/>
                <w:lang w:val="en-US"/>
              </w:rPr>
            </m:ctrlPr>
          </m:dPr>
          <m:e>
            <m:f>
              <m:fPr>
                <m:ctrlPr>
                  <w:rPr>
                    <w:rFonts w:ascii="Cambria Math" w:eastAsia="Calibri" w:hAnsi="Cambria Math"/>
                    <w:i/>
                    <w:color w:val="000000"/>
                    <w:sz w:val="22"/>
                    <w:szCs w:val="22"/>
                    <w:lang w:val="en-US"/>
                  </w:rPr>
                </m:ctrlPr>
              </m:fPr>
              <m:num>
                <m:r>
                  <w:rPr>
                    <w:rFonts w:ascii="Cambria Math" w:eastAsia="Calibri" w:hAnsi="Cambria Math"/>
                    <w:color w:val="000000"/>
                    <w:sz w:val="22"/>
                    <w:szCs w:val="22"/>
                    <w:lang w:val="en-US"/>
                  </w:rPr>
                  <m:t>Data sebenarnya-Data Prediksi</m:t>
                </m:r>
              </m:num>
              <m:den>
                <m:r>
                  <w:rPr>
                    <w:rFonts w:ascii="Cambria Math" w:eastAsia="Calibri" w:hAnsi="Cambria Math"/>
                    <w:color w:val="000000"/>
                    <w:sz w:val="22"/>
                    <w:szCs w:val="22"/>
                    <w:lang w:val="en-US"/>
                  </w:rPr>
                  <m:t>Data Sebenarnya</m:t>
                </m:r>
              </m:den>
            </m:f>
          </m:e>
        </m:d>
        <m:r>
          <w:rPr>
            <w:rFonts w:ascii="Cambria Math" w:eastAsia="Calibri" w:hAnsi="Cambria Math"/>
            <w:color w:val="000000"/>
            <w:sz w:val="22"/>
            <w:szCs w:val="22"/>
            <w:lang w:val="en-US"/>
          </w:rPr>
          <m:t>×100%</m:t>
        </m:r>
      </m:oMath>
      <w:r w:rsidRPr="00DE2DA3">
        <w:rPr>
          <w:rFonts w:eastAsia="Calibri"/>
          <w:color w:val="000000"/>
          <w:sz w:val="22"/>
          <w:szCs w:val="22"/>
          <w:lang w:val="en-US"/>
        </w:rPr>
        <w:t xml:space="preserve">  </w:t>
      </w:r>
      <w:r w:rsidRPr="00DE2DA3">
        <w:rPr>
          <w:rFonts w:eastAsia="Calibri"/>
          <w:color w:val="000000"/>
          <w:sz w:val="22"/>
          <w:szCs w:val="22"/>
          <w:lang w:val="en-US"/>
        </w:rPr>
        <w:br/>
      </w:r>
      <w:r w:rsidRPr="00DE2DA3">
        <w:rPr>
          <w:rFonts w:eastAsia="Calibri"/>
          <w:color w:val="000000"/>
          <w:sz w:val="22"/>
          <w:szCs w:val="22"/>
          <w:lang w:val="en-US"/>
        </w:rPr>
        <w:tab/>
      </w:r>
      <w:r w:rsidRPr="00DE2DA3">
        <w:rPr>
          <w:rFonts w:eastAsia="Calibri"/>
          <w:color w:val="000000"/>
          <w:sz w:val="22"/>
          <w:szCs w:val="22"/>
          <w:lang w:val="en-US"/>
        </w:rPr>
        <w:tab/>
      </w:r>
      <w:r w:rsidR="009E5CBB">
        <w:rPr>
          <w:rFonts w:eastAsia="Calibri"/>
          <w:color w:val="000000"/>
          <w:sz w:val="22"/>
          <w:szCs w:val="22"/>
          <w:lang w:val="en-US"/>
        </w:rPr>
        <w:t xml:space="preserve"> </w:t>
      </w:r>
      <w:r w:rsidRPr="00DE2DA3">
        <w:rPr>
          <w:rFonts w:eastAsia="Calibri"/>
          <w:color w:val="000000"/>
          <w:sz w:val="22"/>
          <w:szCs w:val="22"/>
          <w:lang w:val="en-US"/>
        </w:rPr>
        <w:t xml:space="preserve">= </w:t>
      </w:r>
      <w:r w:rsidRPr="00DE2DA3">
        <w:rPr>
          <w:color w:val="000000"/>
          <w:sz w:val="22"/>
          <w:szCs w:val="22"/>
          <w:lang w:val="en-US" w:eastAsia="id-ID"/>
        </w:rPr>
        <w:t>20,132</w:t>
      </w:r>
      <w:r w:rsidRPr="00DE2DA3">
        <w:rPr>
          <w:color w:val="000000"/>
          <w:sz w:val="22"/>
          <w:szCs w:val="22"/>
          <w:lang w:eastAsia="id-ID"/>
        </w:rPr>
        <w:t>%</w:t>
      </w:r>
    </w:p>
    <w:p w:rsidR="00DE2DA3" w:rsidRPr="00DE2DA3" w:rsidRDefault="00DE2DA3" w:rsidP="00DE2DA3">
      <w:pPr>
        <w:spacing w:after="200"/>
        <w:jc w:val="both"/>
        <w:rPr>
          <w:rFonts w:eastAsia="Calibri"/>
          <w:color w:val="000000"/>
          <w:sz w:val="22"/>
          <w:szCs w:val="22"/>
          <w:lang w:val="en-US"/>
        </w:rPr>
      </w:pPr>
      <w:proofErr w:type="spellStart"/>
      <w:r w:rsidRPr="00DE2DA3">
        <w:rPr>
          <w:rFonts w:eastAsia="Calibri"/>
          <w:color w:val="000000"/>
          <w:sz w:val="22"/>
          <w:szCs w:val="22"/>
          <w:lang w:val="en-US"/>
        </w:rPr>
        <w:t>Dimana</w:t>
      </w:r>
      <w:proofErr w:type="spellEnd"/>
      <w:r w:rsidRPr="00DE2DA3">
        <w:rPr>
          <w:rFonts w:eastAsia="Calibri"/>
          <w:color w:val="000000"/>
          <w:sz w:val="22"/>
          <w:szCs w:val="22"/>
          <w:lang w:val="en-US"/>
        </w:rPr>
        <w:t xml:space="preserve"> APE</w:t>
      </w:r>
      <w:r w:rsidRPr="00DE2DA3">
        <w:rPr>
          <w:rFonts w:eastAsia="Calibri"/>
          <w:color w:val="000000"/>
          <w:sz w:val="22"/>
          <w:szCs w:val="22"/>
          <w:lang w:val="en-US"/>
        </w:rPr>
        <w:tab/>
        <w:t xml:space="preserve"> = </w:t>
      </w:r>
      <w:proofErr w:type="spellStart"/>
      <w:r w:rsidRPr="00DE2DA3">
        <w:rPr>
          <w:rFonts w:eastAsia="Calibri"/>
          <w:color w:val="000000"/>
          <w:sz w:val="22"/>
          <w:szCs w:val="22"/>
          <w:lang w:val="en-US"/>
        </w:rPr>
        <w:t>Kesalahan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persentase</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absolut</w:t>
      </w:r>
      <w:proofErr w:type="spellEnd"/>
    </w:p>
    <w:p w:rsidR="00DE2DA3" w:rsidRPr="00DE2DA3" w:rsidRDefault="00DE2DA3" w:rsidP="00DE2DA3">
      <w:pPr>
        <w:spacing w:after="200"/>
        <w:jc w:val="both"/>
        <w:rPr>
          <w:rFonts w:eastAsia="Calibri"/>
          <w:color w:val="000000"/>
          <w:sz w:val="22"/>
          <w:szCs w:val="22"/>
          <w:lang w:val="en-US"/>
        </w:rPr>
      </w:pPr>
      <w:proofErr w:type="spellStart"/>
      <w:r w:rsidRPr="00DE2DA3">
        <w:rPr>
          <w:rFonts w:eastAsia="Calibri"/>
          <w:color w:val="000000"/>
          <w:sz w:val="22"/>
          <w:szCs w:val="22"/>
          <w:lang w:val="en-US"/>
        </w:rPr>
        <w:t>Akurasi</w:t>
      </w:r>
      <w:proofErr w:type="spellEnd"/>
      <w:r w:rsidRPr="00DE2DA3">
        <w:rPr>
          <w:rFonts w:eastAsia="Calibri"/>
          <w:color w:val="000000"/>
          <w:sz w:val="22"/>
          <w:szCs w:val="22"/>
          <w:lang w:val="en-US"/>
        </w:rPr>
        <w:t xml:space="preserve"> = 100%</w:t>
      </w:r>
      <w:r w:rsidRPr="00DE2DA3">
        <w:rPr>
          <w:rFonts w:eastAsia="Calibri"/>
          <w:color w:val="000000"/>
          <w:sz w:val="22"/>
          <w:szCs w:val="22"/>
        </w:rPr>
        <w:t xml:space="preserve"> </w:t>
      </w:r>
      <w:r w:rsidRPr="00DE2DA3">
        <w:rPr>
          <w:rFonts w:eastAsia="Calibri"/>
          <w:color w:val="000000"/>
          <w:sz w:val="22"/>
          <w:szCs w:val="22"/>
          <w:lang w:val="en-US"/>
        </w:rPr>
        <w:t>-</w:t>
      </w:r>
      <w:r w:rsidRPr="00DE2DA3">
        <w:rPr>
          <w:rFonts w:eastAsia="Calibri"/>
          <w:color w:val="000000"/>
          <w:sz w:val="22"/>
          <w:szCs w:val="22"/>
        </w:rPr>
        <w:t xml:space="preserve"> </w:t>
      </w:r>
      <w:proofErr w:type="spellStart"/>
      <w:r w:rsidRPr="00DE2DA3">
        <w:rPr>
          <w:rFonts w:eastAsia="Calibri"/>
          <w:color w:val="000000"/>
          <w:sz w:val="22"/>
          <w:szCs w:val="22"/>
          <w:lang w:val="en-US"/>
        </w:rPr>
        <w:t>kesalahan</w:t>
      </w:r>
      <w:proofErr w:type="spellEnd"/>
    </w:p>
    <w:p w:rsidR="00DE2DA3" w:rsidRPr="00DE2DA3" w:rsidRDefault="00DE2DA3" w:rsidP="00DE2DA3">
      <w:pPr>
        <w:spacing w:after="200"/>
        <w:jc w:val="both"/>
        <w:rPr>
          <w:color w:val="000000"/>
          <w:sz w:val="22"/>
          <w:szCs w:val="22"/>
          <w:lang w:eastAsia="id-ID"/>
        </w:rPr>
      </w:pPr>
      <w:r w:rsidRPr="00DE2DA3">
        <w:rPr>
          <w:rFonts w:eastAsia="Calibri"/>
          <w:color w:val="000000"/>
          <w:sz w:val="22"/>
          <w:szCs w:val="22"/>
          <w:lang w:val="en-US"/>
        </w:rPr>
        <w:tab/>
        <w:t xml:space="preserve">= 100% - </w:t>
      </w:r>
      <w:r w:rsidRPr="00DE2DA3">
        <w:rPr>
          <w:color w:val="000000"/>
          <w:sz w:val="22"/>
          <w:szCs w:val="22"/>
          <w:lang w:val="en-US" w:eastAsia="id-ID"/>
        </w:rPr>
        <w:t>20,132</w:t>
      </w:r>
      <w:r w:rsidRPr="00DE2DA3">
        <w:rPr>
          <w:color w:val="000000"/>
          <w:sz w:val="22"/>
          <w:szCs w:val="22"/>
          <w:lang w:eastAsia="id-ID"/>
        </w:rPr>
        <w:t>%</w:t>
      </w:r>
    </w:p>
    <w:p w:rsidR="00DE2DA3" w:rsidRPr="00DE2DA3" w:rsidRDefault="00DE2DA3" w:rsidP="00DE2DA3">
      <w:pPr>
        <w:spacing w:after="200"/>
        <w:jc w:val="both"/>
        <w:rPr>
          <w:color w:val="000000"/>
          <w:sz w:val="22"/>
          <w:szCs w:val="22"/>
          <w:lang w:val="en-US" w:eastAsia="id-ID"/>
        </w:rPr>
      </w:pPr>
      <w:r w:rsidRPr="00DE2DA3">
        <w:rPr>
          <w:color w:val="000000"/>
          <w:sz w:val="22"/>
          <w:szCs w:val="22"/>
          <w:lang w:val="en-US" w:eastAsia="id-ID"/>
        </w:rPr>
        <w:tab/>
        <w:t>= 79,868 %</w:t>
      </w:r>
    </w:p>
    <w:p w:rsidR="00E87A91" w:rsidRDefault="00DE2DA3" w:rsidP="00E87A91">
      <w:pPr>
        <w:spacing w:after="200"/>
        <w:ind w:firstLine="426"/>
        <w:rPr>
          <w:color w:val="000000"/>
          <w:sz w:val="22"/>
          <w:szCs w:val="22"/>
          <w:lang w:val="en-US" w:eastAsia="id-ID"/>
        </w:rPr>
      </w:pPr>
      <w:proofErr w:type="spellStart"/>
      <w:r w:rsidRPr="00DE2DA3">
        <w:rPr>
          <w:rFonts w:eastAsia="Calibri"/>
          <w:color w:val="000000"/>
          <w:sz w:val="22"/>
          <w:szCs w:val="22"/>
          <w:lang w:val="en-US"/>
        </w:rPr>
        <w:lastRenderedPageBreak/>
        <w:t>Hasil</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pengujian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keakuratan</w:t>
      </w:r>
      <w:proofErr w:type="spellEnd"/>
      <w:r w:rsidRPr="00DE2DA3">
        <w:rPr>
          <w:rFonts w:eastAsia="Calibri"/>
          <w:color w:val="000000"/>
          <w:sz w:val="22"/>
          <w:szCs w:val="22"/>
          <w:lang w:val="en-US"/>
        </w:rPr>
        <w:t xml:space="preserve"> yang </w:t>
      </w:r>
      <w:proofErr w:type="spellStart"/>
      <w:r w:rsidRPr="00DE2DA3">
        <w:rPr>
          <w:rFonts w:eastAsia="Calibri"/>
          <w:color w:val="000000"/>
          <w:sz w:val="22"/>
          <w:szCs w:val="22"/>
          <w:lang w:val="en-US"/>
        </w:rPr>
        <w:t>diperoleh</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dari</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perbandingan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antara</w:t>
      </w:r>
      <w:proofErr w:type="spell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aktual</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dengan</w:t>
      </w:r>
      <w:proofErr w:type="spellEnd"/>
      <w:r w:rsidRPr="00DE2DA3">
        <w:rPr>
          <w:rFonts w:eastAsia="Calibri"/>
          <w:color w:val="000000"/>
          <w:sz w:val="22"/>
          <w:szCs w:val="22"/>
          <w:lang w:val="en-US"/>
        </w:rPr>
        <w:t xml:space="preserve"> data </w:t>
      </w:r>
      <w:proofErr w:type="spellStart"/>
      <w:r w:rsidRPr="00DE2DA3">
        <w:rPr>
          <w:rFonts w:eastAsia="Calibri"/>
          <w:color w:val="000000"/>
          <w:sz w:val="22"/>
          <w:szCs w:val="22"/>
          <w:lang w:val="en-US"/>
        </w:rPr>
        <w:t>ramalan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pada</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bulan</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Desember</w:t>
      </w:r>
      <w:proofErr w:type="spellEnd"/>
      <w:r w:rsidRPr="00DE2DA3">
        <w:rPr>
          <w:rFonts w:eastAsia="Calibri"/>
          <w:color w:val="000000"/>
          <w:sz w:val="22"/>
          <w:szCs w:val="22"/>
          <w:lang w:val="en-US"/>
        </w:rPr>
        <w:t xml:space="preserve"> 2018 </w:t>
      </w:r>
      <w:proofErr w:type="spellStart"/>
      <w:r w:rsidRPr="00DE2DA3">
        <w:rPr>
          <w:rFonts w:eastAsia="Calibri"/>
          <w:color w:val="000000"/>
          <w:sz w:val="22"/>
          <w:szCs w:val="22"/>
          <w:lang w:val="en-US"/>
        </w:rPr>
        <w:t>barang</w:t>
      </w:r>
      <w:proofErr w:type="spellEnd"/>
      <w:r w:rsidRPr="00DE2DA3">
        <w:rPr>
          <w:rFonts w:eastAsia="Calibri"/>
          <w:color w:val="000000"/>
          <w:sz w:val="22"/>
          <w:szCs w:val="22"/>
          <w:lang w:val="en-US"/>
        </w:rPr>
        <w:t xml:space="preserve"> </w:t>
      </w:r>
      <w:r w:rsidRPr="00DE2DA3">
        <w:rPr>
          <w:rFonts w:eastAsia="Calibri"/>
          <w:color w:val="000000"/>
          <w:sz w:val="22"/>
          <w:szCs w:val="22"/>
        </w:rPr>
        <w:t>seragam kemeja</w:t>
      </w:r>
      <w:r w:rsidRPr="00DE2DA3">
        <w:rPr>
          <w:rFonts w:eastAsia="Calibri"/>
          <w:color w:val="000000"/>
          <w:sz w:val="22"/>
          <w:szCs w:val="22"/>
          <w:lang w:val="en-US"/>
        </w:rPr>
        <w:t xml:space="preserve"> </w:t>
      </w:r>
      <w:proofErr w:type="spellStart"/>
      <w:r w:rsidRPr="00DE2DA3">
        <w:rPr>
          <w:rFonts w:eastAsia="Calibri"/>
          <w:color w:val="000000"/>
          <w:sz w:val="22"/>
          <w:szCs w:val="22"/>
          <w:lang w:val="en-US"/>
        </w:rPr>
        <w:t>putih</w:t>
      </w:r>
      <w:proofErr w:type="spellEnd"/>
      <w:r w:rsidRPr="00DE2DA3">
        <w:rPr>
          <w:rFonts w:eastAsia="Calibri"/>
          <w:color w:val="000000"/>
          <w:sz w:val="22"/>
          <w:szCs w:val="22"/>
          <w:lang w:val="en-US"/>
        </w:rPr>
        <w:t xml:space="preserve"> </w:t>
      </w:r>
      <w:proofErr w:type="spellStart"/>
      <w:r w:rsidRPr="00DE2DA3">
        <w:rPr>
          <w:rFonts w:eastAsia="Calibri"/>
          <w:color w:val="000000"/>
          <w:sz w:val="22"/>
          <w:szCs w:val="22"/>
          <w:lang w:val="en-US"/>
        </w:rPr>
        <w:t>ukuran</w:t>
      </w:r>
      <w:proofErr w:type="spellEnd"/>
      <w:r w:rsidRPr="00DE2DA3">
        <w:rPr>
          <w:rFonts w:eastAsia="Calibri"/>
          <w:color w:val="000000"/>
          <w:sz w:val="22"/>
          <w:szCs w:val="22"/>
          <w:lang w:val="en-US"/>
        </w:rPr>
        <w:t xml:space="preserve"> 4-7 </w:t>
      </w:r>
      <w:proofErr w:type="spellStart"/>
      <w:r w:rsidRPr="00DE2DA3">
        <w:rPr>
          <w:rFonts w:eastAsia="Calibri"/>
          <w:color w:val="000000"/>
          <w:sz w:val="22"/>
          <w:szCs w:val="22"/>
          <w:lang w:val="en-US"/>
        </w:rPr>
        <w:t>sebesar</w:t>
      </w:r>
      <w:proofErr w:type="spellEnd"/>
      <w:r w:rsidRPr="00DE2DA3">
        <w:rPr>
          <w:rFonts w:eastAsia="Calibri"/>
          <w:color w:val="000000"/>
          <w:sz w:val="22"/>
          <w:szCs w:val="22"/>
          <w:lang w:val="en-US"/>
        </w:rPr>
        <w:t xml:space="preserve"> </w:t>
      </w:r>
      <w:r w:rsidRPr="00DE2DA3">
        <w:rPr>
          <w:color w:val="000000"/>
          <w:sz w:val="22"/>
          <w:szCs w:val="22"/>
          <w:lang w:val="en-US" w:eastAsia="id-ID"/>
        </w:rPr>
        <w:t>79,868 %.</w:t>
      </w:r>
      <w:r w:rsidR="00E87A91">
        <w:rPr>
          <w:color w:val="000000"/>
          <w:sz w:val="22"/>
          <w:szCs w:val="22"/>
          <w:lang w:val="en-US" w:eastAsia="id-ID"/>
        </w:rPr>
        <w:t xml:space="preserve"> </w:t>
      </w:r>
      <w:proofErr w:type="spellStart"/>
      <w:r w:rsidR="00E87A91">
        <w:rPr>
          <w:color w:val="000000"/>
          <w:sz w:val="22"/>
          <w:szCs w:val="22"/>
          <w:lang w:val="en-US" w:eastAsia="id-ID"/>
        </w:rPr>
        <w:t>Pada</w:t>
      </w:r>
      <w:proofErr w:type="spellEnd"/>
      <w:r w:rsidR="00E87A91">
        <w:rPr>
          <w:color w:val="000000"/>
          <w:sz w:val="22"/>
          <w:szCs w:val="22"/>
          <w:lang w:val="en-US" w:eastAsia="id-ID"/>
        </w:rPr>
        <w:t xml:space="preserve"> table </w:t>
      </w:r>
      <w:r w:rsidR="00FB4D96">
        <w:rPr>
          <w:color w:val="000000"/>
          <w:sz w:val="22"/>
          <w:szCs w:val="22"/>
          <w:lang w:val="en-US" w:eastAsia="id-ID"/>
        </w:rPr>
        <w:t>3</w:t>
      </w:r>
      <w:r w:rsidR="00E87A91">
        <w:rPr>
          <w:color w:val="000000"/>
          <w:sz w:val="22"/>
          <w:szCs w:val="22"/>
          <w:lang w:val="en-US" w:eastAsia="id-ID"/>
        </w:rPr>
        <w:t xml:space="preserve">. </w:t>
      </w:r>
      <w:proofErr w:type="spellStart"/>
      <w:proofErr w:type="gramStart"/>
      <w:r w:rsidR="00E87A91">
        <w:rPr>
          <w:color w:val="000000"/>
          <w:sz w:val="22"/>
          <w:szCs w:val="22"/>
          <w:lang w:val="en-US" w:eastAsia="id-ID"/>
        </w:rPr>
        <w:t>Dapat</w:t>
      </w:r>
      <w:proofErr w:type="spellEnd"/>
      <w:r w:rsidR="00E87A91">
        <w:rPr>
          <w:color w:val="000000"/>
          <w:sz w:val="22"/>
          <w:szCs w:val="22"/>
          <w:lang w:val="en-US" w:eastAsia="id-ID"/>
        </w:rPr>
        <w:t xml:space="preserve"> </w:t>
      </w:r>
      <w:proofErr w:type="spellStart"/>
      <w:r w:rsidR="00E87A91">
        <w:rPr>
          <w:color w:val="000000"/>
          <w:sz w:val="22"/>
          <w:szCs w:val="22"/>
          <w:lang w:val="en-US" w:eastAsia="id-ID"/>
        </w:rPr>
        <w:t>dilihat</w:t>
      </w:r>
      <w:proofErr w:type="spellEnd"/>
      <w:r w:rsidR="00E87A91">
        <w:rPr>
          <w:color w:val="000000"/>
          <w:sz w:val="22"/>
          <w:szCs w:val="22"/>
          <w:lang w:val="en-US" w:eastAsia="id-ID"/>
        </w:rPr>
        <w:t xml:space="preserve"> </w:t>
      </w:r>
      <w:proofErr w:type="spellStart"/>
      <w:r w:rsidR="00E87A91">
        <w:rPr>
          <w:color w:val="000000"/>
          <w:sz w:val="22"/>
          <w:szCs w:val="22"/>
          <w:lang w:val="en-US" w:eastAsia="id-ID"/>
        </w:rPr>
        <w:t>perbandingan</w:t>
      </w:r>
      <w:proofErr w:type="spellEnd"/>
      <w:r w:rsidR="00E87A91">
        <w:rPr>
          <w:color w:val="000000"/>
          <w:sz w:val="22"/>
          <w:szCs w:val="22"/>
          <w:lang w:val="en-US" w:eastAsia="id-ID"/>
        </w:rPr>
        <w:t xml:space="preserve"> data </w:t>
      </w:r>
      <w:proofErr w:type="spellStart"/>
      <w:r w:rsidR="00E87A91">
        <w:rPr>
          <w:color w:val="000000"/>
          <w:sz w:val="22"/>
          <w:szCs w:val="22"/>
          <w:lang w:val="en-US" w:eastAsia="id-ID"/>
        </w:rPr>
        <w:t>penjulan</w:t>
      </w:r>
      <w:proofErr w:type="spellEnd"/>
      <w:r w:rsidR="00E87A91">
        <w:rPr>
          <w:color w:val="000000"/>
          <w:sz w:val="22"/>
          <w:szCs w:val="22"/>
          <w:lang w:val="en-US" w:eastAsia="id-ID"/>
        </w:rPr>
        <w:t xml:space="preserve"> </w:t>
      </w:r>
      <w:proofErr w:type="spellStart"/>
      <w:r w:rsidR="00E87A91">
        <w:rPr>
          <w:color w:val="000000"/>
          <w:sz w:val="22"/>
          <w:szCs w:val="22"/>
          <w:lang w:val="en-US" w:eastAsia="id-ID"/>
        </w:rPr>
        <w:t>dengan</w:t>
      </w:r>
      <w:proofErr w:type="spellEnd"/>
      <w:r w:rsidR="00E87A91">
        <w:rPr>
          <w:color w:val="000000"/>
          <w:sz w:val="22"/>
          <w:szCs w:val="22"/>
          <w:lang w:val="en-US" w:eastAsia="id-ID"/>
        </w:rPr>
        <w:t xml:space="preserve"> data </w:t>
      </w:r>
      <w:proofErr w:type="spellStart"/>
      <w:r w:rsidR="00E87A91">
        <w:rPr>
          <w:color w:val="000000"/>
          <w:sz w:val="22"/>
          <w:szCs w:val="22"/>
          <w:lang w:val="en-US" w:eastAsia="id-ID"/>
        </w:rPr>
        <w:t>peramalan</w:t>
      </w:r>
      <w:proofErr w:type="spellEnd"/>
      <w:r w:rsidR="00E87A91">
        <w:rPr>
          <w:color w:val="000000"/>
          <w:sz w:val="22"/>
          <w:szCs w:val="22"/>
          <w:lang w:val="en-US" w:eastAsia="id-ID"/>
        </w:rPr>
        <w:t>.</w:t>
      </w:r>
      <w:proofErr w:type="gramEnd"/>
    </w:p>
    <w:p w:rsidR="00E87A91" w:rsidRDefault="00E87A91" w:rsidP="00E87A91">
      <w:pPr>
        <w:spacing w:after="200"/>
        <w:ind w:firstLine="426"/>
        <w:jc w:val="center"/>
        <w:rPr>
          <w:color w:val="000000"/>
          <w:sz w:val="22"/>
          <w:szCs w:val="22"/>
          <w:lang w:val="en-US" w:eastAsia="id-ID"/>
        </w:rPr>
      </w:pPr>
      <w:proofErr w:type="spellStart"/>
      <w:r w:rsidRPr="00DE2DA3">
        <w:rPr>
          <w:rFonts w:eastAsia="Calibri"/>
          <w:bCs/>
          <w:color w:val="000000"/>
          <w:sz w:val="22"/>
          <w:szCs w:val="22"/>
          <w:lang w:val="en-US"/>
        </w:rPr>
        <w:t>Tabel</w:t>
      </w:r>
      <w:proofErr w:type="spellEnd"/>
      <w:r w:rsidRPr="00DE2DA3">
        <w:rPr>
          <w:rFonts w:eastAsia="Calibri"/>
          <w:bCs/>
          <w:color w:val="000000"/>
          <w:sz w:val="22"/>
          <w:szCs w:val="22"/>
          <w:lang w:val="en-US"/>
        </w:rPr>
        <w:t xml:space="preserve"> </w:t>
      </w:r>
      <w:r w:rsidR="00FB4D96">
        <w:rPr>
          <w:rFonts w:eastAsia="Calibri"/>
          <w:bCs/>
          <w:color w:val="000000"/>
          <w:sz w:val="22"/>
          <w:szCs w:val="22"/>
          <w:lang w:val="en-US"/>
        </w:rPr>
        <w:t>3</w:t>
      </w:r>
      <w:r w:rsidRPr="00DE2DA3">
        <w:rPr>
          <w:rFonts w:eastAsia="Calibri"/>
          <w:bCs/>
          <w:color w:val="000000"/>
          <w:sz w:val="22"/>
          <w:szCs w:val="22"/>
        </w:rPr>
        <w:t xml:space="preserve"> </w:t>
      </w:r>
      <w:proofErr w:type="spellStart"/>
      <w:r w:rsidRPr="00DE2DA3">
        <w:rPr>
          <w:rFonts w:eastAsia="Calibri"/>
          <w:bCs/>
          <w:color w:val="000000"/>
          <w:sz w:val="22"/>
          <w:szCs w:val="22"/>
          <w:lang w:val="en-US"/>
        </w:rPr>
        <w:t>Tabel</w:t>
      </w:r>
      <w:proofErr w:type="spellEnd"/>
      <w:r w:rsidRPr="00DE2DA3">
        <w:rPr>
          <w:rFonts w:eastAsia="Calibri"/>
          <w:bCs/>
          <w:color w:val="000000"/>
          <w:sz w:val="22"/>
          <w:szCs w:val="22"/>
          <w:lang w:val="en-US"/>
        </w:rPr>
        <w:t xml:space="preserve"> </w:t>
      </w:r>
      <w:proofErr w:type="spellStart"/>
      <w:r>
        <w:rPr>
          <w:rFonts w:eastAsia="Calibri"/>
          <w:bCs/>
          <w:color w:val="000000"/>
          <w:sz w:val="22"/>
          <w:szCs w:val="22"/>
          <w:lang w:val="en-US"/>
        </w:rPr>
        <w:t>perbandingan</w:t>
      </w:r>
      <w:proofErr w:type="spellEnd"/>
      <w:r>
        <w:rPr>
          <w:rFonts w:eastAsia="Calibri"/>
          <w:bCs/>
          <w:color w:val="000000"/>
          <w:sz w:val="22"/>
          <w:szCs w:val="22"/>
          <w:lang w:val="en-US"/>
        </w:rPr>
        <w:t xml:space="preserve"> d</w:t>
      </w:r>
      <w:r w:rsidRPr="00DE2DA3">
        <w:rPr>
          <w:rFonts w:eastAsia="Calibri"/>
          <w:bCs/>
          <w:color w:val="000000"/>
          <w:sz w:val="22"/>
          <w:szCs w:val="22"/>
          <w:lang w:val="en-US"/>
        </w:rPr>
        <w:t xml:space="preserve">ata real </w:t>
      </w:r>
      <w:proofErr w:type="spellStart"/>
      <w:r w:rsidRPr="00DE2DA3">
        <w:rPr>
          <w:rFonts w:eastAsia="Calibri"/>
          <w:bCs/>
          <w:color w:val="000000"/>
          <w:sz w:val="22"/>
          <w:szCs w:val="22"/>
          <w:lang w:val="en-US"/>
        </w:rPr>
        <w:t>stok</w:t>
      </w:r>
      <w:proofErr w:type="spellEnd"/>
      <w:r>
        <w:rPr>
          <w:rFonts w:eastAsia="Calibri"/>
          <w:bCs/>
          <w:color w:val="000000"/>
          <w:sz w:val="22"/>
          <w:szCs w:val="22"/>
          <w:lang w:val="en-US"/>
        </w:rPr>
        <w:t xml:space="preserve"> </w:t>
      </w:r>
      <w:proofErr w:type="spellStart"/>
      <w:r>
        <w:rPr>
          <w:rFonts w:eastAsia="Calibri"/>
          <w:bCs/>
          <w:color w:val="000000"/>
          <w:sz w:val="22"/>
          <w:szCs w:val="22"/>
          <w:lang w:val="en-US"/>
        </w:rPr>
        <w:t>dan</w:t>
      </w:r>
      <w:proofErr w:type="spellEnd"/>
      <w:r>
        <w:rPr>
          <w:rFonts w:eastAsia="Calibri"/>
          <w:bCs/>
          <w:color w:val="000000"/>
          <w:sz w:val="22"/>
          <w:szCs w:val="22"/>
          <w:lang w:val="en-US"/>
        </w:rPr>
        <w:t xml:space="preserve"> </w:t>
      </w:r>
      <w:proofErr w:type="spellStart"/>
      <w:r>
        <w:rPr>
          <w:rFonts w:eastAsia="Calibri"/>
          <w:bCs/>
          <w:color w:val="000000"/>
          <w:sz w:val="22"/>
          <w:szCs w:val="22"/>
          <w:lang w:val="en-US"/>
        </w:rPr>
        <w:t>peramalan</w:t>
      </w:r>
      <w:proofErr w:type="spellEnd"/>
    </w:p>
    <w:tbl>
      <w:tblPr>
        <w:tblW w:w="7820"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280"/>
        <w:gridCol w:w="1460"/>
        <w:gridCol w:w="960"/>
        <w:gridCol w:w="1540"/>
        <w:gridCol w:w="1140"/>
      </w:tblGrid>
      <w:tr w:rsidR="00E87A91" w:rsidRPr="00567B07" w:rsidTr="00D56111">
        <w:trPr>
          <w:trHeight w:val="300"/>
        </w:trPr>
        <w:tc>
          <w:tcPr>
            <w:tcW w:w="144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Bulan (2018)</w:t>
            </w:r>
          </w:p>
        </w:tc>
        <w:tc>
          <w:tcPr>
            <w:tcW w:w="128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Data real</w:t>
            </w:r>
          </w:p>
        </w:tc>
        <w:tc>
          <w:tcPr>
            <w:tcW w:w="146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Hasil aplikasi</w:t>
            </w:r>
          </w:p>
        </w:tc>
        <w:tc>
          <w:tcPr>
            <w:tcW w:w="96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Selisih</w:t>
            </w:r>
          </w:p>
        </w:tc>
        <w:tc>
          <w:tcPr>
            <w:tcW w:w="154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APE %</w:t>
            </w:r>
          </w:p>
        </w:tc>
        <w:tc>
          <w:tcPr>
            <w:tcW w:w="1140" w:type="dxa"/>
            <w:shd w:val="clear" w:color="000000" w:fill="DDD9C4"/>
            <w:noWrap/>
            <w:vAlign w:val="bottom"/>
            <w:hideMark/>
          </w:tcPr>
          <w:p w:rsidR="00E87A91" w:rsidRPr="00567B07" w:rsidRDefault="00E87A91" w:rsidP="00E87A91">
            <w:pPr>
              <w:jc w:val="center"/>
              <w:rPr>
                <w:rFonts w:ascii="Calibri" w:hAnsi="Calibri"/>
                <w:color w:val="000000"/>
                <w:lang w:eastAsia="id-ID"/>
              </w:rPr>
            </w:pPr>
            <w:r w:rsidRPr="00567B07">
              <w:rPr>
                <w:rFonts w:ascii="Calibri" w:hAnsi="Calibri"/>
                <w:color w:val="000000"/>
                <w:lang w:eastAsia="id-ID"/>
              </w:rPr>
              <w:t>akurasi %</w:t>
            </w:r>
          </w:p>
        </w:tc>
      </w:tr>
      <w:tr w:rsidR="00E87A91" w:rsidRPr="00567B07" w:rsidTr="00D56111">
        <w:trPr>
          <w:trHeight w:val="300"/>
        </w:trPr>
        <w:tc>
          <w:tcPr>
            <w:tcW w:w="1440" w:type="dxa"/>
            <w:shd w:val="clear" w:color="auto" w:fill="auto"/>
            <w:noWrap/>
            <w:vAlign w:val="bottom"/>
            <w:hideMark/>
          </w:tcPr>
          <w:p w:rsidR="00E87A91" w:rsidRPr="00567B07" w:rsidRDefault="00E87A91" w:rsidP="00E97A87">
            <w:pPr>
              <w:rPr>
                <w:rFonts w:ascii="Calibri" w:hAnsi="Calibri"/>
                <w:color w:val="000000"/>
                <w:lang w:eastAsia="id-ID"/>
              </w:rPr>
            </w:pPr>
            <w:r w:rsidRPr="00567B07">
              <w:rPr>
                <w:rFonts w:ascii="Calibri" w:hAnsi="Calibri"/>
                <w:color w:val="000000"/>
                <w:lang w:eastAsia="id-ID"/>
              </w:rPr>
              <w:t>Oktober</w:t>
            </w:r>
          </w:p>
        </w:tc>
        <w:tc>
          <w:tcPr>
            <w:tcW w:w="128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25</w:t>
            </w:r>
          </w:p>
        </w:tc>
        <w:tc>
          <w:tcPr>
            <w:tcW w:w="14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21</w:t>
            </w:r>
          </w:p>
        </w:tc>
        <w:tc>
          <w:tcPr>
            <w:tcW w:w="9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4</w:t>
            </w:r>
          </w:p>
        </w:tc>
        <w:tc>
          <w:tcPr>
            <w:tcW w:w="15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16.888</w:t>
            </w:r>
          </w:p>
        </w:tc>
        <w:tc>
          <w:tcPr>
            <w:tcW w:w="11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83.112</w:t>
            </w:r>
          </w:p>
        </w:tc>
      </w:tr>
      <w:tr w:rsidR="00E87A91" w:rsidRPr="00567B07" w:rsidTr="00D56111">
        <w:trPr>
          <w:trHeight w:val="300"/>
        </w:trPr>
        <w:tc>
          <w:tcPr>
            <w:tcW w:w="1440" w:type="dxa"/>
            <w:shd w:val="clear" w:color="auto" w:fill="auto"/>
            <w:noWrap/>
            <w:vAlign w:val="bottom"/>
            <w:hideMark/>
          </w:tcPr>
          <w:p w:rsidR="00E87A91" w:rsidRPr="00567B07" w:rsidRDefault="00E87A91" w:rsidP="00E97A87">
            <w:pPr>
              <w:rPr>
                <w:rFonts w:ascii="Calibri" w:hAnsi="Calibri"/>
                <w:color w:val="000000"/>
                <w:lang w:eastAsia="id-ID"/>
              </w:rPr>
            </w:pPr>
            <w:r w:rsidRPr="00567B07">
              <w:rPr>
                <w:rFonts w:ascii="Calibri" w:hAnsi="Calibri"/>
                <w:color w:val="000000"/>
                <w:lang w:eastAsia="id-ID"/>
              </w:rPr>
              <w:t>November</w:t>
            </w:r>
          </w:p>
        </w:tc>
        <w:tc>
          <w:tcPr>
            <w:tcW w:w="128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18</w:t>
            </w:r>
          </w:p>
        </w:tc>
        <w:tc>
          <w:tcPr>
            <w:tcW w:w="14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21</w:t>
            </w:r>
          </w:p>
        </w:tc>
        <w:tc>
          <w:tcPr>
            <w:tcW w:w="9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3</w:t>
            </w:r>
          </w:p>
        </w:tc>
        <w:tc>
          <w:tcPr>
            <w:tcW w:w="15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14.817</w:t>
            </w:r>
          </w:p>
        </w:tc>
        <w:tc>
          <w:tcPr>
            <w:tcW w:w="11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85.183</w:t>
            </w:r>
          </w:p>
        </w:tc>
      </w:tr>
      <w:tr w:rsidR="00E87A91" w:rsidRPr="00567B07" w:rsidTr="00D56111">
        <w:trPr>
          <w:trHeight w:val="300"/>
        </w:trPr>
        <w:tc>
          <w:tcPr>
            <w:tcW w:w="1440" w:type="dxa"/>
            <w:shd w:val="clear" w:color="auto" w:fill="auto"/>
            <w:noWrap/>
            <w:vAlign w:val="bottom"/>
            <w:hideMark/>
          </w:tcPr>
          <w:p w:rsidR="00E87A91" w:rsidRPr="00567B07" w:rsidRDefault="00E87A91" w:rsidP="00E97A87">
            <w:pPr>
              <w:rPr>
                <w:rFonts w:ascii="Calibri" w:hAnsi="Calibri"/>
                <w:color w:val="000000"/>
                <w:lang w:eastAsia="id-ID"/>
              </w:rPr>
            </w:pPr>
            <w:r w:rsidRPr="00567B07">
              <w:rPr>
                <w:rFonts w:ascii="Calibri" w:hAnsi="Calibri"/>
                <w:color w:val="000000"/>
                <w:lang w:eastAsia="id-ID"/>
              </w:rPr>
              <w:t>Desember</w:t>
            </w:r>
          </w:p>
        </w:tc>
        <w:tc>
          <w:tcPr>
            <w:tcW w:w="128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35</w:t>
            </w:r>
          </w:p>
        </w:tc>
        <w:tc>
          <w:tcPr>
            <w:tcW w:w="14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42</w:t>
            </w:r>
          </w:p>
        </w:tc>
        <w:tc>
          <w:tcPr>
            <w:tcW w:w="960" w:type="dxa"/>
            <w:shd w:val="clear" w:color="auto" w:fill="auto"/>
            <w:noWrap/>
            <w:vAlign w:val="bottom"/>
            <w:hideMark/>
          </w:tcPr>
          <w:p w:rsidR="00E87A91" w:rsidRPr="00567B07" w:rsidRDefault="00E87A91" w:rsidP="00E97A87">
            <w:pPr>
              <w:jc w:val="right"/>
              <w:rPr>
                <w:rFonts w:ascii="Calibri" w:hAnsi="Calibri"/>
                <w:color w:val="000000"/>
                <w:lang w:eastAsia="id-ID"/>
              </w:rPr>
            </w:pPr>
            <w:r w:rsidRPr="00567B07">
              <w:rPr>
                <w:rFonts w:ascii="Calibri" w:hAnsi="Calibri"/>
                <w:color w:val="000000"/>
                <w:lang w:eastAsia="id-ID"/>
              </w:rPr>
              <w:t>7</w:t>
            </w:r>
          </w:p>
        </w:tc>
        <w:tc>
          <w:tcPr>
            <w:tcW w:w="15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20.132</w:t>
            </w:r>
          </w:p>
        </w:tc>
        <w:tc>
          <w:tcPr>
            <w:tcW w:w="1140" w:type="dxa"/>
            <w:shd w:val="clear" w:color="auto" w:fill="auto"/>
            <w:noWrap/>
            <w:vAlign w:val="bottom"/>
            <w:hideMark/>
          </w:tcPr>
          <w:p w:rsidR="00E87A91" w:rsidRPr="00567B07" w:rsidRDefault="00E87A91" w:rsidP="00E97A87">
            <w:pPr>
              <w:jc w:val="right"/>
              <w:rPr>
                <w:rFonts w:ascii="Arial" w:hAnsi="Arial" w:cs="Arial"/>
                <w:color w:val="000000"/>
                <w:lang w:eastAsia="id-ID"/>
              </w:rPr>
            </w:pPr>
            <w:r w:rsidRPr="00567B07">
              <w:rPr>
                <w:rFonts w:ascii="Arial" w:hAnsi="Arial" w:cs="Arial"/>
                <w:color w:val="000000"/>
                <w:lang w:eastAsia="id-ID"/>
              </w:rPr>
              <w:t>79.868</w:t>
            </w:r>
          </w:p>
        </w:tc>
      </w:tr>
    </w:tbl>
    <w:p w:rsidR="00E87A91" w:rsidRDefault="00E87A91" w:rsidP="00E87A91">
      <w:pPr>
        <w:spacing w:after="200"/>
        <w:ind w:firstLine="426"/>
        <w:rPr>
          <w:color w:val="000000"/>
          <w:sz w:val="22"/>
          <w:szCs w:val="22"/>
          <w:lang w:val="en-US" w:eastAsia="id-ID"/>
        </w:rPr>
      </w:pPr>
    </w:p>
    <w:p w:rsidR="00E87A91" w:rsidRDefault="00E87A91" w:rsidP="00E87A91">
      <w:pPr>
        <w:spacing w:after="200"/>
        <w:ind w:firstLine="426"/>
        <w:rPr>
          <w:color w:val="000000"/>
          <w:sz w:val="22"/>
          <w:szCs w:val="22"/>
          <w:lang w:val="en-US" w:eastAsia="id-ID"/>
        </w:rPr>
      </w:pPr>
      <w:proofErr w:type="spellStart"/>
      <w:r>
        <w:rPr>
          <w:color w:val="000000"/>
          <w:sz w:val="22"/>
          <w:szCs w:val="22"/>
          <w:lang w:val="en-US" w:eastAsia="id-ID"/>
        </w:rPr>
        <w:t>Hasil</w:t>
      </w:r>
      <w:proofErr w:type="spellEnd"/>
      <w:r>
        <w:rPr>
          <w:color w:val="000000"/>
          <w:sz w:val="22"/>
          <w:szCs w:val="22"/>
          <w:lang w:val="en-US" w:eastAsia="id-ID"/>
        </w:rPr>
        <w:t xml:space="preserve"> </w:t>
      </w:r>
      <w:proofErr w:type="spellStart"/>
      <w:r>
        <w:rPr>
          <w:color w:val="000000"/>
          <w:sz w:val="22"/>
          <w:szCs w:val="22"/>
          <w:lang w:val="en-US" w:eastAsia="id-ID"/>
        </w:rPr>
        <w:t>didapatkan</w:t>
      </w:r>
      <w:proofErr w:type="spellEnd"/>
      <w:r>
        <w:rPr>
          <w:color w:val="000000"/>
          <w:sz w:val="22"/>
          <w:szCs w:val="22"/>
          <w:lang w:val="en-US" w:eastAsia="id-ID"/>
        </w:rPr>
        <w:t xml:space="preserve"> </w:t>
      </w:r>
      <w:proofErr w:type="spellStart"/>
      <w:r>
        <w:rPr>
          <w:color w:val="000000"/>
          <w:sz w:val="22"/>
          <w:szCs w:val="22"/>
          <w:lang w:val="en-US" w:eastAsia="id-ID"/>
        </w:rPr>
        <w:t>dengan</w:t>
      </w:r>
      <w:proofErr w:type="spellEnd"/>
      <w:r>
        <w:rPr>
          <w:color w:val="000000"/>
          <w:sz w:val="22"/>
          <w:szCs w:val="22"/>
          <w:lang w:val="en-US" w:eastAsia="id-ID"/>
        </w:rPr>
        <w:t xml:space="preserve"> </w:t>
      </w:r>
      <w:proofErr w:type="spellStart"/>
      <w:r>
        <w:rPr>
          <w:color w:val="000000"/>
          <w:sz w:val="22"/>
          <w:szCs w:val="22"/>
          <w:lang w:val="en-US" w:eastAsia="id-ID"/>
        </w:rPr>
        <w:t>tingkat</w:t>
      </w:r>
      <w:proofErr w:type="spellEnd"/>
      <w:r>
        <w:rPr>
          <w:color w:val="000000"/>
          <w:sz w:val="22"/>
          <w:szCs w:val="22"/>
          <w:lang w:val="en-US" w:eastAsia="id-ID"/>
        </w:rPr>
        <w:t xml:space="preserve"> </w:t>
      </w:r>
      <w:proofErr w:type="spellStart"/>
      <w:r>
        <w:rPr>
          <w:color w:val="000000"/>
          <w:sz w:val="22"/>
          <w:szCs w:val="22"/>
          <w:lang w:val="en-US" w:eastAsia="id-ID"/>
        </w:rPr>
        <w:t>akurasi</w:t>
      </w:r>
      <w:proofErr w:type="spellEnd"/>
      <w:r>
        <w:rPr>
          <w:color w:val="000000"/>
          <w:sz w:val="22"/>
          <w:szCs w:val="22"/>
          <w:lang w:val="en-US" w:eastAsia="id-ID"/>
        </w:rPr>
        <w:t xml:space="preserve"> rata-rata 82,71% </w:t>
      </w:r>
      <w:proofErr w:type="spellStart"/>
      <w:r>
        <w:rPr>
          <w:color w:val="000000"/>
          <w:sz w:val="22"/>
          <w:szCs w:val="22"/>
          <w:lang w:val="en-US" w:eastAsia="id-ID"/>
        </w:rPr>
        <w:t>dikarenakan</w:t>
      </w:r>
      <w:proofErr w:type="spellEnd"/>
      <w:r>
        <w:rPr>
          <w:color w:val="000000"/>
          <w:sz w:val="22"/>
          <w:szCs w:val="22"/>
          <w:lang w:val="en-US" w:eastAsia="id-ID"/>
        </w:rPr>
        <w:t xml:space="preserve"> </w:t>
      </w:r>
      <w:proofErr w:type="spellStart"/>
      <w:r>
        <w:rPr>
          <w:color w:val="000000"/>
          <w:sz w:val="22"/>
          <w:szCs w:val="22"/>
          <w:lang w:val="en-US" w:eastAsia="id-ID"/>
        </w:rPr>
        <w:t>masih</w:t>
      </w:r>
      <w:proofErr w:type="spellEnd"/>
      <w:r>
        <w:rPr>
          <w:color w:val="000000"/>
          <w:sz w:val="22"/>
          <w:szCs w:val="22"/>
          <w:lang w:val="en-US" w:eastAsia="id-ID"/>
        </w:rPr>
        <w:t xml:space="preserve"> </w:t>
      </w:r>
      <w:proofErr w:type="spellStart"/>
      <w:r>
        <w:rPr>
          <w:color w:val="000000"/>
          <w:sz w:val="22"/>
          <w:szCs w:val="22"/>
          <w:lang w:val="en-US" w:eastAsia="id-ID"/>
        </w:rPr>
        <w:t>kurangnya</w:t>
      </w:r>
      <w:proofErr w:type="spellEnd"/>
      <w:r>
        <w:rPr>
          <w:color w:val="000000"/>
          <w:sz w:val="22"/>
          <w:szCs w:val="22"/>
          <w:lang w:val="en-US" w:eastAsia="id-ID"/>
        </w:rPr>
        <w:t xml:space="preserve"> </w:t>
      </w:r>
      <w:proofErr w:type="spellStart"/>
      <w:r>
        <w:rPr>
          <w:color w:val="000000"/>
          <w:sz w:val="22"/>
          <w:szCs w:val="22"/>
          <w:lang w:val="en-US" w:eastAsia="id-ID"/>
        </w:rPr>
        <w:t>jumlah</w:t>
      </w:r>
      <w:proofErr w:type="spellEnd"/>
      <w:r>
        <w:rPr>
          <w:color w:val="000000"/>
          <w:sz w:val="22"/>
          <w:szCs w:val="22"/>
          <w:lang w:val="en-US" w:eastAsia="id-ID"/>
        </w:rPr>
        <w:t xml:space="preserve"> data yang </w:t>
      </w:r>
      <w:proofErr w:type="spellStart"/>
      <w:r>
        <w:rPr>
          <w:color w:val="000000"/>
          <w:sz w:val="22"/>
          <w:szCs w:val="22"/>
          <w:lang w:val="en-US" w:eastAsia="id-ID"/>
        </w:rPr>
        <w:t>tersimpan</w:t>
      </w:r>
      <w:proofErr w:type="spellEnd"/>
      <w:r>
        <w:rPr>
          <w:color w:val="000000"/>
          <w:sz w:val="22"/>
          <w:szCs w:val="22"/>
          <w:lang w:val="en-US" w:eastAsia="id-ID"/>
        </w:rPr>
        <w:t xml:space="preserve"> </w:t>
      </w:r>
      <w:proofErr w:type="spellStart"/>
      <w:r>
        <w:rPr>
          <w:color w:val="000000"/>
          <w:sz w:val="22"/>
          <w:szCs w:val="22"/>
          <w:lang w:val="en-US" w:eastAsia="id-ID"/>
        </w:rPr>
        <w:t>pada</w:t>
      </w:r>
      <w:proofErr w:type="spellEnd"/>
      <w:r>
        <w:rPr>
          <w:color w:val="000000"/>
          <w:sz w:val="22"/>
          <w:szCs w:val="22"/>
          <w:lang w:val="en-US" w:eastAsia="id-ID"/>
        </w:rPr>
        <w:t xml:space="preserve"> </w:t>
      </w:r>
      <w:proofErr w:type="spellStart"/>
      <w:r>
        <w:rPr>
          <w:color w:val="000000"/>
          <w:sz w:val="22"/>
          <w:szCs w:val="22"/>
          <w:lang w:val="en-US" w:eastAsia="id-ID"/>
        </w:rPr>
        <w:t>setiap</w:t>
      </w:r>
      <w:proofErr w:type="spellEnd"/>
      <w:r>
        <w:rPr>
          <w:color w:val="000000"/>
          <w:sz w:val="22"/>
          <w:szCs w:val="22"/>
          <w:lang w:val="en-US" w:eastAsia="id-ID"/>
        </w:rPr>
        <w:t xml:space="preserve"> </w:t>
      </w:r>
      <w:proofErr w:type="spellStart"/>
      <w:r>
        <w:rPr>
          <w:color w:val="000000"/>
          <w:sz w:val="22"/>
          <w:szCs w:val="22"/>
          <w:lang w:val="en-US" w:eastAsia="id-ID"/>
        </w:rPr>
        <w:t>transaksi</w:t>
      </w:r>
      <w:proofErr w:type="spellEnd"/>
      <w:r>
        <w:rPr>
          <w:color w:val="000000"/>
          <w:sz w:val="22"/>
          <w:szCs w:val="22"/>
          <w:lang w:val="en-US" w:eastAsia="id-ID"/>
        </w:rPr>
        <w:t xml:space="preserve">, </w:t>
      </w:r>
      <w:proofErr w:type="spellStart"/>
      <w:r>
        <w:rPr>
          <w:color w:val="000000"/>
          <w:sz w:val="22"/>
          <w:szCs w:val="22"/>
          <w:lang w:val="en-US" w:eastAsia="id-ID"/>
        </w:rPr>
        <w:t>sehingga</w:t>
      </w:r>
      <w:proofErr w:type="spellEnd"/>
      <w:r>
        <w:rPr>
          <w:color w:val="000000"/>
          <w:sz w:val="22"/>
          <w:szCs w:val="22"/>
          <w:lang w:val="en-US" w:eastAsia="id-ID"/>
        </w:rPr>
        <w:t xml:space="preserve"> trend yang paling </w:t>
      </w:r>
      <w:proofErr w:type="spellStart"/>
      <w:r>
        <w:rPr>
          <w:color w:val="000000"/>
          <w:sz w:val="22"/>
          <w:szCs w:val="22"/>
          <w:lang w:val="en-US" w:eastAsia="id-ID"/>
        </w:rPr>
        <w:t>terlihat</w:t>
      </w:r>
      <w:proofErr w:type="spellEnd"/>
      <w:r>
        <w:rPr>
          <w:color w:val="000000"/>
          <w:sz w:val="22"/>
          <w:szCs w:val="22"/>
          <w:lang w:val="en-US" w:eastAsia="id-ID"/>
        </w:rPr>
        <w:t xml:space="preserve"> </w:t>
      </w:r>
      <w:proofErr w:type="spellStart"/>
      <w:r>
        <w:rPr>
          <w:color w:val="000000"/>
          <w:sz w:val="22"/>
          <w:szCs w:val="22"/>
          <w:lang w:val="en-US" w:eastAsia="id-ID"/>
        </w:rPr>
        <w:t>adalah</w:t>
      </w:r>
      <w:proofErr w:type="spellEnd"/>
      <w:r>
        <w:rPr>
          <w:color w:val="000000"/>
          <w:sz w:val="22"/>
          <w:szCs w:val="22"/>
          <w:lang w:val="en-US" w:eastAsia="id-ID"/>
        </w:rPr>
        <w:t xml:space="preserve"> </w:t>
      </w:r>
      <w:proofErr w:type="spellStart"/>
      <w:r>
        <w:rPr>
          <w:color w:val="000000"/>
          <w:sz w:val="22"/>
          <w:szCs w:val="22"/>
          <w:lang w:val="en-US" w:eastAsia="id-ID"/>
        </w:rPr>
        <w:t>bulan</w:t>
      </w:r>
      <w:proofErr w:type="spellEnd"/>
      <w:r>
        <w:rPr>
          <w:color w:val="000000"/>
          <w:sz w:val="22"/>
          <w:szCs w:val="22"/>
          <w:lang w:val="en-US" w:eastAsia="id-ID"/>
        </w:rPr>
        <w:t xml:space="preserve"> November </w:t>
      </w:r>
      <w:proofErr w:type="spellStart"/>
      <w:r>
        <w:rPr>
          <w:color w:val="000000"/>
          <w:sz w:val="22"/>
          <w:szCs w:val="22"/>
          <w:lang w:val="en-US" w:eastAsia="id-ID"/>
        </w:rPr>
        <w:t>dengan</w:t>
      </w:r>
      <w:proofErr w:type="spellEnd"/>
      <w:r>
        <w:rPr>
          <w:color w:val="000000"/>
          <w:sz w:val="22"/>
          <w:szCs w:val="22"/>
          <w:lang w:val="en-US" w:eastAsia="id-ID"/>
        </w:rPr>
        <w:t xml:space="preserve"> </w:t>
      </w:r>
      <w:proofErr w:type="spellStart"/>
      <w:r>
        <w:rPr>
          <w:color w:val="000000"/>
          <w:sz w:val="22"/>
          <w:szCs w:val="22"/>
          <w:lang w:val="en-US" w:eastAsia="id-ID"/>
        </w:rPr>
        <w:t>ting</w:t>
      </w:r>
      <w:r w:rsidR="00BE6B8A">
        <w:rPr>
          <w:color w:val="000000"/>
          <w:sz w:val="22"/>
          <w:szCs w:val="22"/>
          <w:lang w:val="en-US" w:eastAsia="id-ID"/>
        </w:rPr>
        <w:t>kat</w:t>
      </w:r>
      <w:proofErr w:type="spellEnd"/>
      <w:r w:rsidR="00BE6B8A">
        <w:rPr>
          <w:color w:val="000000"/>
          <w:sz w:val="22"/>
          <w:szCs w:val="22"/>
          <w:lang w:val="en-US" w:eastAsia="id-ID"/>
        </w:rPr>
        <w:t xml:space="preserve"> </w:t>
      </w:r>
      <w:proofErr w:type="spellStart"/>
      <w:r w:rsidR="00BE6B8A">
        <w:rPr>
          <w:color w:val="000000"/>
          <w:sz w:val="22"/>
          <w:szCs w:val="22"/>
          <w:lang w:val="en-US" w:eastAsia="id-ID"/>
        </w:rPr>
        <w:t>akurasi</w:t>
      </w:r>
      <w:proofErr w:type="spellEnd"/>
      <w:r w:rsidR="00BE6B8A">
        <w:rPr>
          <w:color w:val="000000"/>
          <w:sz w:val="22"/>
          <w:szCs w:val="22"/>
          <w:lang w:val="en-US" w:eastAsia="id-ID"/>
        </w:rPr>
        <w:t xml:space="preserve"> paling </w:t>
      </w:r>
      <w:proofErr w:type="spellStart"/>
      <w:r w:rsidR="00BE6B8A">
        <w:rPr>
          <w:color w:val="000000"/>
          <w:sz w:val="22"/>
          <w:szCs w:val="22"/>
          <w:lang w:val="en-US" w:eastAsia="id-ID"/>
        </w:rPr>
        <w:t>tinggi</w:t>
      </w:r>
      <w:proofErr w:type="spellEnd"/>
      <w:r w:rsidR="00BE6B8A">
        <w:rPr>
          <w:color w:val="000000"/>
          <w:sz w:val="22"/>
          <w:szCs w:val="22"/>
          <w:lang w:val="en-US" w:eastAsia="id-ID"/>
        </w:rPr>
        <w:t xml:space="preserve"> 85,18</w:t>
      </w:r>
      <w:r>
        <w:rPr>
          <w:color w:val="000000"/>
          <w:sz w:val="22"/>
          <w:szCs w:val="22"/>
          <w:lang w:val="en-US" w:eastAsia="id-ID"/>
        </w:rPr>
        <w:t>%.</w:t>
      </w:r>
      <w:bookmarkStart w:id="4" w:name="_GoBack"/>
      <w:bookmarkEnd w:id="4"/>
    </w:p>
    <w:p w:rsidR="009E5CBB" w:rsidRPr="00E87A91" w:rsidRDefault="00E87A91" w:rsidP="009E5CBB">
      <w:pPr>
        <w:spacing w:after="200"/>
        <w:rPr>
          <w:b/>
          <w:color w:val="000000"/>
          <w:sz w:val="22"/>
          <w:szCs w:val="22"/>
          <w:lang w:eastAsia="id-ID"/>
        </w:rPr>
      </w:pPr>
      <w:r w:rsidRPr="00E87A91">
        <w:rPr>
          <w:b/>
          <w:color w:val="000000"/>
          <w:sz w:val="22"/>
          <w:szCs w:val="22"/>
          <w:lang w:val="en-US" w:eastAsia="id-ID"/>
        </w:rPr>
        <w:t>3.3</w:t>
      </w:r>
      <w:r w:rsidR="009E5CBB" w:rsidRPr="00E87A91">
        <w:rPr>
          <w:b/>
          <w:color w:val="000000"/>
          <w:sz w:val="22"/>
          <w:szCs w:val="22"/>
          <w:lang w:val="en-US" w:eastAsia="id-ID"/>
        </w:rPr>
        <w:t xml:space="preserve"> </w:t>
      </w:r>
      <w:proofErr w:type="spellStart"/>
      <w:r w:rsidR="009E5CBB" w:rsidRPr="00E87A91">
        <w:rPr>
          <w:b/>
          <w:color w:val="000000"/>
          <w:sz w:val="22"/>
          <w:szCs w:val="22"/>
          <w:lang w:val="en-US" w:eastAsia="id-ID"/>
        </w:rPr>
        <w:t>Pengujian</w:t>
      </w:r>
      <w:proofErr w:type="spellEnd"/>
      <w:r w:rsidR="009E5CBB" w:rsidRPr="00E87A91">
        <w:rPr>
          <w:b/>
          <w:color w:val="000000"/>
          <w:sz w:val="22"/>
          <w:szCs w:val="22"/>
          <w:lang w:val="en-US" w:eastAsia="id-ID"/>
        </w:rPr>
        <w:t xml:space="preserve"> </w:t>
      </w:r>
      <w:proofErr w:type="spellStart"/>
      <w:r w:rsidR="009E5CBB" w:rsidRPr="00E87A91">
        <w:rPr>
          <w:b/>
          <w:color w:val="000000"/>
          <w:sz w:val="22"/>
          <w:szCs w:val="22"/>
          <w:lang w:val="en-US" w:eastAsia="id-ID"/>
        </w:rPr>
        <w:t>sistem</w:t>
      </w:r>
      <w:proofErr w:type="spellEnd"/>
    </w:p>
    <w:p w:rsidR="00DE2DA3" w:rsidRPr="00DE2DA3" w:rsidRDefault="00DE2DA3" w:rsidP="009E5CBB">
      <w:pPr>
        <w:spacing w:after="200" w:line="360" w:lineRule="auto"/>
        <w:contextualSpacing/>
        <w:jc w:val="both"/>
        <w:rPr>
          <w:color w:val="000000"/>
          <w:sz w:val="22"/>
          <w:szCs w:val="22"/>
          <w:lang w:val="en-US" w:eastAsia="id-ID"/>
        </w:rPr>
      </w:pPr>
      <w:r w:rsidRPr="00DE2DA3">
        <w:rPr>
          <w:sz w:val="22"/>
          <w:szCs w:val="22"/>
        </w:rPr>
        <w:t>Hasil pengujian dengan aplikasi :</w:t>
      </w:r>
    </w:p>
    <w:p w:rsidR="00DE2DA3" w:rsidRPr="00DE2DA3" w:rsidRDefault="00DE2DA3" w:rsidP="00DE2DA3">
      <w:pPr>
        <w:keepNext/>
        <w:spacing w:after="200" w:line="360" w:lineRule="auto"/>
        <w:ind w:left="426"/>
        <w:contextualSpacing/>
        <w:jc w:val="center"/>
        <w:rPr>
          <w:rFonts w:eastAsia="Calibri"/>
          <w:sz w:val="22"/>
          <w:szCs w:val="22"/>
          <w:lang w:val="en-US"/>
        </w:rPr>
      </w:pPr>
      <w:r w:rsidRPr="00DE2DA3">
        <w:rPr>
          <w:noProof/>
          <w:sz w:val="22"/>
          <w:szCs w:val="22"/>
          <w:lang w:eastAsia="id-ID"/>
        </w:rPr>
        <w:drawing>
          <wp:inline distT="0" distB="0" distL="0" distR="0" wp14:anchorId="35A4E1F2" wp14:editId="117CD68F">
            <wp:extent cx="4467225" cy="1619250"/>
            <wp:effectExtent l="0" t="0" r="9525" b="0"/>
            <wp:docPr id="16" name="Picture 16" descr="Screenshot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402)"/>
                    <pic:cNvPicPr>
                      <a:picLocks noChangeAspect="1" noChangeArrowheads="1"/>
                    </pic:cNvPicPr>
                  </pic:nvPicPr>
                  <pic:blipFill>
                    <a:blip r:embed="rId22" cstate="print">
                      <a:extLst>
                        <a:ext uri="{28A0092B-C50C-407E-A947-70E740481C1C}">
                          <a14:useLocalDpi xmlns:a14="http://schemas.microsoft.com/office/drawing/2010/main" val="0"/>
                        </a:ext>
                      </a:extLst>
                    </a:blip>
                    <a:srcRect l="17461" t="24138" b="22571"/>
                    <a:stretch>
                      <a:fillRect/>
                    </a:stretch>
                  </pic:blipFill>
                  <pic:spPr bwMode="auto">
                    <a:xfrm>
                      <a:off x="0" y="0"/>
                      <a:ext cx="4467225" cy="1619250"/>
                    </a:xfrm>
                    <a:prstGeom prst="rect">
                      <a:avLst/>
                    </a:prstGeom>
                    <a:noFill/>
                    <a:ln>
                      <a:noFill/>
                    </a:ln>
                  </pic:spPr>
                </pic:pic>
              </a:graphicData>
            </a:graphic>
          </wp:inline>
        </w:drawing>
      </w:r>
    </w:p>
    <w:p w:rsidR="00DE2DA3" w:rsidRPr="00DE2DA3" w:rsidRDefault="00DE2DA3" w:rsidP="00DE2DA3">
      <w:pPr>
        <w:spacing w:after="200"/>
        <w:jc w:val="center"/>
        <w:rPr>
          <w:bCs/>
          <w:color w:val="000000"/>
          <w:sz w:val="22"/>
          <w:szCs w:val="22"/>
          <w:lang w:val="en-US" w:eastAsia="id-ID"/>
        </w:rPr>
      </w:pPr>
      <w:proofErr w:type="spellStart"/>
      <w:proofErr w:type="gramStart"/>
      <w:r w:rsidRPr="00DE2DA3">
        <w:rPr>
          <w:rFonts w:eastAsia="Calibri"/>
          <w:bCs/>
          <w:color w:val="000000"/>
          <w:sz w:val="22"/>
          <w:szCs w:val="22"/>
          <w:lang w:val="en-US"/>
        </w:rPr>
        <w:t>Gambar</w:t>
      </w:r>
      <w:proofErr w:type="spellEnd"/>
      <w:r w:rsidRPr="00DE2DA3">
        <w:rPr>
          <w:rFonts w:eastAsia="Calibri"/>
          <w:bCs/>
          <w:color w:val="000000"/>
          <w:sz w:val="22"/>
          <w:szCs w:val="22"/>
          <w:lang w:val="en-US"/>
        </w:rPr>
        <w:t xml:space="preserve"> 4.</w:t>
      </w:r>
      <w:proofErr w:type="gram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Hasil</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Pengujian</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dengan</w:t>
      </w:r>
      <w:proofErr w:type="spellEnd"/>
      <w:r w:rsidRPr="00DE2DA3">
        <w:rPr>
          <w:rFonts w:eastAsia="Calibri"/>
          <w:bCs/>
          <w:color w:val="000000"/>
          <w:sz w:val="22"/>
          <w:szCs w:val="22"/>
          <w:lang w:val="en-US"/>
        </w:rPr>
        <w:t xml:space="preserve"> </w:t>
      </w:r>
      <w:proofErr w:type="spellStart"/>
      <w:r w:rsidRPr="00DE2DA3">
        <w:rPr>
          <w:rFonts w:eastAsia="Calibri"/>
          <w:bCs/>
          <w:color w:val="000000"/>
          <w:sz w:val="22"/>
          <w:szCs w:val="22"/>
          <w:lang w:val="en-US"/>
        </w:rPr>
        <w:t>aplikasi</w:t>
      </w:r>
      <w:proofErr w:type="spellEnd"/>
    </w:p>
    <w:p w:rsidR="00DE2DA3" w:rsidRPr="00DE2DA3" w:rsidRDefault="00DE2DA3" w:rsidP="00DE2DA3">
      <w:pPr>
        <w:spacing w:after="200" w:line="276" w:lineRule="auto"/>
        <w:jc w:val="center"/>
        <w:rPr>
          <w:rFonts w:eastAsia="Calibri"/>
          <w:sz w:val="22"/>
          <w:szCs w:val="22"/>
        </w:rPr>
      </w:pPr>
    </w:p>
    <w:p w:rsidR="00DE2DA3" w:rsidRPr="00DE2DA3" w:rsidRDefault="00DE2DA3" w:rsidP="00DE2DA3">
      <w:pPr>
        <w:spacing w:after="200" w:line="276" w:lineRule="auto"/>
        <w:jc w:val="center"/>
        <w:rPr>
          <w:rFonts w:eastAsia="Calibri"/>
          <w:sz w:val="22"/>
          <w:szCs w:val="22"/>
        </w:rPr>
      </w:pPr>
      <w:r w:rsidRPr="00DE2DA3">
        <w:rPr>
          <w:rFonts w:eastAsia="Calibri"/>
          <w:noProof/>
          <w:sz w:val="22"/>
          <w:szCs w:val="22"/>
          <w:lang w:eastAsia="id-ID"/>
        </w:rPr>
        <w:drawing>
          <wp:inline distT="0" distB="0" distL="0" distR="0" wp14:anchorId="7D3FF706" wp14:editId="19F4A189">
            <wp:extent cx="4486275" cy="2076450"/>
            <wp:effectExtent l="0" t="0" r="9525" b="0"/>
            <wp:docPr id="18" name="Picture 18" descr="Screenshot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40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6931" t="15349" b="16167"/>
                    <a:stretch/>
                  </pic:blipFill>
                  <pic:spPr bwMode="auto">
                    <a:xfrm>
                      <a:off x="0" y="0"/>
                      <a:ext cx="4486275" cy="2076450"/>
                    </a:xfrm>
                    <a:prstGeom prst="rect">
                      <a:avLst/>
                    </a:prstGeom>
                    <a:noFill/>
                    <a:ln>
                      <a:noFill/>
                    </a:ln>
                    <a:extLst>
                      <a:ext uri="{53640926-AAD7-44D8-BBD7-CCE9431645EC}">
                        <a14:shadowObscured xmlns:a14="http://schemas.microsoft.com/office/drawing/2010/main"/>
                      </a:ext>
                    </a:extLst>
                  </pic:spPr>
                </pic:pic>
              </a:graphicData>
            </a:graphic>
          </wp:inline>
        </w:drawing>
      </w:r>
    </w:p>
    <w:p w:rsidR="0063563B" w:rsidRPr="009E5CBB" w:rsidRDefault="009E5CBB" w:rsidP="009E5CBB">
      <w:pPr>
        <w:ind w:firstLine="720"/>
        <w:jc w:val="center"/>
        <w:rPr>
          <w:sz w:val="22"/>
          <w:szCs w:val="22"/>
          <w:lang w:val="en-US"/>
        </w:rPr>
      </w:pPr>
      <w:r>
        <w:rPr>
          <w:rFonts w:eastAsia="Calibri"/>
          <w:sz w:val="22"/>
          <w:szCs w:val="22"/>
        </w:rPr>
        <w:t xml:space="preserve">Gambar </w:t>
      </w:r>
      <w:r>
        <w:rPr>
          <w:rFonts w:eastAsia="Calibri"/>
          <w:sz w:val="22"/>
          <w:szCs w:val="22"/>
          <w:lang w:val="en-US"/>
        </w:rPr>
        <w:t>5.</w:t>
      </w:r>
      <w:r w:rsidR="00DE2DA3" w:rsidRPr="00DE2DA3">
        <w:rPr>
          <w:rFonts w:eastAsia="Calibri"/>
          <w:sz w:val="22"/>
          <w:szCs w:val="22"/>
        </w:rPr>
        <w:t xml:space="preserve"> </w:t>
      </w:r>
      <w:r>
        <w:rPr>
          <w:rFonts w:eastAsia="Calibri"/>
          <w:sz w:val="22"/>
          <w:szCs w:val="22"/>
          <w:lang w:val="en-US"/>
        </w:rPr>
        <w:t xml:space="preserve">Output </w:t>
      </w:r>
      <w:proofErr w:type="spellStart"/>
      <w:r>
        <w:rPr>
          <w:rFonts w:eastAsia="Calibri"/>
          <w:sz w:val="22"/>
          <w:szCs w:val="22"/>
          <w:lang w:val="en-US"/>
        </w:rPr>
        <w:t>sistem</w:t>
      </w:r>
      <w:proofErr w:type="spellEnd"/>
    </w:p>
    <w:p w:rsidR="0063563B" w:rsidRDefault="0063563B">
      <w:pPr>
        <w:rPr>
          <w:sz w:val="22"/>
          <w:szCs w:val="22"/>
        </w:rPr>
      </w:pPr>
    </w:p>
    <w:p w:rsidR="00FB4D96" w:rsidRDefault="00FB4D96">
      <w:pPr>
        <w:rPr>
          <w:b/>
          <w:sz w:val="22"/>
          <w:szCs w:val="22"/>
        </w:rPr>
      </w:pPr>
      <w:r>
        <w:rPr>
          <w:b/>
          <w:sz w:val="22"/>
          <w:szCs w:val="22"/>
        </w:rPr>
        <w:br w:type="page"/>
      </w:r>
    </w:p>
    <w:p w:rsidR="0063563B" w:rsidRPr="009E5CBB" w:rsidRDefault="0091011E">
      <w:pPr>
        <w:rPr>
          <w:sz w:val="22"/>
          <w:szCs w:val="22"/>
          <w:lang w:val="en-US"/>
        </w:rPr>
      </w:pPr>
      <w:r>
        <w:rPr>
          <w:b/>
          <w:sz w:val="22"/>
          <w:szCs w:val="22"/>
        </w:rPr>
        <w:lastRenderedPageBreak/>
        <w:t xml:space="preserve">4. </w:t>
      </w:r>
      <w:proofErr w:type="spellStart"/>
      <w:r w:rsidR="009E5CBB">
        <w:rPr>
          <w:b/>
          <w:sz w:val="22"/>
          <w:szCs w:val="22"/>
          <w:lang w:val="en-US"/>
        </w:rPr>
        <w:t>Kesimpulan</w:t>
      </w:r>
      <w:proofErr w:type="spellEnd"/>
    </w:p>
    <w:p w:rsidR="00FA5483" w:rsidRPr="00FA5483" w:rsidRDefault="00FA5483" w:rsidP="00FA5483">
      <w:pPr>
        <w:ind w:firstLine="709"/>
        <w:jc w:val="both"/>
        <w:rPr>
          <w:rFonts w:eastAsia="Calibri"/>
          <w:color w:val="000000"/>
          <w:sz w:val="22"/>
          <w:szCs w:val="22"/>
        </w:rPr>
      </w:pPr>
      <w:proofErr w:type="spellStart"/>
      <w:r w:rsidRPr="00FA5483">
        <w:rPr>
          <w:rFonts w:eastAsia="Calibri"/>
          <w:color w:val="000000"/>
          <w:sz w:val="22"/>
          <w:szCs w:val="22"/>
          <w:lang w:val="en-US"/>
        </w:rPr>
        <w:t>Berdasarkan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uraian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hasil</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analisa</w:t>
      </w:r>
      <w:proofErr w:type="spellEnd"/>
      <w:r w:rsidRPr="00FA5483">
        <w:rPr>
          <w:rFonts w:eastAsia="Calibri"/>
          <w:color w:val="000000"/>
          <w:sz w:val="22"/>
          <w:szCs w:val="22"/>
          <w:lang w:val="en-US"/>
        </w:rPr>
        <w:t xml:space="preserve"> yang </w:t>
      </w:r>
      <w:proofErr w:type="spellStart"/>
      <w:r w:rsidRPr="00FA5483">
        <w:rPr>
          <w:rFonts w:eastAsia="Calibri"/>
          <w:color w:val="000000"/>
          <w:sz w:val="22"/>
          <w:szCs w:val="22"/>
          <w:lang w:val="en-US"/>
        </w:rPr>
        <w:t>telah</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dilakukan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selama</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pengembangan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Implementasi</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Metode</w:t>
      </w:r>
      <w:proofErr w:type="spellEnd"/>
      <w:r w:rsidRPr="00FA5483">
        <w:rPr>
          <w:rFonts w:eastAsia="Calibri"/>
          <w:color w:val="000000"/>
          <w:sz w:val="22"/>
          <w:szCs w:val="22"/>
          <w:lang w:val="en-US"/>
        </w:rPr>
        <w:t xml:space="preserve"> </w:t>
      </w:r>
      <w:r w:rsidRPr="00FA5483">
        <w:rPr>
          <w:rFonts w:eastAsia="Calibri"/>
          <w:i/>
          <w:color w:val="000000"/>
          <w:sz w:val="22"/>
          <w:szCs w:val="22"/>
          <w:lang w:val="en-US"/>
        </w:rPr>
        <w:t>Trend Moment</w:t>
      </w:r>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Dalam</w:t>
      </w:r>
      <w:proofErr w:type="spellEnd"/>
      <w:r w:rsidRPr="00FA5483">
        <w:rPr>
          <w:rFonts w:eastAsia="Calibri"/>
          <w:color w:val="000000"/>
          <w:sz w:val="22"/>
          <w:szCs w:val="22"/>
          <w:lang w:val="en-US"/>
        </w:rPr>
        <w:t xml:space="preserve"> Forecasting </w:t>
      </w:r>
      <w:proofErr w:type="spellStart"/>
      <w:r w:rsidRPr="00FA5483">
        <w:rPr>
          <w:rFonts w:eastAsia="Calibri"/>
          <w:color w:val="000000"/>
          <w:sz w:val="22"/>
          <w:szCs w:val="22"/>
          <w:lang w:val="en-US"/>
        </w:rPr>
        <w:t>Untuk</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Pengendalian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Stok</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Barang</w:t>
      </w:r>
      <w:proofErr w:type="spellEnd"/>
      <w:r w:rsidRPr="00FA5483">
        <w:rPr>
          <w:rFonts w:eastAsia="Calibri"/>
          <w:i/>
          <w:iCs/>
          <w:color w:val="000000"/>
          <w:sz w:val="22"/>
          <w:szCs w:val="22"/>
          <w:lang w:val="en-US"/>
        </w:rPr>
        <w:t xml:space="preserve"> </w:t>
      </w:r>
      <w:proofErr w:type="spellStart"/>
      <w:r w:rsidRPr="00FA5483">
        <w:rPr>
          <w:rFonts w:eastAsia="Calibri"/>
          <w:color w:val="000000"/>
          <w:sz w:val="22"/>
          <w:szCs w:val="22"/>
          <w:lang w:val="en-US"/>
        </w:rPr>
        <w:t>Studi</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Kasus</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pada</w:t>
      </w:r>
      <w:proofErr w:type="spellEnd"/>
      <w:r w:rsidRPr="00FA5483">
        <w:rPr>
          <w:rFonts w:eastAsia="Calibri"/>
          <w:color w:val="000000"/>
          <w:sz w:val="22"/>
          <w:szCs w:val="22"/>
          <w:lang w:val="en-US"/>
        </w:rPr>
        <w:t xml:space="preserve"> </w:t>
      </w:r>
      <w:r w:rsidRPr="00FA5483">
        <w:rPr>
          <w:rFonts w:eastAsia="Calibri"/>
          <w:color w:val="000000"/>
          <w:sz w:val="22"/>
          <w:szCs w:val="22"/>
        </w:rPr>
        <w:t>Toko Makkin Jaya di Kudus</w:t>
      </w:r>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dapat</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diambil</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kesimpulan</w:t>
      </w:r>
      <w:proofErr w:type="spellEnd"/>
      <w:r w:rsidRPr="00FA5483">
        <w:rPr>
          <w:rFonts w:eastAsia="Calibri"/>
          <w:color w:val="000000"/>
          <w:sz w:val="22"/>
          <w:szCs w:val="22"/>
          <w:lang w:val="en-US"/>
        </w:rPr>
        <w:t xml:space="preserve"> </w:t>
      </w:r>
      <w:proofErr w:type="spellStart"/>
      <w:proofErr w:type="gramStart"/>
      <w:r w:rsidRPr="00FA5483">
        <w:rPr>
          <w:rFonts w:eastAsia="Calibri"/>
          <w:color w:val="000000"/>
          <w:sz w:val="22"/>
          <w:szCs w:val="22"/>
          <w:lang w:val="en-US"/>
        </w:rPr>
        <w:t>yaitu</w:t>
      </w:r>
      <w:proofErr w:type="spellEnd"/>
      <w:r w:rsidRPr="00FA5483">
        <w:rPr>
          <w:rFonts w:eastAsia="Calibri"/>
          <w:color w:val="000000"/>
          <w:sz w:val="22"/>
          <w:szCs w:val="22"/>
          <w:lang w:val="en-US"/>
        </w:rPr>
        <w:t xml:space="preserve"> </w:t>
      </w:r>
      <w:r w:rsidRPr="00FA5483">
        <w:rPr>
          <w:rFonts w:eastAsia="Calibri"/>
          <w:color w:val="000000"/>
          <w:sz w:val="22"/>
          <w:szCs w:val="22"/>
        </w:rPr>
        <w:t>:</w:t>
      </w:r>
      <w:proofErr w:type="gramEnd"/>
    </w:p>
    <w:p w:rsidR="00FA5483" w:rsidRPr="00FA5483" w:rsidRDefault="00FA5483" w:rsidP="00FA5483">
      <w:pPr>
        <w:numPr>
          <w:ilvl w:val="0"/>
          <w:numId w:val="8"/>
        </w:numPr>
        <w:ind w:left="709"/>
        <w:contextualSpacing/>
        <w:jc w:val="both"/>
        <w:rPr>
          <w:rFonts w:eastAsia="Calibri"/>
          <w:sz w:val="22"/>
          <w:szCs w:val="22"/>
        </w:rPr>
      </w:pPr>
      <w:proofErr w:type="spellStart"/>
      <w:r>
        <w:rPr>
          <w:rFonts w:eastAsia="Calibri"/>
          <w:sz w:val="22"/>
          <w:szCs w:val="22"/>
          <w:lang w:val="en-US"/>
        </w:rPr>
        <w:t>Metode</w:t>
      </w:r>
      <w:proofErr w:type="spellEnd"/>
      <w:r>
        <w:rPr>
          <w:rFonts w:eastAsia="Calibri"/>
          <w:sz w:val="22"/>
          <w:szCs w:val="22"/>
          <w:lang w:val="en-US"/>
        </w:rPr>
        <w:t xml:space="preserve"> </w:t>
      </w:r>
      <w:r w:rsidRPr="00FA5483">
        <w:rPr>
          <w:rFonts w:eastAsia="Calibri"/>
          <w:i/>
          <w:color w:val="000000"/>
          <w:sz w:val="22"/>
          <w:szCs w:val="22"/>
          <w:lang w:val="en-US"/>
        </w:rPr>
        <w:t>Trend Moment</w:t>
      </w:r>
      <w:r>
        <w:rPr>
          <w:rFonts w:eastAsia="Calibri"/>
          <w:i/>
          <w:color w:val="000000"/>
          <w:sz w:val="22"/>
          <w:szCs w:val="22"/>
          <w:lang w:val="en-US"/>
        </w:rPr>
        <w:t xml:space="preserve"> </w:t>
      </w:r>
      <w:proofErr w:type="spellStart"/>
      <w:r>
        <w:rPr>
          <w:rFonts w:eastAsia="Calibri"/>
          <w:color w:val="000000"/>
          <w:sz w:val="22"/>
          <w:szCs w:val="22"/>
          <w:lang w:val="en-US"/>
        </w:rPr>
        <w:t>dapat</w:t>
      </w:r>
      <w:proofErr w:type="spellEnd"/>
      <w:r>
        <w:rPr>
          <w:rFonts w:eastAsia="Calibri"/>
          <w:color w:val="000000"/>
          <w:sz w:val="22"/>
          <w:szCs w:val="22"/>
          <w:lang w:val="en-US"/>
        </w:rPr>
        <w:t xml:space="preserve"> </w:t>
      </w:r>
      <w:proofErr w:type="spellStart"/>
      <w:r>
        <w:rPr>
          <w:rFonts w:eastAsia="Calibri"/>
          <w:color w:val="000000"/>
          <w:sz w:val="22"/>
          <w:szCs w:val="22"/>
          <w:lang w:val="en-US"/>
        </w:rPr>
        <w:t>diimplementasikan</w:t>
      </w:r>
      <w:proofErr w:type="spellEnd"/>
      <w:r>
        <w:rPr>
          <w:rFonts w:eastAsia="Calibri"/>
          <w:color w:val="000000"/>
          <w:sz w:val="22"/>
          <w:szCs w:val="22"/>
          <w:lang w:val="en-US"/>
        </w:rPr>
        <w:t xml:space="preserve"> </w:t>
      </w:r>
      <w:proofErr w:type="spellStart"/>
      <w:r>
        <w:rPr>
          <w:rFonts w:eastAsia="Calibri"/>
          <w:color w:val="000000"/>
          <w:sz w:val="22"/>
          <w:szCs w:val="22"/>
          <w:lang w:val="en-US"/>
        </w:rPr>
        <w:t>kedalam</w:t>
      </w:r>
      <w:proofErr w:type="spellEnd"/>
      <w:r>
        <w:rPr>
          <w:rFonts w:eastAsia="Calibri"/>
          <w:color w:val="000000"/>
          <w:sz w:val="22"/>
          <w:szCs w:val="22"/>
          <w:lang w:val="en-US"/>
        </w:rPr>
        <w:t xml:space="preserve"> </w:t>
      </w:r>
      <w:proofErr w:type="spellStart"/>
      <w:r>
        <w:rPr>
          <w:rFonts w:eastAsia="Calibri"/>
          <w:color w:val="000000"/>
          <w:sz w:val="22"/>
          <w:szCs w:val="22"/>
          <w:lang w:val="en-US"/>
        </w:rPr>
        <w:t>aplikasi</w:t>
      </w:r>
      <w:proofErr w:type="spellEnd"/>
      <w:r>
        <w:rPr>
          <w:rFonts w:eastAsia="Calibri"/>
          <w:color w:val="000000"/>
          <w:sz w:val="22"/>
          <w:szCs w:val="22"/>
          <w:lang w:val="en-US"/>
        </w:rPr>
        <w:t xml:space="preserve"> yang </w:t>
      </w:r>
      <w:proofErr w:type="spellStart"/>
      <w:r>
        <w:rPr>
          <w:rFonts w:eastAsia="Calibri"/>
          <w:color w:val="000000"/>
          <w:sz w:val="22"/>
          <w:szCs w:val="22"/>
          <w:lang w:val="en-US"/>
        </w:rPr>
        <w:t>menangani</w:t>
      </w:r>
      <w:proofErr w:type="spellEnd"/>
      <w:r>
        <w:rPr>
          <w:rFonts w:eastAsia="Calibri"/>
          <w:color w:val="000000"/>
          <w:sz w:val="22"/>
          <w:szCs w:val="22"/>
          <w:lang w:val="en-US"/>
        </w:rPr>
        <w:t xml:space="preserve"> </w:t>
      </w:r>
      <w:proofErr w:type="spellStart"/>
      <w:r>
        <w:rPr>
          <w:rFonts w:eastAsia="Calibri"/>
          <w:color w:val="000000"/>
          <w:sz w:val="22"/>
          <w:szCs w:val="22"/>
          <w:lang w:val="en-US"/>
        </w:rPr>
        <w:t>penyediaan</w:t>
      </w:r>
      <w:proofErr w:type="spellEnd"/>
      <w:r>
        <w:rPr>
          <w:rFonts w:eastAsia="Calibri"/>
          <w:color w:val="000000"/>
          <w:sz w:val="22"/>
          <w:szCs w:val="22"/>
          <w:lang w:val="en-US"/>
        </w:rPr>
        <w:t xml:space="preserve"> </w:t>
      </w:r>
      <w:proofErr w:type="spellStart"/>
      <w:r>
        <w:rPr>
          <w:rFonts w:eastAsia="Calibri"/>
          <w:color w:val="000000"/>
          <w:sz w:val="22"/>
          <w:szCs w:val="22"/>
          <w:lang w:val="en-US"/>
        </w:rPr>
        <w:t>stok</w:t>
      </w:r>
      <w:proofErr w:type="spellEnd"/>
      <w:r>
        <w:rPr>
          <w:rFonts w:eastAsia="Calibri"/>
          <w:color w:val="000000"/>
          <w:sz w:val="22"/>
          <w:szCs w:val="22"/>
          <w:lang w:val="en-US"/>
        </w:rPr>
        <w:t xml:space="preserve"> </w:t>
      </w:r>
      <w:proofErr w:type="spellStart"/>
      <w:r>
        <w:rPr>
          <w:rFonts w:eastAsia="Calibri"/>
          <w:color w:val="000000"/>
          <w:sz w:val="22"/>
          <w:szCs w:val="22"/>
          <w:lang w:val="en-US"/>
        </w:rPr>
        <w:t>barang</w:t>
      </w:r>
      <w:proofErr w:type="spellEnd"/>
      <w:r>
        <w:rPr>
          <w:rFonts w:eastAsia="Calibri"/>
          <w:color w:val="000000"/>
          <w:sz w:val="22"/>
          <w:szCs w:val="22"/>
          <w:lang w:val="en-US"/>
        </w:rPr>
        <w:t>.</w:t>
      </w:r>
    </w:p>
    <w:p w:rsidR="0063563B" w:rsidRPr="007F2EC4" w:rsidRDefault="00FA5483" w:rsidP="00FA5483">
      <w:pPr>
        <w:numPr>
          <w:ilvl w:val="0"/>
          <w:numId w:val="8"/>
        </w:numPr>
        <w:ind w:left="709"/>
        <w:contextualSpacing/>
        <w:jc w:val="both"/>
        <w:rPr>
          <w:sz w:val="22"/>
          <w:szCs w:val="22"/>
        </w:rPr>
      </w:pPr>
      <w:proofErr w:type="spellStart"/>
      <w:r>
        <w:rPr>
          <w:rFonts w:eastAsia="Calibri"/>
          <w:color w:val="000000"/>
          <w:sz w:val="22"/>
          <w:szCs w:val="22"/>
          <w:lang w:val="en-US"/>
        </w:rPr>
        <w:t>Penerapan</w:t>
      </w:r>
      <w:proofErr w:type="spellEnd"/>
      <w:r>
        <w:rPr>
          <w:rFonts w:eastAsia="Calibri"/>
          <w:color w:val="000000"/>
          <w:sz w:val="22"/>
          <w:szCs w:val="22"/>
          <w:lang w:val="en-US"/>
        </w:rPr>
        <w:t xml:space="preserve"> </w:t>
      </w:r>
      <w:proofErr w:type="spellStart"/>
      <w:r>
        <w:rPr>
          <w:rFonts w:eastAsia="Calibri"/>
          <w:color w:val="000000"/>
          <w:sz w:val="22"/>
          <w:szCs w:val="22"/>
          <w:lang w:val="en-US"/>
        </w:rPr>
        <w:t>metode</w:t>
      </w:r>
      <w:proofErr w:type="spellEnd"/>
      <w:r>
        <w:rPr>
          <w:rFonts w:eastAsia="Calibri"/>
          <w:color w:val="000000"/>
          <w:sz w:val="22"/>
          <w:szCs w:val="22"/>
          <w:lang w:val="en-US"/>
        </w:rPr>
        <w:t xml:space="preserve">  </w:t>
      </w:r>
      <w:r w:rsidRPr="00FA5483">
        <w:rPr>
          <w:rFonts w:eastAsia="Calibri"/>
          <w:i/>
          <w:color w:val="000000"/>
          <w:sz w:val="22"/>
          <w:szCs w:val="22"/>
          <w:lang w:val="en-US"/>
        </w:rPr>
        <w:t>Trend Moment</w:t>
      </w:r>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dapat</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memprediksi</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penjualan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pada</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bulan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tahun</w:t>
      </w:r>
      <w:proofErr w:type="spellEnd"/>
      <w:r w:rsidRPr="00FA5483">
        <w:rPr>
          <w:rFonts w:eastAsia="Calibri"/>
          <w:color w:val="000000"/>
          <w:sz w:val="22"/>
          <w:szCs w:val="22"/>
          <w:lang w:val="en-US"/>
        </w:rPr>
        <w:t xml:space="preserve"> yang </w:t>
      </w:r>
      <w:proofErr w:type="spellStart"/>
      <w:r w:rsidRPr="00FA5483">
        <w:rPr>
          <w:rFonts w:eastAsia="Calibri"/>
          <w:color w:val="000000"/>
          <w:sz w:val="22"/>
          <w:szCs w:val="22"/>
          <w:lang w:val="en-US"/>
        </w:rPr>
        <w:t>diinginkan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oleh</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pengguna</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dengan</w:t>
      </w:r>
      <w:proofErr w:type="spellEnd"/>
      <w:r w:rsidRPr="00FA5483">
        <w:rPr>
          <w:rFonts w:eastAsia="Calibri"/>
          <w:color w:val="000000"/>
          <w:sz w:val="22"/>
          <w:szCs w:val="22"/>
          <w:lang w:val="en-US"/>
        </w:rPr>
        <w:t xml:space="preserve"> </w:t>
      </w:r>
      <w:r w:rsidRPr="00FA5483">
        <w:rPr>
          <w:rFonts w:eastAsia="Calibri"/>
          <w:color w:val="000000"/>
          <w:sz w:val="22"/>
          <w:szCs w:val="22"/>
        </w:rPr>
        <w:t xml:space="preserve">menggunakan </w:t>
      </w:r>
      <w:r w:rsidRPr="00FA5483">
        <w:rPr>
          <w:rFonts w:eastAsia="Calibri"/>
          <w:color w:val="000000"/>
          <w:sz w:val="22"/>
          <w:szCs w:val="22"/>
          <w:lang w:val="en-US"/>
        </w:rPr>
        <w:t xml:space="preserve">data </w:t>
      </w:r>
      <w:proofErr w:type="spellStart"/>
      <w:r w:rsidRPr="00FA5483">
        <w:rPr>
          <w:rFonts w:eastAsia="Calibri"/>
          <w:color w:val="000000"/>
          <w:sz w:val="22"/>
          <w:szCs w:val="22"/>
          <w:lang w:val="en-US"/>
        </w:rPr>
        <w:t>dua</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tahun</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pada</w:t>
      </w:r>
      <w:proofErr w:type="spellEnd"/>
      <w:r w:rsidRPr="00FA5483">
        <w:rPr>
          <w:rFonts w:eastAsia="Calibri"/>
          <w:color w:val="000000"/>
          <w:sz w:val="22"/>
          <w:szCs w:val="22"/>
          <w:lang w:val="en-US"/>
        </w:rPr>
        <w:t xml:space="preserve"> </w:t>
      </w:r>
      <w:proofErr w:type="spellStart"/>
      <w:r w:rsidRPr="00FA5483">
        <w:rPr>
          <w:rFonts w:eastAsia="Calibri"/>
          <w:color w:val="000000"/>
          <w:sz w:val="22"/>
          <w:szCs w:val="22"/>
          <w:lang w:val="en-US"/>
        </w:rPr>
        <w:t>metode</w:t>
      </w:r>
      <w:proofErr w:type="spellEnd"/>
      <w:r w:rsidRPr="00FA5483">
        <w:rPr>
          <w:rFonts w:eastAsia="Calibri"/>
          <w:color w:val="000000"/>
          <w:sz w:val="22"/>
          <w:szCs w:val="22"/>
          <w:lang w:val="en-US"/>
        </w:rPr>
        <w:t xml:space="preserve"> </w:t>
      </w:r>
      <w:r w:rsidRPr="00FA5483">
        <w:rPr>
          <w:rFonts w:eastAsia="Calibri"/>
          <w:i/>
          <w:iCs/>
          <w:color w:val="000000"/>
          <w:sz w:val="22"/>
          <w:szCs w:val="22"/>
          <w:lang w:val="en-US"/>
        </w:rPr>
        <w:t>Trend Moment</w:t>
      </w:r>
      <w:r w:rsidRPr="00FA5483">
        <w:rPr>
          <w:rFonts w:eastAsia="Calibri"/>
          <w:iCs/>
          <w:color w:val="000000"/>
          <w:sz w:val="22"/>
          <w:szCs w:val="22"/>
        </w:rPr>
        <w:t xml:space="preserve"> meskipun tingkat akurasi </w:t>
      </w:r>
      <w:proofErr w:type="spellStart"/>
      <w:r w:rsidR="00BE6B8A">
        <w:rPr>
          <w:rFonts w:eastAsia="Calibri"/>
          <w:iCs/>
          <w:color w:val="000000"/>
          <w:sz w:val="22"/>
          <w:szCs w:val="22"/>
          <w:lang w:val="en-US"/>
        </w:rPr>
        <w:t>maksimal</w:t>
      </w:r>
      <w:proofErr w:type="spellEnd"/>
      <w:r w:rsidR="00BE6B8A">
        <w:rPr>
          <w:rFonts w:eastAsia="Calibri"/>
          <w:iCs/>
          <w:color w:val="000000"/>
          <w:sz w:val="22"/>
          <w:szCs w:val="22"/>
          <w:lang w:val="en-US"/>
        </w:rPr>
        <w:t xml:space="preserve"> </w:t>
      </w:r>
      <w:proofErr w:type="spellStart"/>
      <w:r w:rsidR="00BE6B8A">
        <w:rPr>
          <w:rFonts w:eastAsia="Calibri"/>
          <w:iCs/>
          <w:color w:val="000000"/>
          <w:sz w:val="22"/>
          <w:szCs w:val="22"/>
          <w:lang w:val="en-US"/>
        </w:rPr>
        <w:t>adalah</w:t>
      </w:r>
      <w:proofErr w:type="spellEnd"/>
      <w:r w:rsidR="00BE6B8A">
        <w:rPr>
          <w:rFonts w:eastAsia="Calibri"/>
          <w:iCs/>
          <w:color w:val="000000"/>
          <w:sz w:val="22"/>
          <w:szCs w:val="22"/>
          <w:lang w:val="en-US"/>
        </w:rPr>
        <w:t xml:space="preserve"> 85,18%</w:t>
      </w:r>
    </w:p>
    <w:p w:rsidR="007F2EC4" w:rsidRDefault="007F2EC4" w:rsidP="00FA5483">
      <w:pPr>
        <w:numPr>
          <w:ilvl w:val="0"/>
          <w:numId w:val="8"/>
        </w:numPr>
        <w:ind w:left="709"/>
        <w:contextualSpacing/>
        <w:jc w:val="both"/>
        <w:rPr>
          <w:sz w:val="22"/>
          <w:szCs w:val="22"/>
        </w:rPr>
      </w:pPr>
      <w:proofErr w:type="spellStart"/>
      <w:r>
        <w:rPr>
          <w:rFonts w:eastAsia="Calibri"/>
          <w:iCs/>
          <w:color w:val="000000"/>
          <w:sz w:val="22"/>
          <w:szCs w:val="22"/>
          <w:lang w:val="en-US"/>
        </w:rPr>
        <w:t>Dampak</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penggunaan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jangka</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panjang</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dari</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forcasting</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ini</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dapat</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meningkatkan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keuntungan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penjualan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dan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kepercayaan</w:t>
      </w:r>
      <w:proofErr w:type="spellEnd"/>
      <w:r>
        <w:rPr>
          <w:rFonts w:eastAsia="Calibri"/>
          <w:iCs/>
          <w:color w:val="000000"/>
          <w:sz w:val="22"/>
          <w:szCs w:val="22"/>
          <w:lang w:val="en-US"/>
        </w:rPr>
        <w:t xml:space="preserve"> </w:t>
      </w:r>
      <w:proofErr w:type="spellStart"/>
      <w:r>
        <w:rPr>
          <w:rFonts w:eastAsia="Calibri"/>
          <w:iCs/>
          <w:color w:val="000000"/>
          <w:sz w:val="22"/>
          <w:szCs w:val="22"/>
          <w:lang w:val="en-US"/>
        </w:rPr>
        <w:t>pelanggan</w:t>
      </w:r>
      <w:proofErr w:type="spellEnd"/>
      <w:r>
        <w:rPr>
          <w:rFonts w:eastAsia="Calibri"/>
          <w:iCs/>
          <w:color w:val="000000"/>
          <w:sz w:val="22"/>
          <w:szCs w:val="22"/>
          <w:lang w:val="en-US"/>
        </w:rPr>
        <w:t>.</w:t>
      </w:r>
    </w:p>
    <w:p w:rsidR="0063563B" w:rsidRDefault="0063563B">
      <w:pPr>
        <w:rPr>
          <w:sz w:val="22"/>
          <w:szCs w:val="22"/>
        </w:rPr>
      </w:pPr>
    </w:p>
    <w:p w:rsidR="0063563B" w:rsidRPr="00BE6B8A" w:rsidRDefault="00BE6B8A">
      <w:pPr>
        <w:rPr>
          <w:color w:val="000000"/>
          <w:sz w:val="22"/>
          <w:szCs w:val="22"/>
          <w:lang w:val="en-US"/>
        </w:rPr>
      </w:pPr>
      <w:proofErr w:type="spellStart"/>
      <w:r>
        <w:rPr>
          <w:b/>
          <w:color w:val="000000"/>
          <w:sz w:val="22"/>
          <w:szCs w:val="22"/>
          <w:lang w:val="en-US"/>
        </w:rPr>
        <w:t>Daftar</w:t>
      </w:r>
      <w:proofErr w:type="spellEnd"/>
      <w:r>
        <w:rPr>
          <w:b/>
          <w:color w:val="000000"/>
          <w:sz w:val="22"/>
          <w:szCs w:val="22"/>
          <w:lang w:val="en-US"/>
        </w:rPr>
        <w:t xml:space="preserve"> </w:t>
      </w:r>
      <w:proofErr w:type="spellStart"/>
      <w:r>
        <w:rPr>
          <w:b/>
          <w:color w:val="000000"/>
          <w:sz w:val="22"/>
          <w:szCs w:val="22"/>
          <w:lang w:val="en-US"/>
        </w:rPr>
        <w:t>Pustaka</w:t>
      </w:r>
      <w:proofErr w:type="spellEnd"/>
    </w:p>
    <w:p w:rsidR="00C83813" w:rsidRPr="00C83813" w:rsidRDefault="00C83813" w:rsidP="00C83813">
      <w:pPr>
        <w:widowControl w:val="0"/>
        <w:autoSpaceDE w:val="0"/>
        <w:autoSpaceDN w:val="0"/>
        <w:adjustRightInd w:val="0"/>
        <w:ind w:left="640" w:hanging="640"/>
        <w:rPr>
          <w:noProof/>
          <w:szCs w:val="24"/>
        </w:rPr>
      </w:pPr>
      <w:r>
        <w:fldChar w:fldCharType="begin" w:fldLock="1"/>
      </w:r>
      <w:r>
        <w:instrText xml:space="preserve">ADDIN Mendeley Bibliography CSL_BIBLIOGRAPHY </w:instrText>
      </w:r>
      <w:r>
        <w:fldChar w:fldCharType="separate"/>
      </w:r>
      <w:r w:rsidRPr="00C83813">
        <w:rPr>
          <w:noProof/>
          <w:szCs w:val="24"/>
        </w:rPr>
        <w:t>[1]</w:t>
      </w:r>
      <w:r w:rsidRPr="00C83813">
        <w:rPr>
          <w:noProof/>
          <w:szCs w:val="24"/>
        </w:rPr>
        <w:tab/>
        <w:t xml:space="preserve">Poernomo and M. Hady, “Sinergisme Metode Trend Moment Sebagai Model Pendukung Keputusan Dalam Perancangan,” </w:t>
      </w:r>
      <w:r w:rsidRPr="00C83813">
        <w:rPr>
          <w:i/>
          <w:iCs/>
          <w:noProof/>
          <w:szCs w:val="24"/>
        </w:rPr>
        <w:t>Semin. Nas. Teknol. dan Multimed.</w:t>
      </w:r>
      <w:r w:rsidRPr="00C83813">
        <w:rPr>
          <w:noProof/>
          <w:szCs w:val="24"/>
        </w:rPr>
        <w:t>, pp. 6–8, 2016.</w:t>
      </w:r>
    </w:p>
    <w:p w:rsidR="00C83813" w:rsidRPr="00C83813" w:rsidRDefault="00C83813" w:rsidP="00C83813">
      <w:pPr>
        <w:widowControl w:val="0"/>
        <w:autoSpaceDE w:val="0"/>
        <w:autoSpaceDN w:val="0"/>
        <w:adjustRightInd w:val="0"/>
        <w:ind w:left="640" w:hanging="640"/>
        <w:rPr>
          <w:noProof/>
          <w:szCs w:val="24"/>
        </w:rPr>
      </w:pPr>
      <w:r w:rsidRPr="00C83813">
        <w:rPr>
          <w:noProof/>
          <w:szCs w:val="24"/>
        </w:rPr>
        <w:t>[2]</w:t>
      </w:r>
      <w:r w:rsidRPr="00C83813">
        <w:rPr>
          <w:noProof/>
          <w:szCs w:val="24"/>
        </w:rPr>
        <w:tab/>
        <w:t xml:space="preserve">W. L. Lestari and M. S. Informasi, “Aplikasi sistem informasi pembelian dan penjualan pada toko citra computer cilacap,” </w:t>
      </w:r>
      <w:r w:rsidRPr="00C83813">
        <w:rPr>
          <w:i/>
          <w:iCs/>
          <w:noProof/>
          <w:szCs w:val="24"/>
        </w:rPr>
        <w:t>J. Pro Bisnis</w:t>
      </w:r>
      <w:r w:rsidRPr="00C83813">
        <w:rPr>
          <w:noProof/>
          <w:szCs w:val="24"/>
        </w:rPr>
        <w:t>, vol. 3, no. 2, pp. 41–53, 2015.</w:t>
      </w:r>
    </w:p>
    <w:p w:rsidR="00C83813" w:rsidRPr="00C83813" w:rsidRDefault="00C83813" w:rsidP="00C83813">
      <w:pPr>
        <w:widowControl w:val="0"/>
        <w:autoSpaceDE w:val="0"/>
        <w:autoSpaceDN w:val="0"/>
        <w:adjustRightInd w:val="0"/>
        <w:ind w:left="640" w:hanging="640"/>
        <w:rPr>
          <w:noProof/>
          <w:szCs w:val="24"/>
        </w:rPr>
      </w:pPr>
      <w:r w:rsidRPr="00C83813">
        <w:rPr>
          <w:noProof/>
          <w:szCs w:val="24"/>
        </w:rPr>
        <w:t>[3]</w:t>
      </w:r>
      <w:r w:rsidRPr="00C83813">
        <w:rPr>
          <w:noProof/>
          <w:szCs w:val="24"/>
        </w:rPr>
        <w:tab/>
        <w:t xml:space="preserve">M. Kom, D. Ayu, and B. Utami, “Rancang Bangun Sistem Peramalan Penjualan Dan Pengendalian Persediaan Beras,” </w:t>
      </w:r>
      <w:r w:rsidRPr="00C83813">
        <w:rPr>
          <w:i/>
          <w:iCs/>
          <w:noProof/>
          <w:szCs w:val="24"/>
        </w:rPr>
        <w:t>Sist. Informasi, STMIK AMIKOM Yogyakarta</w:t>
      </w:r>
      <w:r w:rsidRPr="00C83813">
        <w:rPr>
          <w:noProof/>
          <w:szCs w:val="24"/>
        </w:rPr>
        <w:t>, vol. 9, no. 2, pp. 52–62, 2016.</w:t>
      </w:r>
    </w:p>
    <w:p w:rsidR="00C83813" w:rsidRPr="00C83813" w:rsidRDefault="00C83813" w:rsidP="00C83813">
      <w:pPr>
        <w:widowControl w:val="0"/>
        <w:autoSpaceDE w:val="0"/>
        <w:autoSpaceDN w:val="0"/>
        <w:adjustRightInd w:val="0"/>
        <w:ind w:left="640" w:hanging="640"/>
        <w:rPr>
          <w:noProof/>
          <w:szCs w:val="24"/>
        </w:rPr>
      </w:pPr>
      <w:r w:rsidRPr="00C83813">
        <w:rPr>
          <w:noProof/>
          <w:szCs w:val="24"/>
        </w:rPr>
        <w:t>[4]</w:t>
      </w:r>
      <w:r w:rsidRPr="00C83813">
        <w:rPr>
          <w:noProof/>
          <w:szCs w:val="24"/>
        </w:rPr>
        <w:tab/>
        <w:t xml:space="preserve">R.- Ratningsih, “Forecasting Penjualan Rumah Dengan Menggunakan Metode Trend Moment  Pada Pt.Rumakita Prima Karsa,” </w:t>
      </w:r>
      <w:r w:rsidRPr="00C83813">
        <w:rPr>
          <w:i/>
          <w:iCs/>
          <w:noProof/>
          <w:szCs w:val="24"/>
        </w:rPr>
        <w:t>Perspektif</w:t>
      </w:r>
      <w:r w:rsidRPr="00C83813">
        <w:rPr>
          <w:noProof/>
          <w:szCs w:val="24"/>
        </w:rPr>
        <w:t>, vol. 15, no. 1, pp. 40–48, 2017.</w:t>
      </w:r>
    </w:p>
    <w:p w:rsidR="00C83813" w:rsidRPr="00C83813" w:rsidRDefault="00C83813" w:rsidP="00C83813">
      <w:pPr>
        <w:widowControl w:val="0"/>
        <w:autoSpaceDE w:val="0"/>
        <w:autoSpaceDN w:val="0"/>
        <w:adjustRightInd w:val="0"/>
        <w:ind w:left="640" w:hanging="640"/>
        <w:rPr>
          <w:noProof/>
          <w:szCs w:val="24"/>
        </w:rPr>
      </w:pPr>
      <w:r w:rsidRPr="00C83813">
        <w:rPr>
          <w:noProof/>
          <w:szCs w:val="24"/>
        </w:rPr>
        <w:t>[5]</w:t>
      </w:r>
      <w:r w:rsidRPr="00C83813">
        <w:rPr>
          <w:noProof/>
          <w:szCs w:val="24"/>
        </w:rPr>
        <w:tab/>
        <w:t xml:space="preserve">Ryan Putranda Kristianto, “Estimasi Data Missing pada Dataset Penderita DBD Menggunakan Metode Trend Moment,” </w:t>
      </w:r>
      <w:r w:rsidRPr="00C83813">
        <w:rPr>
          <w:i/>
          <w:iCs/>
          <w:noProof/>
          <w:szCs w:val="24"/>
        </w:rPr>
        <w:t>J. Ilm.</w:t>
      </w:r>
      <w:r w:rsidRPr="00C83813">
        <w:rPr>
          <w:noProof/>
          <w:szCs w:val="24"/>
        </w:rPr>
        <w:t>, vol. 91, pp. 399–404, 2017.</w:t>
      </w:r>
    </w:p>
    <w:p w:rsidR="00C83813" w:rsidRPr="00C83813" w:rsidRDefault="00C83813" w:rsidP="00C83813">
      <w:pPr>
        <w:widowControl w:val="0"/>
        <w:autoSpaceDE w:val="0"/>
        <w:autoSpaceDN w:val="0"/>
        <w:adjustRightInd w:val="0"/>
        <w:ind w:left="640" w:hanging="640"/>
        <w:rPr>
          <w:noProof/>
        </w:rPr>
      </w:pPr>
      <w:r w:rsidRPr="00C83813">
        <w:rPr>
          <w:noProof/>
          <w:szCs w:val="24"/>
        </w:rPr>
        <w:t>[6]</w:t>
      </w:r>
      <w:r w:rsidRPr="00C83813">
        <w:rPr>
          <w:noProof/>
          <w:szCs w:val="24"/>
        </w:rPr>
        <w:tab/>
        <w:t xml:space="preserve">J. Jendral and A. Yani, “Penerapan Data Mining Pada Penjualan Menggunakan Metode Clustering Study Kasus PT.Indomarco Palembang,” </w:t>
      </w:r>
      <w:r w:rsidRPr="00C83813">
        <w:rPr>
          <w:i/>
          <w:iCs/>
          <w:noProof/>
          <w:szCs w:val="24"/>
        </w:rPr>
        <w:t>J. Ilm. Tek. Inform. Komput.</w:t>
      </w:r>
      <w:r w:rsidRPr="00C83813">
        <w:rPr>
          <w:noProof/>
          <w:szCs w:val="24"/>
        </w:rPr>
        <w:t>, vol. 10, no. 10, pp. 1–11, 2013.</w:t>
      </w:r>
    </w:p>
    <w:p w:rsidR="0063563B" w:rsidRDefault="00C83813" w:rsidP="00C83813">
      <w:r>
        <w:fldChar w:fldCharType="end"/>
      </w:r>
    </w:p>
    <w:sectPr w:rsidR="0063563B">
      <w:type w:val="continuous"/>
      <w:pgSz w:w="11907" w:h="16840"/>
      <w:pgMar w:top="1699" w:right="1559" w:bottom="1699" w:left="1699"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31" w:rsidRDefault="00704931">
      <w:r>
        <w:separator/>
      </w:r>
    </w:p>
  </w:endnote>
  <w:endnote w:type="continuationSeparator" w:id="0">
    <w:p w:rsidR="00704931" w:rsidRDefault="0070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FA5483">
    <w:pPr>
      <w:pBdr>
        <w:top w:val="nil"/>
        <w:left w:val="nil"/>
        <w:bottom w:val="nil"/>
        <w:right w:val="nil"/>
        <w:between w:val="nil"/>
      </w:pBdr>
      <w:tabs>
        <w:tab w:val="left" w:pos="2992"/>
      </w:tabs>
      <w:spacing w:after="1138"/>
      <w:ind w:right="90"/>
      <w:rPr>
        <w:color w:val="000000"/>
      </w:rPr>
    </w:pPr>
    <w:r>
      <w:rPr>
        <w:rFonts w:ascii="Arial" w:eastAsia="Arial" w:hAnsi="Arial" w:cs="Arial"/>
        <w:b/>
        <w:color w:val="000000"/>
      </w:rPr>
      <w:t xml:space="preserve">TRANSFORMATIKA </w:t>
    </w:r>
    <w:r>
      <w:rPr>
        <w:rFonts w:ascii="Arial" w:eastAsia="Arial" w:hAnsi="Arial" w:cs="Arial"/>
        <w:color w:val="000000"/>
      </w:rPr>
      <w:t xml:space="preserve"> Vol. 15, No. 1, Juli 2017 :  1 – xxx</w:t>
    </w:r>
    <w:r>
      <w:rPr>
        <w:noProof/>
        <w:lang w:eastAsia="id-ID"/>
      </w:rPr>
      <mc:AlternateContent>
        <mc:Choice Requires="wpg">
          <w:drawing>
            <wp:anchor distT="0" distB="0" distL="114300" distR="114300" simplePos="0" relativeHeight="251660288" behindDoc="0" locked="0" layoutInCell="1" hidden="0" allowOverlap="1" wp14:anchorId="1D2E3D5A" wp14:editId="11F46769">
              <wp:simplePos x="0" y="0"/>
              <wp:positionH relativeFrom="column">
                <wp:posOffset>76201</wp:posOffset>
              </wp:positionH>
              <wp:positionV relativeFrom="paragraph">
                <wp:posOffset>-25399</wp:posOffset>
              </wp:positionV>
              <wp:extent cx="54610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5461000" cy="12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BE6B8A">
    <w:pPr>
      <w:pBdr>
        <w:top w:val="single" w:sz="4" w:space="1" w:color="000000"/>
        <w:left w:val="nil"/>
        <w:bottom w:val="nil"/>
        <w:right w:val="nil"/>
        <w:between w:val="nil"/>
      </w:pBdr>
      <w:spacing w:after="1138"/>
      <w:jc w:val="right"/>
      <w:rPr>
        <w:rFonts w:ascii="Arial" w:eastAsia="Arial" w:hAnsi="Arial" w:cs="Arial"/>
        <w:color w:val="000000"/>
      </w:rPr>
    </w:pPr>
    <w:r w:rsidRPr="00BE6B8A">
      <w:rPr>
        <w:rFonts w:ascii="Arial" w:eastAsia="Arial" w:hAnsi="Arial" w:cs="Arial"/>
        <w:i/>
        <w:color w:val="000000"/>
      </w:rPr>
      <w:t>Implementation of the Trend Moment Method for Goods Stock Control</w:t>
    </w:r>
    <w:r w:rsidR="00FA5483">
      <w:rPr>
        <w:rFonts w:ascii="Arial" w:eastAsia="Arial" w:hAnsi="Arial" w:cs="Arial"/>
        <w:i/>
        <w:color w:val="000000"/>
      </w:rPr>
      <w:t xml:space="preserve">.  </w:t>
    </w:r>
    <w:r w:rsidR="00FA5483">
      <w:rPr>
        <w:rFonts w:ascii="Arial" w:eastAsia="Arial" w:hAnsi="Arial" w:cs="Arial"/>
        <w:i/>
        <w:color w:val="000000"/>
      </w:rPr>
      <w:t>(</w:t>
    </w:r>
    <w:r w:rsidR="00205D15">
      <w:rPr>
        <w:rFonts w:ascii="Arial" w:eastAsia="Arial" w:hAnsi="Arial" w:cs="Arial"/>
        <w:i/>
        <w:color w:val="000000"/>
        <w:lang w:val="en-US"/>
      </w:rPr>
      <w:t xml:space="preserve">Imam </w:t>
    </w:r>
    <w:proofErr w:type="spellStart"/>
    <w:r w:rsidR="00205D15">
      <w:rPr>
        <w:rFonts w:ascii="Arial" w:eastAsia="Arial" w:hAnsi="Arial" w:cs="Arial"/>
        <w:i/>
        <w:color w:val="000000"/>
        <w:lang w:val="en-US"/>
      </w:rPr>
      <w:t>Turmu</w:t>
    </w:r>
    <w:r>
      <w:rPr>
        <w:rFonts w:ascii="Arial" w:eastAsia="Arial" w:hAnsi="Arial" w:cs="Arial"/>
        <w:i/>
        <w:color w:val="000000"/>
        <w:lang w:val="en-US"/>
      </w:rPr>
      <w:t>z</w:t>
    </w:r>
    <w:proofErr w:type="spellEnd"/>
    <w:r w:rsidR="00205D15">
      <w:rPr>
        <w:rFonts w:ascii="Arial" w:eastAsia="Arial" w:hAnsi="Arial" w:cs="Arial"/>
        <w:i/>
        <w:color w:val="000000"/>
      </w:rPr>
      <w:t>d</w:t>
    </w:r>
    <w:r>
      <w:rPr>
        <w:rFonts w:ascii="Arial" w:eastAsia="Arial" w:hAnsi="Arial" w:cs="Arial"/>
        <w:i/>
        <w:color w:val="000000"/>
        <w:lang w:val="en-US"/>
      </w:rPr>
      <w:t>i</w:t>
    </w:r>
    <w:r w:rsidR="00FA5483">
      <w:rPr>
        <w:rFonts w:ascii="Arial" w:eastAsia="Arial" w:hAnsi="Arial" w:cs="Arial"/>
        <w:i/>
        <w:color w:val="00000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FA5483">
    <w:pPr>
      <w:pBdr>
        <w:top w:val="single" w:sz="4" w:space="1" w:color="000000"/>
        <w:left w:val="nil"/>
        <w:bottom w:val="nil"/>
        <w:right w:val="nil"/>
        <w:between w:val="nil"/>
      </w:pBdr>
      <w:spacing w:after="1138"/>
      <w:rPr>
        <w:rFonts w:ascii="Arial" w:eastAsia="Arial" w:hAnsi="Arial" w:cs="Arial"/>
        <w:color w:val="000000"/>
      </w:rPr>
    </w:pPr>
    <w:r>
      <w:rPr>
        <w:rFonts w:ascii="Arial" w:eastAsia="Arial" w:hAnsi="Arial" w:cs="Arial"/>
        <w:i/>
        <w:color w:val="000000"/>
      </w:rPr>
      <w:t>Received February 23, 2014; Revised May 29, 2014; Accepted June 12,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31" w:rsidRDefault="00704931">
      <w:r>
        <w:separator/>
      </w:r>
    </w:p>
  </w:footnote>
  <w:footnote w:type="continuationSeparator" w:id="0">
    <w:p w:rsidR="00704931" w:rsidRDefault="0070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FA5483">
    <w:pPr>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205D15">
      <w:rPr>
        <w:rFonts w:ascii="Arial" w:eastAsia="Arial" w:hAnsi="Arial" w:cs="Arial"/>
        <w:noProof/>
        <w:color w:val="000000"/>
      </w:rPr>
      <w:t>288</w:t>
    </w:r>
    <w:r>
      <w:rPr>
        <w:rFonts w:ascii="Arial" w:eastAsia="Arial" w:hAnsi="Arial" w:cs="Arial"/>
        <w:color w:val="000000"/>
      </w:rPr>
      <w:fldChar w:fldCharType="end"/>
    </w:r>
  </w:p>
  <w:p w:rsidR="00FA5483" w:rsidRDefault="00FA5483">
    <w:pPr>
      <w:pBdr>
        <w:top w:val="nil"/>
        <w:left w:val="nil"/>
        <w:bottom w:val="nil"/>
        <w:right w:val="nil"/>
        <w:between w:val="nil"/>
      </w:pBdr>
      <w:tabs>
        <w:tab w:val="left" w:pos="2992"/>
        <w:tab w:val="right" w:pos="8505"/>
      </w:tabs>
      <w:rPr>
        <w:color w:val="000000"/>
      </w:rPr>
    </w:pPr>
    <w:r>
      <w:rPr>
        <w:color w:val="000000"/>
      </w:rPr>
      <w:t xml:space="preserve">       </w:t>
    </w:r>
    <w:r>
      <w:rPr>
        <w:rFonts w:ascii="Wingdings" w:eastAsia="Wingdings" w:hAnsi="Wingdings" w:cs="Wingdings"/>
        <w:color w:val="000000"/>
      </w:rPr>
      <w:t>■</w:t>
    </w:r>
    <w:r>
      <w:rPr>
        <w:color w:val="000000"/>
      </w:rPr>
      <w:tab/>
      <w:t xml:space="preserve"> </w:t>
    </w:r>
    <w:r>
      <w:rPr>
        <w:color w:val="000000"/>
      </w:rPr>
      <w:tab/>
      <w:t xml:space="preserve">       </w:t>
    </w:r>
    <w:r>
      <w:rPr>
        <w:rFonts w:ascii="Arial" w:eastAsia="Arial" w:hAnsi="Arial" w:cs="Arial"/>
        <w:color w:val="000000"/>
      </w:rPr>
      <w:t>ISSN: 1693-3656</w:t>
    </w:r>
    <w:r>
      <w:rPr>
        <w:noProof/>
        <w:lang w:eastAsia="id-ID"/>
      </w:rPr>
      <mc:AlternateContent>
        <mc:Choice Requires="wpg">
          <w:drawing>
            <wp:anchor distT="0" distB="0" distL="114300" distR="114300" simplePos="0" relativeHeight="251659264" behindDoc="0" locked="0" layoutInCell="1" hidden="0" allowOverlap="1" wp14:anchorId="0224F4BF" wp14:editId="5ECDEDF2">
              <wp:simplePos x="0" y="0"/>
              <wp:positionH relativeFrom="column">
                <wp:posOffset>114300</wp:posOffset>
              </wp:positionH>
              <wp:positionV relativeFrom="paragraph">
                <wp:posOffset>177800</wp:posOffset>
              </wp:positionV>
              <wp:extent cx="5461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4610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FA5483">
    <w:pPr>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205D15">
      <w:rPr>
        <w:rFonts w:ascii="Arial" w:eastAsia="Arial" w:hAnsi="Arial" w:cs="Arial"/>
        <w:noProof/>
        <w:color w:val="000000"/>
      </w:rPr>
      <w:t>287</w:t>
    </w:r>
    <w:r>
      <w:rPr>
        <w:rFonts w:ascii="Arial" w:eastAsia="Arial" w:hAnsi="Arial" w:cs="Arial"/>
        <w:color w:val="000000"/>
      </w:rPr>
      <w:fldChar w:fldCharType="end"/>
    </w:r>
  </w:p>
  <w:p w:rsidR="00FA5483" w:rsidRDefault="00FA5483">
    <w:pPr>
      <w:pBdr>
        <w:top w:val="nil"/>
        <w:left w:val="nil"/>
        <w:bottom w:val="single" w:sz="4" w:space="1" w:color="000000"/>
        <w:right w:val="nil"/>
        <w:between w:val="nil"/>
      </w:pBdr>
      <w:tabs>
        <w:tab w:val="left" w:pos="0"/>
        <w:tab w:val="center" w:pos="4301"/>
        <w:tab w:val="right" w:pos="8100"/>
        <w:tab w:val="right" w:pos="8505"/>
      </w:tabs>
      <w:rPr>
        <w:rFonts w:ascii="Arial" w:eastAsia="Arial" w:hAnsi="Arial" w:cs="Arial"/>
        <w:color w:val="000000"/>
      </w:rPr>
    </w:pPr>
    <w:r>
      <w:rPr>
        <w:rFonts w:ascii="Arial" w:eastAsia="Arial" w:hAnsi="Arial" w:cs="Arial"/>
        <w:b/>
        <w:color w:val="000000"/>
      </w:rPr>
      <w:t xml:space="preserve">TRANSFORMATIKA </w:t>
    </w:r>
    <w:r>
      <w:rPr>
        <w:rFonts w:ascii="Arial" w:eastAsia="Arial" w:hAnsi="Arial" w:cs="Arial"/>
        <w:color w:val="000000"/>
      </w:rPr>
      <w:tab/>
      <w:t>ISSN: 1693-3656</w:t>
    </w:r>
    <w:r>
      <w:rPr>
        <w:rFonts w:ascii="Arial" w:eastAsia="Arial" w:hAnsi="Arial" w:cs="Arial"/>
        <w:color w:val="000000"/>
      </w:rPr>
      <w:tab/>
    </w:r>
    <w:r>
      <w:rPr>
        <w:rFonts w:ascii="Wingdings" w:eastAsia="Wingdings" w:hAnsi="Wingdings" w:cs="Wingdings"/>
        <w:color w:val="000000"/>
      </w:rPr>
      <w:t>■</w:t>
    </w:r>
  </w:p>
  <w:p w:rsidR="00FA5483" w:rsidRDefault="00FA5483">
    <w:pPr>
      <w:pBdr>
        <w:top w:val="nil"/>
        <w:left w:val="nil"/>
        <w:bottom w:val="nil"/>
        <w:right w:val="nil"/>
        <w:between w:val="nil"/>
      </w:pBdr>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3" w:rsidRDefault="00FA5483">
    <w:pPr>
      <w:pBdr>
        <w:top w:val="nil"/>
        <w:left w:val="nil"/>
        <w:bottom w:val="nil"/>
        <w:right w:val="nil"/>
        <w:between w:val="nil"/>
      </w:pBdr>
      <w:spacing w:before="1138"/>
      <w:ind w:right="45"/>
      <w:rPr>
        <w:rFonts w:ascii="Arial" w:eastAsia="Arial" w:hAnsi="Arial" w:cs="Arial"/>
        <w:color w:val="000000"/>
      </w:rPr>
    </w:pPr>
    <w:r>
      <w:rPr>
        <w:rFonts w:ascii="Arial" w:eastAsia="Arial" w:hAnsi="Arial" w:cs="Arial"/>
        <w:b/>
        <w:color w:val="000000"/>
      </w:rPr>
      <w:t>TRANSFORMTIKA</w:t>
    </w:r>
    <w:r>
      <w:rPr>
        <w:rFonts w:ascii="Arial" w:eastAsia="Arial" w:hAnsi="Arial" w:cs="Arial"/>
        <w:color w:val="000000"/>
      </w:rPr>
      <w:t>, Vol.15, No.1, Juli 2017, pp. 1 - xxx</w:t>
    </w:r>
  </w:p>
  <w:p w:rsidR="00FA5483" w:rsidRDefault="00FA5483">
    <w:pPr>
      <w:pBdr>
        <w:top w:val="nil"/>
        <w:left w:val="nil"/>
        <w:bottom w:val="nil"/>
        <w:right w:val="nil"/>
        <w:between w:val="nil"/>
      </w:pBdr>
      <w:ind w:right="45"/>
      <w:rPr>
        <w:rFonts w:ascii="Arial" w:eastAsia="Arial" w:hAnsi="Arial" w:cs="Arial"/>
        <w:color w:val="000000"/>
      </w:rPr>
    </w:pPr>
    <w:r>
      <w:rPr>
        <w:rFonts w:ascii="Arial" w:eastAsia="Arial" w:hAnsi="Arial" w:cs="Arial"/>
        <w:color w:val="000000"/>
      </w:rPr>
      <w:t xml:space="preserve">ISSN: 1693-3656, </w:t>
    </w:r>
  </w:p>
  <w:p w:rsidR="00FA5483" w:rsidRDefault="00FA5483">
    <w:pPr>
      <w:pBdr>
        <w:top w:val="nil"/>
        <w:left w:val="nil"/>
        <w:bottom w:val="nil"/>
        <w:right w:val="nil"/>
        <w:between w:val="nil"/>
      </w:pBdr>
      <w:tabs>
        <w:tab w:val="right" w:pos="8505"/>
      </w:tabs>
      <w:rPr>
        <w:rFonts w:ascii="Arial" w:eastAsia="Arial" w:hAnsi="Arial" w:cs="Arial"/>
        <w:color w:val="000000"/>
      </w:rPr>
    </w:pPr>
    <w:r>
      <w:rPr>
        <w:rFonts w:ascii="Arial" w:eastAsia="Arial" w:hAnsi="Arial" w:cs="Arial"/>
        <w:color w:val="000000"/>
      </w:rPr>
      <w:t>journals.usm.ac.id/index.php/transformatika</w:t>
    </w:r>
    <w:r>
      <w:rPr>
        <w:rFonts w:ascii="Arial Narrow" w:eastAsia="Arial Narrow" w:hAnsi="Arial Narrow" w:cs="Arial Narrow"/>
        <w:color w:val="000000"/>
      </w:rPr>
      <w:tab/>
    </w:r>
    <w:r>
      <w:rPr>
        <w:rFonts w:ascii="Wingdings" w:eastAsia="Wingdings" w:hAnsi="Wingdings" w:cs="Wingdings"/>
        <w:color w:val="000000"/>
      </w:rPr>
      <w:t>■</w:t>
    </w:r>
    <w:r>
      <w:rPr>
        <w:rFonts w:ascii="Arial" w:eastAsia="Arial" w:hAnsi="Arial" w:cs="Arial"/>
        <w:color w:val="000000"/>
      </w:rPr>
      <w:t xml:space="preserve">  page xxx</w:t>
    </w:r>
  </w:p>
  <w:p w:rsidR="00FA5483" w:rsidRDefault="00FA5483">
    <w:pPr>
      <w:pBdr>
        <w:top w:val="nil"/>
        <w:left w:val="nil"/>
        <w:bottom w:val="nil"/>
        <w:right w:val="nil"/>
        <w:between w:val="nil"/>
      </w:pBdr>
      <w:ind w:right="45"/>
      <w:jc w:val="right"/>
      <w:rPr>
        <w:rFonts w:ascii="Arial" w:eastAsia="Arial" w:hAnsi="Arial" w:cs="Arial"/>
        <w:color w:val="000000"/>
      </w:rPr>
    </w:pPr>
    <w:r>
      <w:rPr>
        <w:rFonts w:ascii="Arial" w:eastAsia="Arial" w:hAnsi="Arial" w:cs="Arial"/>
        <w:color w:val="000000"/>
      </w:rPr>
      <w:tab/>
    </w:r>
    <w:r>
      <w:rPr>
        <w:noProof/>
        <w:lang w:eastAsia="id-ID"/>
      </w:rPr>
      <mc:AlternateContent>
        <mc:Choice Requires="wpg">
          <w:drawing>
            <wp:anchor distT="0" distB="0" distL="114300" distR="114300" simplePos="0" relativeHeight="251658240" behindDoc="0" locked="0" layoutInCell="1" hidden="0" allowOverlap="1" wp14:anchorId="682FE615" wp14:editId="109AA3A6">
              <wp:simplePos x="0" y="0"/>
              <wp:positionH relativeFrom="column">
                <wp:posOffset>114300</wp:posOffset>
              </wp:positionH>
              <wp:positionV relativeFrom="paragraph">
                <wp:posOffset>63500</wp:posOffset>
              </wp:positionV>
              <wp:extent cx="5600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60070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0070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F6859"/>
    <w:multiLevelType w:val="multilevel"/>
    <w:tmpl w:val="EA625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2472F39"/>
    <w:multiLevelType w:val="hybridMultilevel"/>
    <w:tmpl w:val="3636FE20"/>
    <w:lvl w:ilvl="0" w:tplc="0A9678FE">
      <w:start w:val="1"/>
      <w:numFmt w:val="lowerLetter"/>
      <w:lvlText w:val="%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3A4939EF"/>
    <w:multiLevelType w:val="hybridMultilevel"/>
    <w:tmpl w:val="12AEF504"/>
    <w:lvl w:ilvl="0" w:tplc="0A9678FE">
      <w:start w:val="1"/>
      <w:numFmt w:val="lowerLetter"/>
      <w:lvlText w:val="%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4C4705CD"/>
    <w:multiLevelType w:val="hybridMultilevel"/>
    <w:tmpl w:val="74FE9F96"/>
    <w:lvl w:ilvl="0" w:tplc="C6B482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0591F6E"/>
    <w:multiLevelType w:val="multilevel"/>
    <w:tmpl w:val="F1A839CC"/>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55E02B19"/>
    <w:multiLevelType w:val="hybridMultilevel"/>
    <w:tmpl w:val="74FE9F96"/>
    <w:lvl w:ilvl="0" w:tplc="C6B482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8A96489"/>
    <w:multiLevelType w:val="hybridMultilevel"/>
    <w:tmpl w:val="12AEF504"/>
    <w:lvl w:ilvl="0" w:tplc="0A9678FE">
      <w:start w:val="1"/>
      <w:numFmt w:val="lowerLetter"/>
      <w:lvlText w:val="%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69703E7D"/>
    <w:multiLevelType w:val="hybridMultilevel"/>
    <w:tmpl w:val="2BDC22B4"/>
    <w:lvl w:ilvl="0" w:tplc="E6B8E33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3563B"/>
    <w:rsid w:val="00022D49"/>
    <w:rsid w:val="00087981"/>
    <w:rsid w:val="00176A1F"/>
    <w:rsid w:val="00205D15"/>
    <w:rsid w:val="002A665D"/>
    <w:rsid w:val="00342189"/>
    <w:rsid w:val="00384B61"/>
    <w:rsid w:val="003B45FD"/>
    <w:rsid w:val="004114B9"/>
    <w:rsid w:val="0041725E"/>
    <w:rsid w:val="00494E53"/>
    <w:rsid w:val="00594846"/>
    <w:rsid w:val="005A0368"/>
    <w:rsid w:val="005F4604"/>
    <w:rsid w:val="0063563B"/>
    <w:rsid w:val="006E5852"/>
    <w:rsid w:val="00704931"/>
    <w:rsid w:val="00753918"/>
    <w:rsid w:val="007F2EC4"/>
    <w:rsid w:val="00867AAE"/>
    <w:rsid w:val="008F376A"/>
    <w:rsid w:val="0091011E"/>
    <w:rsid w:val="0098502A"/>
    <w:rsid w:val="00993791"/>
    <w:rsid w:val="009D2BB3"/>
    <w:rsid w:val="009E5CBB"/>
    <w:rsid w:val="009E797D"/>
    <w:rsid w:val="009F5679"/>
    <w:rsid w:val="00A47737"/>
    <w:rsid w:val="00A762A9"/>
    <w:rsid w:val="00AA24CB"/>
    <w:rsid w:val="00AC4048"/>
    <w:rsid w:val="00AD0156"/>
    <w:rsid w:val="00B269B4"/>
    <w:rsid w:val="00B4342C"/>
    <w:rsid w:val="00B91A43"/>
    <w:rsid w:val="00BE6B8A"/>
    <w:rsid w:val="00C30252"/>
    <w:rsid w:val="00C83813"/>
    <w:rsid w:val="00C8465F"/>
    <w:rsid w:val="00D56111"/>
    <w:rsid w:val="00D72193"/>
    <w:rsid w:val="00D86BBF"/>
    <w:rsid w:val="00DE2DA3"/>
    <w:rsid w:val="00E108CE"/>
    <w:rsid w:val="00E87A91"/>
    <w:rsid w:val="00F23302"/>
    <w:rsid w:val="00F830CD"/>
    <w:rsid w:val="00FA5483"/>
    <w:rsid w:val="00FB4D96"/>
    <w:rsid w:val="00FD0655"/>
    <w:rsid w:val="00FF3974"/>
    <w:rsid w:val="00FF6D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65F"/>
    <w:rPr>
      <w:rFonts w:ascii="Tahoma" w:hAnsi="Tahoma" w:cs="Tahoma"/>
      <w:sz w:val="16"/>
      <w:szCs w:val="16"/>
    </w:rPr>
  </w:style>
  <w:style w:type="character" w:customStyle="1" w:styleId="BalloonTextChar">
    <w:name w:val="Balloon Text Char"/>
    <w:basedOn w:val="DefaultParagraphFont"/>
    <w:link w:val="BalloonText"/>
    <w:uiPriority w:val="99"/>
    <w:semiHidden/>
    <w:rsid w:val="00C8465F"/>
    <w:rPr>
      <w:rFonts w:ascii="Tahoma" w:hAnsi="Tahoma" w:cs="Tahoma"/>
      <w:sz w:val="16"/>
      <w:szCs w:val="16"/>
    </w:rPr>
  </w:style>
  <w:style w:type="paragraph" w:styleId="ListParagraph">
    <w:name w:val="List Paragraph"/>
    <w:aliases w:val="Sub BAB,Body of text,heading 3"/>
    <w:basedOn w:val="Normal"/>
    <w:link w:val="ListParagraphChar"/>
    <w:uiPriority w:val="34"/>
    <w:qFormat/>
    <w:rsid w:val="00993791"/>
    <w:pPr>
      <w:spacing w:after="200"/>
      <w:ind w:left="720"/>
      <w:contextualSpacing/>
      <w:jc w:val="both"/>
    </w:pPr>
    <w:rPr>
      <w:rFonts w:eastAsia="Calibri"/>
      <w:sz w:val="24"/>
      <w:szCs w:val="22"/>
      <w:lang w:val="en-US"/>
    </w:rPr>
  </w:style>
  <w:style w:type="character" w:customStyle="1" w:styleId="ListParagraphChar">
    <w:name w:val="List Paragraph Char"/>
    <w:aliases w:val="Sub BAB Char,Body of text Char,heading 3 Char"/>
    <w:link w:val="ListParagraph"/>
    <w:uiPriority w:val="34"/>
    <w:rsid w:val="00993791"/>
    <w:rPr>
      <w:rFonts w:eastAsia="Calibri"/>
      <w:sz w:val="24"/>
      <w:szCs w:val="22"/>
      <w:lang w:val="en-US"/>
    </w:rPr>
  </w:style>
  <w:style w:type="character" w:styleId="PlaceholderText">
    <w:name w:val="Placeholder Text"/>
    <w:basedOn w:val="DefaultParagraphFont"/>
    <w:uiPriority w:val="99"/>
    <w:semiHidden/>
    <w:rsid w:val="009E5CBB"/>
    <w:rPr>
      <w:color w:val="808080"/>
    </w:rPr>
  </w:style>
  <w:style w:type="character" w:styleId="CommentReference">
    <w:name w:val="annotation reference"/>
    <w:basedOn w:val="DefaultParagraphFont"/>
    <w:uiPriority w:val="99"/>
    <w:semiHidden/>
    <w:unhideWhenUsed/>
    <w:rsid w:val="00FB4D96"/>
    <w:rPr>
      <w:sz w:val="16"/>
      <w:szCs w:val="16"/>
    </w:rPr>
  </w:style>
  <w:style w:type="paragraph" w:styleId="CommentText">
    <w:name w:val="annotation text"/>
    <w:basedOn w:val="Normal"/>
    <w:link w:val="CommentTextChar"/>
    <w:uiPriority w:val="99"/>
    <w:semiHidden/>
    <w:unhideWhenUsed/>
    <w:rsid w:val="00FB4D96"/>
  </w:style>
  <w:style w:type="character" w:customStyle="1" w:styleId="CommentTextChar">
    <w:name w:val="Comment Text Char"/>
    <w:basedOn w:val="DefaultParagraphFont"/>
    <w:link w:val="CommentText"/>
    <w:uiPriority w:val="99"/>
    <w:semiHidden/>
    <w:rsid w:val="00FB4D96"/>
  </w:style>
  <w:style w:type="paragraph" w:styleId="CommentSubject">
    <w:name w:val="annotation subject"/>
    <w:basedOn w:val="CommentText"/>
    <w:next w:val="CommentText"/>
    <w:link w:val="CommentSubjectChar"/>
    <w:uiPriority w:val="99"/>
    <w:semiHidden/>
    <w:unhideWhenUsed/>
    <w:rsid w:val="00FB4D96"/>
    <w:rPr>
      <w:b/>
      <w:bCs/>
    </w:rPr>
  </w:style>
  <w:style w:type="character" w:customStyle="1" w:styleId="CommentSubjectChar">
    <w:name w:val="Comment Subject Char"/>
    <w:basedOn w:val="CommentTextChar"/>
    <w:link w:val="CommentSubject"/>
    <w:uiPriority w:val="99"/>
    <w:semiHidden/>
    <w:rsid w:val="00FB4D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65F"/>
    <w:rPr>
      <w:rFonts w:ascii="Tahoma" w:hAnsi="Tahoma" w:cs="Tahoma"/>
      <w:sz w:val="16"/>
      <w:szCs w:val="16"/>
    </w:rPr>
  </w:style>
  <w:style w:type="character" w:customStyle="1" w:styleId="BalloonTextChar">
    <w:name w:val="Balloon Text Char"/>
    <w:basedOn w:val="DefaultParagraphFont"/>
    <w:link w:val="BalloonText"/>
    <w:uiPriority w:val="99"/>
    <w:semiHidden/>
    <w:rsid w:val="00C8465F"/>
    <w:rPr>
      <w:rFonts w:ascii="Tahoma" w:hAnsi="Tahoma" w:cs="Tahoma"/>
      <w:sz w:val="16"/>
      <w:szCs w:val="16"/>
    </w:rPr>
  </w:style>
  <w:style w:type="paragraph" w:styleId="ListParagraph">
    <w:name w:val="List Paragraph"/>
    <w:aliases w:val="Sub BAB,Body of text,heading 3"/>
    <w:basedOn w:val="Normal"/>
    <w:link w:val="ListParagraphChar"/>
    <w:uiPriority w:val="34"/>
    <w:qFormat/>
    <w:rsid w:val="00993791"/>
    <w:pPr>
      <w:spacing w:after="200"/>
      <w:ind w:left="720"/>
      <w:contextualSpacing/>
      <w:jc w:val="both"/>
    </w:pPr>
    <w:rPr>
      <w:rFonts w:eastAsia="Calibri"/>
      <w:sz w:val="24"/>
      <w:szCs w:val="22"/>
      <w:lang w:val="en-US"/>
    </w:rPr>
  </w:style>
  <w:style w:type="character" w:customStyle="1" w:styleId="ListParagraphChar">
    <w:name w:val="List Paragraph Char"/>
    <w:aliases w:val="Sub BAB Char,Body of text Char,heading 3 Char"/>
    <w:link w:val="ListParagraph"/>
    <w:uiPriority w:val="34"/>
    <w:rsid w:val="00993791"/>
    <w:rPr>
      <w:rFonts w:eastAsia="Calibri"/>
      <w:sz w:val="24"/>
      <w:szCs w:val="22"/>
      <w:lang w:val="en-US"/>
    </w:rPr>
  </w:style>
  <w:style w:type="character" w:styleId="PlaceholderText">
    <w:name w:val="Placeholder Text"/>
    <w:basedOn w:val="DefaultParagraphFont"/>
    <w:uiPriority w:val="99"/>
    <w:semiHidden/>
    <w:rsid w:val="009E5CBB"/>
    <w:rPr>
      <w:color w:val="808080"/>
    </w:rPr>
  </w:style>
  <w:style w:type="character" w:styleId="CommentReference">
    <w:name w:val="annotation reference"/>
    <w:basedOn w:val="DefaultParagraphFont"/>
    <w:uiPriority w:val="99"/>
    <w:semiHidden/>
    <w:unhideWhenUsed/>
    <w:rsid w:val="00FB4D96"/>
    <w:rPr>
      <w:sz w:val="16"/>
      <w:szCs w:val="16"/>
    </w:rPr>
  </w:style>
  <w:style w:type="paragraph" w:styleId="CommentText">
    <w:name w:val="annotation text"/>
    <w:basedOn w:val="Normal"/>
    <w:link w:val="CommentTextChar"/>
    <w:uiPriority w:val="99"/>
    <w:semiHidden/>
    <w:unhideWhenUsed/>
    <w:rsid w:val="00FB4D96"/>
  </w:style>
  <w:style w:type="character" w:customStyle="1" w:styleId="CommentTextChar">
    <w:name w:val="Comment Text Char"/>
    <w:basedOn w:val="DefaultParagraphFont"/>
    <w:link w:val="CommentText"/>
    <w:uiPriority w:val="99"/>
    <w:semiHidden/>
    <w:rsid w:val="00FB4D96"/>
  </w:style>
  <w:style w:type="paragraph" w:styleId="CommentSubject">
    <w:name w:val="annotation subject"/>
    <w:basedOn w:val="CommentText"/>
    <w:next w:val="CommentText"/>
    <w:link w:val="CommentSubjectChar"/>
    <w:uiPriority w:val="99"/>
    <w:semiHidden/>
    <w:unhideWhenUsed/>
    <w:rsid w:val="00FB4D96"/>
    <w:rPr>
      <w:b/>
      <w:bCs/>
    </w:rPr>
  </w:style>
  <w:style w:type="character" w:customStyle="1" w:styleId="CommentSubjectChar">
    <w:name w:val="Comment Subject Char"/>
    <w:basedOn w:val="CommentTextChar"/>
    <w:link w:val="CommentSubject"/>
    <w:uiPriority w:val="99"/>
    <w:semiHidden/>
    <w:rsid w:val="00FB4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header" Target="header3.xml"/><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4694-D721-42A3-BD9C-DA7E1B15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Uki's JR</dc:creator>
  <cp:lastModifiedBy>AIYN</cp:lastModifiedBy>
  <cp:revision>3</cp:revision>
  <dcterms:created xsi:type="dcterms:W3CDTF">2019-01-13T13:01:00Z</dcterms:created>
  <dcterms:modified xsi:type="dcterms:W3CDTF">2019-01-13T14:12:00Z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4107e30b-1aef-3075-ac61-8795d21313f1</vt:lpwstr>
  </property>
  <property fmtid="{D5CDD505-2E9C-101B-9397-08002B2CF9AE}" pid="24" name="Mendeley Citation Style_1">
    <vt:lpwstr>http://www.zotero.org/styles/ieee</vt:lpwstr>
  </property>
</Properties>
</file>