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C02CF" w14:textId="77777777" w:rsidR="004726AD" w:rsidRDefault="004726AD">
      <w:pPr>
        <w:jc w:val="both"/>
        <w:rPr>
          <w:rFonts w:asciiTheme="majorBidi" w:hAnsiTheme="majorBidi" w:cstheme="majorBidi"/>
          <w:b/>
          <w:sz w:val="32"/>
          <w:szCs w:val="32"/>
          <w:lang w:val="id-ID"/>
        </w:rPr>
      </w:pPr>
      <w:bookmarkStart w:id="0" w:name="_heading=h.tyjcwt" w:colFirst="0" w:colLast="0"/>
      <w:bookmarkEnd w:id="0"/>
      <w:r w:rsidRPr="00E62BB7">
        <w:rPr>
          <w:rFonts w:asciiTheme="majorBidi" w:hAnsiTheme="majorBidi" w:cstheme="majorBidi"/>
          <w:b/>
          <w:spacing w:val="1"/>
          <w:sz w:val="32"/>
          <w:szCs w:val="32"/>
        </w:rPr>
        <w:t>P</w:t>
      </w:r>
      <w:r>
        <w:rPr>
          <w:rFonts w:asciiTheme="majorBidi" w:hAnsiTheme="majorBidi" w:cstheme="majorBidi"/>
          <w:b/>
          <w:spacing w:val="1"/>
          <w:sz w:val="32"/>
          <w:szCs w:val="32"/>
          <w:lang w:val="id-ID"/>
        </w:rPr>
        <w:t>elatihan</w:t>
      </w:r>
      <w:r w:rsidRPr="00E62BB7">
        <w:rPr>
          <w:rFonts w:asciiTheme="majorBidi" w:hAnsiTheme="majorBidi" w:cstheme="majorBidi"/>
          <w:b/>
          <w:spacing w:val="1"/>
          <w:sz w:val="32"/>
          <w:szCs w:val="32"/>
        </w:rPr>
        <w:t xml:space="preserve"> P</w:t>
      </w:r>
      <w:r>
        <w:rPr>
          <w:rFonts w:asciiTheme="majorBidi" w:hAnsiTheme="majorBidi" w:cstheme="majorBidi"/>
          <w:b/>
          <w:spacing w:val="1"/>
          <w:sz w:val="32"/>
          <w:szCs w:val="32"/>
          <w:lang w:val="id-ID"/>
        </w:rPr>
        <w:t>enyusunan</w:t>
      </w:r>
      <w:r w:rsidRPr="00E62BB7">
        <w:rPr>
          <w:rFonts w:asciiTheme="majorBidi" w:hAnsiTheme="majorBidi" w:cstheme="majorBidi"/>
          <w:b/>
          <w:spacing w:val="1"/>
          <w:sz w:val="32"/>
          <w:szCs w:val="32"/>
        </w:rPr>
        <w:t xml:space="preserve"> L</w:t>
      </w:r>
      <w:r>
        <w:rPr>
          <w:rFonts w:asciiTheme="majorBidi" w:hAnsiTheme="majorBidi" w:cstheme="majorBidi"/>
          <w:b/>
          <w:spacing w:val="1"/>
          <w:sz w:val="32"/>
          <w:szCs w:val="32"/>
          <w:lang w:val="id-ID"/>
        </w:rPr>
        <w:t>aporan</w:t>
      </w:r>
      <w:r w:rsidRPr="00E62BB7">
        <w:rPr>
          <w:rFonts w:asciiTheme="majorBidi" w:hAnsiTheme="majorBidi" w:cstheme="majorBidi"/>
          <w:b/>
          <w:spacing w:val="1"/>
          <w:sz w:val="32"/>
          <w:szCs w:val="32"/>
        </w:rPr>
        <w:t xml:space="preserve"> K</w:t>
      </w:r>
      <w:r>
        <w:rPr>
          <w:rFonts w:asciiTheme="majorBidi" w:hAnsiTheme="majorBidi" w:cstheme="majorBidi"/>
          <w:b/>
          <w:spacing w:val="1"/>
          <w:sz w:val="32"/>
          <w:szCs w:val="32"/>
          <w:lang w:val="id-ID"/>
        </w:rPr>
        <w:t xml:space="preserve">euangan </w:t>
      </w:r>
      <w:r w:rsidRPr="00E62BB7">
        <w:rPr>
          <w:rFonts w:asciiTheme="majorBidi" w:hAnsiTheme="majorBidi" w:cstheme="majorBidi"/>
          <w:b/>
          <w:sz w:val="32"/>
          <w:szCs w:val="32"/>
        </w:rPr>
        <w:t>KOKAPURA U</w:t>
      </w:r>
      <w:r>
        <w:rPr>
          <w:rFonts w:asciiTheme="majorBidi" w:hAnsiTheme="majorBidi" w:cstheme="majorBidi"/>
          <w:b/>
          <w:sz w:val="32"/>
          <w:szCs w:val="32"/>
          <w:lang w:val="id-ID"/>
        </w:rPr>
        <w:t>nit</w:t>
      </w:r>
      <w:r w:rsidRPr="00E62BB7">
        <w:rPr>
          <w:rFonts w:asciiTheme="majorBidi" w:hAnsiTheme="majorBidi" w:cstheme="majorBidi"/>
          <w:b/>
          <w:sz w:val="32"/>
          <w:szCs w:val="32"/>
        </w:rPr>
        <w:t xml:space="preserve"> G</w:t>
      </w:r>
      <w:r>
        <w:rPr>
          <w:rFonts w:asciiTheme="majorBidi" w:hAnsiTheme="majorBidi" w:cstheme="majorBidi"/>
          <w:b/>
          <w:sz w:val="32"/>
          <w:szCs w:val="32"/>
          <w:lang w:val="id-ID"/>
        </w:rPr>
        <w:t>round</w:t>
      </w:r>
      <w:r w:rsidRPr="00E62BB7">
        <w:rPr>
          <w:rFonts w:asciiTheme="majorBidi" w:hAnsiTheme="majorBidi" w:cstheme="majorBidi"/>
          <w:b/>
          <w:sz w:val="32"/>
          <w:szCs w:val="32"/>
        </w:rPr>
        <w:t xml:space="preserve"> H</w:t>
      </w:r>
      <w:r>
        <w:rPr>
          <w:rFonts w:asciiTheme="majorBidi" w:hAnsiTheme="majorBidi" w:cstheme="majorBidi"/>
          <w:b/>
          <w:sz w:val="32"/>
          <w:szCs w:val="32"/>
          <w:lang w:val="id-ID"/>
        </w:rPr>
        <w:t xml:space="preserve">andling </w:t>
      </w:r>
      <w:r w:rsidRPr="00E62BB7">
        <w:rPr>
          <w:rFonts w:asciiTheme="majorBidi" w:hAnsiTheme="majorBidi" w:cstheme="majorBidi"/>
          <w:b/>
          <w:sz w:val="32"/>
          <w:szCs w:val="32"/>
        </w:rPr>
        <w:t>M</w:t>
      </w:r>
      <w:r>
        <w:rPr>
          <w:rFonts w:asciiTheme="majorBidi" w:hAnsiTheme="majorBidi" w:cstheme="majorBidi"/>
          <w:b/>
          <w:sz w:val="32"/>
          <w:szCs w:val="32"/>
          <w:lang w:val="id-ID"/>
        </w:rPr>
        <w:t>enggunakan</w:t>
      </w:r>
      <w:r w:rsidRPr="00E62BB7">
        <w:rPr>
          <w:rFonts w:asciiTheme="majorBidi" w:hAnsiTheme="majorBidi" w:cstheme="majorBidi"/>
          <w:b/>
          <w:sz w:val="32"/>
          <w:szCs w:val="32"/>
        </w:rPr>
        <w:t xml:space="preserve"> A</w:t>
      </w:r>
      <w:r>
        <w:rPr>
          <w:rFonts w:asciiTheme="majorBidi" w:hAnsiTheme="majorBidi" w:cstheme="majorBidi"/>
          <w:b/>
          <w:sz w:val="32"/>
          <w:szCs w:val="32"/>
          <w:lang w:val="id-ID"/>
        </w:rPr>
        <w:t>plikasi</w:t>
      </w:r>
      <w:r w:rsidRPr="00E62BB7">
        <w:rPr>
          <w:rFonts w:asciiTheme="majorBidi" w:hAnsiTheme="majorBidi" w:cstheme="majorBidi"/>
          <w:b/>
          <w:sz w:val="32"/>
          <w:szCs w:val="32"/>
        </w:rPr>
        <w:t xml:space="preserve"> E</w:t>
      </w:r>
      <w:r>
        <w:rPr>
          <w:rFonts w:asciiTheme="majorBidi" w:hAnsiTheme="majorBidi" w:cstheme="majorBidi"/>
          <w:b/>
          <w:sz w:val="32"/>
          <w:szCs w:val="32"/>
          <w:lang w:val="id-ID"/>
        </w:rPr>
        <w:t>xcel</w:t>
      </w:r>
    </w:p>
    <w:p w14:paraId="4BF9C00A" w14:textId="77777777" w:rsidR="001E292F" w:rsidRDefault="001E292F">
      <w:pPr>
        <w:jc w:val="both"/>
        <w:rPr>
          <w:rFonts w:ascii="Cambria" w:eastAsia="Cambria" w:hAnsi="Cambria" w:cs="Cambria"/>
        </w:rPr>
      </w:pPr>
    </w:p>
    <w:p w14:paraId="4749222A" w14:textId="67C5FD01" w:rsidR="001E292F" w:rsidRPr="004726AD" w:rsidRDefault="004726AD">
      <w:pPr>
        <w:jc w:val="both"/>
        <w:rPr>
          <w:rFonts w:ascii="Cambria" w:eastAsia="Cambria" w:hAnsi="Cambria" w:cs="Cambria"/>
          <w:vertAlign w:val="superscript"/>
          <w:lang w:val="id-ID"/>
        </w:rPr>
      </w:pPr>
      <w:proofErr w:type="spellStart"/>
      <w:r w:rsidRPr="004726AD">
        <w:rPr>
          <w:rFonts w:asciiTheme="minorHAnsi" w:hAnsiTheme="minorHAnsi" w:cstheme="majorBidi"/>
          <w:b/>
          <w:bCs/>
          <w:spacing w:val="2"/>
        </w:rPr>
        <w:t>Mohklas</w:t>
      </w:r>
      <w:proofErr w:type="spellEnd"/>
      <w:r w:rsidRPr="004726AD">
        <w:rPr>
          <w:rFonts w:asciiTheme="minorHAnsi" w:eastAsia="Cambria" w:hAnsiTheme="minorHAnsi" w:cs="Cambria"/>
          <w:b/>
          <w:bCs/>
        </w:rPr>
        <w:t xml:space="preserve"> </w:t>
      </w:r>
      <w:r w:rsidR="00BF7F65">
        <w:rPr>
          <w:rFonts w:ascii="Cambria" w:eastAsia="Cambria" w:hAnsi="Cambria" w:cs="Cambria"/>
          <w:b/>
          <w:vertAlign w:val="superscript"/>
        </w:rPr>
        <w:t>1</w:t>
      </w:r>
      <w:r w:rsidR="00BF7F65">
        <w:rPr>
          <w:rFonts w:ascii="Cambria" w:eastAsia="Cambria" w:hAnsi="Cambria" w:cs="Cambria"/>
          <w:b/>
        </w:rPr>
        <w:t xml:space="preserve">, </w:t>
      </w:r>
      <w:r>
        <w:rPr>
          <w:rFonts w:ascii="Cambria" w:eastAsia="Cambria" w:hAnsi="Cambria" w:cs="Cambria"/>
          <w:b/>
          <w:lang w:val="id-ID"/>
        </w:rPr>
        <w:t>Luhgiatno*</w:t>
      </w:r>
      <w:r w:rsidR="00BF7F65">
        <w:rPr>
          <w:rFonts w:ascii="Cambria" w:eastAsia="Cambria" w:hAnsi="Cambria" w:cs="Cambria"/>
          <w:b/>
          <w:vertAlign w:val="superscript"/>
        </w:rPr>
        <w:t>2</w:t>
      </w:r>
      <w:r w:rsidR="00BF7F65">
        <w:rPr>
          <w:rFonts w:ascii="Cambria" w:eastAsia="Cambria" w:hAnsi="Cambria" w:cs="Cambria"/>
          <w:b/>
        </w:rPr>
        <w:t xml:space="preserve">, </w:t>
      </w:r>
      <w:r w:rsidRPr="004726AD">
        <w:rPr>
          <w:rFonts w:asciiTheme="minorHAnsi" w:hAnsiTheme="minorHAnsi" w:cstheme="majorBidi"/>
          <w:b/>
          <w:bCs/>
          <w:spacing w:val="-3"/>
        </w:rPr>
        <w:t>Daniel Kartika Adhi</w:t>
      </w:r>
      <w:r w:rsidRPr="004726AD">
        <w:rPr>
          <w:rFonts w:asciiTheme="minorHAnsi" w:eastAsia="Cambria" w:hAnsiTheme="minorHAnsi" w:cs="Cambria"/>
          <w:b/>
          <w:bCs/>
          <w:vertAlign w:val="superscript"/>
        </w:rPr>
        <w:t xml:space="preserve"> </w:t>
      </w:r>
      <w:r w:rsidR="00BF7F65">
        <w:rPr>
          <w:rFonts w:ascii="Cambria" w:eastAsia="Cambria" w:hAnsi="Cambria" w:cs="Cambria"/>
          <w:b/>
          <w:vertAlign w:val="superscript"/>
        </w:rPr>
        <w:t>3</w:t>
      </w:r>
      <w:r>
        <w:rPr>
          <w:rFonts w:ascii="Cambria" w:eastAsia="Cambria" w:hAnsi="Cambria" w:cs="Cambria"/>
          <w:b/>
          <w:lang w:val="id-ID"/>
        </w:rPr>
        <w:t xml:space="preserve">, </w:t>
      </w:r>
      <w:proofErr w:type="spellStart"/>
      <w:r w:rsidRPr="004726AD">
        <w:rPr>
          <w:rFonts w:asciiTheme="minorHAnsi" w:hAnsiTheme="minorHAnsi" w:cstheme="majorBidi"/>
          <w:b/>
          <w:bCs/>
          <w:spacing w:val="2"/>
        </w:rPr>
        <w:t>Nurrohmi</w:t>
      </w:r>
      <w:proofErr w:type="spellEnd"/>
      <w:r w:rsidRPr="004726AD">
        <w:rPr>
          <w:rFonts w:asciiTheme="minorHAnsi" w:hAnsiTheme="minorHAnsi" w:cstheme="majorBidi"/>
          <w:b/>
          <w:bCs/>
          <w:spacing w:val="2"/>
        </w:rPr>
        <w:t xml:space="preserve"> Ambar </w:t>
      </w:r>
      <w:proofErr w:type="spellStart"/>
      <w:r w:rsidRPr="004726AD">
        <w:rPr>
          <w:rFonts w:asciiTheme="minorHAnsi" w:hAnsiTheme="minorHAnsi" w:cstheme="majorBidi"/>
          <w:b/>
          <w:bCs/>
          <w:spacing w:val="2"/>
        </w:rPr>
        <w:t>Tasriastuti</w:t>
      </w:r>
      <w:proofErr w:type="spellEnd"/>
      <w:r>
        <w:rPr>
          <w:rFonts w:asciiTheme="minorHAnsi" w:hAnsiTheme="minorHAnsi" w:cstheme="majorBidi"/>
          <w:b/>
          <w:bCs/>
          <w:spacing w:val="2"/>
          <w:lang w:val="id-ID"/>
        </w:rPr>
        <w:t xml:space="preserve"> </w:t>
      </w:r>
      <w:r>
        <w:rPr>
          <w:rFonts w:asciiTheme="minorHAnsi" w:hAnsiTheme="minorHAnsi" w:cstheme="majorBidi"/>
          <w:b/>
          <w:bCs/>
          <w:spacing w:val="2"/>
          <w:vertAlign w:val="superscript"/>
          <w:lang w:val="id-ID"/>
        </w:rPr>
        <w:t>4</w:t>
      </w:r>
    </w:p>
    <w:p w14:paraId="5BB079A0" w14:textId="218C606A" w:rsidR="001E292F" w:rsidRDefault="004726AD">
      <w:pPr>
        <w:jc w:val="both"/>
        <w:rPr>
          <w:rFonts w:ascii="Cambria" w:eastAsia="Cambria" w:hAnsi="Cambria" w:cs="Cambria"/>
          <w:sz w:val="18"/>
          <w:szCs w:val="18"/>
        </w:rPr>
      </w:pPr>
      <w:r>
        <w:rPr>
          <w:rFonts w:ascii="Cambria" w:eastAsia="Cambria" w:hAnsi="Cambria" w:cs="Cambria"/>
          <w:sz w:val="18"/>
          <w:szCs w:val="18"/>
          <w:lang w:val="id-ID"/>
        </w:rPr>
        <w:t>Sekolah Tinggi Ilmu Ekonomi Pelita Nusantara</w:t>
      </w:r>
      <w:r w:rsidR="00BF7F65">
        <w:rPr>
          <w:rFonts w:ascii="Cambria" w:eastAsia="Cambria" w:hAnsi="Cambria" w:cs="Cambria"/>
          <w:sz w:val="18"/>
          <w:szCs w:val="18"/>
          <w:vertAlign w:val="superscript"/>
        </w:rPr>
        <w:t>1</w:t>
      </w:r>
      <w:r>
        <w:rPr>
          <w:rFonts w:ascii="Cambria" w:eastAsia="Cambria" w:hAnsi="Cambria" w:cs="Cambria"/>
          <w:sz w:val="18"/>
          <w:szCs w:val="18"/>
          <w:vertAlign w:val="superscript"/>
          <w:lang w:val="id-ID"/>
        </w:rPr>
        <w:t>,2,3,4</w:t>
      </w:r>
    </w:p>
    <w:p w14:paraId="1C36DD32" w14:textId="568C02C5" w:rsidR="001E292F" w:rsidRDefault="004726AD">
      <w:pPr>
        <w:jc w:val="both"/>
        <w:rPr>
          <w:rFonts w:ascii="Cambria" w:eastAsia="Cambria" w:hAnsi="Cambria" w:cs="Cambria"/>
          <w:color w:val="000000"/>
        </w:rPr>
        <w:sectPr w:rsidR="001E292F">
          <w:headerReference w:type="even" r:id="rId9"/>
          <w:headerReference w:type="default" r:id="rId10"/>
          <w:footerReference w:type="even" r:id="rId11"/>
          <w:footerReference w:type="default" r:id="rId12"/>
          <w:headerReference w:type="first" r:id="rId13"/>
          <w:pgSz w:w="11907" w:h="16840"/>
          <w:pgMar w:top="2405" w:right="1559" w:bottom="1699" w:left="1699" w:header="0" w:footer="720" w:gutter="0"/>
          <w:pgNumType w:start="281"/>
          <w:cols w:space="720"/>
          <w:titlePg/>
        </w:sectPr>
      </w:pPr>
      <w:r w:rsidRPr="004726AD">
        <w:rPr>
          <w:rFonts w:asciiTheme="minorHAnsi" w:hAnsiTheme="minorHAnsi" w:cstheme="majorBidi"/>
          <w:sz w:val="18"/>
          <w:szCs w:val="18"/>
          <w:lang w:val="id-ID"/>
        </w:rPr>
        <w:t>luhgiatno_smg@yahoo.co.id</w:t>
      </w:r>
      <w:r w:rsidRPr="004726AD">
        <w:rPr>
          <w:rFonts w:asciiTheme="minorHAnsi" w:eastAsia="Cambria" w:hAnsiTheme="minorHAnsi" w:cs="Cambria"/>
          <w:sz w:val="18"/>
          <w:szCs w:val="18"/>
          <w:vertAlign w:val="superscript"/>
        </w:rPr>
        <w:t xml:space="preserve"> </w:t>
      </w:r>
      <w:r w:rsidR="00BF7F65">
        <w:rPr>
          <w:rFonts w:ascii="Cambria" w:eastAsia="Cambria" w:hAnsi="Cambria" w:cs="Cambria"/>
          <w:vertAlign w:val="superscript"/>
        </w:rPr>
        <w:t>1</w:t>
      </w:r>
      <w:r w:rsidR="00BF7F65">
        <w:rPr>
          <w:rFonts w:ascii="Cambria" w:eastAsia="Cambria" w:hAnsi="Cambria" w:cs="Cambria"/>
          <w:sz w:val="18"/>
          <w:szCs w:val="18"/>
        </w:rPr>
        <w:t xml:space="preserve"> </w:t>
      </w:r>
    </w:p>
    <w:p w14:paraId="7FD09A7B" w14:textId="77777777" w:rsidR="001E292F" w:rsidRDefault="001E292F">
      <w:pPr>
        <w:jc w:val="both"/>
        <w:rPr>
          <w:rFonts w:ascii="Cambria" w:eastAsia="Cambria" w:hAnsi="Cambria" w:cs="Cambria"/>
          <w:color w:val="000000"/>
        </w:rPr>
      </w:pPr>
    </w:p>
    <w:tbl>
      <w:tblPr>
        <w:tblStyle w:val="a9"/>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2"/>
        <w:gridCol w:w="250"/>
        <w:gridCol w:w="6025"/>
      </w:tblGrid>
      <w:tr w:rsidR="001E292F" w14:paraId="50AC6BC4" w14:textId="77777777">
        <w:trPr>
          <w:trHeight w:val="407"/>
        </w:trPr>
        <w:tc>
          <w:tcPr>
            <w:tcW w:w="2376" w:type="dxa"/>
            <w:tcBorders>
              <w:left w:val="nil"/>
              <w:right w:val="nil"/>
            </w:tcBorders>
            <w:vAlign w:val="center"/>
          </w:tcPr>
          <w:p w14:paraId="00C3604A" w14:textId="77777777" w:rsidR="001E292F" w:rsidRDefault="00BF7F65">
            <w:pPr>
              <w:rPr>
                <w:rFonts w:ascii="Cambria" w:eastAsia="Cambria" w:hAnsi="Cambria" w:cs="Cambria"/>
                <w:b/>
                <w:color w:val="000000"/>
              </w:rPr>
            </w:pPr>
            <w:proofErr w:type="spellStart"/>
            <w:r>
              <w:rPr>
                <w:rFonts w:ascii="Cambria" w:eastAsia="Cambria" w:hAnsi="Cambria" w:cs="Cambria"/>
                <w:b/>
                <w:color w:val="000000"/>
              </w:rPr>
              <w:t>Informasi</w:t>
            </w:r>
            <w:proofErr w:type="spellEnd"/>
            <w:r>
              <w:rPr>
                <w:rFonts w:ascii="Cambria" w:eastAsia="Cambria" w:hAnsi="Cambria" w:cs="Cambria"/>
                <w:b/>
                <w:color w:val="000000"/>
              </w:rPr>
              <w:t xml:space="preserve"> </w:t>
            </w:r>
            <w:proofErr w:type="spellStart"/>
            <w:r>
              <w:rPr>
                <w:rFonts w:ascii="Cambria" w:eastAsia="Cambria" w:hAnsi="Cambria" w:cs="Cambria"/>
                <w:b/>
                <w:color w:val="000000"/>
              </w:rPr>
              <w:t>Artikel</w:t>
            </w:r>
            <w:proofErr w:type="spellEnd"/>
          </w:p>
        </w:tc>
        <w:tc>
          <w:tcPr>
            <w:tcW w:w="236" w:type="dxa"/>
            <w:tcBorders>
              <w:left w:val="nil"/>
              <w:bottom w:val="nil"/>
              <w:right w:val="nil"/>
            </w:tcBorders>
            <w:vAlign w:val="center"/>
          </w:tcPr>
          <w:p w14:paraId="6251B73F" w14:textId="77777777" w:rsidR="001E292F" w:rsidRDefault="001E292F">
            <w:pPr>
              <w:rPr>
                <w:rFonts w:ascii="Cambria" w:eastAsia="Cambria" w:hAnsi="Cambria" w:cs="Cambria"/>
                <w:b/>
                <w:color w:val="000000"/>
                <w:sz w:val="16"/>
                <w:szCs w:val="16"/>
              </w:rPr>
            </w:pPr>
          </w:p>
        </w:tc>
        <w:tc>
          <w:tcPr>
            <w:tcW w:w="6035" w:type="dxa"/>
            <w:tcBorders>
              <w:left w:val="nil"/>
              <w:right w:val="nil"/>
            </w:tcBorders>
            <w:vAlign w:val="center"/>
          </w:tcPr>
          <w:p w14:paraId="73EFC6D9" w14:textId="77777777" w:rsidR="001E292F" w:rsidRDefault="00BF7F65">
            <w:pPr>
              <w:ind w:left="-108"/>
              <w:rPr>
                <w:rFonts w:ascii="Cambria" w:eastAsia="Cambria" w:hAnsi="Cambria" w:cs="Cambria"/>
                <w:b/>
                <w:color w:val="000000"/>
              </w:rPr>
            </w:pPr>
            <w:proofErr w:type="spellStart"/>
            <w:r>
              <w:rPr>
                <w:rFonts w:ascii="Cambria" w:eastAsia="Cambria" w:hAnsi="Cambria" w:cs="Cambria"/>
                <w:b/>
                <w:color w:val="000000"/>
              </w:rPr>
              <w:t>Abstrak</w:t>
            </w:r>
            <w:proofErr w:type="spellEnd"/>
          </w:p>
        </w:tc>
      </w:tr>
      <w:tr w:rsidR="001E292F" w14:paraId="11CA9307" w14:textId="77777777">
        <w:trPr>
          <w:trHeight w:val="1121"/>
        </w:trPr>
        <w:tc>
          <w:tcPr>
            <w:tcW w:w="2376" w:type="dxa"/>
            <w:tcBorders>
              <w:left w:val="nil"/>
              <w:right w:val="nil"/>
            </w:tcBorders>
          </w:tcPr>
          <w:p w14:paraId="01AF1EA4" w14:textId="77777777" w:rsidR="001E292F" w:rsidRDefault="00BF7F65">
            <w:pPr>
              <w:tabs>
                <w:tab w:val="left" w:pos="851"/>
                <w:tab w:val="left" w:pos="993"/>
              </w:tabs>
              <w:spacing w:before="100"/>
              <w:rPr>
                <w:rFonts w:ascii="Cambria" w:eastAsia="Cambria" w:hAnsi="Cambria" w:cs="Cambria"/>
                <w:color w:val="000000"/>
              </w:rPr>
            </w:pPr>
            <w:proofErr w:type="spellStart"/>
            <w:r>
              <w:rPr>
                <w:rFonts w:ascii="Cambria" w:eastAsia="Cambria" w:hAnsi="Cambria" w:cs="Cambria"/>
                <w:color w:val="000000"/>
              </w:rPr>
              <w:t>Diterima</w:t>
            </w:r>
            <w:proofErr w:type="spellEnd"/>
            <w:r>
              <w:rPr>
                <w:rFonts w:ascii="Cambria" w:eastAsia="Cambria" w:hAnsi="Cambria" w:cs="Cambria"/>
                <w:color w:val="000000"/>
              </w:rPr>
              <w:tab/>
              <w:t>:</w:t>
            </w:r>
            <w:r>
              <w:rPr>
                <w:rFonts w:ascii="Cambria" w:eastAsia="Cambria" w:hAnsi="Cambria" w:cs="Cambria"/>
                <w:color w:val="000000"/>
              </w:rPr>
              <w:tab/>
              <w:t>(</w:t>
            </w:r>
            <w:proofErr w:type="spellStart"/>
            <w:r>
              <w:rPr>
                <w:rFonts w:ascii="Cambria" w:eastAsia="Cambria" w:hAnsi="Cambria" w:cs="Cambria"/>
                <w:color w:val="000000"/>
              </w:rPr>
              <w:t>kosongkan</w:t>
            </w:r>
            <w:proofErr w:type="spellEnd"/>
            <w:r>
              <w:rPr>
                <w:rFonts w:ascii="Cambria" w:eastAsia="Cambria" w:hAnsi="Cambria" w:cs="Cambria"/>
                <w:color w:val="000000"/>
              </w:rPr>
              <w:t>)</w:t>
            </w:r>
          </w:p>
          <w:p w14:paraId="3637244A" w14:textId="77777777" w:rsidR="001E292F" w:rsidRDefault="00BF7F65">
            <w:pPr>
              <w:tabs>
                <w:tab w:val="left" w:pos="851"/>
                <w:tab w:val="left" w:pos="993"/>
              </w:tabs>
              <w:rPr>
                <w:rFonts w:ascii="Cambria" w:eastAsia="Cambria" w:hAnsi="Cambria" w:cs="Cambria"/>
                <w:color w:val="000000"/>
              </w:rPr>
            </w:pPr>
            <w:proofErr w:type="spellStart"/>
            <w:r>
              <w:rPr>
                <w:rFonts w:ascii="Cambria" w:eastAsia="Cambria" w:hAnsi="Cambria" w:cs="Cambria"/>
                <w:color w:val="000000"/>
              </w:rPr>
              <w:t>Direview</w:t>
            </w:r>
            <w:proofErr w:type="spellEnd"/>
            <w:r>
              <w:rPr>
                <w:rFonts w:ascii="Cambria" w:eastAsia="Cambria" w:hAnsi="Cambria" w:cs="Cambria"/>
                <w:color w:val="000000"/>
              </w:rPr>
              <w:tab/>
              <w:t>:</w:t>
            </w:r>
            <w:r>
              <w:rPr>
                <w:rFonts w:ascii="Cambria" w:eastAsia="Cambria" w:hAnsi="Cambria" w:cs="Cambria"/>
                <w:color w:val="000000"/>
              </w:rPr>
              <w:tab/>
              <w:t>(</w:t>
            </w:r>
            <w:proofErr w:type="spellStart"/>
            <w:r>
              <w:rPr>
                <w:rFonts w:ascii="Cambria" w:eastAsia="Cambria" w:hAnsi="Cambria" w:cs="Cambria"/>
                <w:color w:val="000000"/>
              </w:rPr>
              <w:t>kosongkan</w:t>
            </w:r>
            <w:proofErr w:type="spellEnd"/>
            <w:r>
              <w:rPr>
                <w:rFonts w:ascii="Cambria" w:eastAsia="Cambria" w:hAnsi="Cambria" w:cs="Cambria"/>
                <w:color w:val="000000"/>
              </w:rPr>
              <w:t>)</w:t>
            </w:r>
          </w:p>
          <w:p w14:paraId="7C77F2E3" w14:textId="77777777" w:rsidR="001E292F" w:rsidRDefault="00BF7F65">
            <w:pPr>
              <w:tabs>
                <w:tab w:val="left" w:pos="851"/>
                <w:tab w:val="left" w:pos="993"/>
              </w:tabs>
              <w:rPr>
                <w:rFonts w:ascii="Cambria" w:eastAsia="Cambria" w:hAnsi="Cambria" w:cs="Cambria"/>
                <w:color w:val="000000"/>
              </w:rPr>
            </w:pPr>
            <w:proofErr w:type="spellStart"/>
            <w:proofErr w:type="gramStart"/>
            <w:r>
              <w:rPr>
                <w:rFonts w:ascii="Cambria" w:eastAsia="Cambria" w:hAnsi="Cambria" w:cs="Cambria"/>
                <w:color w:val="000000"/>
              </w:rPr>
              <w:t>Disetujui</w:t>
            </w:r>
            <w:proofErr w:type="spellEnd"/>
            <w:r>
              <w:rPr>
                <w:rFonts w:ascii="Cambria" w:eastAsia="Cambria" w:hAnsi="Cambria" w:cs="Cambria"/>
                <w:color w:val="000000"/>
              </w:rPr>
              <w:t xml:space="preserve"> :</w:t>
            </w:r>
            <w:proofErr w:type="gramEnd"/>
            <w:r>
              <w:rPr>
                <w:rFonts w:ascii="Cambria" w:eastAsia="Cambria" w:hAnsi="Cambria" w:cs="Cambria"/>
                <w:color w:val="000000"/>
              </w:rPr>
              <w:tab/>
              <w:t>(</w:t>
            </w:r>
            <w:proofErr w:type="spellStart"/>
            <w:r>
              <w:rPr>
                <w:rFonts w:ascii="Cambria" w:eastAsia="Cambria" w:hAnsi="Cambria" w:cs="Cambria"/>
                <w:color w:val="000000"/>
              </w:rPr>
              <w:t>kosongkan</w:t>
            </w:r>
            <w:proofErr w:type="spellEnd"/>
            <w:r>
              <w:rPr>
                <w:rFonts w:ascii="Cambria" w:eastAsia="Cambria" w:hAnsi="Cambria" w:cs="Cambria"/>
                <w:color w:val="000000"/>
              </w:rPr>
              <w:t>)</w:t>
            </w:r>
          </w:p>
        </w:tc>
        <w:tc>
          <w:tcPr>
            <w:tcW w:w="236" w:type="dxa"/>
            <w:tcBorders>
              <w:top w:val="nil"/>
              <w:left w:val="nil"/>
              <w:bottom w:val="nil"/>
              <w:right w:val="nil"/>
            </w:tcBorders>
          </w:tcPr>
          <w:p w14:paraId="20ADF4AA" w14:textId="77777777" w:rsidR="001E292F" w:rsidRDefault="001E292F">
            <w:pPr>
              <w:spacing w:line="360" w:lineRule="auto"/>
              <w:rPr>
                <w:rFonts w:ascii="Cambria" w:eastAsia="Cambria" w:hAnsi="Cambria" w:cs="Cambria"/>
                <w:sz w:val="16"/>
                <w:szCs w:val="16"/>
              </w:rPr>
            </w:pPr>
          </w:p>
          <w:p w14:paraId="4C8FDD85" w14:textId="77777777" w:rsidR="001E292F" w:rsidRDefault="001E292F">
            <w:pPr>
              <w:tabs>
                <w:tab w:val="left" w:pos="885"/>
                <w:tab w:val="left" w:pos="1026"/>
              </w:tabs>
              <w:rPr>
                <w:rFonts w:ascii="Cambria" w:eastAsia="Cambria" w:hAnsi="Cambria" w:cs="Cambria"/>
                <w:sz w:val="16"/>
                <w:szCs w:val="16"/>
              </w:rPr>
            </w:pPr>
          </w:p>
        </w:tc>
        <w:tc>
          <w:tcPr>
            <w:tcW w:w="6035" w:type="dxa"/>
            <w:vMerge w:val="restart"/>
            <w:tcBorders>
              <w:left w:val="nil"/>
              <w:right w:val="nil"/>
            </w:tcBorders>
          </w:tcPr>
          <w:p w14:paraId="46322742" w14:textId="5BF2807D" w:rsidR="001E292F" w:rsidRPr="00BF7F65" w:rsidRDefault="00BF7F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Theme="minorHAnsi" w:eastAsia="Cambria" w:hAnsiTheme="minorHAnsi" w:cs="Cambria"/>
              </w:rPr>
            </w:pPr>
            <w:r w:rsidRPr="00BF7F65">
              <w:rPr>
                <w:rFonts w:asciiTheme="minorHAnsi" w:hAnsiTheme="minorHAnsi"/>
                <w:lang w:val="id-ID"/>
              </w:rPr>
              <w:t>Gerakan ekonomi rakyat adalah koperasi, tugasnya bertanggungjawab atas kesejahteraan anggotanya.</w:t>
            </w:r>
            <w:r w:rsidRPr="00BF7F65">
              <w:rPr>
                <w:rFonts w:asciiTheme="minorHAnsi" w:hAnsiTheme="minorHAnsi"/>
              </w:rPr>
              <w:t xml:space="preserve"> </w:t>
            </w:r>
            <w:r w:rsidRPr="00BF7F65">
              <w:rPr>
                <w:rFonts w:asciiTheme="minorHAnsi" w:hAnsiTheme="minorHAnsi"/>
                <w:lang w:val="id-ID"/>
              </w:rPr>
              <w:t>Undang-</w:t>
            </w:r>
            <w:r w:rsidRPr="00BF7F65">
              <w:rPr>
                <w:rFonts w:asciiTheme="minorHAnsi" w:hAnsiTheme="minorHAnsi"/>
              </w:rPr>
              <w:t>u</w:t>
            </w:r>
            <w:r w:rsidRPr="00BF7F65">
              <w:rPr>
                <w:rFonts w:asciiTheme="minorHAnsi" w:hAnsiTheme="minorHAnsi"/>
                <w:lang w:val="id-ID"/>
              </w:rPr>
              <w:t xml:space="preserve">ndang Perkoperasian </w:t>
            </w:r>
            <w:r w:rsidRPr="00BF7F65">
              <w:rPr>
                <w:rFonts w:asciiTheme="minorHAnsi" w:hAnsiTheme="minorHAnsi"/>
              </w:rPr>
              <w:t>N</w:t>
            </w:r>
            <w:r w:rsidRPr="00BF7F65">
              <w:rPr>
                <w:rFonts w:asciiTheme="minorHAnsi" w:hAnsiTheme="minorHAnsi"/>
                <w:lang w:val="id-ID"/>
              </w:rPr>
              <w:t>omor 25 tahun 1992 menjelaskan tentang perkoperasian disusun untuk mempertegas jatidiri, kedudukan, permodalan, dan pembinaan koperasi sehingga mampu menjamin kehidupan koperasi. Oleh karena itu, koperasi harus dikelola  secara professional oleh pengurus dalam segala bidang baik itu produksi, pemasaran, manajemen sumber daya manusia dan manajemen keuangannya, termasuk di dalammnya adalah ketepatan waktu dan keakurasian data dalam menyusun laporan keuangannya. Permasalahan yang ada di Koperasi Karyawan Angkasa Pura (KOKAPURA) Bandara Internasional Ahmad Yani Semarang masih adanya kendala dalam menyusun laporan keuangan</w:t>
            </w:r>
            <w:r w:rsidRPr="00BF7F65">
              <w:rPr>
                <w:rFonts w:asciiTheme="minorHAnsi" w:hAnsiTheme="minorHAnsi"/>
              </w:rPr>
              <w:t xml:space="preserve"> </w:t>
            </w:r>
            <w:proofErr w:type="spellStart"/>
            <w:r w:rsidRPr="00BF7F65">
              <w:rPr>
                <w:rFonts w:asciiTheme="minorHAnsi" w:hAnsiTheme="minorHAnsi"/>
              </w:rPr>
              <w:t>menggunakan</w:t>
            </w:r>
            <w:proofErr w:type="spellEnd"/>
            <w:r w:rsidRPr="00BF7F65">
              <w:rPr>
                <w:rFonts w:asciiTheme="minorHAnsi" w:hAnsiTheme="minorHAnsi"/>
              </w:rPr>
              <w:t xml:space="preserve"> excel. Dari </w:t>
            </w:r>
            <w:proofErr w:type="spellStart"/>
            <w:r w:rsidRPr="00BF7F65">
              <w:rPr>
                <w:rFonts w:asciiTheme="minorHAnsi" w:hAnsiTheme="minorHAnsi"/>
              </w:rPr>
              <w:t>permasalahan</w:t>
            </w:r>
            <w:proofErr w:type="spellEnd"/>
            <w:r w:rsidRPr="00BF7F65">
              <w:rPr>
                <w:rFonts w:asciiTheme="minorHAnsi" w:hAnsiTheme="minorHAnsi"/>
              </w:rPr>
              <w:t xml:space="preserve"> </w:t>
            </w:r>
            <w:proofErr w:type="spellStart"/>
            <w:r w:rsidRPr="00BF7F65">
              <w:rPr>
                <w:rFonts w:asciiTheme="minorHAnsi" w:hAnsiTheme="minorHAnsi"/>
              </w:rPr>
              <w:t>tersebut</w:t>
            </w:r>
            <w:proofErr w:type="spellEnd"/>
            <w:r w:rsidRPr="00BF7F65">
              <w:rPr>
                <w:rFonts w:asciiTheme="minorHAnsi" w:hAnsiTheme="minorHAnsi"/>
              </w:rPr>
              <w:t xml:space="preserve"> </w:t>
            </w:r>
            <w:proofErr w:type="spellStart"/>
            <w:r w:rsidRPr="00BF7F65">
              <w:rPr>
                <w:rFonts w:asciiTheme="minorHAnsi" w:hAnsiTheme="minorHAnsi"/>
              </w:rPr>
              <w:t>kegiatan</w:t>
            </w:r>
            <w:proofErr w:type="spellEnd"/>
            <w:r w:rsidRPr="00BF7F65">
              <w:rPr>
                <w:rFonts w:asciiTheme="minorHAnsi" w:hAnsiTheme="minorHAnsi"/>
              </w:rPr>
              <w:t xml:space="preserve"> </w:t>
            </w:r>
            <w:proofErr w:type="spellStart"/>
            <w:r w:rsidRPr="00BF7F65">
              <w:rPr>
                <w:rFonts w:asciiTheme="minorHAnsi" w:hAnsiTheme="minorHAnsi"/>
              </w:rPr>
              <w:t>pelatihan</w:t>
            </w:r>
            <w:proofErr w:type="spellEnd"/>
            <w:r w:rsidRPr="00BF7F65">
              <w:rPr>
                <w:rFonts w:asciiTheme="minorHAnsi" w:hAnsiTheme="minorHAnsi"/>
              </w:rPr>
              <w:t xml:space="preserve"> </w:t>
            </w:r>
            <w:proofErr w:type="spellStart"/>
            <w:r w:rsidRPr="00BF7F65">
              <w:rPr>
                <w:rFonts w:asciiTheme="minorHAnsi" w:hAnsiTheme="minorHAnsi"/>
              </w:rPr>
              <w:t>pengabdian</w:t>
            </w:r>
            <w:proofErr w:type="spellEnd"/>
            <w:r w:rsidRPr="00BF7F65">
              <w:rPr>
                <w:rFonts w:asciiTheme="minorHAnsi" w:hAnsiTheme="minorHAnsi"/>
              </w:rPr>
              <w:t xml:space="preserve"> </w:t>
            </w:r>
            <w:proofErr w:type="spellStart"/>
            <w:r w:rsidRPr="00BF7F65">
              <w:rPr>
                <w:rFonts w:asciiTheme="minorHAnsi" w:hAnsiTheme="minorHAnsi"/>
              </w:rPr>
              <w:t>kepada</w:t>
            </w:r>
            <w:proofErr w:type="spellEnd"/>
            <w:r w:rsidRPr="00BF7F65">
              <w:rPr>
                <w:rFonts w:asciiTheme="minorHAnsi" w:hAnsiTheme="minorHAnsi"/>
              </w:rPr>
              <w:t xml:space="preserve"> </w:t>
            </w:r>
            <w:proofErr w:type="spellStart"/>
            <w:r w:rsidRPr="00BF7F65">
              <w:rPr>
                <w:rFonts w:asciiTheme="minorHAnsi" w:hAnsiTheme="minorHAnsi"/>
              </w:rPr>
              <w:t>masyarakat</w:t>
            </w:r>
            <w:proofErr w:type="spellEnd"/>
            <w:r w:rsidRPr="00BF7F65">
              <w:rPr>
                <w:rFonts w:asciiTheme="minorHAnsi" w:hAnsiTheme="minorHAnsi"/>
              </w:rPr>
              <w:t xml:space="preserve"> </w:t>
            </w:r>
            <w:proofErr w:type="spellStart"/>
            <w:r w:rsidRPr="00BF7F65">
              <w:rPr>
                <w:rFonts w:asciiTheme="minorHAnsi" w:hAnsiTheme="minorHAnsi"/>
              </w:rPr>
              <w:t>dari</w:t>
            </w:r>
            <w:proofErr w:type="spellEnd"/>
            <w:r w:rsidRPr="00BF7F65">
              <w:rPr>
                <w:rFonts w:asciiTheme="minorHAnsi" w:hAnsiTheme="minorHAnsi"/>
              </w:rPr>
              <w:t xml:space="preserve"> </w:t>
            </w:r>
            <w:proofErr w:type="spellStart"/>
            <w:r w:rsidRPr="00BF7F65">
              <w:rPr>
                <w:rFonts w:asciiTheme="minorHAnsi" w:hAnsiTheme="minorHAnsi"/>
              </w:rPr>
              <w:t>dosen</w:t>
            </w:r>
            <w:proofErr w:type="spellEnd"/>
            <w:r w:rsidRPr="00BF7F65">
              <w:rPr>
                <w:rFonts w:asciiTheme="minorHAnsi" w:hAnsiTheme="minorHAnsi"/>
              </w:rPr>
              <w:t xml:space="preserve"> STIE Pelita Nusantara </w:t>
            </w:r>
            <w:proofErr w:type="spellStart"/>
            <w:r w:rsidRPr="00BF7F65">
              <w:rPr>
                <w:rFonts w:asciiTheme="minorHAnsi" w:hAnsiTheme="minorHAnsi"/>
              </w:rPr>
              <w:t>kepada</w:t>
            </w:r>
            <w:proofErr w:type="spellEnd"/>
            <w:r w:rsidRPr="00BF7F65">
              <w:rPr>
                <w:rFonts w:asciiTheme="minorHAnsi" w:hAnsiTheme="minorHAnsi"/>
              </w:rPr>
              <w:t xml:space="preserve"> para staff </w:t>
            </w:r>
            <w:proofErr w:type="spellStart"/>
            <w:r w:rsidRPr="00BF7F65">
              <w:rPr>
                <w:rFonts w:asciiTheme="minorHAnsi" w:hAnsiTheme="minorHAnsi"/>
              </w:rPr>
              <w:t>Kokapura</w:t>
            </w:r>
            <w:proofErr w:type="spellEnd"/>
            <w:r w:rsidRPr="00BF7F65">
              <w:rPr>
                <w:rFonts w:asciiTheme="minorHAnsi" w:hAnsiTheme="minorHAnsi"/>
              </w:rPr>
              <w:t xml:space="preserve"> </w:t>
            </w:r>
            <w:proofErr w:type="spellStart"/>
            <w:r w:rsidRPr="00BF7F65">
              <w:rPr>
                <w:rFonts w:asciiTheme="minorHAnsi" w:hAnsiTheme="minorHAnsi"/>
              </w:rPr>
              <w:t>adalah</w:t>
            </w:r>
            <w:proofErr w:type="spellEnd"/>
            <w:r w:rsidRPr="00BF7F65">
              <w:rPr>
                <w:rFonts w:asciiTheme="minorHAnsi" w:hAnsiTheme="minorHAnsi"/>
              </w:rPr>
              <w:t>: “</w:t>
            </w:r>
            <w:proofErr w:type="spellStart"/>
            <w:r w:rsidRPr="00BF7F65">
              <w:rPr>
                <w:rFonts w:asciiTheme="minorHAnsi" w:hAnsiTheme="minorHAnsi"/>
              </w:rPr>
              <w:t>Penyusunan</w:t>
            </w:r>
            <w:proofErr w:type="spellEnd"/>
            <w:r w:rsidRPr="00BF7F65">
              <w:rPr>
                <w:rFonts w:asciiTheme="minorHAnsi" w:hAnsiTheme="minorHAnsi"/>
              </w:rPr>
              <w:t xml:space="preserve"> </w:t>
            </w:r>
            <w:proofErr w:type="spellStart"/>
            <w:r w:rsidRPr="00BF7F65">
              <w:rPr>
                <w:rFonts w:asciiTheme="minorHAnsi" w:hAnsiTheme="minorHAnsi"/>
              </w:rPr>
              <w:t>Laporan</w:t>
            </w:r>
            <w:proofErr w:type="spellEnd"/>
            <w:r w:rsidRPr="00BF7F65">
              <w:rPr>
                <w:rFonts w:asciiTheme="minorHAnsi" w:hAnsiTheme="minorHAnsi"/>
              </w:rPr>
              <w:t xml:space="preserve"> </w:t>
            </w:r>
            <w:proofErr w:type="spellStart"/>
            <w:r w:rsidRPr="00BF7F65">
              <w:rPr>
                <w:rFonts w:asciiTheme="minorHAnsi" w:hAnsiTheme="minorHAnsi"/>
              </w:rPr>
              <w:t>Keuangan</w:t>
            </w:r>
            <w:proofErr w:type="spellEnd"/>
            <w:r w:rsidRPr="00BF7F65">
              <w:rPr>
                <w:rFonts w:asciiTheme="minorHAnsi" w:hAnsiTheme="minorHAnsi"/>
              </w:rPr>
              <w:t xml:space="preserve"> </w:t>
            </w:r>
            <w:proofErr w:type="spellStart"/>
            <w:r w:rsidRPr="00BF7F65">
              <w:rPr>
                <w:rFonts w:asciiTheme="minorHAnsi" w:hAnsiTheme="minorHAnsi"/>
              </w:rPr>
              <w:t>Menggunakan</w:t>
            </w:r>
            <w:proofErr w:type="spellEnd"/>
            <w:r w:rsidRPr="00BF7F65">
              <w:rPr>
                <w:rFonts w:asciiTheme="minorHAnsi" w:hAnsiTheme="minorHAnsi"/>
              </w:rPr>
              <w:t xml:space="preserve"> Excel”. </w:t>
            </w:r>
            <w:proofErr w:type="spellStart"/>
            <w:r w:rsidRPr="00BF7F65">
              <w:rPr>
                <w:rFonts w:asciiTheme="minorHAnsi" w:hAnsiTheme="minorHAnsi"/>
              </w:rPr>
              <w:t>Semoga</w:t>
            </w:r>
            <w:proofErr w:type="spellEnd"/>
            <w:r w:rsidRPr="00BF7F65">
              <w:rPr>
                <w:rFonts w:asciiTheme="minorHAnsi" w:hAnsiTheme="minorHAnsi"/>
              </w:rPr>
              <w:t xml:space="preserve"> </w:t>
            </w:r>
            <w:proofErr w:type="spellStart"/>
            <w:r w:rsidRPr="00BF7F65">
              <w:rPr>
                <w:rFonts w:asciiTheme="minorHAnsi" w:hAnsiTheme="minorHAnsi"/>
              </w:rPr>
              <w:t>kegiatan</w:t>
            </w:r>
            <w:proofErr w:type="spellEnd"/>
            <w:r w:rsidRPr="00BF7F65">
              <w:rPr>
                <w:rFonts w:asciiTheme="minorHAnsi" w:hAnsiTheme="minorHAnsi"/>
              </w:rPr>
              <w:t xml:space="preserve"> </w:t>
            </w:r>
            <w:proofErr w:type="spellStart"/>
            <w:r w:rsidRPr="00BF7F65">
              <w:rPr>
                <w:rFonts w:asciiTheme="minorHAnsi" w:hAnsiTheme="minorHAnsi"/>
              </w:rPr>
              <w:t>ini</w:t>
            </w:r>
            <w:proofErr w:type="spellEnd"/>
            <w:r w:rsidRPr="00BF7F65">
              <w:rPr>
                <w:rFonts w:asciiTheme="minorHAnsi" w:hAnsiTheme="minorHAnsi"/>
              </w:rPr>
              <w:t xml:space="preserve"> </w:t>
            </w:r>
            <w:proofErr w:type="spellStart"/>
            <w:r w:rsidRPr="00BF7F65">
              <w:rPr>
                <w:rFonts w:asciiTheme="minorHAnsi" w:hAnsiTheme="minorHAnsi"/>
              </w:rPr>
              <w:t>dapat</w:t>
            </w:r>
            <w:proofErr w:type="spellEnd"/>
            <w:r w:rsidRPr="00BF7F65">
              <w:rPr>
                <w:rFonts w:asciiTheme="minorHAnsi" w:hAnsiTheme="minorHAnsi"/>
              </w:rPr>
              <w:t xml:space="preserve"> </w:t>
            </w:r>
            <w:proofErr w:type="spellStart"/>
            <w:r w:rsidRPr="00BF7F65">
              <w:rPr>
                <w:rFonts w:asciiTheme="minorHAnsi" w:hAnsiTheme="minorHAnsi"/>
              </w:rPr>
              <w:t>memberikan</w:t>
            </w:r>
            <w:proofErr w:type="spellEnd"/>
            <w:r w:rsidRPr="00BF7F65">
              <w:rPr>
                <w:rFonts w:asciiTheme="minorHAnsi" w:hAnsiTheme="minorHAnsi"/>
              </w:rPr>
              <w:t xml:space="preserve"> </w:t>
            </w:r>
            <w:proofErr w:type="spellStart"/>
            <w:r w:rsidRPr="00BF7F65">
              <w:rPr>
                <w:rFonts w:asciiTheme="minorHAnsi" w:hAnsiTheme="minorHAnsi"/>
              </w:rPr>
              <w:t>kontribusi</w:t>
            </w:r>
            <w:proofErr w:type="spellEnd"/>
            <w:r w:rsidRPr="00BF7F65">
              <w:rPr>
                <w:rFonts w:asciiTheme="minorHAnsi" w:hAnsiTheme="minorHAnsi"/>
              </w:rPr>
              <w:t xml:space="preserve"> yang </w:t>
            </w:r>
            <w:proofErr w:type="spellStart"/>
            <w:r w:rsidRPr="00BF7F65">
              <w:rPr>
                <w:rFonts w:asciiTheme="minorHAnsi" w:hAnsiTheme="minorHAnsi"/>
              </w:rPr>
              <w:t>riil</w:t>
            </w:r>
            <w:proofErr w:type="spellEnd"/>
            <w:r w:rsidRPr="00BF7F65">
              <w:rPr>
                <w:rFonts w:asciiTheme="minorHAnsi" w:hAnsiTheme="minorHAnsi"/>
              </w:rPr>
              <w:t xml:space="preserve"> </w:t>
            </w:r>
            <w:proofErr w:type="spellStart"/>
            <w:r w:rsidRPr="00BF7F65">
              <w:rPr>
                <w:rFonts w:asciiTheme="minorHAnsi" w:hAnsiTheme="minorHAnsi"/>
              </w:rPr>
              <w:t>kepada</w:t>
            </w:r>
            <w:proofErr w:type="spellEnd"/>
            <w:r w:rsidRPr="00BF7F65">
              <w:rPr>
                <w:rFonts w:asciiTheme="minorHAnsi" w:hAnsiTheme="minorHAnsi"/>
              </w:rPr>
              <w:t xml:space="preserve"> para </w:t>
            </w:r>
            <w:proofErr w:type="spellStart"/>
            <w:r w:rsidRPr="00BF7F65">
              <w:rPr>
                <w:rFonts w:asciiTheme="minorHAnsi" w:hAnsiTheme="minorHAnsi"/>
              </w:rPr>
              <w:t>peserta</w:t>
            </w:r>
            <w:proofErr w:type="spellEnd"/>
            <w:r w:rsidRPr="00BF7F65">
              <w:rPr>
                <w:rFonts w:asciiTheme="minorHAnsi" w:hAnsiTheme="minorHAnsi"/>
              </w:rPr>
              <w:t xml:space="preserve">, dan </w:t>
            </w:r>
            <w:proofErr w:type="spellStart"/>
            <w:r w:rsidRPr="00BF7F65">
              <w:rPr>
                <w:rFonts w:asciiTheme="minorHAnsi" w:hAnsiTheme="minorHAnsi"/>
              </w:rPr>
              <w:t>lebih</w:t>
            </w:r>
            <w:proofErr w:type="spellEnd"/>
            <w:r w:rsidRPr="00BF7F65">
              <w:rPr>
                <w:rFonts w:asciiTheme="minorHAnsi" w:hAnsiTheme="minorHAnsi"/>
              </w:rPr>
              <w:t xml:space="preserve"> </w:t>
            </w:r>
            <w:proofErr w:type="spellStart"/>
            <w:r w:rsidRPr="00BF7F65">
              <w:rPr>
                <w:rFonts w:asciiTheme="minorHAnsi" w:hAnsiTheme="minorHAnsi"/>
              </w:rPr>
              <w:t>memahami</w:t>
            </w:r>
            <w:proofErr w:type="spellEnd"/>
            <w:r w:rsidRPr="00BF7F65">
              <w:rPr>
                <w:rFonts w:asciiTheme="minorHAnsi" w:hAnsiTheme="minorHAnsi"/>
              </w:rPr>
              <w:t xml:space="preserve"> </w:t>
            </w:r>
            <w:proofErr w:type="spellStart"/>
            <w:r w:rsidRPr="00BF7F65">
              <w:rPr>
                <w:rFonts w:asciiTheme="minorHAnsi" w:hAnsiTheme="minorHAnsi"/>
              </w:rPr>
              <w:t>serta</w:t>
            </w:r>
            <w:proofErr w:type="spellEnd"/>
            <w:r w:rsidRPr="00BF7F65">
              <w:rPr>
                <w:rFonts w:asciiTheme="minorHAnsi" w:hAnsiTheme="minorHAnsi"/>
              </w:rPr>
              <w:t xml:space="preserve"> </w:t>
            </w:r>
            <w:proofErr w:type="spellStart"/>
            <w:r w:rsidRPr="00BF7F65">
              <w:rPr>
                <w:rFonts w:asciiTheme="minorHAnsi" w:hAnsiTheme="minorHAnsi"/>
              </w:rPr>
              <w:t>terampil</w:t>
            </w:r>
            <w:proofErr w:type="spellEnd"/>
            <w:r w:rsidRPr="00BF7F65">
              <w:rPr>
                <w:rFonts w:asciiTheme="minorHAnsi" w:hAnsiTheme="minorHAnsi"/>
              </w:rPr>
              <w:t xml:space="preserve"> </w:t>
            </w:r>
            <w:proofErr w:type="spellStart"/>
            <w:r w:rsidRPr="00BF7F65">
              <w:rPr>
                <w:rFonts w:asciiTheme="minorHAnsi" w:hAnsiTheme="minorHAnsi"/>
              </w:rPr>
              <w:t>dalam</w:t>
            </w:r>
            <w:proofErr w:type="spellEnd"/>
            <w:r w:rsidRPr="00BF7F65">
              <w:rPr>
                <w:rFonts w:asciiTheme="minorHAnsi" w:hAnsiTheme="minorHAnsi"/>
              </w:rPr>
              <w:t xml:space="preserve"> </w:t>
            </w:r>
            <w:proofErr w:type="spellStart"/>
            <w:r w:rsidRPr="00BF7F65">
              <w:rPr>
                <w:rFonts w:asciiTheme="minorHAnsi" w:hAnsiTheme="minorHAnsi"/>
              </w:rPr>
              <w:t>menyusun</w:t>
            </w:r>
            <w:proofErr w:type="spellEnd"/>
            <w:r w:rsidRPr="00BF7F65">
              <w:rPr>
                <w:rFonts w:asciiTheme="minorHAnsi" w:hAnsiTheme="minorHAnsi"/>
              </w:rPr>
              <w:t xml:space="preserve"> </w:t>
            </w:r>
            <w:proofErr w:type="spellStart"/>
            <w:r w:rsidRPr="00BF7F65">
              <w:rPr>
                <w:rFonts w:asciiTheme="minorHAnsi" w:hAnsiTheme="minorHAnsi"/>
              </w:rPr>
              <w:t>laporan</w:t>
            </w:r>
            <w:proofErr w:type="spellEnd"/>
            <w:r w:rsidRPr="00BF7F65">
              <w:rPr>
                <w:rFonts w:asciiTheme="minorHAnsi" w:hAnsiTheme="minorHAnsi"/>
              </w:rPr>
              <w:t xml:space="preserve"> </w:t>
            </w:r>
            <w:proofErr w:type="spellStart"/>
            <w:r w:rsidRPr="00BF7F65">
              <w:rPr>
                <w:rFonts w:asciiTheme="minorHAnsi" w:hAnsiTheme="minorHAnsi"/>
              </w:rPr>
              <w:t>keuangan</w:t>
            </w:r>
            <w:proofErr w:type="spellEnd"/>
            <w:r w:rsidRPr="00BF7F65">
              <w:rPr>
                <w:rFonts w:asciiTheme="minorHAnsi" w:hAnsiTheme="minorHAnsi"/>
              </w:rPr>
              <w:t xml:space="preserve"> </w:t>
            </w:r>
            <w:proofErr w:type="spellStart"/>
            <w:r w:rsidRPr="00BF7F65">
              <w:rPr>
                <w:rFonts w:asciiTheme="minorHAnsi" w:hAnsiTheme="minorHAnsi"/>
              </w:rPr>
              <w:t>koperasi</w:t>
            </w:r>
            <w:proofErr w:type="spellEnd"/>
            <w:r w:rsidRPr="00BF7F65">
              <w:rPr>
                <w:rFonts w:asciiTheme="minorHAnsi" w:hAnsiTheme="minorHAnsi"/>
              </w:rPr>
              <w:t>.</w:t>
            </w:r>
          </w:p>
          <w:p w14:paraId="0D18F70E" w14:textId="77777777" w:rsidR="001E292F" w:rsidRDefault="001E2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Cambria" w:eastAsia="Cambria" w:hAnsi="Cambria" w:cs="Cambria"/>
                <w:i/>
              </w:rPr>
            </w:pPr>
          </w:p>
        </w:tc>
      </w:tr>
      <w:tr w:rsidR="001E292F" w14:paraId="5358A2B7" w14:textId="77777777">
        <w:trPr>
          <w:trHeight w:val="392"/>
        </w:trPr>
        <w:tc>
          <w:tcPr>
            <w:tcW w:w="2376" w:type="dxa"/>
            <w:tcBorders>
              <w:left w:val="nil"/>
              <w:right w:val="nil"/>
            </w:tcBorders>
            <w:vAlign w:val="center"/>
          </w:tcPr>
          <w:p w14:paraId="23773D33" w14:textId="77777777" w:rsidR="001E292F" w:rsidRDefault="00BF7F65">
            <w:pPr>
              <w:rPr>
                <w:rFonts w:ascii="Cambria" w:eastAsia="Cambria" w:hAnsi="Cambria" w:cs="Cambria"/>
                <w:b/>
                <w:i/>
                <w:color w:val="000000"/>
              </w:rPr>
            </w:pPr>
            <w:r>
              <w:rPr>
                <w:rFonts w:ascii="Cambria" w:eastAsia="Cambria" w:hAnsi="Cambria" w:cs="Cambria"/>
                <w:b/>
                <w:color w:val="000000"/>
              </w:rPr>
              <w:t xml:space="preserve">Kata </w:t>
            </w:r>
            <w:proofErr w:type="spellStart"/>
            <w:r>
              <w:rPr>
                <w:rFonts w:ascii="Cambria" w:eastAsia="Cambria" w:hAnsi="Cambria" w:cs="Cambria"/>
                <w:b/>
                <w:color w:val="000000"/>
              </w:rPr>
              <w:t>Kunci</w:t>
            </w:r>
            <w:proofErr w:type="spellEnd"/>
            <w:r>
              <w:rPr>
                <w:rFonts w:ascii="Cambria" w:eastAsia="Cambria" w:hAnsi="Cambria" w:cs="Cambria"/>
                <w:b/>
                <w:i/>
                <w:color w:val="000000"/>
              </w:rPr>
              <w:t xml:space="preserve"> </w:t>
            </w:r>
          </w:p>
        </w:tc>
        <w:tc>
          <w:tcPr>
            <w:tcW w:w="236" w:type="dxa"/>
            <w:tcBorders>
              <w:top w:val="nil"/>
              <w:left w:val="nil"/>
              <w:bottom w:val="nil"/>
              <w:right w:val="nil"/>
            </w:tcBorders>
            <w:vAlign w:val="center"/>
          </w:tcPr>
          <w:p w14:paraId="30739636" w14:textId="77777777" w:rsidR="001E292F" w:rsidRDefault="001E292F">
            <w:pPr>
              <w:rPr>
                <w:rFonts w:ascii="Calibri" w:eastAsia="Calibri" w:hAnsi="Calibri" w:cs="Calibri"/>
                <w:b/>
                <w:i/>
                <w:color w:val="000000"/>
                <w:sz w:val="16"/>
                <w:szCs w:val="16"/>
              </w:rPr>
            </w:pPr>
          </w:p>
        </w:tc>
        <w:tc>
          <w:tcPr>
            <w:tcW w:w="6035" w:type="dxa"/>
            <w:vMerge/>
            <w:tcBorders>
              <w:left w:val="nil"/>
              <w:right w:val="nil"/>
            </w:tcBorders>
          </w:tcPr>
          <w:p w14:paraId="5D56506F" w14:textId="77777777" w:rsidR="001E292F" w:rsidRDefault="001E292F">
            <w:pPr>
              <w:widowControl w:val="0"/>
              <w:pBdr>
                <w:top w:val="nil"/>
                <w:left w:val="nil"/>
                <w:bottom w:val="nil"/>
                <w:right w:val="nil"/>
                <w:between w:val="nil"/>
              </w:pBdr>
              <w:spacing w:line="276" w:lineRule="auto"/>
              <w:rPr>
                <w:rFonts w:ascii="Calibri" w:eastAsia="Calibri" w:hAnsi="Calibri" w:cs="Calibri"/>
                <w:b/>
                <w:i/>
                <w:color w:val="000000"/>
                <w:sz w:val="16"/>
                <w:szCs w:val="16"/>
              </w:rPr>
            </w:pPr>
          </w:p>
        </w:tc>
      </w:tr>
      <w:tr w:rsidR="001E292F" w14:paraId="13E2F4B5" w14:textId="77777777">
        <w:trPr>
          <w:trHeight w:val="1710"/>
        </w:trPr>
        <w:tc>
          <w:tcPr>
            <w:tcW w:w="2376" w:type="dxa"/>
            <w:tcBorders>
              <w:left w:val="nil"/>
              <w:right w:val="nil"/>
            </w:tcBorders>
          </w:tcPr>
          <w:p w14:paraId="0A673202" w14:textId="4EE8C685" w:rsidR="001E292F" w:rsidRPr="00BF7F65" w:rsidRDefault="00BF7F65">
            <w:pPr>
              <w:spacing w:before="100"/>
              <w:rPr>
                <w:rFonts w:asciiTheme="minorHAnsi" w:eastAsia="Cambria" w:hAnsiTheme="minorHAnsi" w:cs="Cambria"/>
              </w:rPr>
            </w:pPr>
            <w:proofErr w:type="spellStart"/>
            <w:r w:rsidRPr="00BF7F65">
              <w:rPr>
                <w:rFonts w:asciiTheme="minorHAnsi" w:hAnsiTheme="minorHAnsi"/>
              </w:rPr>
              <w:t>Pelatihan</w:t>
            </w:r>
            <w:proofErr w:type="spellEnd"/>
            <w:r>
              <w:rPr>
                <w:rFonts w:asciiTheme="minorHAnsi" w:hAnsiTheme="minorHAnsi"/>
                <w:lang w:val="id-ID"/>
              </w:rPr>
              <w:t>,</w:t>
            </w:r>
            <w:r w:rsidRPr="00BF7F65">
              <w:rPr>
                <w:rFonts w:asciiTheme="minorHAnsi" w:hAnsiTheme="minorHAnsi"/>
              </w:rPr>
              <w:t xml:space="preserve"> </w:t>
            </w:r>
            <w:proofErr w:type="spellStart"/>
            <w:r w:rsidRPr="00BF7F65">
              <w:rPr>
                <w:rFonts w:asciiTheme="minorHAnsi" w:hAnsiTheme="minorHAnsi"/>
              </w:rPr>
              <w:t>Penyusunan</w:t>
            </w:r>
            <w:proofErr w:type="spellEnd"/>
            <w:r w:rsidRPr="00BF7F65">
              <w:rPr>
                <w:rFonts w:asciiTheme="minorHAnsi" w:hAnsiTheme="minorHAnsi"/>
              </w:rPr>
              <w:t xml:space="preserve"> </w:t>
            </w:r>
            <w:proofErr w:type="spellStart"/>
            <w:r w:rsidRPr="00BF7F65">
              <w:rPr>
                <w:rFonts w:asciiTheme="minorHAnsi" w:hAnsiTheme="minorHAnsi"/>
              </w:rPr>
              <w:t>Laporan</w:t>
            </w:r>
            <w:proofErr w:type="spellEnd"/>
            <w:r w:rsidRPr="00BF7F65">
              <w:rPr>
                <w:rFonts w:asciiTheme="minorHAnsi" w:hAnsiTheme="minorHAnsi"/>
              </w:rPr>
              <w:t xml:space="preserve"> </w:t>
            </w:r>
            <w:proofErr w:type="spellStart"/>
            <w:r w:rsidRPr="00BF7F65">
              <w:rPr>
                <w:rFonts w:asciiTheme="minorHAnsi" w:hAnsiTheme="minorHAnsi"/>
              </w:rPr>
              <w:t>Keuangan</w:t>
            </w:r>
            <w:proofErr w:type="spellEnd"/>
            <w:r>
              <w:rPr>
                <w:rFonts w:asciiTheme="minorHAnsi" w:hAnsiTheme="minorHAnsi"/>
                <w:lang w:val="id-ID"/>
              </w:rPr>
              <w:t>,</w:t>
            </w:r>
            <w:r w:rsidRPr="00BF7F65">
              <w:rPr>
                <w:rFonts w:asciiTheme="minorHAnsi" w:hAnsiTheme="minorHAnsi"/>
              </w:rPr>
              <w:t xml:space="preserve"> </w:t>
            </w:r>
            <w:proofErr w:type="spellStart"/>
            <w:r w:rsidRPr="00BF7F65">
              <w:rPr>
                <w:rFonts w:asciiTheme="minorHAnsi" w:hAnsiTheme="minorHAnsi"/>
              </w:rPr>
              <w:t>Kokapura</w:t>
            </w:r>
            <w:proofErr w:type="spellEnd"/>
            <w:r>
              <w:rPr>
                <w:rFonts w:asciiTheme="minorHAnsi" w:hAnsiTheme="minorHAnsi"/>
                <w:lang w:val="id-ID"/>
              </w:rPr>
              <w:t xml:space="preserve">, </w:t>
            </w:r>
            <w:proofErr w:type="spellStart"/>
            <w:r w:rsidRPr="00BF7F65">
              <w:rPr>
                <w:rFonts w:asciiTheme="minorHAnsi" w:hAnsiTheme="minorHAnsi"/>
              </w:rPr>
              <w:t>Pelaporan</w:t>
            </w:r>
            <w:proofErr w:type="spellEnd"/>
          </w:p>
          <w:p w14:paraId="33F61CF1" w14:textId="77777777" w:rsidR="001E292F" w:rsidRDefault="001E292F">
            <w:pPr>
              <w:spacing w:before="100"/>
              <w:rPr>
                <w:rFonts w:ascii="Cambria" w:eastAsia="Cambria" w:hAnsi="Cambria" w:cs="Cambria"/>
              </w:rPr>
            </w:pPr>
          </w:p>
        </w:tc>
        <w:tc>
          <w:tcPr>
            <w:tcW w:w="236" w:type="dxa"/>
            <w:tcBorders>
              <w:top w:val="nil"/>
              <w:left w:val="nil"/>
              <w:right w:val="nil"/>
            </w:tcBorders>
          </w:tcPr>
          <w:p w14:paraId="03C11575" w14:textId="77777777" w:rsidR="001E292F" w:rsidRDefault="001E292F">
            <w:pPr>
              <w:spacing w:line="360" w:lineRule="auto"/>
              <w:rPr>
                <w:rFonts w:ascii="Calibri" w:eastAsia="Calibri" w:hAnsi="Calibri" w:cs="Calibri"/>
                <w:sz w:val="16"/>
                <w:szCs w:val="16"/>
              </w:rPr>
            </w:pPr>
          </w:p>
          <w:p w14:paraId="2160DD0F" w14:textId="77777777" w:rsidR="001E292F" w:rsidRDefault="001E292F">
            <w:pPr>
              <w:spacing w:line="360" w:lineRule="auto"/>
              <w:rPr>
                <w:rFonts w:ascii="Calibri" w:eastAsia="Calibri" w:hAnsi="Calibri" w:cs="Calibri"/>
                <w:sz w:val="16"/>
                <w:szCs w:val="16"/>
              </w:rPr>
            </w:pPr>
          </w:p>
          <w:p w14:paraId="1C0D3ABB" w14:textId="77777777" w:rsidR="001E292F" w:rsidRDefault="001E292F">
            <w:pPr>
              <w:spacing w:before="100"/>
              <w:rPr>
                <w:rFonts w:ascii="Calibri" w:eastAsia="Calibri" w:hAnsi="Calibri" w:cs="Calibri"/>
                <w:sz w:val="16"/>
                <w:szCs w:val="16"/>
              </w:rPr>
            </w:pPr>
          </w:p>
        </w:tc>
        <w:tc>
          <w:tcPr>
            <w:tcW w:w="6035" w:type="dxa"/>
            <w:vMerge/>
            <w:tcBorders>
              <w:left w:val="nil"/>
              <w:right w:val="nil"/>
            </w:tcBorders>
          </w:tcPr>
          <w:p w14:paraId="4292C6D7" w14:textId="77777777" w:rsidR="001E292F" w:rsidRDefault="001E292F">
            <w:pPr>
              <w:widowControl w:val="0"/>
              <w:pBdr>
                <w:top w:val="nil"/>
                <w:left w:val="nil"/>
                <w:bottom w:val="nil"/>
                <w:right w:val="nil"/>
                <w:between w:val="nil"/>
              </w:pBdr>
              <w:spacing w:line="276" w:lineRule="auto"/>
              <w:rPr>
                <w:rFonts w:ascii="Calibri" w:eastAsia="Calibri" w:hAnsi="Calibri" w:cs="Calibri"/>
                <w:sz w:val="16"/>
                <w:szCs w:val="16"/>
              </w:rPr>
            </w:pPr>
          </w:p>
        </w:tc>
      </w:tr>
    </w:tbl>
    <w:p w14:paraId="04D28BFD" w14:textId="77777777" w:rsidR="001E292F" w:rsidRDefault="001E292F">
      <w:pPr>
        <w:jc w:val="both"/>
      </w:pPr>
    </w:p>
    <w:p w14:paraId="6F504CE9" w14:textId="0F3F93D7" w:rsidR="001E292F" w:rsidRDefault="00BF7F65">
      <w:pPr>
        <w:pStyle w:val="Heading1"/>
      </w:pPr>
      <w:bookmarkStart w:id="1" w:name="_GoBack"/>
      <w:bookmarkEnd w:id="1"/>
      <w:r w:rsidRPr="00742440">
        <w:rPr>
          <w:rFonts w:asciiTheme="minorHAnsi" w:hAnsiTheme="minorHAnsi"/>
        </w:rPr>
        <w:t>1. PENDAHULUAN</w:t>
      </w:r>
    </w:p>
    <w:p w14:paraId="34647779" w14:textId="53201294" w:rsidR="00E25FE1" w:rsidRPr="00E25FE1" w:rsidRDefault="00E25FE1">
      <w:pPr>
        <w:pBdr>
          <w:top w:val="nil"/>
          <w:left w:val="nil"/>
          <w:bottom w:val="nil"/>
          <w:right w:val="nil"/>
          <w:between w:val="nil"/>
        </w:pBdr>
        <w:spacing w:after="120"/>
        <w:ind w:firstLine="720"/>
        <w:jc w:val="both"/>
        <w:rPr>
          <w:rFonts w:ascii="Cambria" w:eastAsia="Cambria" w:hAnsi="Cambria" w:cs="Cambria"/>
          <w:color w:val="000000"/>
          <w:sz w:val="22"/>
          <w:szCs w:val="22"/>
        </w:rPr>
      </w:pPr>
      <w:r w:rsidRPr="00E25FE1">
        <w:rPr>
          <w:rFonts w:ascii="Cambria" w:eastAsia="Cambria" w:hAnsi="Cambria" w:cs="Cambria"/>
          <w:color w:val="000000"/>
          <w:sz w:val="22"/>
          <w:szCs w:val="22"/>
        </w:rPr>
        <w:t xml:space="preserve">Koperasi merupakan gerakan ekonomi rakyat yang mempunyai tugas dan tanggung jawab, dalam hal mensejahterakan seluruh anggota yang mana melalui pemenuhan semua kebutuhan yang layak dan memadai. </w:t>
      </w:r>
      <w:proofErr w:type="spellStart"/>
      <w:r w:rsidRPr="00E25FE1">
        <w:rPr>
          <w:rFonts w:ascii="Cambria" w:eastAsia="Cambria" w:hAnsi="Cambria" w:cs="Cambria"/>
          <w:color w:val="000000"/>
          <w:sz w:val="22"/>
          <w:szCs w:val="22"/>
        </w:rPr>
        <w:t>Sesuai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landasan</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asas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menurut</w:t>
      </w:r>
      <w:proofErr w:type="spellEnd"/>
      <w:r w:rsidRPr="00E25FE1">
        <w:rPr>
          <w:rFonts w:ascii="Cambria" w:eastAsia="Cambria" w:hAnsi="Cambria" w:cs="Cambria"/>
          <w:color w:val="000000"/>
          <w:sz w:val="22"/>
          <w:szCs w:val="22"/>
        </w:rPr>
        <w:t xml:space="preserve"> UUD 1945 </w:t>
      </w:r>
      <w:proofErr w:type="spellStart"/>
      <w:r w:rsidRPr="00E25FE1">
        <w:rPr>
          <w:rFonts w:ascii="Cambria" w:eastAsia="Cambria" w:hAnsi="Cambria" w:cs="Cambria"/>
          <w:color w:val="000000"/>
          <w:sz w:val="22"/>
          <w:szCs w:val="22"/>
        </w:rPr>
        <w:t>pasal</w:t>
      </w:r>
      <w:proofErr w:type="spellEnd"/>
      <w:r w:rsidRPr="00E25FE1">
        <w:rPr>
          <w:rFonts w:ascii="Cambria" w:eastAsia="Cambria" w:hAnsi="Cambria" w:cs="Cambria"/>
          <w:color w:val="000000"/>
          <w:sz w:val="22"/>
          <w:szCs w:val="22"/>
        </w:rPr>
        <w:t xml:space="preserve"> 33 </w:t>
      </w:r>
      <w:proofErr w:type="spellStart"/>
      <w:r w:rsidRPr="00E25FE1">
        <w:rPr>
          <w:rFonts w:ascii="Cambria" w:eastAsia="Cambria" w:hAnsi="Cambria" w:cs="Cambria"/>
          <w:color w:val="000000"/>
          <w:sz w:val="22"/>
          <w:szCs w:val="22"/>
        </w:rPr>
        <w:t>ayat</w:t>
      </w:r>
      <w:proofErr w:type="spellEnd"/>
      <w:r w:rsidRPr="00E25FE1">
        <w:rPr>
          <w:rFonts w:ascii="Cambria" w:eastAsia="Cambria" w:hAnsi="Cambria" w:cs="Cambria"/>
          <w:color w:val="000000"/>
          <w:sz w:val="22"/>
          <w:szCs w:val="22"/>
        </w:rPr>
        <w:t xml:space="preserve"> 1, yang </w:t>
      </w:r>
      <w:proofErr w:type="spellStart"/>
      <w:r w:rsidRPr="00E25FE1">
        <w:rPr>
          <w:rFonts w:ascii="Cambria" w:eastAsia="Cambria" w:hAnsi="Cambria" w:cs="Cambria"/>
          <w:color w:val="000000"/>
          <w:sz w:val="22"/>
          <w:szCs w:val="22"/>
        </w:rPr>
        <w:t>menyatakan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bahwa</w:t>
      </w:r>
      <w:proofErr w:type="spellEnd"/>
      <w:r w:rsidRPr="00E25FE1">
        <w:rPr>
          <w:rFonts w:ascii="Cambria" w:eastAsia="Cambria" w:hAnsi="Cambria" w:cs="Cambria"/>
          <w:color w:val="000000"/>
          <w:sz w:val="22"/>
          <w:szCs w:val="22"/>
        </w:rPr>
        <w:t>; “</w:t>
      </w:r>
      <w:proofErr w:type="spellStart"/>
      <w:r w:rsidRPr="00E25FE1">
        <w:rPr>
          <w:rFonts w:ascii="Cambria" w:eastAsia="Cambria" w:hAnsi="Cambria" w:cs="Cambria"/>
          <w:color w:val="000000"/>
          <w:sz w:val="22"/>
          <w:szCs w:val="22"/>
        </w:rPr>
        <w:t>Perekonomian</w:t>
      </w:r>
      <w:proofErr w:type="spellEnd"/>
      <w:r w:rsidRPr="00E25FE1">
        <w:rPr>
          <w:rFonts w:ascii="Cambria" w:eastAsia="Cambria" w:hAnsi="Cambria" w:cs="Cambria"/>
          <w:color w:val="000000"/>
          <w:sz w:val="22"/>
          <w:szCs w:val="22"/>
        </w:rPr>
        <w:t xml:space="preserve"> Indonesia </w:t>
      </w:r>
      <w:proofErr w:type="spellStart"/>
      <w:r w:rsidRPr="00E25FE1">
        <w:rPr>
          <w:rFonts w:ascii="Cambria" w:eastAsia="Cambria" w:hAnsi="Cambria" w:cs="Cambria"/>
          <w:color w:val="000000"/>
          <w:sz w:val="22"/>
          <w:szCs w:val="22"/>
        </w:rPr>
        <w:t>disusun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sebagai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usaha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bersama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berdasarkan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atas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asas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kekeluargaan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Undang-Undang</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Perkoperasian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nomor</w:t>
      </w:r>
      <w:proofErr w:type="spellEnd"/>
      <w:r w:rsidRPr="00E25FE1">
        <w:rPr>
          <w:rFonts w:ascii="Cambria" w:eastAsia="Cambria" w:hAnsi="Cambria" w:cs="Cambria"/>
          <w:color w:val="000000"/>
          <w:sz w:val="22"/>
          <w:szCs w:val="22"/>
        </w:rPr>
        <w:t xml:space="preserve"> 25 </w:t>
      </w:r>
      <w:proofErr w:type="spellStart"/>
      <w:r w:rsidRPr="00E25FE1">
        <w:rPr>
          <w:rFonts w:ascii="Cambria" w:eastAsia="Cambria" w:hAnsi="Cambria" w:cs="Cambria"/>
          <w:color w:val="000000"/>
          <w:sz w:val="22"/>
          <w:szCs w:val="22"/>
        </w:rPr>
        <w:t>tahun</w:t>
      </w:r>
      <w:proofErr w:type="spellEnd"/>
      <w:r w:rsidRPr="00E25FE1">
        <w:rPr>
          <w:rFonts w:ascii="Cambria" w:eastAsia="Cambria" w:hAnsi="Cambria" w:cs="Cambria"/>
          <w:color w:val="000000"/>
          <w:sz w:val="22"/>
          <w:szCs w:val="22"/>
        </w:rPr>
        <w:t xml:space="preserve"> 1992 </w:t>
      </w:r>
      <w:proofErr w:type="spellStart"/>
      <w:r w:rsidRPr="00E25FE1">
        <w:rPr>
          <w:rFonts w:ascii="Cambria" w:eastAsia="Cambria" w:hAnsi="Cambria" w:cs="Cambria"/>
          <w:color w:val="000000"/>
          <w:sz w:val="22"/>
          <w:szCs w:val="22"/>
        </w:rPr>
        <w:t>menjelaskan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tentang</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perkoperasian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disusun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untuk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mempertegas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jatidiri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kedudukan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permodalan</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pembinaan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sehingga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mampu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menjamin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kehidupan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Dua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sangatlah</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penting</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menumbuhkan</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mengembangkan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tingkat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perekonomian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rakyat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serta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mewujudkan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kehidupan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demokrasi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ekonomi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ciri-ciri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demokratis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kebersamaan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kekeluargaan</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keterbukaan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Departemen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Pr>
          <w:rFonts w:ascii="Cambria" w:eastAsia="Cambria" w:hAnsi="Cambria" w:cs="Cambria"/>
          <w:color w:val="000000"/>
          <w:sz w:val="22"/>
          <w:szCs w:val="22"/>
          <w:lang w:val="id-ID"/>
        </w:rPr>
        <w:t>,</w:t>
      </w:r>
      <w:r w:rsidRPr="00E25FE1">
        <w:rPr>
          <w:rFonts w:ascii="Cambria" w:eastAsia="Cambria" w:hAnsi="Cambria" w:cs="Cambria"/>
          <w:color w:val="000000"/>
          <w:sz w:val="22"/>
          <w:szCs w:val="22"/>
        </w:rPr>
        <w:t xml:space="preserve"> 1992)</w:t>
      </w:r>
      <w:r w:rsidRPr="00E25FE1">
        <w:rPr>
          <w:rFonts w:ascii="Cambria" w:eastAsia="Cambria" w:hAnsi="Cambria" w:cs="Cambria"/>
          <w:color w:val="000000"/>
          <w:sz w:val="22"/>
          <w:szCs w:val="22"/>
        </w:rPr>
        <w:t>.</w:t>
      </w:r>
    </w:p>
    <w:p w14:paraId="794AEE30" w14:textId="7CA1319F" w:rsidR="001C3378" w:rsidRPr="001C3378" w:rsidRDefault="00E25FE1" w:rsidP="001C3378">
      <w:pPr>
        <w:shd w:val="clear" w:color="auto" w:fill="FFFFFF"/>
        <w:jc w:val="both"/>
        <w:rPr>
          <w:rFonts w:ascii="Cambria" w:eastAsia="Cambria" w:hAnsi="Cambria" w:cs="Cambria"/>
          <w:color w:val="000000"/>
          <w:sz w:val="22"/>
          <w:szCs w:val="22"/>
          <w:lang w:val="id-ID"/>
        </w:rPr>
      </w:pPr>
      <w:r w:rsidRPr="00E25FE1">
        <w:rPr>
          <w:rFonts w:ascii="Cambria" w:eastAsia="Cambria" w:hAnsi="Cambria" w:cs="Cambria"/>
          <w:color w:val="000000"/>
          <w:sz w:val="22"/>
          <w:szCs w:val="22"/>
        </w:rPr>
        <w:t xml:space="preserve">Oleh </w:t>
      </w:r>
      <w:proofErr w:type="spellStart"/>
      <w:r w:rsidRPr="00E25FE1">
        <w:rPr>
          <w:rFonts w:ascii="Cambria" w:eastAsia="Cambria" w:hAnsi="Cambria" w:cs="Cambria"/>
          <w:color w:val="000000"/>
          <w:sz w:val="22"/>
          <w:szCs w:val="22"/>
        </w:rPr>
        <w:t>karena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itu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sebagai</w:t>
      </w:r>
      <w:proofErr w:type="spellEnd"/>
      <w:r w:rsidRPr="00E25FE1">
        <w:rPr>
          <w:rFonts w:ascii="Cambria" w:eastAsia="Cambria" w:hAnsi="Cambria" w:cs="Cambria"/>
          <w:color w:val="000000"/>
          <w:sz w:val="22"/>
          <w:szCs w:val="22"/>
        </w:rPr>
        <w:t xml:space="preserve"> badan </w:t>
      </w:r>
      <w:proofErr w:type="spellStart"/>
      <w:r w:rsidRPr="00E25FE1">
        <w:rPr>
          <w:rFonts w:ascii="Cambria" w:eastAsia="Cambria" w:hAnsi="Cambria" w:cs="Cambria"/>
          <w:color w:val="000000"/>
          <w:sz w:val="22"/>
          <w:szCs w:val="22"/>
        </w:rPr>
        <w:t>usaha</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perlu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dikelola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cara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profesional</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sehingga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dapat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menjalankan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usahanya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baik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rangka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meningkatkan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kesejahteraan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rakyat</w:t>
      </w:r>
      <w:proofErr w:type="spellEnd"/>
      <w:r w:rsidRPr="00E25FE1">
        <w:rPr>
          <w:rFonts w:ascii="Cambria" w:eastAsia="Cambria" w:hAnsi="Cambria" w:cs="Cambria"/>
          <w:color w:val="000000"/>
          <w:sz w:val="22"/>
          <w:szCs w:val="22"/>
        </w:rPr>
        <w:t xml:space="preserve">. Para </w:t>
      </w:r>
      <w:proofErr w:type="spellStart"/>
      <w:r w:rsidRPr="00E25FE1">
        <w:rPr>
          <w:rFonts w:ascii="Cambria" w:eastAsia="Cambria" w:hAnsi="Cambria" w:cs="Cambria"/>
          <w:color w:val="000000"/>
          <w:sz w:val="22"/>
          <w:szCs w:val="22"/>
        </w:rPr>
        <w:t>pengurus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menjalankan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suatu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kegiatan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usaha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perlu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memperhatikan</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menjaga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kondisi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baik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Pengelolaan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baik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menentukan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keberhasilan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mencapai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sesuai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lastRenderedPageBreak/>
        <w:t>tujuannya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Kondisi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suatu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dikatakan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baik</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sehat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dilihat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dari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aspek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dapat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diketahui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cara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melakukan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analisis</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terhadap</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tersebut</w:t>
      </w:r>
      <w:proofErr w:type="spellEnd"/>
      <w:r w:rsidR="00BF7F65">
        <w:rPr>
          <w:rFonts w:ascii="Cambria" w:eastAsia="Cambria" w:hAnsi="Cambria" w:cs="Cambria"/>
          <w:color w:val="000000"/>
          <w:sz w:val="22"/>
          <w:szCs w:val="22"/>
        </w:rPr>
        <w:t>.</w:t>
      </w:r>
      <w:r w:rsidR="001C3378" w:rsidRPr="001C3378">
        <w:rPr>
          <w:rFonts w:ascii="Cambria" w:eastAsia="Cambria" w:hAnsi="Cambria" w:cs="Cambria"/>
          <w:color w:val="000000"/>
          <w:sz w:val="22"/>
          <w:szCs w:val="22"/>
        </w:rPr>
        <w:t xml:space="preserve"> </w:t>
      </w:r>
      <w:r w:rsidR="001C3378">
        <w:rPr>
          <w:rFonts w:ascii="Cambria" w:eastAsia="Cambria" w:hAnsi="Cambria" w:cs="Cambria"/>
          <w:color w:val="000000"/>
          <w:sz w:val="22"/>
          <w:szCs w:val="22"/>
          <w:lang w:val="id-ID"/>
        </w:rPr>
        <w:t>P</w:t>
      </w:r>
      <w:proofErr w:type="spellStart"/>
      <w:r w:rsidR="001C3378" w:rsidRPr="001C3378">
        <w:rPr>
          <w:rFonts w:ascii="Cambria" w:eastAsia="Cambria" w:hAnsi="Cambria" w:cs="Cambria"/>
          <w:color w:val="000000"/>
          <w:sz w:val="22"/>
          <w:szCs w:val="22"/>
        </w:rPr>
        <w:t>embukuan</w:t>
      </w:r>
      <w:proofErr w:type="spellEnd"/>
      <w:r w:rsidR="001C3378" w:rsidRPr="001C3378">
        <w:rPr>
          <w:rFonts w:ascii="Cambria" w:eastAsia="Cambria" w:hAnsi="Cambria" w:cs="Cambria"/>
          <w:color w:val="000000"/>
          <w:sz w:val="22"/>
          <w:szCs w:val="22"/>
        </w:rPr>
        <w:t xml:space="preserve"> yang </w:t>
      </w:r>
      <w:proofErr w:type="spellStart"/>
      <w:r w:rsidR="001C3378" w:rsidRPr="001C3378">
        <w:rPr>
          <w:rFonts w:ascii="Cambria" w:eastAsia="Cambria" w:hAnsi="Cambria" w:cs="Cambria"/>
          <w:color w:val="000000"/>
          <w:sz w:val="22"/>
          <w:szCs w:val="22"/>
        </w:rPr>
        <w:t>benar</w:t>
      </w:r>
      <w:proofErr w:type="spellEnd"/>
      <w:r w:rsidR="001C3378" w:rsidRPr="001C3378">
        <w:rPr>
          <w:rFonts w:ascii="Cambria" w:eastAsia="Cambria" w:hAnsi="Cambria" w:cs="Cambria"/>
          <w:color w:val="000000"/>
          <w:sz w:val="22"/>
          <w:szCs w:val="22"/>
        </w:rPr>
        <w:t xml:space="preserve"> juga </w:t>
      </w:r>
      <w:proofErr w:type="spellStart"/>
      <w:r w:rsidR="001C3378" w:rsidRPr="001C3378">
        <w:rPr>
          <w:rFonts w:ascii="Cambria" w:eastAsia="Cambria" w:hAnsi="Cambria" w:cs="Cambria"/>
          <w:color w:val="000000"/>
          <w:sz w:val="22"/>
          <w:szCs w:val="22"/>
        </w:rPr>
        <w:t>merupakan</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hal</w:t>
      </w:r>
      <w:proofErr w:type="spellEnd"/>
      <w:r w:rsidR="001C3378" w:rsidRPr="001C3378">
        <w:rPr>
          <w:rFonts w:ascii="Cambria" w:eastAsia="Cambria" w:hAnsi="Cambria" w:cs="Cambria"/>
          <w:color w:val="000000"/>
          <w:sz w:val="22"/>
          <w:szCs w:val="22"/>
        </w:rPr>
        <w:t xml:space="preserve"> yang </w:t>
      </w:r>
      <w:proofErr w:type="spellStart"/>
      <w:r w:rsidR="001C3378" w:rsidRPr="001C3378">
        <w:rPr>
          <w:rFonts w:ascii="Cambria" w:eastAsia="Cambria" w:hAnsi="Cambria" w:cs="Cambria"/>
          <w:color w:val="000000"/>
          <w:sz w:val="22"/>
          <w:szCs w:val="22"/>
        </w:rPr>
        <w:t>sangat</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penting</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dalam</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memulai</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bisnis</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baru</w:t>
      </w:r>
      <w:proofErr w:type="spellEnd"/>
      <w:r w:rsidR="001C3378" w:rsidRPr="001C3378">
        <w:rPr>
          <w:rFonts w:ascii="Cambria" w:eastAsia="Cambria" w:hAnsi="Cambria" w:cs="Cambria"/>
          <w:color w:val="000000"/>
          <w:sz w:val="22"/>
          <w:szCs w:val="22"/>
        </w:rPr>
        <w:t xml:space="preserve"> agar </w:t>
      </w:r>
      <w:proofErr w:type="spellStart"/>
      <w:r w:rsidR="001C3378" w:rsidRPr="001C3378">
        <w:rPr>
          <w:rFonts w:ascii="Cambria" w:eastAsia="Cambria" w:hAnsi="Cambria" w:cs="Cambria"/>
          <w:color w:val="000000"/>
          <w:sz w:val="22"/>
          <w:szCs w:val="22"/>
        </w:rPr>
        <w:t>dapat</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lebih</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menjamin</w:t>
      </w:r>
      <w:proofErr w:type="spellEnd"/>
      <w:r w:rsidR="001C3378" w:rsidRPr="001C3378">
        <w:rPr>
          <w:rFonts w:ascii="Cambria" w:eastAsia="Cambria" w:hAnsi="Cambria" w:cs="Cambria"/>
          <w:color w:val="000000"/>
          <w:sz w:val="22"/>
          <w:szCs w:val="22"/>
        </w:rPr>
        <w:t xml:space="preserve"> </w:t>
      </w:r>
      <w:proofErr w:type="spellStart"/>
      <w:r w:rsidR="001C3378" w:rsidRPr="001C3378">
        <w:rPr>
          <w:rFonts w:ascii="Cambria" w:eastAsia="Cambria" w:hAnsi="Cambria" w:cs="Cambria"/>
          <w:color w:val="000000"/>
          <w:sz w:val="22"/>
          <w:szCs w:val="22"/>
        </w:rPr>
        <w:t>keberlangsungan</w:t>
      </w:r>
      <w:proofErr w:type="spellEnd"/>
      <w:r w:rsidR="001C3378">
        <w:rPr>
          <w:rFonts w:ascii="Cambria" w:eastAsia="Cambria" w:hAnsi="Cambria" w:cs="Cambria"/>
          <w:color w:val="000000"/>
          <w:sz w:val="22"/>
          <w:szCs w:val="22"/>
          <w:lang w:val="id-ID"/>
        </w:rPr>
        <w:t xml:space="preserve"> </w:t>
      </w:r>
      <w:proofErr w:type="spellStart"/>
      <w:r w:rsidR="001C3378" w:rsidRPr="001C3378">
        <w:rPr>
          <w:rFonts w:ascii="Cambria" w:eastAsia="Cambria" w:hAnsi="Cambria" w:cs="Cambria"/>
          <w:color w:val="000000"/>
          <w:sz w:val="22"/>
          <w:szCs w:val="22"/>
        </w:rPr>
        <w:t>usaha</w:t>
      </w:r>
      <w:proofErr w:type="spellEnd"/>
      <w:r w:rsidR="001C3378">
        <w:rPr>
          <w:rFonts w:ascii="Cambria" w:eastAsia="Cambria" w:hAnsi="Cambria" w:cs="Cambria"/>
          <w:color w:val="000000"/>
          <w:sz w:val="22"/>
          <w:szCs w:val="22"/>
          <w:lang w:val="id-ID"/>
        </w:rPr>
        <w:t xml:space="preserve"> </w:t>
      </w:r>
      <w:sdt>
        <w:sdtPr>
          <w:rPr>
            <w:rFonts w:ascii="Cambria" w:eastAsia="Cambria" w:hAnsi="Cambria" w:cs="Cambria"/>
            <w:color w:val="000000"/>
            <w:sz w:val="22"/>
            <w:szCs w:val="22"/>
            <w:lang w:val="id-ID"/>
          </w:rPr>
          <w:id w:val="-1138650579"/>
          <w:citation/>
        </w:sdtPr>
        <w:sdtContent>
          <w:r w:rsidR="001C3378">
            <w:rPr>
              <w:rFonts w:ascii="Cambria" w:eastAsia="Cambria" w:hAnsi="Cambria" w:cs="Cambria"/>
              <w:color w:val="000000"/>
              <w:sz w:val="22"/>
              <w:szCs w:val="22"/>
              <w:lang w:val="id-ID"/>
            </w:rPr>
            <w:fldChar w:fldCharType="begin"/>
          </w:r>
          <w:r w:rsidR="00EF1E90">
            <w:rPr>
              <w:rFonts w:ascii="Cambria" w:eastAsia="Cambria" w:hAnsi="Cambria" w:cs="Cambria"/>
              <w:color w:val="000000"/>
              <w:sz w:val="22"/>
              <w:szCs w:val="22"/>
              <w:lang w:val="id-ID"/>
            </w:rPr>
            <w:instrText xml:space="preserve">CITATION Sul23 \l 1057 </w:instrText>
          </w:r>
          <w:r w:rsidR="001C3378">
            <w:rPr>
              <w:rFonts w:ascii="Cambria" w:eastAsia="Cambria" w:hAnsi="Cambria" w:cs="Cambria"/>
              <w:color w:val="000000"/>
              <w:sz w:val="22"/>
              <w:szCs w:val="22"/>
              <w:lang w:val="id-ID"/>
            </w:rPr>
            <w:fldChar w:fldCharType="separate"/>
          </w:r>
          <w:r w:rsidR="00EF1E90" w:rsidRPr="00EF1E90">
            <w:rPr>
              <w:rFonts w:ascii="Cambria" w:eastAsia="Cambria" w:hAnsi="Cambria" w:cs="Cambria"/>
              <w:noProof/>
              <w:color w:val="000000"/>
              <w:sz w:val="22"/>
              <w:szCs w:val="22"/>
              <w:lang w:val="id-ID"/>
            </w:rPr>
            <w:t>(Sulistyorini, Octavia, &amp; Setyarini, 2023)</w:t>
          </w:r>
          <w:r w:rsidR="001C3378">
            <w:rPr>
              <w:rFonts w:ascii="Cambria" w:eastAsia="Cambria" w:hAnsi="Cambria" w:cs="Cambria"/>
              <w:color w:val="000000"/>
              <w:sz w:val="22"/>
              <w:szCs w:val="22"/>
              <w:lang w:val="id-ID"/>
            </w:rPr>
            <w:fldChar w:fldCharType="end"/>
          </w:r>
        </w:sdtContent>
      </w:sdt>
      <w:r w:rsidR="001C3378">
        <w:rPr>
          <w:rFonts w:ascii="Cambria" w:eastAsia="Cambria" w:hAnsi="Cambria" w:cs="Cambria"/>
          <w:color w:val="000000"/>
          <w:sz w:val="22"/>
          <w:szCs w:val="22"/>
          <w:lang w:val="id-ID"/>
        </w:rPr>
        <w:t>.</w:t>
      </w:r>
    </w:p>
    <w:p w14:paraId="5CCD3597" w14:textId="467B25D9" w:rsidR="00E25FE1" w:rsidRPr="00E25FE1" w:rsidRDefault="00E25FE1">
      <w:pPr>
        <w:pBdr>
          <w:top w:val="nil"/>
          <w:left w:val="nil"/>
          <w:bottom w:val="nil"/>
          <w:right w:val="nil"/>
          <w:between w:val="nil"/>
        </w:pBdr>
        <w:spacing w:after="120"/>
        <w:ind w:firstLine="720"/>
        <w:jc w:val="both"/>
        <w:rPr>
          <w:rFonts w:ascii="Cambria" w:eastAsia="Cambria" w:hAnsi="Cambria" w:cs="Cambria"/>
          <w:color w:val="000000"/>
          <w:sz w:val="22"/>
          <w:szCs w:val="22"/>
        </w:rPr>
      </w:pPr>
      <w:proofErr w:type="spellStart"/>
      <w:r w:rsidRPr="00E25FE1">
        <w:rPr>
          <w:rFonts w:ascii="Cambria" w:eastAsia="Cambria" w:hAnsi="Cambria" w:cs="Cambria"/>
          <w:color w:val="000000"/>
          <w:sz w:val="22"/>
          <w:szCs w:val="22"/>
        </w:rPr>
        <w:t>Penilaian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kinerja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dapat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dilihat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dari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kondisi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sehingga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dituntut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untuk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menyusun</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mengelola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baik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Fenomenya</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ada</w:t>
      </w:r>
      <w:proofErr w:type="spellEnd"/>
      <w:r w:rsidRPr="00E25FE1">
        <w:rPr>
          <w:rFonts w:ascii="Cambria" w:eastAsia="Cambria" w:hAnsi="Cambria" w:cs="Cambria"/>
          <w:color w:val="000000"/>
          <w:sz w:val="22"/>
          <w:szCs w:val="22"/>
        </w:rPr>
        <w:t xml:space="preserve"> di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Karyawan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Angkasa</w:t>
      </w:r>
      <w:proofErr w:type="spellEnd"/>
      <w:r w:rsidRPr="00E25FE1">
        <w:rPr>
          <w:rFonts w:ascii="Cambria" w:eastAsia="Cambria" w:hAnsi="Cambria" w:cs="Cambria"/>
          <w:color w:val="000000"/>
          <w:sz w:val="22"/>
          <w:szCs w:val="22"/>
        </w:rPr>
        <w:t xml:space="preserve"> Pura (KOKAPURA) </w:t>
      </w:r>
      <w:proofErr w:type="spellStart"/>
      <w:r w:rsidRPr="00E25FE1">
        <w:rPr>
          <w:rFonts w:ascii="Cambria" w:eastAsia="Cambria" w:hAnsi="Cambria" w:cs="Cambria"/>
          <w:color w:val="000000"/>
          <w:sz w:val="22"/>
          <w:szCs w:val="22"/>
        </w:rPr>
        <w:t>Bandara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Internasional</w:t>
      </w:r>
      <w:proofErr w:type="spellEnd"/>
      <w:r w:rsidRPr="00E25FE1">
        <w:rPr>
          <w:rFonts w:ascii="Cambria" w:eastAsia="Cambria" w:hAnsi="Cambria" w:cs="Cambria"/>
          <w:color w:val="000000"/>
          <w:sz w:val="22"/>
          <w:szCs w:val="22"/>
        </w:rPr>
        <w:t xml:space="preserve"> Ahmad </w:t>
      </w:r>
      <w:proofErr w:type="spellStart"/>
      <w:r w:rsidRPr="00E25FE1">
        <w:rPr>
          <w:rFonts w:ascii="Cambria" w:eastAsia="Cambria" w:hAnsi="Cambria" w:cs="Cambria"/>
          <w:color w:val="000000"/>
          <w:sz w:val="22"/>
          <w:szCs w:val="22"/>
        </w:rPr>
        <w:t>Yani</w:t>
      </w:r>
      <w:proofErr w:type="spellEnd"/>
      <w:r w:rsidRPr="00E25FE1">
        <w:rPr>
          <w:rFonts w:ascii="Cambria" w:eastAsia="Cambria" w:hAnsi="Cambria" w:cs="Cambria"/>
          <w:color w:val="000000"/>
          <w:sz w:val="22"/>
          <w:szCs w:val="22"/>
        </w:rPr>
        <w:t xml:space="preserve"> Semarang </w:t>
      </w:r>
      <w:proofErr w:type="spellStart"/>
      <w:r w:rsidRPr="00E25FE1">
        <w:rPr>
          <w:rFonts w:ascii="Cambria" w:eastAsia="Cambria" w:hAnsi="Cambria" w:cs="Cambria"/>
          <w:color w:val="000000"/>
          <w:sz w:val="22"/>
          <w:szCs w:val="22"/>
        </w:rPr>
        <w:t>masih</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ada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kendala</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begitu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signifikan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hal</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penyusunan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Oleh </w:t>
      </w:r>
      <w:proofErr w:type="spellStart"/>
      <w:r w:rsidRPr="00E25FE1">
        <w:rPr>
          <w:rFonts w:ascii="Cambria" w:eastAsia="Cambria" w:hAnsi="Cambria" w:cs="Cambria"/>
          <w:color w:val="000000"/>
          <w:sz w:val="22"/>
          <w:szCs w:val="22"/>
        </w:rPr>
        <w:t>karenanya</w:t>
      </w:r>
      <w:proofErr w:type="spellEnd"/>
      <w:r w:rsidRPr="00E25FE1">
        <w:rPr>
          <w:rFonts w:ascii="Cambria" w:eastAsia="Cambria" w:hAnsi="Cambria" w:cs="Cambria"/>
          <w:color w:val="000000"/>
          <w:sz w:val="22"/>
          <w:szCs w:val="22"/>
        </w:rPr>
        <w:t xml:space="preserve"> kami </w:t>
      </w:r>
      <w:proofErr w:type="spellStart"/>
      <w:r w:rsidRPr="00E25FE1">
        <w:rPr>
          <w:rFonts w:ascii="Cambria" w:eastAsia="Cambria" w:hAnsi="Cambria" w:cs="Cambria"/>
          <w:color w:val="000000"/>
          <w:sz w:val="22"/>
          <w:szCs w:val="22"/>
        </w:rPr>
        <w:t>pihak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manajemen</w:t>
      </w:r>
      <w:proofErr w:type="spellEnd"/>
      <w:r w:rsidRPr="00E25FE1">
        <w:rPr>
          <w:rFonts w:ascii="Cambria" w:eastAsia="Cambria" w:hAnsi="Cambria" w:cs="Cambria"/>
          <w:color w:val="000000"/>
          <w:sz w:val="22"/>
          <w:szCs w:val="22"/>
        </w:rPr>
        <w:t xml:space="preserve"> STIE Pelita Nusantara (PENA) </w:t>
      </w:r>
      <w:proofErr w:type="spellStart"/>
      <w:r w:rsidRPr="00E25FE1">
        <w:rPr>
          <w:rFonts w:ascii="Cambria" w:eastAsia="Cambria" w:hAnsi="Cambria" w:cs="Cambria"/>
          <w:color w:val="000000"/>
          <w:sz w:val="22"/>
          <w:szCs w:val="22"/>
        </w:rPr>
        <w:t>untuk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bergerak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kegiatan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pengabdian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kepada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masyarakat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yaitu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bekerjasama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pendampingan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pihak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manajemen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Kokapura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menangani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permasalah</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tersebut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yakni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penyusunan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program </w:t>
      </w:r>
      <w:proofErr w:type="spellStart"/>
      <w:r w:rsidRPr="00E25FE1">
        <w:rPr>
          <w:rFonts w:ascii="Cambria" w:eastAsia="Cambria" w:hAnsi="Cambria" w:cs="Cambria"/>
          <w:color w:val="000000"/>
          <w:sz w:val="22"/>
          <w:szCs w:val="22"/>
        </w:rPr>
        <w:t>aplikasi</w:t>
      </w:r>
      <w:proofErr w:type="spellEnd"/>
      <w:r w:rsidRPr="00E25FE1">
        <w:rPr>
          <w:rFonts w:ascii="Cambria" w:eastAsia="Cambria" w:hAnsi="Cambria" w:cs="Cambria"/>
          <w:color w:val="000000"/>
          <w:sz w:val="22"/>
          <w:szCs w:val="22"/>
        </w:rPr>
        <w:t xml:space="preserve"> excel).</w:t>
      </w:r>
    </w:p>
    <w:p w14:paraId="3F86EFA8" w14:textId="6A683A3E" w:rsidR="001E292F" w:rsidRDefault="001E292F">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36A4D1A1" w14:textId="63913548" w:rsidR="001E292F" w:rsidRPr="00E25FE1" w:rsidRDefault="00BF7F65">
      <w:pPr>
        <w:pStyle w:val="Heading1"/>
        <w:rPr>
          <w:rFonts w:asciiTheme="minorHAnsi" w:hAnsiTheme="minorHAnsi"/>
        </w:rPr>
      </w:pPr>
      <w:r w:rsidRPr="00E25FE1">
        <w:rPr>
          <w:rFonts w:asciiTheme="minorHAnsi" w:hAnsiTheme="minorHAnsi"/>
        </w:rPr>
        <w:t>2. METODE</w:t>
      </w:r>
      <w:r w:rsidRPr="00E25FE1">
        <w:rPr>
          <w:rFonts w:asciiTheme="minorHAnsi" w:hAnsiTheme="minorHAnsi"/>
          <w:b w:val="0"/>
        </w:rPr>
        <w:t xml:space="preserve"> </w:t>
      </w:r>
    </w:p>
    <w:p w14:paraId="63B6DE6F" w14:textId="6EC8FD36" w:rsidR="00E25FE1" w:rsidRDefault="00E25FE1">
      <w:pPr>
        <w:pBdr>
          <w:top w:val="nil"/>
          <w:left w:val="nil"/>
          <w:bottom w:val="nil"/>
          <w:right w:val="nil"/>
          <w:between w:val="nil"/>
        </w:pBdr>
        <w:spacing w:after="120"/>
        <w:ind w:firstLine="720"/>
        <w:jc w:val="both"/>
        <w:rPr>
          <w:rFonts w:ascii="Cambria" w:eastAsia="Cambria" w:hAnsi="Cambria" w:cs="Cambria"/>
          <w:color w:val="000000"/>
          <w:sz w:val="22"/>
          <w:szCs w:val="22"/>
        </w:rPr>
      </w:pPr>
      <w:proofErr w:type="spellStart"/>
      <w:r w:rsidRPr="00E25FE1">
        <w:rPr>
          <w:rFonts w:ascii="Cambria" w:eastAsia="Cambria" w:hAnsi="Cambria" w:cs="Cambria"/>
          <w:color w:val="000000"/>
          <w:sz w:val="22"/>
          <w:szCs w:val="22"/>
        </w:rPr>
        <w:t>Tahap</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dilakukan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melaksanakan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pelatihan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penyususnan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menggunakan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aplikasi</w:t>
      </w:r>
      <w:proofErr w:type="spellEnd"/>
      <w:r w:rsidRPr="00E25FE1">
        <w:rPr>
          <w:rFonts w:ascii="Cambria" w:eastAsia="Cambria" w:hAnsi="Cambria" w:cs="Cambria"/>
          <w:color w:val="000000"/>
          <w:sz w:val="22"/>
          <w:szCs w:val="22"/>
        </w:rPr>
        <w:t xml:space="preserve"> excel </w:t>
      </w:r>
      <w:proofErr w:type="spellStart"/>
      <w:r w:rsidRPr="00E25FE1">
        <w:rPr>
          <w:rFonts w:ascii="Cambria" w:eastAsia="Cambria" w:hAnsi="Cambria" w:cs="Cambria"/>
          <w:color w:val="000000"/>
          <w:sz w:val="22"/>
          <w:szCs w:val="22"/>
        </w:rPr>
        <w:t>bagi</w:t>
      </w:r>
      <w:proofErr w:type="spellEnd"/>
      <w:r w:rsidRPr="00E25FE1">
        <w:rPr>
          <w:rFonts w:ascii="Cambria" w:eastAsia="Cambria" w:hAnsi="Cambria" w:cs="Cambria"/>
          <w:color w:val="000000"/>
          <w:sz w:val="22"/>
          <w:szCs w:val="22"/>
        </w:rPr>
        <w:t xml:space="preserve"> staff </w:t>
      </w:r>
      <w:proofErr w:type="spellStart"/>
      <w:r w:rsidRPr="00E25FE1">
        <w:rPr>
          <w:rFonts w:ascii="Cambria" w:eastAsia="Cambria" w:hAnsi="Cambria" w:cs="Cambria"/>
          <w:color w:val="000000"/>
          <w:sz w:val="22"/>
          <w:szCs w:val="22"/>
        </w:rPr>
        <w:t>pegawai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Kokapura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Bandara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Internasional</w:t>
      </w:r>
      <w:proofErr w:type="spellEnd"/>
      <w:r w:rsidRPr="00E25FE1">
        <w:rPr>
          <w:rFonts w:ascii="Cambria" w:eastAsia="Cambria" w:hAnsi="Cambria" w:cs="Cambria"/>
          <w:color w:val="000000"/>
          <w:sz w:val="22"/>
          <w:szCs w:val="22"/>
        </w:rPr>
        <w:t xml:space="preserve"> Ahmad </w:t>
      </w:r>
      <w:proofErr w:type="spellStart"/>
      <w:r w:rsidRPr="00E25FE1">
        <w:rPr>
          <w:rFonts w:ascii="Cambria" w:eastAsia="Cambria" w:hAnsi="Cambria" w:cs="Cambria"/>
          <w:color w:val="000000"/>
          <w:sz w:val="22"/>
          <w:szCs w:val="22"/>
        </w:rPr>
        <w:t>Yani</w:t>
      </w:r>
      <w:proofErr w:type="spellEnd"/>
      <w:r w:rsidRPr="00E25FE1">
        <w:rPr>
          <w:rFonts w:ascii="Cambria" w:eastAsia="Cambria" w:hAnsi="Cambria" w:cs="Cambria"/>
          <w:color w:val="000000"/>
          <w:sz w:val="22"/>
          <w:szCs w:val="22"/>
        </w:rPr>
        <w:t xml:space="preserve"> Semarang </w:t>
      </w:r>
      <w:proofErr w:type="spellStart"/>
      <w:r w:rsidRPr="00E25FE1">
        <w:rPr>
          <w:rFonts w:ascii="Cambria" w:eastAsia="Cambria" w:hAnsi="Cambria" w:cs="Cambria"/>
          <w:color w:val="000000"/>
          <w:sz w:val="22"/>
          <w:szCs w:val="22"/>
        </w:rPr>
        <w:t>ini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dibagi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menjadi</w:t>
      </w:r>
      <w:proofErr w:type="spellEnd"/>
      <w:r w:rsidRPr="00E25FE1">
        <w:rPr>
          <w:rFonts w:ascii="Cambria" w:eastAsia="Cambria" w:hAnsi="Cambria" w:cs="Cambria"/>
          <w:color w:val="000000"/>
          <w:sz w:val="22"/>
          <w:szCs w:val="22"/>
        </w:rPr>
        <w:t xml:space="preserve"> 3 </w:t>
      </w:r>
      <w:proofErr w:type="spellStart"/>
      <w:r w:rsidRPr="00E25FE1">
        <w:rPr>
          <w:rFonts w:ascii="Cambria" w:eastAsia="Cambria" w:hAnsi="Cambria" w:cs="Cambria"/>
          <w:color w:val="000000"/>
          <w:sz w:val="22"/>
          <w:szCs w:val="22"/>
        </w:rPr>
        <w:t>tahapan</w:t>
      </w:r>
      <w:proofErr w:type="spellEnd"/>
      <w:r w:rsidRPr="00E25FE1">
        <w:rPr>
          <w:rFonts w:ascii="Cambria" w:eastAsia="Cambria" w:hAnsi="Cambria" w:cs="Cambria"/>
          <w:color w:val="000000"/>
          <w:sz w:val="22"/>
          <w:szCs w:val="22"/>
        </w:rPr>
        <w:t>.</w:t>
      </w:r>
    </w:p>
    <w:p w14:paraId="2FA6EFD0" w14:textId="72068BC1" w:rsidR="00E25FE1" w:rsidRDefault="00E25FE1">
      <w:pPr>
        <w:pBdr>
          <w:top w:val="nil"/>
          <w:left w:val="nil"/>
          <w:bottom w:val="nil"/>
          <w:right w:val="nil"/>
          <w:between w:val="nil"/>
        </w:pBdr>
        <w:spacing w:after="120"/>
        <w:ind w:firstLine="720"/>
        <w:jc w:val="both"/>
        <w:rPr>
          <w:rFonts w:ascii="Cambria" w:eastAsia="Cambria" w:hAnsi="Cambria" w:cs="Cambria"/>
          <w:color w:val="000000"/>
          <w:sz w:val="22"/>
          <w:szCs w:val="22"/>
        </w:rPr>
      </w:pPr>
      <w:r w:rsidRPr="00E25FE1">
        <w:rPr>
          <w:rFonts w:ascii="Cambria" w:eastAsia="Cambria" w:hAnsi="Cambria" w:cs="Cambria"/>
          <w:b/>
          <w:bCs/>
          <w:color w:val="000000"/>
          <w:sz w:val="22"/>
          <w:szCs w:val="22"/>
        </w:rPr>
        <w:t>Tahap pertama adalah persiapan.</w:t>
      </w:r>
      <w:r w:rsidRPr="00E25FE1">
        <w:rPr>
          <w:rFonts w:ascii="Cambria" w:eastAsia="Cambria" w:hAnsi="Cambria" w:cs="Cambria"/>
          <w:color w:val="000000"/>
          <w:sz w:val="22"/>
          <w:szCs w:val="22"/>
        </w:rPr>
        <w:t xml:space="preserve"> Pada tahap ini tim pengabdian kepada masyarakat melakukan kunjungan ke kokapura unit  ground handling guna  mencari informasi, dan mengindentifikasi permasalahan-permasalahan yang ada atau yang dihadapi oleh Kokapura khususnya dalam hal yang terkait dengan pelaporan keuangan koperasi. Setelah mengidentifikasi permasalahan yang dihadapi oleh mitra (Kopkapura), maka langkah-langkah selanjutnya adalah diskusi untuk menentukan metode yang tepat dalam mengatasi permasalahannya. Tim pengabdian kepada masyarakat menawarkan solusi dengan memberikan pengenalan tentang dasar-dasar perekonomian, serta memberikan gambaran kepada pelaku pihak manajemen Kokapura mengenai akuntansi pajak (koreksi fiskal), akuntasi pajak, penyusunan laporan keuangan koperasi secara manual, dan </w:t>
      </w:r>
      <w:proofErr w:type="spellStart"/>
      <w:r w:rsidRPr="00E25FE1">
        <w:rPr>
          <w:rFonts w:ascii="Cambria" w:eastAsia="Cambria" w:hAnsi="Cambria" w:cs="Cambria"/>
          <w:color w:val="000000"/>
          <w:sz w:val="22"/>
          <w:szCs w:val="22"/>
        </w:rPr>
        <w:t>dengan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menggunakan</w:t>
      </w:r>
      <w:proofErr w:type="spellEnd"/>
      <w:r w:rsidRPr="00E25FE1">
        <w:rPr>
          <w:rFonts w:ascii="Cambria" w:eastAsia="Cambria" w:hAnsi="Cambria" w:cs="Cambria"/>
          <w:color w:val="000000"/>
          <w:sz w:val="22"/>
          <w:szCs w:val="22"/>
        </w:rPr>
        <w:t xml:space="preserve"> program excel.</w:t>
      </w:r>
    </w:p>
    <w:p w14:paraId="002C5E35" w14:textId="47E0B1C8" w:rsidR="00E25FE1" w:rsidRDefault="00E25FE1">
      <w:pPr>
        <w:pBdr>
          <w:top w:val="nil"/>
          <w:left w:val="nil"/>
          <w:bottom w:val="nil"/>
          <w:right w:val="nil"/>
          <w:between w:val="nil"/>
        </w:pBdr>
        <w:spacing w:after="120"/>
        <w:ind w:firstLine="720"/>
        <w:jc w:val="both"/>
        <w:rPr>
          <w:rFonts w:ascii="Cambria" w:eastAsia="Cambria" w:hAnsi="Cambria" w:cs="Cambria"/>
          <w:color w:val="000000"/>
          <w:sz w:val="22"/>
          <w:szCs w:val="22"/>
        </w:rPr>
      </w:pPr>
      <w:r w:rsidRPr="00E25FE1">
        <w:rPr>
          <w:rFonts w:ascii="Cambria" w:eastAsia="Cambria" w:hAnsi="Cambria" w:cs="Cambria"/>
          <w:color w:val="000000"/>
          <w:sz w:val="22"/>
          <w:szCs w:val="22"/>
        </w:rPr>
        <w:t xml:space="preserve">Selain itu, memberikan pelatihan pengetahuan perkoperasian, akuntansi pajak sesuai UU Harmonisasi Perpajakan tentang tarif pajak penghasilan badan, koreksi fiskal, dan penyusunan laporan keuangan koperasi dengan menggunakan program excel. Penyampaian solusi permasalahan-permasalahan yang ditawarkan dengan memberikan pelatihan ini diharapkan dapat meningkatkan pemahaman para staff Kokapura terkait dengan penyusunan laporan keuangan koperasi. </w:t>
      </w:r>
      <w:proofErr w:type="spellStart"/>
      <w:r w:rsidRPr="00E25FE1">
        <w:rPr>
          <w:rFonts w:ascii="Cambria" w:eastAsia="Cambria" w:hAnsi="Cambria" w:cs="Cambria"/>
          <w:color w:val="000000"/>
          <w:sz w:val="22"/>
          <w:szCs w:val="22"/>
        </w:rPr>
        <w:t>Harapan</w:t>
      </w:r>
      <w:proofErr w:type="spellEnd"/>
      <w:r w:rsidRPr="00E25FE1">
        <w:rPr>
          <w:rFonts w:ascii="Cambria" w:eastAsia="Cambria" w:hAnsi="Cambria" w:cs="Cambria"/>
          <w:color w:val="000000"/>
          <w:sz w:val="22"/>
          <w:szCs w:val="22"/>
        </w:rPr>
        <w:t xml:space="preserve"> yang lain </w:t>
      </w:r>
      <w:proofErr w:type="spellStart"/>
      <w:r w:rsidRPr="00E25FE1">
        <w:rPr>
          <w:rFonts w:ascii="Cambria" w:eastAsia="Cambria" w:hAnsi="Cambria" w:cs="Cambria"/>
          <w:color w:val="000000"/>
          <w:sz w:val="22"/>
          <w:szCs w:val="22"/>
        </w:rPr>
        <w:t>dari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pelatihan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ini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adalah</w:t>
      </w:r>
      <w:proofErr w:type="spellEnd"/>
      <w:r w:rsidRPr="00E25FE1">
        <w:rPr>
          <w:rFonts w:ascii="Cambria" w:eastAsia="Cambria" w:hAnsi="Cambria" w:cs="Cambria"/>
          <w:color w:val="000000"/>
          <w:sz w:val="22"/>
          <w:szCs w:val="22"/>
        </w:rPr>
        <w:t xml:space="preserve"> dapat meningkatkan hard dan soft skill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sehingga</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tetap</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waktu</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dalam</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melaksanakan</w:t>
      </w:r>
      <w:proofErr w:type="spellEnd"/>
      <w:r w:rsidRPr="00E25FE1">
        <w:rPr>
          <w:rFonts w:ascii="Cambria" w:eastAsia="Cambria" w:hAnsi="Cambria" w:cs="Cambria"/>
          <w:color w:val="000000"/>
          <w:sz w:val="22"/>
          <w:szCs w:val="22"/>
        </w:rPr>
        <w:t xml:space="preserve"> RAT, </w:t>
      </w:r>
      <w:proofErr w:type="spellStart"/>
      <w:r w:rsidRPr="00E25FE1">
        <w:rPr>
          <w:rFonts w:ascii="Cambria" w:eastAsia="Cambria" w:hAnsi="Cambria" w:cs="Cambria"/>
          <w:color w:val="000000"/>
          <w:sz w:val="22"/>
          <w:szCs w:val="22"/>
        </w:rPr>
        <w:t>pengambilan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kebijakan</w:t>
      </w:r>
      <w:proofErr w:type="spellEnd"/>
      <w:r w:rsidRPr="00E25FE1">
        <w:rPr>
          <w:rFonts w:ascii="Cambria" w:eastAsia="Cambria" w:hAnsi="Cambria" w:cs="Cambria"/>
          <w:color w:val="000000"/>
          <w:sz w:val="22"/>
          <w:szCs w:val="22"/>
        </w:rPr>
        <w:t xml:space="preserve">, dan laporan </w:t>
      </w:r>
      <w:proofErr w:type="spellStart"/>
      <w:r w:rsidRPr="00E25FE1">
        <w:rPr>
          <w:rFonts w:ascii="Cambria" w:eastAsia="Cambria" w:hAnsi="Cambria" w:cs="Cambria"/>
          <w:color w:val="000000"/>
          <w:sz w:val="22"/>
          <w:szCs w:val="22"/>
        </w:rPr>
        <w:t>pajak</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tahunan</w:t>
      </w:r>
      <w:proofErr w:type="spellEnd"/>
      <w:r w:rsidRPr="00E25FE1">
        <w:rPr>
          <w:rFonts w:ascii="Cambria" w:eastAsia="Cambria" w:hAnsi="Cambria" w:cs="Cambria"/>
          <w:color w:val="000000"/>
          <w:sz w:val="22"/>
          <w:szCs w:val="22"/>
        </w:rPr>
        <w:t>nya (</w:t>
      </w:r>
      <w:proofErr w:type="spellStart"/>
      <w:r w:rsidRPr="00E25FE1">
        <w:rPr>
          <w:rFonts w:ascii="Cambria" w:eastAsia="Cambria" w:hAnsi="Cambria" w:cs="Cambria"/>
          <w:color w:val="000000"/>
          <w:sz w:val="22"/>
          <w:szCs w:val="22"/>
        </w:rPr>
        <w:t>PPh</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pasal</w:t>
      </w:r>
      <w:proofErr w:type="spellEnd"/>
      <w:r w:rsidRPr="00E25FE1">
        <w:rPr>
          <w:rFonts w:ascii="Cambria" w:eastAsia="Cambria" w:hAnsi="Cambria" w:cs="Cambria"/>
          <w:color w:val="000000"/>
          <w:sz w:val="22"/>
          <w:szCs w:val="22"/>
        </w:rPr>
        <w:t xml:space="preserve"> 25 dan 29). Setelah menemukan solusi dan metode yang akan digunakan, tim meminta izin kepada Ketua Kokapura untuk melaksanakan kegiatan pelatihan penyusunan laporan keuangan koperasi dengan menggunakan excel bagi staff kokapura. Kemudian, tim </w:t>
      </w:r>
      <w:proofErr w:type="spellStart"/>
      <w:r w:rsidRPr="00E25FE1">
        <w:rPr>
          <w:rFonts w:ascii="Cambria" w:eastAsia="Cambria" w:hAnsi="Cambria" w:cs="Cambria"/>
          <w:color w:val="000000"/>
          <w:sz w:val="22"/>
          <w:szCs w:val="22"/>
        </w:rPr>
        <w:t>mulai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menyusun</w:t>
      </w:r>
      <w:proofErr w:type="spellEnd"/>
      <w:r w:rsidRPr="00E25FE1">
        <w:rPr>
          <w:rFonts w:ascii="Cambria" w:eastAsia="Cambria" w:hAnsi="Cambria" w:cs="Cambria"/>
          <w:color w:val="000000"/>
          <w:sz w:val="22"/>
          <w:szCs w:val="22"/>
        </w:rPr>
        <w:t xml:space="preserve"> proposal </w:t>
      </w:r>
      <w:proofErr w:type="spellStart"/>
      <w:r w:rsidRPr="00E25FE1">
        <w:rPr>
          <w:rFonts w:ascii="Cambria" w:eastAsia="Cambria" w:hAnsi="Cambria" w:cs="Cambria"/>
          <w:color w:val="000000"/>
          <w:sz w:val="22"/>
          <w:szCs w:val="22"/>
        </w:rPr>
        <w:t>kegiatan</w:t>
      </w:r>
      <w:proofErr w:type="spellEnd"/>
      <w:r w:rsidRPr="00E25FE1">
        <w:rPr>
          <w:rFonts w:ascii="Cambria" w:eastAsia="Cambria" w:hAnsi="Cambria" w:cs="Cambria"/>
          <w:color w:val="000000"/>
          <w:sz w:val="22"/>
          <w:szCs w:val="22"/>
        </w:rPr>
        <w:t>.</w:t>
      </w:r>
    </w:p>
    <w:p w14:paraId="121129B0" w14:textId="02E3CFCE" w:rsidR="00E25FE1" w:rsidRDefault="00E25FE1">
      <w:pPr>
        <w:pBdr>
          <w:top w:val="nil"/>
          <w:left w:val="nil"/>
          <w:bottom w:val="nil"/>
          <w:right w:val="nil"/>
          <w:between w:val="nil"/>
        </w:pBdr>
        <w:spacing w:after="120"/>
        <w:ind w:firstLine="720"/>
        <w:jc w:val="both"/>
        <w:rPr>
          <w:rFonts w:ascii="Cambria" w:eastAsia="Cambria" w:hAnsi="Cambria" w:cs="Cambria"/>
          <w:color w:val="000000"/>
          <w:sz w:val="22"/>
          <w:szCs w:val="22"/>
        </w:rPr>
      </w:pPr>
      <w:r w:rsidRPr="00E05E35">
        <w:rPr>
          <w:rFonts w:ascii="Cambria" w:eastAsia="Cambria" w:hAnsi="Cambria" w:cs="Cambria"/>
          <w:b/>
          <w:bCs/>
          <w:color w:val="000000"/>
          <w:sz w:val="22"/>
          <w:szCs w:val="22"/>
        </w:rPr>
        <w:t>Tahap kedua adalah pelaksanaan kegiatan.</w:t>
      </w:r>
      <w:r w:rsidRPr="00E25FE1">
        <w:rPr>
          <w:rFonts w:ascii="Cambria" w:eastAsia="Cambria" w:hAnsi="Cambria" w:cs="Cambria"/>
          <w:color w:val="000000"/>
          <w:sz w:val="22"/>
          <w:szCs w:val="22"/>
        </w:rPr>
        <w:t xml:space="preserve"> Tim mempersiapkan sarana dan prasarana </w:t>
      </w:r>
      <w:proofErr w:type="gramStart"/>
      <w:r w:rsidRPr="00E25FE1">
        <w:rPr>
          <w:rFonts w:ascii="Cambria" w:eastAsia="Cambria" w:hAnsi="Cambria" w:cs="Cambria"/>
          <w:color w:val="000000"/>
          <w:sz w:val="22"/>
          <w:szCs w:val="22"/>
        </w:rPr>
        <w:t>pendukung  seperti</w:t>
      </w:r>
      <w:proofErr w:type="gramEnd"/>
      <w:r w:rsidRPr="00E25FE1">
        <w:rPr>
          <w:rFonts w:ascii="Cambria" w:eastAsia="Cambria" w:hAnsi="Cambria" w:cs="Cambria"/>
          <w:color w:val="000000"/>
          <w:sz w:val="22"/>
          <w:szCs w:val="22"/>
        </w:rPr>
        <w:t xml:space="preserve"> menyusun modul pelatihan, menyiapkan soal pre dan post-test, serta menyiapkan pelatihan yang akan digunakan pada saat kegiatan pelatihan pe</w:t>
      </w:r>
      <w:proofErr w:type="spellStart"/>
      <w:r w:rsidRPr="00E25FE1">
        <w:rPr>
          <w:rFonts w:ascii="Cambria" w:eastAsia="Cambria" w:hAnsi="Cambria" w:cs="Cambria"/>
          <w:color w:val="000000"/>
          <w:sz w:val="22"/>
          <w:szCs w:val="22"/>
        </w:rPr>
        <w:t>nyusunan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laporan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keuangan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koperasi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menggunakan</w:t>
      </w:r>
      <w:proofErr w:type="spellEnd"/>
      <w:r w:rsidRPr="00E25FE1">
        <w:rPr>
          <w:rFonts w:ascii="Cambria" w:eastAsia="Cambria" w:hAnsi="Cambria" w:cs="Cambria"/>
          <w:color w:val="000000"/>
          <w:sz w:val="22"/>
          <w:szCs w:val="22"/>
        </w:rPr>
        <w:t xml:space="preserve"> excel </w:t>
      </w:r>
      <w:proofErr w:type="spellStart"/>
      <w:r w:rsidRPr="00E25FE1">
        <w:rPr>
          <w:rFonts w:ascii="Cambria" w:eastAsia="Cambria" w:hAnsi="Cambria" w:cs="Cambria"/>
          <w:color w:val="000000"/>
          <w:sz w:val="22"/>
          <w:szCs w:val="22"/>
        </w:rPr>
        <w:t>bagi</w:t>
      </w:r>
      <w:proofErr w:type="spellEnd"/>
      <w:r w:rsidRPr="00E25FE1">
        <w:rPr>
          <w:rFonts w:ascii="Cambria" w:eastAsia="Cambria" w:hAnsi="Cambria" w:cs="Cambria"/>
          <w:color w:val="000000"/>
          <w:sz w:val="22"/>
          <w:szCs w:val="22"/>
        </w:rPr>
        <w:t xml:space="preserve"> staff </w:t>
      </w:r>
      <w:proofErr w:type="spellStart"/>
      <w:r w:rsidRPr="00E25FE1">
        <w:rPr>
          <w:rFonts w:ascii="Cambria" w:eastAsia="Cambria" w:hAnsi="Cambria" w:cs="Cambria"/>
          <w:color w:val="000000"/>
          <w:sz w:val="22"/>
          <w:szCs w:val="22"/>
        </w:rPr>
        <w:t>Kokapura</w:t>
      </w:r>
      <w:proofErr w:type="spellEnd"/>
      <w:r w:rsidRPr="00E25FE1">
        <w:rPr>
          <w:rFonts w:ascii="Cambria" w:eastAsia="Cambria" w:hAnsi="Cambria" w:cs="Cambria"/>
          <w:color w:val="000000"/>
          <w:sz w:val="22"/>
          <w:szCs w:val="22"/>
        </w:rPr>
        <w:t>.</w:t>
      </w:r>
    </w:p>
    <w:p w14:paraId="552B3716" w14:textId="77777777" w:rsidR="00E25FE1" w:rsidRPr="00E25FE1" w:rsidRDefault="00E25FE1" w:rsidP="00E25FE1">
      <w:pPr>
        <w:autoSpaceDE w:val="0"/>
        <w:autoSpaceDN w:val="0"/>
        <w:adjustRightInd w:val="0"/>
        <w:spacing w:after="120"/>
        <w:ind w:firstLine="567"/>
        <w:jc w:val="both"/>
        <w:rPr>
          <w:rFonts w:ascii="Cambria" w:eastAsia="Cambria" w:hAnsi="Cambria" w:cs="Cambria"/>
          <w:color w:val="000000"/>
          <w:sz w:val="22"/>
          <w:szCs w:val="22"/>
        </w:rPr>
      </w:pPr>
      <w:r w:rsidRPr="00E05E35">
        <w:rPr>
          <w:rFonts w:ascii="Cambria" w:eastAsia="Cambria" w:hAnsi="Cambria" w:cs="Cambria"/>
          <w:b/>
          <w:bCs/>
          <w:color w:val="000000"/>
          <w:sz w:val="22"/>
          <w:szCs w:val="22"/>
        </w:rPr>
        <w:lastRenderedPageBreak/>
        <w:t>Tahap ketiga adalah evaluasi kegiatan.</w:t>
      </w:r>
      <w:r w:rsidRPr="00E25FE1">
        <w:rPr>
          <w:rFonts w:ascii="Cambria" w:eastAsia="Cambria" w:hAnsi="Cambria" w:cs="Cambria"/>
          <w:color w:val="000000"/>
          <w:sz w:val="22"/>
          <w:szCs w:val="22"/>
        </w:rPr>
        <w:t xml:space="preserve"> Evaluasi kegiatan dilakukan guna mengetahui pemahaman, dan kemampuan praktik langsung para staff Kokapura setelah diadakannya pelatihan. Jika peserta </w:t>
      </w:r>
      <w:proofErr w:type="spellStart"/>
      <w:r w:rsidRPr="00E25FE1">
        <w:rPr>
          <w:rFonts w:ascii="Cambria" w:eastAsia="Cambria" w:hAnsi="Cambria" w:cs="Cambria"/>
          <w:color w:val="000000"/>
          <w:sz w:val="22"/>
          <w:szCs w:val="22"/>
        </w:rPr>
        <w:t>ada</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kurang</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atau</w:t>
      </w:r>
      <w:proofErr w:type="spellEnd"/>
      <w:r w:rsidRPr="00E25FE1">
        <w:rPr>
          <w:rFonts w:ascii="Cambria" w:eastAsia="Cambria" w:hAnsi="Cambria" w:cs="Cambria"/>
          <w:color w:val="000000"/>
          <w:sz w:val="22"/>
          <w:szCs w:val="22"/>
        </w:rPr>
        <w:t xml:space="preserve"> belum paham </w:t>
      </w:r>
      <w:proofErr w:type="spellStart"/>
      <w:r w:rsidRPr="00E25FE1">
        <w:rPr>
          <w:rFonts w:ascii="Cambria" w:eastAsia="Cambria" w:hAnsi="Cambria" w:cs="Cambria"/>
          <w:color w:val="000000"/>
          <w:sz w:val="22"/>
          <w:szCs w:val="22"/>
        </w:rPr>
        <w:t>akan</w:t>
      </w:r>
      <w:proofErr w:type="spellEnd"/>
      <w:r w:rsidRPr="00E25FE1">
        <w:rPr>
          <w:rFonts w:ascii="Cambria" w:eastAsia="Cambria" w:hAnsi="Cambria" w:cs="Cambria"/>
          <w:color w:val="000000"/>
          <w:sz w:val="22"/>
          <w:szCs w:val="22"/>
        </w:rPr>
        <w:t xml:space="preserve"> materi yang </w:t>
      </w:r>
      <w:proofErr w:type="spellStart"/>
      <w:r w:rsidRPr="00E25FE1">
        <w:rPr>
          <w:rFonts w:ascii="Cambria" w:eastAsia="Cambria" w:hAnsi="Cambria" w:cs="Cambria"/>
          <w:color w:val="000000"/>
          <w:sz w:val="22"/>
          <w:szCs w:val="22"/>
        </w:rPr>
        <w:t>telah</w:t>
      </w:r>
      <w:proofErr w:type="spellEnd"/>
      <w:r w:rsidRPr="00E25FE1">
        <w:rPr>
          <w:rFonts w:ascii="Cambria" w:eastAsia="Cambria" w:hAnsi="Cambria" w:cs="Cambria"/>
          <w:color w:val="000000"/>
          <w:sz w:val="22"/>
          <w:szCs w:val="22"/>
        </w:rPr>
        <w:t xml:space="preserve"> disampaikan dapat langsung mengajukan pertanyaan, </w:t>
      </w:r>
      <w:proofErr w:type="spellStart"/>
      <w:r w:rsidRPr="00E25FE1">
        <w:rPr>
          <w:rFonts w:ascii="Cambria" w:eastAsia="Cambria" w:hAnsi="Cambria" w:cs="Cambria"/>
          <w:color w:val="000000"/>
          <w:sz w:val="22"/>
          <w:szCs w:val="22"/>
        </w:rPr>
        <w:t>maka</w:t>
      </w:r>
      <w:proofErr w:type="spellEnd"/>
      <w:r w:rsidRPr="00E25FE1">
        <w:rPr>
          <w:rFonts w:ascii="Cambria" w:eastAsia="Cambria" w:hAnsi="Cambria" w:cs="Cambria"/>
          <w:color w:val="000000"/>
          <w:sz w:val="22"/>
          <w:szCs w:val="22"/>
        </w:rPr>
        <w:t xml:space="preserve"> akan dibantu oleh tim untuk memberikan pemahaman terhadap pertanyaan tersebut. </w:t>
      </w:r>
      <w:proofErr w:type="spellStart"/>
      <w:r w:rsidRPr="00E25FE1">
        <w:rPr>
          <w:rFonts w:ascii="Cambria" w:eastAsia="Cambria" w:hAnsi="Cambria" w:cs="Cambria"/>
          <w:color w:val="000000"/>
          <w:sz w:val="22"/>
          <w:szCs w:val="22"/>
        </w:rPr>
        <w:t>Berikut</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ini</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adalah</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konsep</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identifikasi</w:t>
      </w:r>
      <w:proofErr w:type="spellEnd"/>
      <w:r w:rsidRPr="00E25FE1">
        <w:rPr>
          <w:rFonts w:ascii="Cambria" w:eastAsia="Cambria" w:hAnsi="Cambria" w:cs="Cambria"/>
          <w:color w:val="000000"/>
          <w:sz w:val="22"/>
          <w:szCs w:val="22"/>
        </w:rPr>
        <w:t xml:space="preserve"> dan </w:t>
      </w:r>
      <w:proofErr w:type="spellStart"/>
      <w:r w:rsidRPr="00E25FE1">
        <w:rPr>
          <w:rFonts w:ascii="Cambria" w:eastAsia="Cambria" w:hAnsi="Cambria" w:cs="Cambria"/>
          <w:color w:val="000000"/>
          <w:sz w:val="22"/>
          <w:szCs w:val="22"/>
        </w:rPr>
        <w:t>penyelesaian</w:t>
      </w:r>
      <w:proofErr w:type="spellEnd"/>
      <w:r w:rsidRPr="00E25FE1">
        <w:rPr>
          <w:rFonts w:ascii="Cambria" w:eastAsia="Cambria" w:hAnsi="Cambria" w:cs="Cambria"/>
          <w:color w:val="000000"/>
          <w:sz w:val="22"/>
          <w:szCs w:val="22"/>
        </w:rPr>
        <w:t xml:space="preserve"> </w:t>
      </w:r>
      <w:proofErr w:type="spellStart"/>
      <w:r w:rsidRPr="00E25FE1">
        <w:rPr>
          <w:rFonts w:ascii="Cambria" w:eastAsia="Cambria" w:hAnsi="Cambria" w:cs="Cambria"/>
          <w:color w:val="000000"/>
          <w:sz w:val="22"/>
          <w:szCs w:val="22"/>
        </w:rPr>
        <w:t>permasalahan</w:t>
      </w:r>
      <w:proofErr w:type="spellEnd"/>
      <w:r w:rsidRPr="00E25FE1">
        <w:rPr>
          <w:rFonts w:ascii="Cambria" w:eastAsia="Cambria" w:hAnsi="Cambria" w:cs="Cambria"/>
          <w:color w:val="000000"/>
          <w:sz w:val="22"/>
          <w:szCs w:val="22"/>
        </w:rPr>
        <w:t xml:space="preserve"> yang </w:t>
      </w:r>
      <w:proofErr w:type="spellStart"/>
      <w:r w:rsidRPr="00E25FE1">
        <w:rPr>
          <w:rFonts w:ascii="Cambria" w:eastAsia="Cambria" w:hAnsi="Cambria" w:cs="Cambria"/>
          <w:color w:val="000000"/>
          <w:sz w:val="22"/>
          <w:szCs w:val="22"/>
        </w:rPr>
        <w:t>ada</w:t>
      </w:r>
      <w:proofErr w:type="spellEnd"/>
      <w:r w:rsidRPr="00E25FE1">
        <w:rPr>
          <w:rFonts w:ascii="Cambria" w:eastAsia="Cambria" w:hAnsi="Cambria" w:cs="Cambria"/>
          <w:color w:val="000000"/>
          <w:sz w:val="22"/>
          <w:szCs w:val="22"/>
        </w:rPr>
        <w:t xml:space="preserve"> di </w:t>
      </w:r>
      <w:proofErr w:type="spellStart"/>
      <w:r w:rsidRPr="00E25FE1">
        <w:rPr>
          <w:rFonts w:ascii="Cambria" w:eastAsia="Cambria" w:hAnsi="Cambria" w:cs="Cambria"/>
          <w:color w:val="000000"/>
          <w:sz w:val="22"/>
          <w:szCs w:val="22"/>
        </w:rPr>
        <w:t>Kokapura</w:t>
      </w:r>
      <w:proofErr w:type="spellEnd"/>
      <w:r w:rsidRPr="00E25FE1">
        <w:rPr>
          <w:rFonts w:ascii="Cambria" w:eastAsia="Cambria" w:hAnsi="Cambria" w:cs="Cambria"/>
          <w:color w:val="000000"/>
          <w:sz w:val="22"/>
          <w:szCs w:val="22"/>
        </w:rPr>
        <w:t>.</w:t>
      </w:r>
    </w:p>
    <w:p w14:paraId="75ED2D57" w14:textId="77777777" w:rsidR="00E25FE1" w:rsidRPr="003B4D7F" w:rsidRDefault="00E25FE1" w:rsidP="00E25FE1">
      <w:pPr>
        <w:autoSpaceDE w:val="0"/>
        <w:autoSpaceDN w:val="0"/>
        <w:adjustRightInd w:val="0"/>
        <w:jc w:val="both"/>
        <w:rPr>
          <w:color w:val="000000"/>
          <w:sz w:val="22"/>
          <w:szCs w:val="22"/>
        </w:rPr>
      </w:pPr>
    </w:p>
    <w:p w14:paraId="26F16775" w14:textId="77777777" w:rsidR="00E25FE1" w:rsidRPr="004D229E" w:rsidRDefault="00E25FE1" w:rsidP="00E25FE1">
      <w:pPr>
        <w:spacing w:before="3"/>
        <w:ind w:left="121" w:right="113" w:firstLine="424"/>
        <w:jc w:val="both"/>
        <w:rPr>
          <w:sz w:val="24"/>
          <w:szCs w:val="24"/>
          <w:lang w:val="id-ID"/>
        </w:rPr>
      </w:pPr>
      <w:r>
        <w:rPr>
          <w:noProof/>
          <w:sz w:val="24"/>
          <w:szCs w:val="24"/>
          <w:lang w:val="id-ID"/>
        </w:rPr>
        <mc:AlternateContent>
          <mc:Choice Requires="wps">
            <w:drawing>
              <wp:anchor distT="0" distB="0" distL="114300" distR="114300" simplePos="0" relativeHeight="251659264" behindDoc="0" locked="0" layoutInCell="1" allowOverlap="1" wp14:anchorId="78E96CA9" wp14:editId="2DFA8808">
                <wp:simplePos x="0" y="0"/>
                <wp:positionH relativeFrom="column">
                  <wp:posOffset>1289524</wp:posOffset>
                </wp:positionH>
                <wp:positionV relativeFrom="paragraph">
                  <wp:posOffset>3924</wp:posOffset>
                </wp:positionV>
                <wp:extent cx="2531659" cy="559558"/>
                <wp:effectExtent l="0" t="0" r="21590" b="12065"/>
                <wp:wrapNone/>
                <wp:docPr id="1" name="Rectangle 1"/>
                <wp:cNvGraphicFramePr/>
                <a:graphic xmlns:a="http://schemas.openxmlformats.org/drawingml/2006/main">
                  <a:graphicData uri="http://schemas.microsoft.com/office/word/2010/wordprocessingShape">
                    <wps:wsp>
                      <wps:cNvSpPr/>
                      <wps:spPr>
                        <a:xfrm>
                          <a:off x="0" y="0"/>
                          <a:ext cx="2531659" cy="55955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F40B31" w14:textId="77777777" w:rsidR="00E25FE1" w:rsidRPr="00E25FE1" w:rsidRDefault="00E25FE1" w:rsidP="00E25FE1">
                            <w:pPr>
                              <w:jc w:val="center"/>
                              <w:rPr>
                                <w:rFonts w:asciiTheme="minorHAnsi" w:hAnsiTheme="minorHAnsi"/>
                                <w:color w:val="FFFF00"/>
                              </w:rPr>
                            </w:pPr>
                            <w:proofErr w:type="spellStart"/>
                            <w:r w:rsidRPr="00E25FE1">
                              <w:rPr>
                                <w:rFonts w:asciiTheme="minorHAnsi" w:hAnsiTheme="minorHAnsi"/>
                                <w:color w:val="FFFF00"/>
                              </w:rPr>
                              <w:t>Permasalah</w:t>
                            </w:r>
                            <w:proofErr w:type="spellEnd"/>
                          </w:p>
                          <w:p w14:paraId="3E5E4120" w14:textId="77777777" w:rsidR="00E25FE1" w:rsidRPr="00E25FE1" w:rsidRDefault="00E25FE1" w:rsidP="00E25FE1">
                            <w:pPr>
                              <w:jc w:val="center"/>
                              <w:rPr>
                                <w:rFonts w:asciiTheme="minorHAnsi" w:hAnsiTheme="minorHAnsi"/>
                              </w:rPr>
                            </w:pPr>
                            <w:r w:rsidRPr="00E25FE1">
                              <w:rPr>
                                <w:rFonts w:asciiTheme="minorHAnsi" w:hAnsiTheme="minorHAnsi"/>
                              </w:rPr>
                              <w:t>(</w:t>
                            </w:r>
                            <w:proofErr w:type="spellStart"/>
                            <w:r w:rsidRPr="00E25FE1">
                              <w:rPr>
                                <w:rFonts w:asciiTheme="minorHAnsi" w:hAnsiTheme="minorHAnsi"/>
                              </w:rPr>
                              <w:t>Teknis</w:t>
                            </w:r>
                            <w:proofErr w:type="spellEnd"/>
                            <w:r w:rsidRPr="00E25FE1">
                              <w:rPr>
                                <w:rFonts w:asciiTheme="minorHAnsi" w:hAnsiTheme="minorHAnsi"/>
                              </w:rPr>
                              <w:t xml:space="preserve"> </w:t>
                            </w:r>
                            <w:proofErr w:type="spellStart"/>
                            <w:r w:rsidRPr="00E25FE1">
                              <w:rPr>
                                <w:rFonts w:asciiTheme="minorHAnsi" w:hAnsiTheme="minorHAnsi"/>
                              </w:rPr>
                              <w:t>Penyusunan</w:t>
                            </w:r>
                            <w:proofErr w:type="spellEnd"/>
                            <w:r w:rsidRPr="00E25FE1">
                              <w:rPr>
                                <w:rFonts w:asciiTheme="minorHAnsi" w:hAnsiTheme="minorHAnsi"/>
                              </w:rPr>
                              <w:t xml:space="preserve"> </w:t>
                            </w:r>
                            <w:proofErr w:type="spellStart"/>
                            <w:r w:rsidRPr="00E25FE1">
                              <w:rPr>
                                <w:rFonts w:asciiTheme="minorHAnsi" w:hAnsiTheme="minorHAnsi"/>
                              </w:rPr>
                              <w:t>Laporan</w:t>
                            </w:r>
                            <w:proofErr w:type="spellEnd"/>
                            <w:r w:rsidRPr="00E25FE1">
                              <w:rPr>
                                <w:rFonts w:asciiTheme="minorHAnsi" w:hAnsiTheme="minorHAnsi"/>
                              </w:rPr>
                              <w:t xml:space="preserve"> </w:t>
                            </w:r>
                            <w:proofErr w:type="spellStart"/>
                            <w:r w:rsidRPr="00E25FE1">
                              <w:rPr>
                                <w:rFonts w:asciiTheme="minorHAnsi" w:hAnsiTheme="minorHAnsi"/>
                              </w:rPr>
                              <w:t>Keuangan</w:t>
                            </w:r>
                            <w:proofErr w:type="spellEnd"/>
                            <w:r w:rsidRPr="00E25FE1">
                              <w:rPr>
                                <w:rFonts w:asciiTheme="minorHAnsi" w:hAnsiTheme="minorHAnsi"/>
                              </w:rPr>
                              <w:t xml:space="preserve"> </w:t>
                            </w:r>
                            <w:proofErr w:type="spellStart"/>
                            <w:r w:rsidRPr="00E25FE1">
                              <w:rPr>
                                <w:rFonts w:asciiTheme="minorHAnsi" w:hAnsiTheme="minorHAnsi"/>
                              </w:rPr>
                              <w:t>Koperasi</w:t>
                            </w:r>
                            <w:proofErr w:type="spellEnd"/>
                            <w:r w:rsidRPr="00E25FE1">
                              <w:rPr>
                                <w:rFonts w:asciiTheme="minorHAnsi" w:hAnsi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96CA9" id="Rectangle 1" o:spid="_x0000_s1026" style="position:absolute;left:0;text-align:left;margin-left:101.55pt;margin-top:.3pt;width:199.35pt;height:4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" fillcolor="#4f81bd [3204]" strokecolor="#243f60 [1604]" strokeweight="2pt">
                <v:textbox>
                  <w:txbxContent>
                    <w:p w14:paraId="45F40B31" w14:textId="77777777" w:rsidR="00E25FE1" w:rsidRPr="00E25FE1" w:rsidRDefault="00E25FE1" w:rsidP="00E25FE1">
                      <w:pPr>
                        <w:jc w:val="center"/>
                        <w:rPr>
                          <w:rFonts w:asciiTheme="minorHAnsi" w:hAnsiTheme="minorHAnsi"/>
                          <w:color w:val="FFFF00"/>
                        </w:rPr>
                      </w:pPr>
                      <w:proofErr w:type="spellStart"/>
                      <w:r w:rsidRPr="00E25FE1">
                        <w:rPr>
                          <w:rFonts w:asciiTheme="minorHAnsi" w:hAnsiTheme="minorHAnsi"/>
                          <w:color w:val="FFFF00"/>
                        </w:rPr>
                        <w:t>Permasalah</w:t>
                      </w:r>
                      <w:proofErr w:type="spellEnd"/>
                    </w:p>
                    <w:p w14:paraId="3E5E4120" w14:textId="77777777" w:rsidR="00E25FE1" w:rsidRPr="00E25FE1" w:rsidRDefault="00E25FE1" w:rsidP="00E25FE1">
                      <w:pPr>
                        <w:jc w:val="center"/>
                        <w:rPr>
                          <w:rFonts w:asciiTheme="minorHAnsi" w:hAnsiTheme="minorHAnsi"/>
                        </w:rPr>
                      </w:pPr>
                      <w:r w:rsidRPr="00E25FE1">
                        <w:rPr>
                          <w:rFonts w:asciiTheme="minorHAnsi" w:hAnsiTheme="minorHAnsi"/>
                        </w:rPr>
                        <w:t>(</w:t>
                      </w:r>
                      <w:proofErr w:type="spellStart"/>
                      <w:r w:rsidRPr="00E25FE1">
                        <w:rPr>
                          <w:rFonts w:asciiTheme="minorHAnsi" w:hAnsiTheme="minorHAnsi"/>
                        </w:rPr>
                        <w:t>Teknis</w:t>
                      </w:r>
                      <w:proofErr w:type="spellEnd"/>
                      <w:r w:rsidRPr="00E25FE1">
                        <w:rPr>
                          <w:rFonts w:asciiTheme="minorHAnsi" w:hAnsiTheme="minorHAnsi"/>
                        </w:rPr>
                        <w:t xml:space="preserve"> </w:t>
                      </w:r>
                      <w:proofErr w:type="spellStart"/>
                      <w:r w:rsidRPr="00E25FE1">
                        <w:rPr>
                          <w:rFonts w:asciiTheme="minorHAnsi" w:hAnsiTheme="minorHAnsi"/>
                        </w:rPr>
                        <w:t>Penyusunan</w:t>
                      </w:r>
                      <w:proofErr w:type="spellEnd"/>
                      <w:r w:rsidRPr="00E25FE1">
                        <w:rPr>
                          <w:rFonts w:asciiTheme="minorHAnsi" w:hAnsiTheme="minorHAnsi"/>
                        </w:rPr>
                        <w:t xml:space="preserve"> </w:t>
                      </w:r>
                      <w:proofErr w:type="spellStart"/>
                      <w:r w:rsidRPr="00E25FE1">
                        <w:rPr>
                          <w:rFonts w:asciiTheme="minorHAnsi" w:hAnsiTheme="minorHAnsi"/>
                        </w:rPr>
                        <w:t>Laporan</w:t>
                      </w:r>
                      <w:proofErr w:type="spellEnd"/>
                      <w:r w:rsidRPr="00E25FE1">
                        <w:rPr>
                          <w:rFonts w:asciiTheme="minorHAnsi" w:hAnsiTheme="minorHAnsi"/>
                        </w:rPr>
                        <w:t xml:space="preserve"> </w:t>
                      </w:r>
                      <w:proofErr w:type="spellStart"/>
                      <w:r w:rsidRPr="00E25FE1">
                        <w:rPr>
                          <w:rFonts w:asciiTheme="minorHAnsi" w:hAnsiTheme="minorHAnsi"/>
                        </w:rPr>
                        <w:t>Keuangan</w:t>
                      </w:r>
                      <w:proofErr w:type="spellEnd"/>
                      <w:r w:rsidRPr="00E25FE1">
                        <w:rPr>
                          <w:rFonts w:asciiTheme="minorHAnsi" w:hAnsiTheme="minorHAnsi"/>
                        </w:rPr>
                        <w:t xml:space="preserve"> </w:t>
                      </w:r>
                      <w:proofErr w:type="spellStart"/>
                      <w:r w:rsidRPr="00E25FE1">
                        <w:rPr>
                          <w:rFonts w:asciiTheme="minorHAnsi" w:hAnsiTheme="minorHAnsi"/>
                        </w:rPr>
                        <w:t>Koperasi</w:t>
                      </w:r>
                      <w:proofErr w:type="spellEnd"/>
                      <w:r w:rsidRPr="00E25FE1">
                        <w:rPr>
                          <w:rFonts w:asciiTheme="minorHAnsi" w:hAnsiTheme="minorHAnsi"/>
                        </w:rPr>
                        <w:t>)</w:t>
                      </w:r>
                    </w:p>
                  </w:txbxContent>
                </v:textbox>
              </v:rect>
            </w:pict>
          </mc:Fallback>
        </mc:AlternateContent>
      </w:r>
    </w:p>
    <w:p w14:paraId="161AA8EE" w14:textId="77777777" w:rsidR="00E25FE1" w:rsidRPr="004D229E" w:rsidRDefault="00E25FE1" w:rsidP="00E25FE1">
      <w:pPr>
        <w:spacing w:before="3"/>
        <w:ind w:left="121" w:right="113" w:firstLine="424"/>
        <w:jc w:val="both"/>
        <w:rPr>
          <w:rFonts w:asciiTheme="majorBidi" w:hAnsiTheme="majorBidi" w:cstheme="majorBidi"/>
          <w:spacing w:val="2"/>
          <w:sz w:val="22"/>
          <w:szCs w:val="22"/>
          <w:lang w:val="id-ID"/>
        </w:rPr>
      </w:pPr>
    </w:p>
    <w:p w14:paraId="17CF797F" w14:textId="77777777" w:rsidR="00E25FE1" w:rsidRPr="004D229E" w:rsidRDefault="00E25FE1" w:rsidP="00E25FE1">
      <w:pPr>
        <w:spacing w:before="3"/>
        <w:ind w:left="121" w:right="113" w:firstLine="424"/>
        <w:jc w:val="both"/>
        <w:rPr>
          <w:rFonts w:asciiTheme="majorBidi" w:hAnsiTheme="majorBidi" w:cstheme="majorBidi"/>
          <w:spacing w:val="2"/>
          <w:sz w:val="22"/>
          <w:szCs w:val="22"/>
          <w:lang w:val="id-ID"/>
        </w:rPr>
      </w:pPr>
    </w:p>
    <w:p w14:paraId="0D74B81C" w14:textId="77777777" w:rsidR="00E25FE1" w:rsidRPr="004D229E" w:rsidRDefault="00E25FE1" w:rsidP="00E25FE1">
      <w:pPr>
        <w:spacing w:before="3"/>
        <w:ind w:left="121" w:right="113" w:firstLine="424"/>
        <w:jc w:val="both"/>
        <w:rPr>
          <w:rFonts w:asciiTheme="majorBidi" w:hAnsiTheme="majorBidi" w:cstheme="majorBidi"/>
          <w:spacing w:val="2"/>
          <w:sz w:val="22"/>
          <w:szCs w:val="22"/>
          <w:lang w:val="id-ID"/>
        </w:rPr>
      </w:pPr>
      <w:r>
        <w:rPr>
          <w:rFonts w:asciiTheme="majorBidi" w:hAnsiTheme="majorBidi" w:cstheme="majorBidi"/>
          <w:noProof/>
          <w:spacing w:val="2"/>
          <w:sz w:val="22"/>
          <w:szCs w:val="22"/>
          <w:lang w:val="id-ID"/>
        </w:rPr>
        <mc:AlternateContent>
          <mc:Choice Requires="wps">
            <w:drawing>
              <wp:anchor distT="0" distB="0" distL="114300" distR="114300" simplePos="0" relativeHeight="251662336" behindDoc="0" locked="0" layoutInCell="1" allowOverlap="1" wp14:anchorId="7F415F76" wp14:editId="09F839CA">
                <wp:simplePos x="0" y="0"/>
                <wp:positionH relativeFrom="column">
                  <wp:posOffset>2504175</wp:posOffset>
                </wp:positionH>
                <wp:positionV relativeFrom="paragraph">
                  <wp:posOffset>81669</wp:posOffset>
                </wp:positionV>
                <wp:extent cx="45719" cy="238835"/>
                <wp:effectExtent l="19050" t="0" r="31115" b="46990"/>
                <wp:wrapNone/>
                <wp:docPr id="4" name="Arrow: Down 4"/>
                <wp:cNvGraphicFramePr/>
                <a:graphic xmlns:a="http://schemas.openxmlformats.org/drawingml/2006/main">
                  <a:graphicData uri="http://schemas.microsoft.com/office/word/2010/wordprocessingShape">
                    <wps:wsp>
                      <wps:cNvSpPr/>
                      <wps:spPr>
                        <a:xfrm>
                          <a:off x="0" y="0"/>
                          <a:ext cx="45719" cy="2388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9DE2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97.2pt;margin-top:6.45pt;width:3.6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" adj="19533" fillcolor="#4f81bd [3204]" strokecolor="#243f60 [1604]" strokeweight="2pt"/>
            </w:pict>
          </mc:Fallback>
        </mc:AlternateContent>
      </w:r>
    </w:p>
    <w:p w14:paraId="51C7BBC6" w14:textId="77777777" w:rsidR="00E25FE1" w:rsidRPr="004D229E" w:rsidRDefault="00E25FE1" w:rsidP="00E25FE1">
      <w:pPr>
        <w:spacing w:before="3"/>
        <w:ind w:left="121" w:right="113" w:firstLine="424"/>
        <w:jc w:val="both"/>
        <w:rPr>
          <w:rFonts w:asciiTheme="majorBidi" w:hAnsiTheme="majorBidi" w:cstheme="majorBidi"/>
          <w:spacing w:val="2"/>
          <w:sz w:val="22"/>
          <w:szCs w:val="22"/>
          <w:lang w:val="id-ID"/>
        </w:rPr>
      </w:pPr>
    </w:p>
    <w:p w14:paraId="767B7E35" w14:textId="77777777" w:rsidR="00E25FE1" w:rsidRPr="004D229E" w:rsidRDefault="00E25FE1" w:rsidP="00E25FE1">
      <w:pPr>
        <w:spacing w:before="3"/>
        <w:ind w:left="121" w:right="113" w:firstLine="424"/>
        <w:jc w:val="both"/>
        <w:rPr>
          <w:rFonts w:asciiTheme="majorBidi" w:hAnsiTheme="majorBidi" w:cstheme="majorBidi"/>
          <w:spacing w:val="2"/>
          <w:sz w:val="22"/>
          <w:szCs w:val="22"/>
          <w:lang w:val="id-ID"/>
        </w:rPr>
      </w:pPr>
      <w:r>
        <w:rPr>
          <w:noProof/>
          <w:sz w:val="24"/>
          <w:szCs w:val="24"/>
          <w:lang w:val="id-ID"/>
        </w:rPr>
        <mc:AlternateContent>
          <mc:Choice Requires="wps">
            <w:drawing>
              <wp:anchor distT="0" distB="0" distL="114300" distR="114300" simplePos="0" relativeHeight="251660288" behindDoc="0" locked="0" layoutInCell="1" allowOverlap="1" wp14:anchorId="12CDC10B" wp14:editId="7A73817C">
                <wp:simplePos x="0" y="0"/>
                <wp:positionH relativeFrom="column">
                  <wp:posOffset>1302859</wp:posOffset>
                </wp:positionH>
                <wp:positionV relativeFrom="paragraph">
                  <wp:posOffset>8729</wp:posOffset>
                </wp:positionV>
                <wp:extent cx="2531659" cy="702860"/>
                <wp:effectExtent l="0" t="0" r="21590" b="21590"/>
                <wp:wrapNone/>
                <wp:docPr id="2" name="Rectangle 2"/>
                <wp:cNvGraphicFramePr/>
                <a:graphic xmlns:a="http://schemas.openxmlformats.org/drawingml/2006/main">
                  <a:graphicData uri="http://schemas.microsoft.com/office/word/2010/wordprocessingShape">
                    <wps:wsp>
                      <wps:cNvSpPr/>
                      <wps:spPr>
                        <a:xfrm>
                          <a:off x="0" y="0"/>
                          <a:ext cx="2531659" cy="702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0D197" w14:textId="77777777" w:rsidR="00E25FE1" w:rsidRPr="00E25FE1" w:rsidRDefault="00E25FE1" w:rsidP="00E25FE1">
                            <w:pPr>
                              <w:jc w:val="center"/>
                              <w:rPr>
                                <w:rFonts w:asciiTheme="minorHAnsi" w:hAnsiTheme="minorHAnsi"/>
                                <w:color w:val="FFFF00"/>
                                <w:sz w:val="18"/>
                                <w:szCs w:val="18"/>
                              </w:rPr>
                            </w:pPr>
                            <w:proofErr w:type="spellStart"/>
                            <w:r w:rsidRPr="00E25FE1">
                              <w:rPr>
                                <w:rFonts w:asciiTheme="minorHAnsi" w:hAnsiTheme="minorHAnsi"/>
                                <w:color w:val="FFFF00"/>
                                <w:sz w:val="18"/>
                                <w:szCs w:val="18"/>
                              </w:rPr>
                              <w:t>Solusi</w:t>
                            </w:r>
                            <w:proofErr w:type="spellEnd"/>
                          </w:p>
                          <w:p w14:paraId="40C53B6A" w14:textId="77777777" w:rsidR="00E25FE1" w:rsidRPr="00E25FE1" w:rsidRDefault="00E25FE1" w:rsidP="00E25FE1">
                            <w:pPr>
                              <w:jc w:val="center"/>
                              <w:rPr>
                                <w:rFonts w:asciiTheme="minorHAnsi" w:hAnsiTheme="minorHAnsi"/>
                                <w:sz w:val="18"/>
                                <w:szCs w:val="18"/>
                              </w:rPr>
                            </w:pPr>
                            <w:r w:rsidRPr="00E25FE1">
                              <w:rPr>
                                <w:rFonts w:asciiTheme="minorHAnsi" w:hAnsiTheme="minorHAnsi"/>
                                <w:sz w:val="18"/>
                                <w:szCs w:val="18"/>
                              </w:rPr>
                              <w:t>(</w:t>
                            </w:r>
                            <w:proofErr w:type="spellStart"/>
                            <w:r w:rsidRPr="00E25FE1">
                              <w:rPr>
                                <w:rFonts w:asciiTheme="minorHAnsi" w:hAnsiTheme="minorHAnsi"/>
                                <w:sz w:val="18"/>
                                <w:szCs w:val="18"/>
                              </w:rPr>
                              <w:t>Pelatihan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Akuntansi</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Pajak</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Koreksi</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Fiskal</w:t>
                            </w:r>
                            <w:proofErr w:type="spellEnd"/>
                            <w:r w:rsidRPr="00E25FE1">
                              <w:rPr>
                                <w:rFonts w:asciiTheme="minorHAnsi" w:hAnsiTheme="minorHAnsi"/>
                                <w:sz w:val="18"/>
                                <w:szCs w:val="18"/>
                              </w:rPr>
                              <w:t xml:space="preserve"> dan </w:t>
                            </w:r>
                            <w:proofErr w:type="spellStart"/>
                            <w:r w:rsidRPr="00E25FE1">
                              <w:rPr>
                                <w:rFonts w:asciiTheme="minorHAnsi" w:hAnsiTheme="minorHAnsi"/>
                                <w:sz w:val="18"/>
                                <w:szCs w:val="18"/>
                              </w:rPr>
                              <w:t>Penyusunan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Laporan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Keuangan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Menggunakan</w:t>
                            </w:r>
                            <w:proofErr w:type="spellEnd"/>
                            <w:r w:rsidRPr="00E25FE1">
                              <w:rPr>
                                <w:rFonts w:asciiTheme="minorHAnsi" w:hAnsiTheme="minorHAnsi"/>
                                <w:sz w:val="18"/>
                                <w:szCs w:val="18"/>
                              </w:rPr>
                              <w:t xml:space="preserve"> Excel)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DC10B" id="Rectangle 2" o:spid="_x0000_s1027" style="position:absolute;left:0;text-align:left;margin-left:102.6pt;margin-top:.7pt;width:199.35pt;height:55.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" fillcolor="#4f81bd [3204]" strokecolor="#243f60 [1604]" strokeweight="2pt">
                <v:textbox>
                  <w:txbxContent>
                    <w:p w14:paraId="1A90D197" w14:textId="77777777" w:rsidR="00E25FE1" w:rsidRPr="00E25FE1" w:rsidRDefault="00E25FE1" w:rsidP="00E25FE1">
                      <w:pPr>
                        <w:jc w:val="center"/>
                        <w:rPr>
                          <w:rFonts w:asciiTheme="minorHAnsi" w:hAnsiTheme="minorHAnsi"/>
                          <w:color w:val="FFFF00"/>
                          <w:sz w:val="18"/>
                          <w:szCs w:val="18"/>
                        </w:rPr>
                      </w:pPr>
                      <w:proofErr w:type="spellStart"/>
                      <w:r w:rsidRPr="00E25FE1">
                        <w:rPr>
                          <w:rFonts w:asciiTheme="minorHAnsi" w:hAnsiTheme="minorHAnsi"/>
                          <w:color w:val="FFFF00"/>
                          <w:sz w:val="18"/>
                          <w:szCs w:val="18"/>
                        </w:rPr>
                        <w:t>Solusi</w:t>
                      </w:r>
                      <w:proofErr w:type="spellEnd"/>
                    </w:p>
                    <w:p w14:paraId="40C53B6A" w14:textId="77777777" w:rsidR="00E25FE1" w:rsidRPr="00E25FE1" w:rsidRDefault="00E25FE1" w:rsidP="00E25FE1">
                      <w:pPr>
                        <w:jc w:val="center"/>
                        <w:rPr>
                          <w:rFonts w:asciiTheme="minorHAnsi" w:hAnsiTheme="minorHAnsi"/>
                          <w:sz w:val="18"/>
                          <w:szCs w:val="18"/>
                        </w:rPr>
                      </w:pPr>
                      <w:r w:rsidRPr="00E25FE1">
                        <w:rPr>
                          <w:rFonts w:asciiTheme="minorHAnsi" w:hAnsiTheme="minorHAnsi"/>
                          <w:sz w:val="18"/>
                          <w:szCs w:val="18"/>
                        </w:rPr>
                        <w:t>(</w:t>
                      </w:r>
                      <w:proofErr w:type="spellStart"/>
                      <w:r w:rsidRPr="00E25FE1">
                        <w:rPr>
                          <w:rFonts w:asciiTheme="minorHAnsi" w:hAnsiTheme="minorHAnsi"/>
                          <w:sz w:val="18"/>
                          <w:szCs w:val="18"/>
                        </w:rPr>
                        <w:t>Pelatihan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Akuntansi</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Pajak</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Koreksi</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Fiskal</w:t>
                      </w:r>
                      <w:proofErr w:type="spellEnd"/>
                      <w:r w:rsidRPr="00E25FE1">
                        <w:rPr>
                          <w:rFonts w:asciiTheme="minorHAnsi" w:hAnsiTheme="minorHAnsi"/>
                          <w:sz w:val="18"/>
                          <w:szCs w:val="18"/>
                        </w:rPr>
                        <w:t xml:space="preserve"> dan </w:t>
                      </w:r>
                      <w:proofErr w:type="spellStart"/>
                      <w:r w:rsidRPr="00E25FE1">
                        <w:rPr>
                          <w:rFonts w:asciiTheme="minorHAnsi" w:hAnsiTheme="minorHAnsi"/>
                          <w:sz w:val="18"/>
                          <w:szCs w:val="18"/>
                        </w:rPr>
                        <w:t>Penyusunan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Laporan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Keuangan</w:t>
                      </w:r>
                      <w:proofErr w:type="spellEnd"/>
                      <w:r w:rsidRPr="00E25FE1">
                        <w:rPr>
                          <w:rFonts w:asciiTheme="minorHAnsi" w:hAnsiTheme="minorHAnsi"/>
                          <w:sz w:val="18"/>
                          <w:szCs w:val="18"/>
                        </w:rPr>
                        <w:t xml:space="preserve"> </w:t>
                      </w:r>
                      <w:proofErr w:type="spellStart"/>
                      <w:r w:rsidRPr="00E25FE1">
                        <w:rPr>
                          <w:rFonts w:asciiTheme="minorHAnsi" w:hAnsiTheme="minorHAnsi"/>
                          <w:sz w:val="18"/>
                          <w:szCs w:val="18"/>
                        </w:rPr>
                        <w:t>Menggunakan</w:t>
                      </w:r>
                      <w:proofErr w:type="spellEnd"/>
                      <w:r w:rsidRPr="00E25FE1">
                        <w:rPr>
                          <w:rFonts w:asciiTheme="minorHAnsi" w:hAnsiTheme="minorHAnsi"/>
                          <w:sz w:val="18"/>
                          <w:szCs w:val="18"/>
                        </w:rPr>
                        <w:t xml:space="preserve"> Excel)</w:t>
                      </w:r>
                    </w:p>
                  </w:txbxContent>
                </v:textbox>
              </v:rect>
            </w:pict>
          </mc:Fallback>
        </mc:AlternateContent>
      </w:r>
    </w:p>
    <w:p w14:paraId="7AA5AAF1"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409BCAC6"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33BEE513"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3D66C6E5" w14:textId="77777777" w:rsidR="00E25FE1" w:rsidRDefault="00E25FE1" w:rsidP="00E25FE1">
      <w:pPr>
        <w:spacing w:before="3"/>
        <w:ind w:left="121" w:right="113" w:firstLine="424"/>
        <w:jc w:val="both"/>
        <w:rPr>
          <w:rFonts w:asciiTheme="majorBidi" w:hAnsiTheme="majorBidi" w:cstheme="majorBidi"/>
          <w:spacing w:val="2"/>
          <w:sz w:val="22"/>
          <w:szCs w:val="22"/>
        </w:rPr>
      </w:pPr>
      <w:r>
        <w:rPr>
          <w:rFonts w:asciiTheme="majorBidi" w:hAnsiTheme="majorBidi" w:cstheme="majorBidi"/>
          <w:noProof/>
          <w:spacing w:val="2"/>
          <w:sz w:val="22"/>
          <w:szCs w:val="22"/>
        </w:rPr>
        <mc:AlternateContent>
          <mc:Choice Requires="wps">
            <w:drawing>
              <wp:anchor distT="0" distB="0" distL="114300" distR="114300" simplePos="0" relativeHeight="251663360" behindDoc="0" locked="0" layoutInCell="1" allowOverlap="1" wp14:anchorId="3C3B5E9E" wp14:editId="4CA9B4E1">
                <wp:simplePos x="0" y="0"/>
                <wp:positionH relativeFrom="column">
                  <wp:posOffset>2558766</wp:posOffset>
                </wp:positionH>
                <wp:positionV relativeFrom="paragraph">
                  <wp:posOffset>68476</wp:posOffset>
                </wp:positionV>
                <wp:extent cx="45719" cy="245659"/>
                <wp:effectExtent l="19050" t="0" r="31115" b="40640"/>
                <wp:wrapNone/>
                <wp:docPr id="5" name="Arrow: Down 5"/>
                <wp:cNvGraphicFramePr/>
                <a:graphic xmlns:a="http://schemas.openxmlformats.org/drawingml/2006/main">
                  <a:graphicData uri="http://schemas.microsoft.com/office/word/2010/wordprocessingShape">
                    <wps:wsp>
                      <wps:cNvSpPr/>
                      <wps:spPr>
                        <a:xfrm>
                          <a:off x="0" y="0"/>
                          <a:ext cx="45719" cy="24565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340340" id="Arrow: Down 5" o:spid="_x0000_s1026" type="#_x0000_t67" style="position:absolute;margin-left:201.5pt;margin-top:5.4pt;width:3.6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" adj="19590" fillcolor="#4f81bd [3204]" strokecolor="#243f60 [1604]" strokeweight="2pt"/>
            </w:pict>
          </mc:Fallback>
        </mc:AlternateContent>
      </w:r>
    </w:p>
    <w:p w14:paraId="2AE9137D"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4A9D6326" w14:textId="77777777" w:rsidR="00E25FE1" w:rsidRDefault="00E25FE1" w:rsidP="00E25FE1">
      <w:pPr>
        <w:spacing w:before="3"/>
        <w:ind w:left="121" w:right="113" w:firstLine="424"/>
        <w:jc w:val="both"/>
        <w:rPr>
          <w:rFonts w:asciiTheme="majorBidi" w:hAnsiTheme="majorBidi" w:cstheme="majorBidi"/>
          <w:spacing w:val="2"/>
          <w:sz w:val="22"/>
          <w:szCs w:val="22"/>
        </w:rPr>
      </w:pPr>
      <w:r>
        <w:rPr>
          <w:noProof/>
          <w:sz w:val="24"/>
          <w:szCs w:val="24"/>
          <w:lang w:val="id-ID"/>
        </w:rPr>
        <mc:AlternateContent>
          <mc:Choice Requires="wps">
            <w:drawing>
              <wp:anchor distT="0" distB="0" distL="114300" distR="114300" simplePos="0" relativeHeight="251661312" behindDoc="0" locked="0" layoutInCell="1" allowOverlap="1" wp14:anchorId="258D01A5" wp14:editId="1C537007">
                <wp:simplePos x="0" y="0"/>
                <wp:positionH relativeFrom="column">
                  <wp:posOffset>1291590</wp:posOffset>
                </wp:positionH>
                <wp:positionV relativeFrom="paragraph">
                  <wp:posOffset>7619</wp:posOffset>
                </wp:positionV>
                <wp:extent cx="2531659" cy="904875"/>
                <wp:effectExtent l="0" t="0" r="21590" b="28575"/>
                <wp:wrapNone/>
                <wp:docPr id="3" name="Rectangle 3"/>
                <wp:cNvGraphicFramePr/>
                <a:graphic xmlns:a="http://schemas.openxmlformats.org/drawingml/2006/main">
                  <a:graphicData uri="http://schemas.microsoft.com/office/word/2010/wordprocessingShape">
                    <wps:wsp>
                      <wps:cNvSpPr/>
                      <wps:spPr>
                        <a:xfrm>
                          <a:off x="0" y="0"/>
                          <a:ext cx="2531659"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A0EC40" w14:textId="77777777" w:rsidR="00E25FE1" w:rsidRPr="00E25FE1" w:rsidRDefault="00E25FE1" w:rsidP="00E25FE1">
                            <w:pPr>
                              <w:jc w:val="center"/>
                              <w:rPr>
                                <w:rFonts w:asciiTheme="minorHAnsi" w:hAnsiTheme="minorHAnsi"/>
                                <w:color w:val="FFFF00"/>
                              </w:rPr>
                            </w:pPr>
                            <w:proofErr w:type="spellStart"/>
                            <w:r w:rsidRPr="00E25FE1">
                              <w:rPr>
                                <w:rFonts w:asciiTheme="minorHAnsi" w:hAnsiTheme="minorHAnsi"/>
                                <w:color w:val="FFFF00"/>
                              </w:rPr>
                              <w:t>Evaluasi</w:t>
                            </w:r>
                            <w:proofErr w:type="spellEnd"/>
                          </w:p>
                          <w:p w14:paraId="05942A3F" w14:textId="77777777" w:rsidR="00E25FE1" w:rsidRPr="00E25FE1" w:rsidRDefault="00E25FE1" w:rsidP="00E25FE1">
                            <w:pPr>
                              <w:jc w:val="center"/>
                              <w:rPr>
                                <w:rFonts w:asciiTheme="minorHAnsi" w:hAnsiTheme="minorHAnsi"/>
                              </w:rPr>
                            </w:pPr>
                            <w:r w:rsidRPr="00E25FE1">
                              <w:rPr>
                                <w:rFonts w:asciiTheme="minorHAnsi" w:hAnsiTheme="minorHAnsi"/>
                              </w:rPr>
                              <w:t>(</w:t>
                            </w:r>
                            <w:proofErr w:type="spellStart"/>
                            <w:r w:rsidRPr="00E25FE1">
                              <w:rPr>
                                <w:rFonts w:asciiTheme="minorHAnsi" w:hAnsiTheme="minorHAnsi"/>
                              </w:rPr>
                              <w:t>Peningkatan</w:t>
                            </w:r>
                            <w:proofErr w:type="spellEnd"/>
                            <w:r w:rsidRPr="00E25FE1">
                              <w:rPr>
                                <w:rFonts w:asciiTheme="minorHAnsi" w:hAnsiTheme="minorHAnsi"/>
                              </w:rPr>
                              <w:t xml:space="preserve"> </w:t>
                            </w:r>
                            <w:proofErr w:type="spellStart"/>
                            <w:r w:rsidRPr="00E25FE1">
                              <w:rPr>
                                <w:rFonts w:asciiTheme="minorHAnsi" w:hAnsiTheme="minorHAnsi"/>
                              </w:rPr>
                              <w:t>Pengetahuan</w:t>
                            </w:r>
                            <w:proofErr w:type="spellEnd"/>
                            <w:r w:rsidRPr="00E25FE1">
                              <w:rPr>
                                <w:rFonts w:asciiTheme="minorHAnsi" w:hAnsiTheme="minorHAnsi"/>
                              </w:rPr>
                              <w:t xml:space="preserve"> </w:t>
                            </w:r>
                            <w:proofErr w:type="spellStart"/>
                            <w:r w:rsidRPr="00E25FE1">
                              <w:rPr>
                                <w:rFonts w:asciiTheme="minorHAnsi" w:hAnsiTheme="minorHAnsi"/>
                              </w:rPr>
                              <w:t>Akuntansi</w:t>
                            </w:r>
                            <w:proofErr w:type="spellEnd"/>
                            <w:r w:rsidRPr="00E25FE1">
                              <w:rPr>
                                <w:rFonts w:asciiTheme="minorHAnsi" w:hAnsiTheme="minorHAnsi"/>
                              </w:rPr>
                              <w:t xml:space="preserve"> </w:t>
                            </w:r>
                            <w:proofErr w:type="spellStart"/>
                            <w:r w:rsidRPr="00E25FE1">
                              <w:rPr>
                                <w:rFonts w:asciiTheme="minorHAnsi" w:hAnsiTheme="minorHAnsi"/>
                              </w:rPr>
                              <w:t>Pajak</w:t>
                            </w:r>
                            <w:proofErr w:type="spellEnd"/>
                            <w:r w:rsidRPr="00E25FE1">
                              <w:rPr>
                                <w:rFonts w:asciiTheme="minorHAnsi" w:hAnsiTheme="minorHAnsi"/>
                              </w:rPr>
                              <w:t xml:space="preserve">, dan </w:t>
                            </w:r>
                            <w:proofErr w:type="spellStart"/>
                            <w:r w:rsidRPr="00E25FE1">
                              <w:rPr>
                                <w:rFonts w:asciiTheme="minorHAnsi" w:hAnsiTheme="minorHAnsi"/>
                              </w:rPr>
                              <w:t>Keterampilan</w:t>
                            </w:r>
                            <w:proofErr w:type="spellEnd"/>
                            <w:r w:rsidRPr="00E25FE1">
                              <w:rPr>
                                <w:rFonts w:asciiTheme="minorHAnsi" w:hAnsiTheme="minorHAnsi"/>
                              </w:rPr>
                              <w:t xml:space="preserve"> </w:t>
                            </w:r>
                            <w:proofErr w:type="spellStart"/>
                            <w:r w:rsidRPr="00E25FE1">
                              <w:rPr>
                                <w:rFonts w:asciiTheme="minorHAnsi" w:hAnsiTheme="minorHAnsi"/>
                              </w:rPr>
                              <w:t>Penyusunan</w:t>
                            </w:r>
                            <w:proofErr w:type="spellEnd"/>
                            <w:r w:rsidRPr="00E25FE1">
                              <w:rPr>
                                <w:rFonts w:asciiTheme="minorHAnsi" w:hAnsiTheme="minorHAnsi"/>
                              </w:rPr>
                              <w:t xml:space="preserve"> </w:t>
                            </w:r>
                            <w:proofErr w:type="spellStart"/>
                            <w:r w:rsidRPr="00E25FE1">
                              <w:rPr>
                                <w:rFonts w:asciiTheme="minorHAnsi" w:hAnsiTheme="minorHAnsi"/>
                              </w:rPr>
                              <w:t>Laporan</w:t>
                            </w:r>
                            <w:proofErr w:type="spellEnd"/>
                            <w:r w:rsidRPr="00E25FE1">
                              <w:rPr>
                                <w:rFonts w:asciiTheme="minorHAnsi" w:hAnsiTheme="minorHAnsi"/>
                              </w:rPr>
                              <w:t xml:space="preserve"> </w:t>
                            </w:r>
                            <w:proofErr w:type="spellStart"/>
                            <w:r w:rsidRPr="00E25FE1">
                              <w:rPr>
                                <w:rFonts w:asciiTheme="minorHAnsi" w:hAnsiTheme="minorHAnsi"/>
                              </w:rPr>
                              <w:t>Keuangan</w:t>
                            </w:r>
                            <w:proofErr w:type="spellEnd"/>
                            <w:r w:rsidRPr="00E25FE1">
                              <w:rPr>
                                <w:rFonts w:asciiTheme="minorHAnsi" w:hAnsiTheme="minorHAnsi"/>
                              </w:rPr>
                              <w:t xml:space="preserve"> </w:t>
                            </w:r>
                            <w:proofErr w:type="spellStart"/>
                            <w:r w:rsidRPr="00E25FE1">
                              <w:rPr>
                                <w:rFonts w:asciiTheme="minorHAnsi" w:hAnsiTheme="minorHAnsi"/>
                              </w:rPr>
                              <w:t>Koperasi</w:t>
                            </w:r>
                            <w:proofErr w:type="spellEnd"/>
                            <w:r w:rsidRPr="00E25FE1">
                              <w:rPr>
                                <w:rFonts w:asciiTheme="minorHAnsi" w:hAnsiTheme="minorHAnsi"/>
                              </w:rPr>
                              <w:t xml:space="preserve"> </w:t>
                            </w:r>
                            <w:proofErr w:type="spellStart"/>
                            <w:r w:rsidRPr="00E25FE1">
                              <w:rPr>
                                <w:rFonts w:asciiTheme="minorHAnsi" w:hAnsiTheme="minorHAnsi"/>
                              </w:rPr>
                              <w:t>Bagi</w:t>
                            </w:r>
                            <w:proofErr w:type="spellEnd"/>
                            <w:r w:rsidRPr="00E25FE1">
                              <w:rPr>
                                <w:rFonts w:asciiTheme="minorHAnsi" w:hAnsiTheme="minorHAnsi"/>
                              </w:rPr>
                              <w:t xml:space="preserve"> Staff </w:t>
                            </w:r>
                            <w:proofErr w:type="spellStart"/>
                            <w:r w:rsidRPr="00E25FE1">
                              <w:rPr>
                                <w:rFonts w:asciiTheme="minorHAnsi" w:hAnsiTheme="minorHAnsi"/>
                              </w:rPr>
                              <w:t>Kokapura</w:t>
                            </w:r>
                            <w:proofErr w:type="spellEnd"/>
                            <w:r w:rsidRPr="00E25FE1">
                              <w:rPr>
                                <w:rFonts w:asciiTheme="minorHAnsi" w:hAnsi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D01A5" id="Rectangle 3" o:spid="_x0000_s1028" style="position:absolute;left:0;text-align:left;margin-left:101.7pt;margin-top:.6pt;width:199.3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JfgIAAEs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" fillcolor="#4f81bd [3204]" strokecolor="#243f60 [1604]" strokeweight="2pt">
                <v:textbox>
                  <w:txbxContent>
                    <w:p w14:paraId="31A0EC40" w14:textId="77777777" w:rsidR="00E25FE1" w:rsidRPr="00E25FE1" w:rsidRDefault="00E25FE1" w:rsidP="00E25FE1">
                      <w:pPr>
                        <w:jc w:val="center"/>
                        <w:rPr>
                          <w:rFonts w:asciiTheme="minorHAnsi" w:hAnsiTheme="minorHAnsi"/>
                          <w:color w:val="FFFF00"/>
                        </w:rPr>
                      </w:pPr>
                      <w:proofErr w:type="spellStart"/>
                      <w:r w:rsidRPr="00E25FE1">
                        <w:rPr>
                          <w:rFonts w:asciiTheme="minorHAnsi" w:hAnsiTheme="minorHAnsi"/>
                          <w:color w:val="FFFF00"/>
                        </w:rPr>
                        <w:t>Evaluasi</w:t>
                      </w:r>
                      <w:proofErr w:type="spellEnd"/>
                    </w:p>
                    <w:p w14:paraId="05942A3F" w14:textId="77777777" w:rsidR="00E25FE1" w:rsidRPr="00E25FE1" w:rsidRDefault="00E25FE1" w:rsidP="00E25FE1">
                      <w:pPr>
                        <w:jc w:val="center"/>
                        <w:rPr>
                          <w:rFonts w:asciiTheme="minorHAnsi" w:hAnsiTheme="minorHAnsi"/>
                        </w:rPr>
                      </w:pPr>
                      <w:r w:rsidRPr="00E25FE1">
                        <w:rPr>
                          <w:rFonts w:asciiTheme="minorHAnsi" w:hAnsiTheme="minorHAnsi"/>
                        </w:rPr>
                        <w:t>(</w:t>
                      </w:r>
                      <w:proofErr w:type="spellStart"/>
                      <w:r w:rsidRPr="00E25FE1">
                        <w:rPr>
                          <w:rFonts w:asciiTheme="minorHAnsi" w:hAnsiTheme="minorHAnsi"/>
                        </w:rPr>
                        <w:t>Peningkatan</w:t>
                      </w:r>
                      <w:proofErr w:type="spellEnd"/>
                      <w:r w:rsidRPr="00E25FE1">
                        <w:rPr>
                          <w:rFonts w:asciiTheme="minorHAnsi" w:hAnsiTheme="minorHAnsi"/>
                        </w:rPr>
                        <w:t xml:space="preserve"> </w:t>
                      </w:r>
                      <w:proofErr w:type="spellStart"/>
                      <w:r w:rsidRPr="00E25FE1">
                        <w:rPr>
                          <w:rFonts w:asciiTheme="minorHAnsi" w:hAnsiTheme="minorHAnsi"/>
                        </w:rPr>
                        <w:t>Pengetahuan</w:t>
                      </w:r>
                      <w:proofErr w:type="spellEnd"/>
                      <w:r w:rsidRPr="00E25FE1">
                        <w:rPr>
                          <w:rFonts w:asciiTheme="minorHAnsi" w:hAnsiTheme="minorHAnsi"/>
                        </w:rPr>
                        <w:t xml:space="preserve"> </w:t>
                      </w:r>
                      <w:proofErr w:type="spellStart"/>
                      <w:r w:rsidRPr="00E25FE1">
                        <w:rPr>
                          <w:rFonts w:asciiTheme="minorHAnsi" w:hAnsiTheme="minorHAnsi"/>
                        </w:rPr>
                        <w:t>Akuntansi</w:t>
                      </w:r>
                      <w:proofErr w:type="spellEnd"/>
                      <w:r w:rsidRPr="00E25FE1">
                        <w:rPr>
                          <w:rFonts w:asciiTheme="minorHAnsi" w:hAnsiTheme="minorHAnsi"/>
                        </w:rPr>
                        <w:t xml:space="preserve"> </w:t>
                      </w:r>
                      <w:proofErr w:type="spellStart"/>
                      <w:r w:rsidRPr="00E25FE1">
                        <w:rPr>
                          <w:rFonts w:asciiTheme="minorHAnsi" w:hAnsiTheme="minorHAnsi"/>
                        </w:rPr>
                        <w:t>Pajak</w:t>
                      </w:r>
                      <w:proofErr w:type="spellEnd"/>
                      <w:r w:rsidRPr="00E25FE1">
                        <w:rPr>
                          <w:rFonts w:asciiTheme="minorHAnsi" w:hAnsiTheme="minorHAnsi"/>
                        </w:rPr>
                        <w:t xml:space="preserve">, dan </w:t>
                      </w:r>
                      <w:proofErr w:type="spellStart"/>
                      <w:r w:rsidRPr="00E25FE1">
                        <w:rPr>
                          <w:rFonts w:asciiTheme="minorHAnsi" w:hAnsiTheme="minorHAnsi"/>
                        </w:rPr>
                        <w:t>Keterampilan</w:t>
                      </w:r>
                      <w:proofErr w:type="spellEnd"/>
                      <w:r w:rsidRPr="00E25FE1">
                        <w:rPr>
                          <w:rFonts w:asciiTheme="minorHAnsi" w:hAnsiTheme="minorHAnsi"/>
                        </w:rPr>
                        <w:t xml:space="preserve"> </w:t>
                      </w:r>
                      <w:proofErr w:type="spellStart"/>
                      <w:r w:rsidRPr="00E25FE1">
                        <w:rPr>
                          <w:rFonts w:asciiTheme="minorHAnsi" w:hAnsiTheme="minorHAnsi"/>
                        </w:rPr>
                        <w:t>Penyusunan</w:t>
                      </w:r>
                      <w:proofErr w:type="spellEnd"/>
                      <w:r w:rsidRPr="00E25FE1">
                        <w:rPr>
                          <w:rFonts w:asciiTheme="minorHAnsi" w:hAnsiTheme="minorHAnsi"/>
                        </w:rPr>
                        <w:t xml:space="preserve"> </w:t>
                      </w:r>
                      <w:proofErr w:type="spellStart"/>
                      <w:r w:rsidRPr="00E25FE1">
                        <w:rPr>
                          <w:rFonts w:asciiTheme="minorHAnsi" w:hAnsiTheme="minorHAnsi"/>
                        </w:rPr>
                        <w:t>Laporan</w:t>
                      </w:r>
                      <w:proofErr w:type="spellEnd"/>
                      <w:r w:rsidRPr="00E25FE1">
                        <w:rPr>
                          <w:rFonts w:asciiTheme="minorHAnsi" w:hAnsiTheme="minorHAnsi"/>
                        </w:rPr>
                        <w:t xml:space="preserve"> </w:t>
                      </w:r>
                      <w:proofErr w:type="spellStart"/>
                      <w:r w:rsidRPr="00E25FE1">
                        <w:rPr>
                          <w:rFonts w:asciiTheme="minorHAnsi" w:hAnsiTheme="minorHAnsi"/>
                        </w:rPr>
                        <w:t>Keuangan</w:t>
                      </w:r>
                      <w:proofErr w:type="spellEnd"/>
                      <w:r w:rsidRPr="00E25FE1">
                        <w:rPr>
                          <w:rFonts w:asciiTheme="minorHAnsi" w:hAnsiTheme="minorHAnsi"/>
                        </w:rPr>
                        <w:t xml:space="preserve"> </w:t>
                      </w:r>
                      <w:proofErr w:type="spellStart"/>
                      <w:r w:rsidRPr="00E25FE1">
                        <w:rPr>
                          <w:rFonts w:asciiTheme="minorHAnsi" w:hAnsiTheme="minorHAnsi"/>
                        </w:rPr>
                        <w:t>Koperasi</w:t>
                      </w:r>
                      <w:proofErr w:type="spellEnd"/>
                      <w:r w:rsidRPr="00E25FE1">
                        <w:rPr>
                          <w:rFonts w:asciiTheme="minorHAnsi" w:hAnsiTheme="minorHAnsi"/>
                        </w:rPr>
                        <w:t xml:space="preserve"> </w:t>
                      </w:r>
                      <w:proofErr w:type="spellStart"/>
                      <w:r w:rsidRPr="00E25FE1">
                        <w:rPr>
                          <w:rFonts w:asciiTheme="minorHAnsi" w:hAnsiTheme="minorHAnsi"/>
                        </w:rPr>
                        <w:t>Bagi</w:t>
                      </w:r>
                      <w:proofErr w:type="spellEnd"/>
                      <w:r w:rsidRPr="00E25FE1">
                        <w:rPr>
                          <w:rFonts w:asciiTheme="minorHAnsi" w:hAnsiTheme="minorHAnsi"/>
                        </w:rPr>
                        <w:t xml:space="preserve"> Staff </w:t>
                      </w:r>
                      <w:proofErr w:type="spellStart"/>
                      <w:r w:rsidRPr="00E25FE1">
                        <w:rPr>
                          <w:rFonts w:asciiTheme="minorHAnsi" w:hAnsiTheme="minorHAnsi"/>
                        </w:rPr>
                        <w:t>Kokapura</w:t>
                      </w:r>
                      <w:proofErr w:type="spellEnd"/>
                      <w:r w:rsidRPr="00E25FE1">
                        <w:rPr>
                          <w:rFonts w:asciiTheme="minorHAnsi" w:hAnsiTheme="minorHAnsi"/>
                        </w:rPr>
                        <w:t>)</w:t>
                      </w:r>
                    </w:p>
                  </w:txbxContent>
                </v:textbox>
              </v:rect>
            </w:pict>
          </mc:Fallback>
        </mc:AlternateContent>
      </w:r>
    </w:p>
    <w:p w14:paraId="12F18040"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55D1C9C0"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6C35B4EC"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636AAA55"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0E156E9A"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6740B6C0" w14:textId="77777777" w:rsidR="00E25FE1" w:rsidRPr="00E25FE1" w:rsidRDefault="00E25FE1" w:rsidP="00E05E35">
      <w:pPr>
        <w:spacing w:before="3"/>
        <w:ind w:right="113"/>
        <w:jc w:val="center"/>
        <w:rPr>
          <w:rFonts w:asciiTheme="minorHAnsi" w:hAnsiTheme="minorHAnsi" w:cstheme="majorBidi"/>
          <w:spacing w:val="2"/>
          <w:sz w:val="22"/>
          <w:szCs w:val="22"/>
        </w:rPr>
      </w:pPr>
      <w:r w:rsidRPr="00E25FE1">
        <w:rPr>
          <w:rFonts w:asciiTheme="minorHAnsi" w:hAnsiTheme="minorHAnsi" w:cstheme="majorBidi"/>
          <w:spacing w:val="2"/>
          <w:sz w:val="22"/>
          <w:szCs w:val="22"/>
        </w:rPr>
        <w:t>Gambar 1</w:t>
      </w:r>
      <w:r w:rsidRPr="00E25FE1">
        <w:rPr>
          <w:rFonts w:asciiTheme="minorHAnsi" w:hAnsiTheme="minorHAnsi" w:cstheme="majorBidi"/>
          <w:spacing w:val="2"/>
          <w:sz w:val="22"/>
          <w:szCs w:val="22"/>
          <w:lang w:val="id-ID"/>
        </w:rPr>
        <w:t xml:space="preserve">. </w:t>
      </w:r>
      <w:proofErr w:type="spellStart"/>
      <w:r w:rsidRPr="00E25FE1">
        <w:rPr>
          <w:rFonts w:asciiTheme="minorHAnsi" w:hAnsiTheme="minorHAnsi" w:cstheme="majorBidi"/>
          <w:spacing w:val="2"/>
          <w:sz w:val="22"/>
          <w:szCs w:val="22"/>
        </w:rPr>
        <w:t>Kerangka</w:t>
      </w:r>
      <w:proofErr w:type="spellEnd"/>
      <w:r w:rsidRPr="00E25FE1">
        <w:rPr>
          <w:rFonts w:asciiTheme="minorHAnsi" w:hAnsiTheme="minorHAnsi" w:cstheme="majorBidi"/>
          <w:spacing w:val="2"/>
          <w:sz w:val="22"/>
          <w:szCs w:val="22"/>
        </w:rPr>
        <w:t xml:space="preserve"> </w:t>
      </w:r>
      <w:proofErr w:type="spellStart"/>
      <w:r w:rsidRPr="00E25FE1">
        <w:rPr>
          <w:rFonts w:asciiTheme="minorHAnsi" w:hAnsiTheme="minorHAnsi" w:cstheme="majorBidi"/>
          <w:spacing w:val="2"/>
          <w:sz w:val="22"/>
          <w:szCs w:val="22"/>
        </w:rPr>
        <w:t>Pemecahan</w:t>
      </w:r>
      <w:proofErr w:type="spellEnd"/>
      <w:r w:rsidRPr="00E25FE1">
        <w:rPr>
          <w:rFonts w:asciiTheme="minorHAnsi" w:hAnsiTheme="minorHAnsi" w:cstheme="majorBidi"/>
          <w:spacing w:val="2"/>
          <w:sz w:val="22"/>
          <w:szCs w:val="22"/>
        </w:rPr>
        <w:t xml:space="preserve"> </w:t>
      </w:r>
      <w:proofErr w:type="spellStart"/>
      <w:r w:rsidRPr="00E25FE1">
        <w:rPr>
          <w:rFonts w:asciiTheme="minorHAnsi" w:hAnsiTheme="minorHAnsi" w:cstheme="majorBidi"/>
          <w:spacing w:val="2"/>
          <w:sz w:val="22"/>
          <w:szCs w:val="22"/>
        </w:rPr>
        <w:t>Masalah</w:t>
      </w:r>
      <w:proofErr w:type="spellEnd"/>
    </w:p>
    <w:p w14:paraId="38AFD56B" w14:textId="77777777" w:rsidR="00E25FE1" w:rsidRDefault="00E25FE1" w:rsidP="00E25FE1">
      <w:pPr>
        <w:spacing w:before="3"/>
        <w:ind w:left="121" w:right="113" w:firstLine="424"/>
        <w:jc w:val="both"/>
        <w:rPr>
          <w:rFonts w:asciiTheme="majorBidi" w:hAnsiTheme="majorBidi" w:cstheme="majorBidi"/>
          <w:spacing w:val="2"/>
          <w:sz w:val="22"/>
          <w:szCs w:val="22"/>
        </w:rPr>
      </w:pPr>
    </w:p>
    <w:p w14:paraId="78A7BE57" w14:textId="4146F859" w:rsidR="00E25FE1" w:rsidRDefault="00E25FE1" w:rsidP="00E25FE1">
      <w:pPr>
        <w:pBdr>
          <w:top w:val="nil"/>
          <w:left w:val="nil"/>
          <w:bottom w:val="nil"/>
          <w:right w:val="nil"/>
          <w:between w:val="nil"/>
        </w:pBdr>
        <w:spacing w:after="120"/>
        <w:ind w:firstLine="720"/>
        <w:jc w:val="both"/>
        <w:rPr>
          <w:rFonts w:asciiTheme="minorHAnsi" w:hAnsiTheme="minorHAnsi"/>
          <w:color w:val="000000"/>
          <w:sz w:val="22"/>
          <w:szCs w:val="22"/>
          <w:lang w:val="id-ID"/>
        </w:rPr>
      </w:pPr>
      <w:r w:rsidRPr="00E25FE1">
        <w:rPr>
          <w:rFonts w:asciiTheme="minorHAnsi" w:hAnsiTheme="minorHAnsi"/>
          <w:color w:val="000000"/>
          <w:sz w:val="22"/>
          <w:szCs w:val="22"/>
          <w:lang w:val="id-ID"/>
        </w:rPr>
        <w:t>Pelaksanaan kegiatan pengabdian kepada masyarakat</w:t>
      </w:r>
      <w:r w:rsidRPr="00E25FE1">
        <w:rPr>
          <w:rFonts w:asciiTheme="minorHAnsi" w:hAnsiTheme="minorHAnsi"/>
          <w:color w:val="000000"/>
          <w:sz w:val="22"/>
          <w:szCs w:val="22"/>
        </w:rPr>
        <w:t xml:space="preserve"> </w:t>
      </w:r>
      <w:r w:rsidRPr="00E25FE1">
        <w:rPr>
          <w:rFonts w:asciiTheme="minorHAnsi" w:hAnsiTheme="minorHAnsi"/>
          <w:color w:val="000000"/>
          <w:sz w:val="22"/>
          <w:szCs w:val="22"/>
          <w:lang w:val="id-ID"/>
        </w:rPr>
        <w:t xml:space="preserve">telah dilaksanakan pada tanggal </w:t>
      </w:r>
      <w:r w:rsidRPr="00E25FE1">
        <w:rPr>
          <w:rFonts w:asciiTheme="minorHAnsi" w:hAnsiTheme="minorHAnsi"/>
          <w:color w:val="000000"/>
          <w:sz w:val="22"/>
          <w:szCs w:val="22"/>
        </w:rPr>
        <w:t xml:space="preserve">10 </w:t>
      </w:r>
      <w:proofErr w:type="spellStart"/>
      <w:r w:rsidRPr="00E25FE1">
        <w:rPr>
          <w:rFonts w:asciiTheme="minorHAnsi" w:hAnsiTheme="minorHAnsi"/>
          <w:color w:val="000000"/>
          <w:sz w:val="22"/>
          <w:szCs w:val="22"/>
        </w:rPr>
        <w:t>Nopember</w:t>
      </w:r>
      <w:proofErr w:type="spellEnd"/>
      <w:r w:rsidRPr="00E25FE1">
        <w:rPr>
          <w:rFonts w:asciiTheme="minorHAnsi" w:hAnsiTheme="minorHAnsi"/>
          <w:color w:val="000000"/>
          <w:sz w:val="22"/>
          <w:szCs w:val="22"/>
          <w:lang w:val="id-ID"/>
        </w:rPr>
        <w:t xml:space="preserve"> 2022 melalui</w:t>
      </w:r>
      <w:r w:rsidRPr="00E25FE1">
        <w:rPr>
          <w:rFonts w:asciiTheme="minorHAnsi" w:hAnsiTheme="minorHAnsi"/>
          <w:color w:val="000000"/>
          <w:sz w:val="22"/>
          <w:szCs w:val="22"/>
        </w:rPr>
        <w:t xml:space="preserve"> </w:t>
      </w:r>
      <w:proofErr w:type="spellStart"/>
      <w:r w:rsidRPr="00E25FE1">
        <w:rPr>
          <w:rFonts w:asciiTheme="minorHAnsi" w:hAnsiTheme="minorHAnsi"/>
          <w:color w:val="000000"/>
          <w:sz w:val="22"/>
          <w:szCs w:val="22"/>
        </w:rPr>
        <w:t>tatap</w:t>
      </w:r>
      <w:proofErr w:type="spellEnd"/>
      <w:r w:rsidRPr="00E25FE1">
        <w:rPr>
          <w:rFonts w:asciiTheme="minorHAnsi" w:hAnsiTheme="minorHAnsi"/>
          <w:color w:val="000000"/>
          <w:sz w:val="22"/>
          <w:szCs w:val="22"/>
        </w:rPr>
        <w:t xml:space="preserve"> </w:t>
      </w:r>
      <w:proofErr w:type="spellStart"/>
      <w:r w:rsidRPr="00E25FE1">
        <w:rPr>
          <w:rFonts w:asciiTheme="minorHAnsi" w:hAnsiTheme="minorHAnsi"/>
          <w:color w:val="000000"/>
          <w:sz w:val="22"/>
          <w:szCs w:val="22"/>
        </w:rPr>
        <w:t>muka</w:t>
      </w:r>
      <w:proofErr w:type="spellEnd"/>
      <w:r w:rsidRPr="00E25FE1">
        <w:rPr>
          <w:rFonts w:asciiTheme="minorHAnsi" w:hAnsiTheme="minorHAnsi"/>
          <w:color w:val="000000"/>
          <w:sz w:val="22"/>
          <w:szCs w:val="22"/>
          <w:lang w:val="id-ID"/>
        </w:rPr>
        <w:t>. Masing-masing peserta diberikan materi dan langkah-langkah dalam penyusunan laporan keuangan koperasi menggunakan excel</w:t>
      </w:r>
      <w:r w:rsidRPr="00E25FE1">
        <w:rPr>
          <w:rFonts w:asciiTheme="minorHAnsi" w:hAnsiTheme="minorHAnsi"/>
          <w:color w:val="000000"/>
          <w:sz w:val="22"/>
          <w:szCs w:val="22"/>
        </w:rPr>
        <w:t xml:space="preserve">, </w:t>
      </w:r>
      <w:proofErr w:type="spellStart"/>
      <w:r w:rsidRPr="00E25FE1">
        <w:rPr>
          <w:rFonts w:asciiTheme="minorHAnsi" w:hAnsiTheme="minorHAnsi"/>
          <w:color w:val="000000"/>
          <w:sz w:val="22"/>
          <w:szCs w:val="22"/>
        </w:rPr>
        <w:t>hal</w:t>
      </w:r>
      <w:proofErr w:type="spellEnd"/>
      <w:r w:rsidRPr="00E25FE1">
        <w:rPr>
          <w:rFonts w:asciiTheme="minorHAnsi" w:hAnsiTheme="minorHAnsi"/>
          <w:color w:val="000000"/>
          <w:sz w:val="22"/>
          <w:szCs w:val="22"/>
        </w:rPr>
        <w:t xml:space="preserve"> </w:t>
      </w:r>
      <w:proofErr w:type="spellStart"/>
      <w:r w:rsidRPr="00E25FE1">
        <w:rPr>
          <w:rFonts w:asciiTheme="minorHAnsi" w:hAnsiTheme="minorHAnsi"/>
          <w:color w:val="000000"/>
          <w:sz w:val="22"/>
          <w:szCs w:val="22"/>
        </w:rPr>
        <w:t>ini</w:t>
      </w:r>
      <w:proofErr w:type="spellEnd"/>
      <w:r w:rsidRPr="00E25FE1">
        <w:rPr>
          <w:rFonts w:asciiTheme="minorHAnsi" w:hAnsiTheme="minorHAnsi"/>
          <w:color w:val="000000"/>
          <w:sz w:val="22"/>
          <w:szCs w:val="22"/>
        </w:rPr>
        <w:t xml:space="preserve"> </w:t>
      </w:r>
      <w:r w:rsidRPr="00E25FE1">
        <w:rPr>
          <w:rFonts w:asciiTheme="minorHAnsi" w:hAnsiTheme="minorHAnsi"/>
          <w:color w:val="000000"/>
          <w:sz w:val="22"/>
          <w:szCs w:val="22"/>
          <w:lang w:val="id-ID"/>
        </w:rPr>
        <w:t>untuk memudahkan peserta dalam mempraktikkan materi yang diberikan. Kegiatan dilaksanakan dalam 1 hari</w:t>
      </w:r>
      <w:r w:rsidRPr="00E25FE1">
        <w:rPr>
          <w:rFonts w:asciiTheme="minorHAnsi" w:hAnsiTheme="minorHAnsi"/>
          <w:color w:val="000000"/>
          <w:sz w:val="22"/>
          <w:szCs w:val="22"/>
        </w:rPr>
        <w:t xml:space="preserve"> </w:t>
      </w:r>
      <w:r w:rsidRPr="00E25FE1">
        <w:rPr>
          <w:rFonts w:asciiTheme="minorHAnsi" w:hAnsiTheme="minorHAnsi"/>
          <w:color w:val="000000"/>
          <w:sz w:val="22"/>
          <w:szCs w:val="22"/>
          <w:lang w:val="id-ID"/>
        </w:rPr>
        <w:t xml:space="preserve">dengan durasi ± </w:t>
      </w:r>
      <w:r w:rsidRPr="00E25FE1">
        <w:rPr>
          <w:rFonts w:asciiTheme="minorHAnsi" w:hAnsiTheme="minorHAnsi"/>
          <w:color w:val="000000"/>
          <w:sz w:val="22"/>
          <w:szCs w:val="22"/>
        </w:rPr>
        <w:t>4</w:t>
      </w:r>
      <w:r w:rsidRPr="00E25FE1">
        <w:rPr>
          <w:rFonts w:asciiTheme="minorHAnsi" w:hAnsiTheme="minorHAnsi"/>
          <w:color w:val="000000"/>
          <w:sz w:val="22"/>
          <w:szCs w:val="22"/>
          <w:lang w:val="id-ID"/>
        </w:rPr>
        <w:t xml:space="preserve"> jam dengan rangkaian acara sebagai</w:t>
      </w:r>
      <w:r w:rsidRPr="00E25FE1">
        <w:rPr>
          <w:rFonts w:asciiTheme="minorHAnsi" w:hAnsiTheme="minorHAnsi"/>
          <w:color w:val="000000"/>
          <w:sz w:val="22"/>
          <w:szCs w:val="22"/>
        </w:rPr>
        <w:t xml:space="preserve"> </w:t>
      </w:r>
      <w:r w:rsidRPr="00E25FE1">
        <w:rPr>
          <w:rFonts w:asciiTheme="minorHAnsi" w:hAnsiTheme="minorHAnsi"/>
          <w:color w:val="000000"/>
          <w:sz w:val="22"/>
          <w:szCs w:val="22"/>
          <w:lang w:val="id-ID"/>
        </w:rPr>
        <w:t>berikut:</w:t>
      </w:r>
    </w:p>
    <w:p w14:paraId="6C77AA79" w14:textId="77777777" w:rsidR="00E05E35" w:rsidRPr="00E05E35" w:rsidRDefault="00E05E35" w:rsidP="00E05E35">
      <w:pPr>
        <w:autoSpaceDE w:val="0"/>
        <w:autoSpaceDN w:val="0"/>
        <w:adjustRightInd w:val="0"/>
        <w:jc w:val="center"/>
        <w:rPr>
          <w:rFonts w:asciiTheme="minorHAnsi" w:hAnsiTheme="minorHAnsi"/>
          <w:color w:val="000000"/>
          <w:sz w:val="22"/>
          <w:szCs w:val="22"/>
        </w:rPr>
      </w:pPr>
      <w:r w:rsidRPr="00E05E35">
        <w:rPr>
          <w:rFonts w:asciiTheme="minorHAnsi" w:hAnsiTheme="minorHAnsi"/>
          <w:color w:val="000000"/>
          <w:sz w:val="22"/>
          <w:szCs w:val="22"/>
          <w:lang w:val="id-ID"/>
        </w:rPr>
        <w:t>Tabel 1. Rangkaian Acara Pelatihan Pe</w:t>
      </w:r>
      <w:proofErr w:type="spellStart"/>
      <w:r w:rsidRPr="00E05E35">
        <w:rPr>
          <w:rFonts w:asciiTheme="minorHAnsi" w:hAnsiTheme="minorHAnsi"/>
          <w:color w:val="000000"/>
          <w:sz w:val="22"/>
          <w:szCs w:val="22"/>
        </w:rPr>
        <w:t>nyusunan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Laporan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Keuangan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Koperasi</w:t>
      </w:r>
      <w:proofErr w:type="spellEnd"/>
      <w:r w:rsidRPr="00E05E35">
        <w:rPr>
          <w:rFonts w:asciiTheme="minorHAnsi" w:hAnsiTheme="minorHAnsi"/>
          <w:color w:val="000000"/>
          <w:sz w:val="22"/>
          <w:szCs w:val="22"/>
          <w:lang w:val="id-ID"/>
        </w:rPr>
        <w:t xml:space="preserve"> bagi</w:t>
      </w:r>
      <w:r w:rsidRPr="00E05E35">
        <w:rPr>
          <w:rFonts w:asciiTheme="minorHAnsi" w:hAnsiTheme="minorHAnsi"/>
          <w:color w:val="000000"/>
          <w:sz w:val="22"/>
          <w:szCs w:val="22"/>
        </w:rPr>
        <w:t xml:space="preserve"> Staff </w:t>
      </w:r>
      <w:proofErr w:type="spellStart"/>
      <w:r w:rsidRPr="00E05E35">
        <w:rPr>
          <w:rFonts w:asciiTheme="minorHAnsi" w:hAnsiTheme="minorHAnsi"/>
          <w:color w:val="000000"/>
          <w:sz w:val="22"/>
          <w:szCs w:val="22"/>
        </w:rPr>
        <w:t>Kokapura</w:t>
      </w:r>
      <w:proofErr w:type="spellEnd"/>
    </w:p>
    <w:p w14:paraId="45D3C9EF" w14:textId="77777777" w:rsidR="00E05E35" w:rsidRPr="003C49BF" w:rsidRDefault="00E05E35" w:rsidP="00E05E35">
      <w:pPr>
        <w:autoSpaceDE w:val="0"/>
        <w:autoSpaceDN w:val="0"/>
        <w:adjustRightInd w:val="0"/>
        <w:jc w:val="center"/>
        <w:rPr>
          <w:color w:val="000000"/>
          <w:sz w:val="22"/>
          <w:szCs w:val="22"/>
        </w:rPr>
      </w:pPr>
    </w:p>
    <w:tbl>
      <w:tblPr>
        <w:tblStyle w:val="TableGrid"/>
        <w:tblW w:w="0" w:type="auto"/>
        <w:jc w:val="center"/>
        <w:tblLook w:val="04A0" w:firstRow="1" w:lastRow="0" w:firstColumn="1" w:lastColumn="0" w:noHBand="0" w:noVBand="1"/>
      </w:tblPr>
      <w:tblGrid>
        <w:gridCol w:w="1413"/>
        <w:gridCol w:w="6379"/>
      </w:tblGrid>
      <w:tr w:rsidR="00E05E35" w14:paraId="234C7B53" w14:textId="77777777" w:rsidTr="00E05E35">
        <w:trPr>
          <w:tblHeader/>
          <w:jc w:val="center"/>
        </w:trPr>
        <w:tc>
          <w:tcPr>
            <w:tcW w:w="1413" w:type="dxa"/>
          </w:tcPr>
          <w:p w14:paraId="68F6B7E7" w14:textId="77777777" w:rsidR="00E05E35" w:rsidRPr="00E05E35" w:rsidRDefault="00E05E35" w:rsidP="00C44B06">
            <w:pPr>
              <w:autoSpaceDE w:val="0"/>
              <w:autoSpaceDN w:val="0"/>
              <w:adjustRightInd w:val="0"/>
              <w:jc w:val="center"/>
              <w:rPr>
                <w:rFonts w:cstheme="majorBidi"/>
                <w:b/>
                <w:bCs/>
                <w:spacing w:val="2"/>
              </w:rPr>
            </w:pPr>
            <w:r w:rsidRPr="00E05E35">
              <w:rPr>
                <w:rFonts w:cstheme="majorBidi"/>
                <w:b/>
                <w:bCs/>
                <w:spacing w:val="2"/>
              </w:rPr>
              <w:t>Jam</w:t>
            </w:r>
          </w:p>
        </w:tc>
        <w:tc>
          <w:tcPr>
            <w:tcW w:w="6379" w:type="dxa"/>
          </w:tcPr>
          <w:p w14:paraId="5BFA1034" w14:textId="77777777" w:rsidR="00E05E35" w:rsidRPr="00E05E35" w:rsidRDefault="00E05E35" w:rsidP="00C44B06">
            <w:pPr>
              <w:autoSpaceDE w:val="0"/>
              <w:autoSpaceDN w:val="0"/>
              <w:adjustRightInd w:val="0"/>
              <w:jc w:val="center"/>
              <w:rPr>
                <w:rFonts w:cstheme="majorBidi"/>
                <w:b/>
                <w:bCs/>
                <w:spacing w:val="2"/>
              </w:rPr>
            </w:pPr>
            <w:r w:rsidRPr="00E05E35">
              <w:rPr>
                <w:rFonts w:cstheme="majorBidi"/>
                <w:b/>
                <w:bCs/>
                <w:spacing w:val="2"/>
              </w:rPr>
              <w:t>Materi</w:t>
            </w:r>
          </w:p>
        </w:tc>
      </w:tr>
      <w:tr w:rsidR="00E05E35" w14:paraId="5E3A2D18" w14:textId="77777777" w:rsidTr="00E05E35">
        <w:trPr>
          <w:jc w:val="center"/>
        </w:trPr>
        <w:tc>
          <w:tcPr>
            <w:tcW w:w="1413" w:type="dxa"/>
          </w:tcPr>
          <w:p w14:paraId="4823F039" w14:textId="77777777" w:rsidR="00E05E35" w:rsidRPr="00E05E35" w:rsidRDefault="00E05E35" w:rsidP="00C44B06">
            <w:pPr>
              <w:autoSpaceDE w:val="0"/>
              <w:autoSpaceDN w:val="0"/>
              <w:adjustRightInd w:val="0"/>
              <w:jc w:val="center"/>
              <w:rPr>
                <w:rFonts w:cstheme="majorBidi"/>
                <w:spacing w:val="2"/>
              </w:rPr>
            </w:pPr>
            <w:r w:rsidRPr="00E05E35">
              <w:rPr>
                <w:rFonts w:cstheme="majorBidi"/>
                <w:spacing w:val="2"/>
              </w:rPr>
              <w:t>09.00-09.30</w:t>
            </w:r>
          </w:p>
        </w:tc>
        <w:tc>
          <w:tcPr>
            <w:tcW w:w="6379" w:type="dxa"/>
          </w:tcPr>
          <w:p w14:paraId="25C3A914" w14:textId="77777777" w:rsidR="00E05E35" w:rsidRPr="00E05E35" w:rsidRDefault="00E05E35" w:rsidP="00C44B06">
            <w:pPr>
              <w:autoSpaceDE w:val="0"/>
              <w:autoSpaceDN w:val="0"/>
              <w:adjustRightInd w:val="0"/>
              <w:jc w:val="center"/>
              <w:rPr>
                <w:rFonts w:cstheme="majorBidi"/>
                <w:spacing w:val="2"/>
              </w:rPr>
            </w:pPr>
            <w:r w:rsidRPr="00E05E35">
              <w:rPr>
                <w:rFonts w:cstheme="majorBidi"/>
                <w:spacing w:val="2"/>
              </w:rPr>
              <w:t>Pembukaan: Doa dan Sambutan</w:t>
            </w:r>
          </w:p>
        </w:tc>
      </w:tr>
      <w:tr w:rsidR="00E05E35" w14:paraId="35673087" w14:textId="77777777" w:rsidTr="00E05E35">
        <w:trPr>
          <w:jc w:val="center"/>
        </w:trPr>
        <w:tc>
          <w:tcPr>
            <w:tcW w:w="1413" w:type="dxa"/>
          </w:tcPr>
          <w:p w14:paraId="78E0E0D6" w14:textId="77777777" w:rsidR="00E05E35" w:rsidRPr="00E05E35" w:rsidRDefault="00E05E35" w:rsidP="00C44B06">
            <w:pPr>
              <w:autoSpaceDE w:val="0"/>
              <w:autoSpaceDN w:val="0"/>
              <w:adjustRightInd w:val="0"/>
              <w:jc w:val="center"/>
              <w:rPr>
                <w:rFonts w:cstheme="majorBidi"/>
                <w:spacing w:val="2"/>
              </w:rPr>
            </w:pPr>
            <w:r w:rsidRPr="00E05E35">
              <w:rPr>
                <w:rFonts w:cstheme="majorBidi"/>
                <w:spacing w:val="2"/>
              </w:rPr>
              <w:t>09.30-10.30</w:t>
            </w:r>
          </w:p>
        </w:tc>
        <w:tc>
          <w:tcPr>
            <w:tcW w:w="6379" w:type="dxa"/>
          </w:tcPr>
          <w:p w14:paraId="661E59E4" w14:textId="77777777" w:rsidR="00E05E35" w:rsidRPr="00E05E35" w:rsidRDefault="00E05E35" w:rsidP="00C44B06">
            <w:pPr>
              <w:autoSpaceDE w:val="0"/>
              <w:autoSpaceDN w:val="0"/>
              <w:adjustRightInd w:val="0"/>
              <w:rPr>
                <w:rFonts w:cstheme="majorBidi"/>
                <w:spacing w:val="2"/>
              </w:rPr>
            </w:pPr>
            <w:r w:rsidRPr="00E05E35">
              <w:rPr>
                <w:rFonts w:cstheme="majorBidi"/>
                <w:spacing w:val="2"/>
              </w:rPr>
              <w:t xml:space="preserve">Sesi 1: </w:t>
            </w:r>
          </w:p>
          <w:p w14:paraId="356B6C40" w14:textId="77777777" w:rsidR="00E05E35" w:rsidRPr="00E05E35" w:rsidRDefault="00E05E35" w:rsidP="00E05E35">
            <w:pPr>
              <w:pStyle w:val="ListParagraph"/>
              <w:numPr>
                <w:ilvl w:val="0"/>
                <w:numId w:val="2"/>
              </w:numPr>
              <w:autoSpaceDE w:val="0"/>
              <w:autoSpaceDN w:val="0"/>
              <w:adjustRightInd w:val="0"/>
              <w:ind w:left="180" w:hanging="141"/>
              <w:rPr>
                <w:rFonts w:cstheme="majorBidi"/>
                <w:spacing w:val="2"/>
              </w:rPr>
            </w:pPr>
            <w:r w:rsidRPr="00E05E35">
              <w:rPr>
                <w:rFonts w:cstheme="majorBidi"/>
                <w:spacing w:val="2"/>
              </w:rPr>
              <w:t xml:space="preserve">Pengetahuan Dasar Koperasi &amp; </w:t>
            </w:r>
          </w:p>
          <w:p w14:paraId="7524A6B8" w14:textId="77777777" w:rsidR="00E05E35" w:rsidRPr="00E05E35" w:rsidRDefault="00E05E35" w:rsidP="00E05E35">
            <w:pPr>
              <w:pStyle w:val="ListParagraph"/>
              <w:numPr>
                <w:ilvl w:val="0"/>
                <w:numId w:val="2"/>
              </w:numPr>
              <w:autoSpaceDE w:val="0"/>
              <w:autoSpaceDN w:val="0"/>
              <w:adjustRightInd w:val="0"/>
              <w:ind w:left="180" w:hanging="141"/>
              <w:rPr>
                <w:rFonts w:cstheme="majorBidi"/>
                <w:spacing w:val="2"/>
              </w:rPr>
            </w:pPr>
            <w:r w:rsidRPr="00E05E35">
              <w:rPr>
                <w:rFonts w:cstheme="majorBidi"/>
                <w:spacing w:val="2"/>
              </w:rPr>
              <w:t>Akuntansi Pajak</w:t>
            </w:r>
          </w:p>
          <w:p w14:paraId="5D32464D" w14:textId="77777777" w:rsidR="00E05E35" w:rsidRPr="00E05E35" w:rsidRDefault="00E05E35" w:rsidP="00C44B06">
            <w:pPr>
              <w:autoSpaceDE w:val="0"/>
              <w:autoSpaceDN w:val="0"/>
              <w:adjustRightInd w:val="0"/>
              <w:rPr>
                <w:rFonts w:cstheme="majorBidi"/>
                <w:b/>
                <w:bCs/>
                <w:spacing w:val="2"/>
              </w:rPr>
            </w:pPr>
            <w:r w:rsidRPr="00E05E35">
              <w:rPr>
                <w:rFonts w:cstheme="majorBidi"/>
                <w:b/>
                <w:bCs/>
                <w:spacing w:val="2"/>
              </w:rPr>
              <w:t xml:space="preserve">Pembicara: </w:t>
            </w:r>
          </w:p>
          <w:p w14:paraId="6CBFD3AF" w14:textId="77777777" w:rsidR="00E05E35" w:rsidRPr="00E05E35" w:rsidRDefault="00E05E35" w:rsidP="00E05E35">
            <w:pPr>
              <w:pStyle w:val="ListParagraph"/>
              <w:numPr>
                <w:ilvl w:val="0"/>
                <w:numId w:val="1"/>
              </w:numPr>
              <w:autoSpaceDE w:val="0"/>
              <w:autoSpaceDN w:val="0"/>
              <w:adjustRightInd w:val="0"/>
              <w:ind w:left="180" w:hanging="180"/>
              <w:rPr>
                <w:rFonts w:cstheme="majorBidi"/>
                <w:spacing w:val="2"/>
              </w:rPr>
            </w:pPr>
            <w:r w:rsidRPr="00E05E35">
              <w:rPr>
                <w:rFonts w:cstheme="majorBidi"/>
                <w:spacing w:val="2"/>
              </w:rPr>
              <w:t>Nurrohmi Ambar Tasriastuti, ST., SM., MM</w:t>
            </w:r>
          </w:p>
          <w:p w14:paraId="1628C701" w14:textId="77777777" w:rsidR="00E05E35" w:rsidRPr="00E05E35" w:rsidRDefault="00E05E35" w:rsidP="00E05E35">
            <w:pPr>
              <w:pStyle w:val="ListParagraph"/>
              <w:numPr>
                <w:ilvl w:val="0"/>
                <w:numId w:val="1"/>
              </w:numPr>
              <w:autoSpaceDE w:val="0"/>
              <w:autoSpaceDN w:val="0"/>
              <w:adjustRightInd w:val="0"/>
              <w:ind w:left="180" w:hanging="180"/>
              <w:rPr>
                <w:rFonts w:cstheme="majorBidi"/>
                <w:spacing w:val="2"/>
              </w:rPr>
            </w:pPr>
            <w:r w:rsidRPr="00E05E35">
              <w:rPr>
                <w:rFonts w:cstheme="majorBidi"/>
                <w:spacing w:val="2"/>
              </w:rPr>
              <w:t>Dr. Luhgiatno, SE., MM., M.Si</w:t>
            </w:r>
          </w:p>
        </w:tc>
      </w:tr>
      <w:tr w:rsidR="00E05E35" w14:paraId="75613439" w14:textId="77777777" w:rsidTr="00E05E35">
        <w:trPr>
          <w:jc w:val="center"/>
        </w:trPr>
        <w:tc>
          <w:tcPr>
            <w:tcW w:w="1413" w:type="dxa"/>
          </w:tcPr>
          <w:p w14:paraId="52BD899A" w14:textId="77777777" w:rsidR="00E05E35" w:rsidRPr="00E05E35" w:rsidRDefault="00E05E35" w:rsidP="00C44B06">
            <w:pPr>
              <w:autoSpaceDE w:val="0"/>
              <w:autoSpaceDN w:val="0"/>
              <w:adjustRightInd w:val="0"/>
              <w:jc w:val="center"/>
              <w:rPr>
                <w:rFonts w:cstheme="majorBidi"/>
                <w:spacing w:val="2"/>
              </w:rPr>
            </w:pPr>
            <w:r w:rsidRPr="00E05E35">
              <w:rPr>
                <w:rFonts w:cstheme="majorBidi"/>
                <w:spacing w:val="2"/>
              </w:rPr>
              <w:t>10.30-14.00</w:t>
            </w:r>
          </w:p>
        </w:tc>
        <w:tc>
          <w:tcPr>
            <w:tcW w:w="6379" w:type="dxa"/>
          </w:tcPr>
          <w:p w14:paraId="4C54BBA0" w14:textId="77777777" w:rsidR="00E05E35" w:rsidRPr="00E05E35" w:rsidRDefault="00E05E35" w:rsidP="00C44B06">
            <w:pPr>
              <w:autoSpaceDE w:val="0"/>
              <w:autoSpaceDN w:val="0"/>
              <w:adjustRightInd w:val="0"/>
              <w:rPr>
                <w:rFonts w:cstheme="majorBidi"/>
                <w:spacing w:val="2"/>
              </w:rPr>
            </w:pPr>
            <w:r w:rsidRPr="00E05E35">
              <w:rPr>
                <w:rFonts w:cstheme="majorBidi"/>
                <w:spacing w:val="2"/>
              </w:rPr>
              <w:t xml:space="preserve">Sesi 2: </w:t>
            </w:r>
          </w:p>
          <w:p w14:paraId="69AECB6E" w14:textId="77777777" w:rsidR="00E05E35" w:rsidRPr="00E05E35" w:rsidRDefault="00E05E35" w:rsidP="00E05E35">
            <w:pPr>
              <w:pStyle w:val="ListParagraph"/>
              <w:numPr>
                <w:ilvl w:val="0"/>
                <w:numId w:val="2"/>
              </w:numPr>
              <w:autoSpaceDE w:val="0"/>
              <w:autoSpaceDN w:val="0"/>
              <w:adjustRightInd w:val="0"/>
              <w:ind w:left="180" w:hanging="180"/>
              <w:rPr>
                <w:rFonts w:cstheme="majorBidi"/>
                <w:spacing w:val="2"/>
              </w:rPr>
            </w:pPr>
            <w:r w:rsidRPr="00E05E35">
              <w:rPr>
                <w:rFonts w:cstheme="majorBidi"/>
                <w:spacing w:val="2"/>
              </w:rPr>
              <w:t xml:space="preserve">Koreksi Fiskal &amp; PPh Akhir Tahun </w:t>
            </w:r>
          </w:p>
          <w:p w14:paraId="4C59B974" w14:textId="66F2E3A9" w:rsidR="00E05E35" w:rsidRPr="00E05E35" w:rsidRDefault="00E05E35" w:rsidP="00E05E35">
            <w:pPr>
              <w:pStyle w:val="ListParagraph"/>
              <w:numPr>
                <w:ilvl w:val="0"/>
                <w:numId w:val="2"/>
              </w:numPr>
              <w:tabs>
                <w:tab w:val="left" w:pos="322"/>
              </w:tabs>
              <w:autoSpaceDE w:val="0"/>
              <w:autoSpaceDN w:val="0"/>
              <w:adjustRightInd w:val="0"/>
              <w:ind w:left="180" w:hanging="180"/>
              <w:rPr>
                <w:rFonts w:cstheme="majorBidi"/>
                <w:spacing w:val="2"/>
              </w:rPr>
            </w:pPr>
            <w:r w:rsidRPr="00E05E35">
              <w:rPr>
                <w:rFonts w:cstheme="majorBidi"/>
                <w:spacing w:val="2"/>
              </w:rPr>
              <w:t xml:space="preserve">Penyusunan Laporan Keuangan Koperasi Menggunakan Excel </w:t>
            </w:r>
          </w:p>
          <w:p w14:paraId="292C697D" w14:textId="77777777" w:rsidR="00E05E35" w:rsidRPr="00E05E35" w:rsidRDefault="00E05E35" w:rsidP="00C44B06">
            <w:pPr>
              <w:autoSpaceDE w:val="0"/>
              <w:autoSpaceDN w:val="0"/>
              <w:adjustRightInd w:val="0"/>
              <w:rPr>
                <w:rFonts w:cstheme="majorBidi"/>
                <w:b/>
                <w:bCs/>
                <w:spacing w:val="2"/>
              </w:rPr>
            </w:pPr>
            <w:r w:rsidRPr="00E05E35">
              <w:rPr>
                <w:rFonts w:cstheme="majorBidi"/>
                <w:b/>
                <w:bCs/>
                <w:spacing w:val="2"/>
              </w:rPr>
              <w:t>Pembicara:</w:t>
            </w:r>
          </w:p>
          <w:p w14:paraId="27D7ABCA" w14:textId="77777777" w:rsidR="00E05E35" w:rsidRPr="00E05E35" w:rsidRDefault="00E05E35" w:rsidP="00E05E35">
            <w:pPr>
              <w:pStyle w:val="ListParagraph"/>
              <w:numPr>
                <w:ilvl w:val="0"/>
                <w:numId w:val="3"/>
              </w:numPr>
              <w:autoSpaceDE w:val="0"/>
              <w:autoSpaceDN w:val="0"/>
              <w:adjustRightInd w:val="0"/>
              <w:ind w:left="180" w:hanging="180"/>
              <w:rPr>
                <w:rFonts w:cstheme="majorBidi"/>
                <w:spacing w:val="2"/>
              </w:rPr>
            </w:pPr>
            <w:r w:rsidRPr="00E05E35">
              <w:rPr>
                <w:rFonts w:cstheme="majorBidi"/>
                <w:spacing w:val="2"/>
              </w:rPr>
              <w:t xml:space="preserve">Mohklas, SE., M.Si </w:t>
            </w:r>
          </w:p>
          <w:p w14:paraId="17E633E2" w14:textId="77777777" w:rsidR="00E05E35" w:rsidRPr="00E05E35" w:rsidRDefault="00E05E35" w:rsidP="00E05E35">
            <w:pPr>
              <w:pStyle w:val="ListParagraph"/>
              <w:numPr>
                <w:ilvl w:val="0"/>
                <w:numId w:val="3"/>
              </w:numPr>
              <w:autoSpaceDE w:val="0"/>
              <w:autoSpaceDN w:val="0"/>
              <w:adjustRightInd w:val="0"/>
              <w:ind w:left="180" w:hanging="180"/>
              <w:rPr>
                <w:rFonts w:cstheme="majorBidi"/>
                <w:spacing w:val="2"/>
              </w:rPr>
            </w:pPr>
            <w:r w:rsidRPr="00E05E35">
              <w:rPr>
                <w:rFonts w:cstheme="majorBidi"/>
                <w:spacing w:val="2"/>
              </w:rPr>
              <w:lastRenderedPageBreak/>
              <w:t xml:space="preserve">Daniel Kartika Adhi, SE., M.Si </w:t>
            </w:r>
          </w:p>
        </w:tc>
      </w:tr>
      <w:tr w:rsidR="00E05E35" w14:paraId="6F44D12E" w14:textId="77777777" w:rsidTr="00E05E35">
        <w:trPr>
          <w:jc w:val="center"/>
        </w:trPr>
        <w:tc>
          <w:tcPr>
            <w:tcW w:w="1413" w:type="dxa"/>
          </w:tcPr>
          <w:p w14:paraId="2D1D67B8" w14:textId="77777777" w:rsidR="00E05E35" w:rsidRPr="00E05E35" w:rsidRDefault="00E05E35" w:rsidP="00C44B06">
            <w:pPr>
              <w:autoSpaceDE w:val="0"/>
              <w:autoSpaceDN w:val="0"/>
              <w:adjustRightInd w:val="0"/>
              <w:jc w:val="center"/>
              <w:rPr>
                <w:rFonts w:cstheme="majorBidi"/>
                <w:spacing w:val="2"/>
              </w:rPr>
            </w:pPr>
            <w:r w:rsidRPr="00E05E35">
              <w:rPr>
                <w:rFonts w:cstheme="majorBidi"/>
                <w:spacing w:val="2"/>
              </w:rPr>
              <w:lastRenderedPageBreak/>
              <w:t>14.00-14.15</w:t>
            </w:r>
          </w:p>
        </w:tc>
        <w:tc>
          <w:tcPr>
            <w:tcW w:w="6379" w:type="dxa"/>
          </w:tcPr>
          <w:p w14:paraId="5C20BECE" w14:textId="77777777" w:rsidR="00E05E35" w:rsidRPr="00E05E35" w:rsidRDefault="00E05E35" w:rsidP="00C44B06">
            <w:pPr>
              <w:autoSpaceDE w:val="0"/>
              <w:autoSpaceDN w:val="0"/>
              <w:adjustRightInd w:val="0"/>
              <w:rPr>
                <w:rFonts w:cstheme="majorBidi"/>
                <w:spacing w:val="2"/>
              </w:rPr>
            </w:pPr>
            <w:r w:rsidRPr="00E05E35">
              <w:rPr>
                <w:rFonts w:cstheme="majorBidi"/>
                <w:spacing w:val="2"/>
              </w:rPr>
              <w:t>Penutup</w:t>
            </w:r>
          </w:p>
        </w:tc>
      </w:tr>
    </w:tbl>
    <w:p w14:paraId="3E19C494" w14:textId="77777777" w:rsidR="00E05E35" w:rsidRDefault="00E05E35" w:rsidP="00E05E35">
      <w:pPr>
        <w:autoSpaceDE w:val="0"/>
        <w:autoSpaceDN w:val="0"/>
        <w:adjustRightInd w:val="0"/>
        <w:jc w:val="center"/>
        <w:rPr>
          <w:rFonts w:asciiTheme="majorBidi" w:hAnsiTheme="majorBidi" w:cstheme="majorBidi"/>
          <w:spacing w:val="2"/>
          <w:sz w:val="22"/>
          <w:szCs w:val="22"/>
        </w:rPr>
      </w:pPr>
    </w:p>
    <w:p w14:paraId="7D9726C5" w14:textId="1B62CDC6" w:rsidR="00E05E35" w:rsidRDefault="00E05E35" w:rsidP="00E05E35">
      <w:pPr>
        <w:autoSpaceDE w:val="0"/>
        <w:autoSpaceDN w:val="0"/>
        <w:adjustRightInd w:val="0"/>
        <w:spacing w:after="120"/>
        <w:ind w:firstLine="567"/>
        <w:jc w:val="both"/>
        <w:rPr>
          <w:rFonts w:asciiTheme="minorHAnsi" w:hAnsiTheme="minorHAnsi"/>
          <w:color w:val="000000"/>
          <w:sz w:val="22"/>
          <w:szCs w:val="22"/>
          <w:lang w:val="id-ID"/>
        </w:rPr>
      </w:pPr>
      <w:r w:rsidRPr="00E05E35">
        <w:rPr>
          <w:rFonts w:asciiTheme="minorHAnsi" w:hAnsiTheme="minorHAnsi"/>
          <w:color w:val="000000"/>
          <w:sz w:val="22"/>
          <w:szCs w:val="22"/>
          <w:lang w:val="id-ID"/>
        </w:rPr>
        <w:t>Luaran yang dihasilkan adalah adanya peningkatan  pengetahuan, pemahaman, serta keterampilan dalam me</w:t>
      </w:r>
      <w:proofErr w:type="spellStart"/>
      <w:r w:rsidRPr="00E05E35">
        <w:rPr>
          <w:rFonts w:asciiTheme="minorHAnsi" w:hAnsiTheme="minorHAnsi"/>
          <w:color w:val="000000"/>
          <w:sz w:val="22"/>
          <w:szCs w:val="22"/>
          <w:lang w:val="id-ID"/>
        </w:rPr>
        <w:t>nyusun</w:t>
      </w:r>
      <w:proofErr w:type="spellEnd"/>
      <w:r w:rsidRPr="00E05E35">
        <w:rPr>
          <w:rFonts w:asciiTheme="minorHAnsi" w:hAnsiTheme="minorHAnsi"/>
          <w:color w:val="000000"/>
          <w:sz w:val="22"/>
          <w:szCs w:val="22"/>
          <w:lang w:val="id-ID"/>
        </w:rPr>
        <w:t xml:space="preserve"> pelaporan </w:t>
      </w:r>
      <w:proofErr w:type="spellStart"/>
      <w:r w:rsidRPr="00E05E35">
        <w:rPr>
          <w:rFonts w:asciiTheme="minorHAnsi" w:hAnsiTheme="minorHAnsi"/>
          <w:color w:val="000000"/>
          <w:sz w:val="22"/>
          <w:szCs w:val="22"/>
          <w:lang w:val="id-ID"/>
        </w:rPr>
        <w:t>laporan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keuangan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koperasi</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menggunakan</w:t>
      </w:r>
      <w:proofErr w:type="spellEnd"/>
      <w:r w:rsidRPr="00E05E35">
        <w:rPr>
          <w:rFonts w:asciiTheme="minorHAnsi" w:hAnsiTheme="minorHAnsi"/>
          <w:color w:val="000000"/>
          <w:sz w:val="22"/>
          <w:szCs w:val="22"/>
          <w:lang w:val="id-ID"/>
        </w:rPr>
        <w:t xml:space="preserve"> excel. Pelaksanaan pelatihan diharapkan mampu meningkatkan pemahaman dalam menyusun laporan keuangan koperasi menggunakan excel bagi pelaku staff Kokapura.</w:t>
      </w:r>
    </w:p>
    <w:p w14:paraId="387CED76" w14:textId="77777777" w:rsidR="00E05E35" w:rsidRPr="00E05E35" w:rsidRDefault="00E05E35" w:rsidP="00E05E35">
      <w:pPr>
        <w:autoSpaceDE w:val="0"/>
        <w:autoSpaceDN w:val="0"/>
        <w:adjustRightInd w:val="0"/>
        <w:spacing w:after="120"/>
        <w:ind w:firstLine="567"/>
        <w:jc w:val="both"/>
        <w:rPr>
          <w:rFonts w:asciiTheme="minorHAnsi" w:hAnsiTheme="minorHAnsi"/>
          <w:color w:val="000000"/>
          <w:sz w:val="22"/>
          <w:szCs w:val="22"/>
          <w:lang w:val="id-ID"/>
        </w:rPr>
      </w:pPr>
    </w:p>
    <w:p w14:paraId="783CBFFD" w14:textId="25E9F4D8" w:rsidR="001E292F" w:rsidRDefault="00BF7F65">
      <w:pPr>
        <w:pStyle w:val="Heading1"/>
      </w:pPr>
      <w:r w:rsidRPr="00E05E35">
        <w:rPr>
          <w:rFonts w:asciiTheme="minorHAnsi" w:hAnsiTheme="minorHAnsi"/>
        </w:rPr>
        <w:t>3. HASIL DAN PEMBAHASAN</w:t>
      </w:r>
      <w:r>
        <w:rPr>
          <w:b w:val="0"/>
        </w:rPr>
        <w:t xml:space="preserve"> </w:t>
      </w:r>
    </w:p>
    <w:p w14:paraId="648179CE" w14:textId="024D310D" w:rsidR="00E05E35" w:rsidRDefault="00E05E35">
      <w:pPr>
        <w:pBdr>
          <w:top w:val="nil"/>
          <w:left w:val="nil"/>
          <w:bottom w:val="nil"/>
          <w:right w:val="nil"/>
          <w:between w:val="nil"/>
        </w:pBdr>
        <w:spacing w:after="120"/>
        <w:ind w:firstLine="720"/>
        <w:jc w:val="both"/>
        <w:rPr>
          <w:rFonts w:asciiTheme="minorHAnsi" w:hAnsiTheme="minorHAnsi"/>
          <w:color w:val="000000"/>
          <w:sz w:val="22"/>
          <w:szCs w:val="22"/>
          <w:lang w:val="id-ID"/>
        </w:rPr>
      </w:pPr>
      <w:r w:rsidRPr="00E05E35">
        <w:rPr>
          <w:rFonts w:asciiTheme="minorHAnsi" w:hAnsiTheme="minorHAnsi"/>
          <w:color w:val="000000"/>
          <w:sz w:val="22"/>
          <w:szCs w:val="22"/>
          <w:lang w:val="id-ID"/>
        </w:rPr>
        <w:t xml:space="preserve">Kegiatan pelatihan penyusunan laporan keuangan koperasi menggunakan excel bagi pelaku staff Kokapura dilaksanakan pada tanggal 20 Nopember 2022 melalui tatap muka langsung. Acara dimulai pada pukul 09.00 WIB hingga 15.15 WIB. Kegiatan ini diikuti oleh 12 orang staff Kokapura, 7 Dosen, dan 6 Mahasiswa jurusan akuntansi STIE Pelita Nusantara, bertempat di Kampus STIE Pelita Nusantara Semarang. Kegiatan pelatihan dilakukan dengan </w:t>
      </w:r>
      <w:proofErr w:type="spellStart"/>
      <w:r w:rsidRPr="00E05E35">
        <w:rPr>
          <w:rFonts w:asciiTheme="minorHAnsi" w:hAnsiTheme="minorHAnsi"/>
          <w:color w:val="000000"/>
          <w:sz w:val="22"/>
          <w:szCs w:val="22"/>
          <w:lang w:val="id-ID"/>
        </w:rPr>
        <w:t>cara</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tatap</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muka</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langsung</w:t>
      </w:r>
      <w:proofErr w:type="spellEnd"/>
      <w:r w:rsidRPr="00E05E35">
        <w:rPr>
          <w:rFonts w:asciiTheme="minorHAnsi" w:hAnsiTheme="minorHAnsi"/>
          <w:color w:val="000000"/>
          <w:sz w:val="22"/>
          <w:szCs w:val="22"/>
          <w:lang w:val="id-ID"/>
        </w:rPr>
        <w:t xml:space="preserve"> untuk semua kegiatan dan aplikasi google form </w:t>
      </w:r>
      <w:proofErr w:type="spellStart"/>
      <w:r w:rsidRPr="00E05E35">
        <w:rPr>
          <w:rFonts w:asciiTheme="minorHAnsi" w:hAnsiTheme="minorHAnsi"/>
          <w:color w:val="000000"/>
          <w:sz w:val="22"/>
          <w:szCs w:val="22"/>
          <w:lang w:val="id-ID"/>
        </w:rPr>
        <w:t>ketika</w:t>
      </w:r>
      <w:proofErr w:type="spellEnd"/>
      <w:r w:rsidRPr="00E05E35">
        <w:rPr>
          <w:rFonts w:asciiTheme="minorHAnsi" w:hAnsiTheme="minorHAnsi"/>
          <w:color w:val="000000"/>
          <w:sz w:val="22"/>
          <w:szCs w:val="22"/>
          <w:lang w:val="id-ID"/>
        </w:rPr>
        <w:t xml:space="preserve"> melakukan pretest dan posttest.  Setelah itu, dipaparkan materi-materi akuntansi pajak, koreksi pajak dan penyusunan laporan keuangan koperasi bagi staff Kokapura.</w:t>
      </w:r>
    </w:p>
    <w:p w14:paraId="665F7837" w14:textId="0C2783AF" w:rsidR="00E05E35" w:rsidRDefault="00E05E35">
      <w:pPr>
        <w:pBdr>
          <w:top w:val="nil"/>
          <w:left w:val="nil"/>
          <w:bottom w:val="nil"/>
          <w:right w:val="nil"/>
          <w:between w:val="nil"/>
        </w:pBdr>
        <w:spacing w:after="120"/>
        <w:ind w:firstLine="720"/>
        <w:jc w:val="both"/>
        <w:rPr>
          <w:rFonts w:asciiTheme="minorHAnsi" w:hAnsiTheme="minorHAnsi"/>
          <w:color w:val="000000"/>
          <w:sz w:val="22"/>
          <w:szCs w:val="22"/>
          <w:lang w:val="id-ID"/>
        </w:rPr>
      </w:pPr>
      <w:r w:rsidRPr="00E05E35">
        <w:rPr>
          <w:rFonts w:asciiTheme="minorHAnsi" w:hAnsiTheme="minorHAnsi"/>
          <w:color w:val="000000"/>
          <w:sz w:val="22"/>
          <w:szCs w:val="22"/>
          <w:lang w:val="id-ID"/>
        </w:rPr>
        <w:t>Peserta pelatihan sangat antusias dalam kegiatan ini, hal ini terlihat dari banyaknya peserta yang aktif bertanya tentang bagaimana pelaporan laporan keuangan koperasi menggunakan excel dan proses atau langkah-langkah dalam menyusunnya. Luaran yang dicapai adalah para pe</w:t>
      </w:r>
      <w:proofErr w:type="spellStart"/>
      <w:r w:rsidRPr="00E05E35">
        <w:rPr>
          <w:rFonts w:asciiTheme="minorHAnsi" w:hAnsiTheme="minorHAnsi"/>
          <w:color w:val="000000"/>
          <w:sz w:val="22"/>
          <w:szCs w:val="22"/>
          <w:lang w:val="id-ID"/>
        </w:rPr>
        <w:t>serta</w:t>
      </w:r>
      <w:proofErr w:type="spellEnd"/>
      <w:r w:rsidRPr="00E05E35">
        <w:rPr>
          <w:rFonts w:asciiTheme="minorHAnsi" w:hAnsiTheme="minorHAnsi"/>
          <w:color w:val="000000"/>
          <w:sz w:val="22"/>
          <w:szCs w:val="22"/>
          <w:lang w:val="id-ID"/>
        </w:rPr>
        <w:t xml:space="preserve"> dapat me</w:t>
      </w:r>
      <w:proofErr w:type="spellStart"/>
      <w:r w:rsidRPr="00E05E35">
        <w:rPr>
          <w:rFonts w:asciiTheme="minorHAnsi" w:hAnsiTheme="minorHAnsi"/>
          <w:color w:val="000000"/>
          <w:sz w:val="22"/>
          <w:szCs w:val="22"/>
          <w:lang w:val="id-ID"/>
        </w:rPr>
        <w:t>nyusun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laporan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keuangan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koperasi</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khusunya</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Kokapura</w:t>
      </w:r>
      <w:proofErr w:type="spellEnd"/>
      <w:r w:rsidRPr="00E05E35">
        <w:rPr>
          <w:rFonts w:asciiTheme="minorHAnsi" w:hAnsiTheme="minorHAnsi"/>
          <w:color w:val="000000"/>
          <w:sz w:val="22"/>
          <w:szCs w:val="22"/>
          <w:lang w:val="id-ID"/>
        </w:rPr>
        <w:t xml:space="preserve"> yang </w:t>
      </w:r>
      <w:proofErr w:type="spellStart"/>
      <w:r w:rsidRPr="00E05E35">
        <w:rPr>
          <w:rFonts w:asciiTheme="minorHAnsi" w:hAnsiTheme="minorHAnsi"/>
          <w:color w:val="000000"/>
          <w:sz w:val="22"/>
          <w:szCs w:val="22"/>
          <w:lang w:val="id-ID"/>
        </w:rPr>
        <w:t>menjadi</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bagian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dari</w:t>
      </w:r>
      <w:proofErr w:type="spellEnd"/>
      <w:r w:rsidRPr="00E05E35">
        <w:rPr>
          <w:rFonts w:asciiTheme="minorHAnsi" w:hAnsiTheme="minorHAnsi"/>
          <w:color w:val="000000"/>
          <w:sz w:val="22"/>
          <w:szCs w:val="22"/>
          <w:lang w:val="id-ID"/>
        </w:rPr>
        <w:t xml:space="preserve"> usaha mereka. Sehingga dapat menyusunnya dengan benar sesuai dengan kaidah-kaidah PSAK laporan keuangan koperasi, juga semakin terampil dalam mengaplikasikan akuntansi pajak, koreksi fiskalnya. Maka akan semakin tepat waktu untuk Rapat Anggota Tahunan (RAT) tahun berikutnya, dan meminimalisir kesalahan atau perselisihan laporan keuangan juga pajak terutangnya dikemudian hari.</w:t>
      </w:r>
    </w:p>
    <w:p w14:paraId="2CD56AEA" w14:textId="77777777" w:rsidR="00E05E35" w:rsidRDefault="00E05E35" w:rsidP="00E05E35">
      <w:pPr>
        <w:autoSpaceDE w:val="0"/>
        <w:autoSpaceDN w:val="0"/>
        <w:adjustRightInd w:val="0"/>
        <w:jc w:val="both"/>
        <w:rPr>
          <w:color w:val="000000"/>
          <w:sz w:val="22"/>
          <w:szCs w:val="22"/>
        </w:rPr>
      </w:pPr>
    </w:p>
    <w:p w14:paraId="12736D00" w14:textId="77777777" w:rsidR="00E05E35" w:rsidRDefault="00E05E35" w:rsidP="00E05E35">
      <w:pPr>
        <w:autoSpaceDE w:val="0"/>
        <w:autoSpaceDN w:val="0"/>
        <w:adjustRightInd w:val="0"/>
        <w:jc w:val="center"/>
        <w:rPr>
          <w:color w:val="000000"/>
          <w:sz w:val="22"/>
          <w:szCs w:val="22"/>
        </w:rPr>
      </w:pPr>
      <w:r>
        <w:rPr>
          <w:noProof/>
        </w:rPr>
        <w:drawing>
          <wp:inline distT="0" distB="0" distL="0" distR="0" wp14:anchorId="04D3046B" wp14:editId="2E5D2063">
            <wp:extent cx="3397250" cy="22796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9576" cy="2314762"/>
                    </a:xfrm>
                    <a:prstGeom prst="rect">
                      <a:avLst/>
                    </a:prstGeom>
                    <a:noFill/>
                    <a:ln>
                      <a:noFill/>
                    </a:ln>
                  </pic:spPr>
                </pic:pic>
              </a:graphicData>
            </a:graphic>
          </wp:inline>
        </w:drawing>
      </w:r>
    </w:p>
    <w:p w14:paraId="59450C08" w14:textId="27AA3F06" w:rsidR="00E05E35" w:rsidRPr="00E05E35" w:rsidRDefault="00E05E35" w:rsidP="00E05E35">
      <w:pPr>
        <w:autoSpaceDE w:val="0"/>
        <w:autoSpaceDN w:val="0"/>
        <w:adjustRightInd w:val="0"/>
        <w:jc w:val="center"/>
        <w:rPr>
          <w:rFonts w:asciiTheme="minorHAnsi" w:hAnsiTheme="minorHAnsi"/>
          <w:color w:val="000000"/>
          <w:sz w:val="22"/>
          <w:szCs w:val="22"/>
          <w:lang w:val="id-ID"/>
        </w:rPr>
      </w:pPr>
      <w:r w:rsidRPr="00E05E35">
        <w:rPr>
          <w:rFonts w:asciiTheme="minorHAnsi" w:hAnsiTheme="minorHAnsi"/>
          <w:color w:val="000000"/>
          <w:sz w:val="22"/>
          <w:szCs w:val="22"/>
          <w:lang w:val="id-ID"/>
        </w:rPr>
        <w:t xml:space="preserve">Gambar </w:t>
      </w:r>
      <w:r>
        <w:rPr>
          <w:rFonts w:asciiTheme="minorHAnsi" w:hAnsiTheme="minorHAnsi"/>
          <w:color w:val="000000"/>
          <w:sz w:val="22"/>
          <w:szCs w:val="22"/>
          <w:lang w:val="id-ID"/>
        </w:rPr>
        <w:t>2</w:t>
      </w:r>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Sambutan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Ketua</w:t>
      </w:r>
      <w:proofErr w:type="spellEnd"/>
      <w:r w:rsidRPr="00E05E35">
        <w:rPr>
          <w:rFonts w:asciiTheme="minorHAnsi" w:hAnsiTheme="minorHAnsi"/>
          <w:color w:val="000000"/>
          <w:sz w:val="22"/>
          <w:szCs w:val="22"/>
          <w:lang w:val="id-ID"/>
        </w:rPr>
        <w:t xml:space="preserve"> STIE Pelita Nusantara dan </w:t>
      </w:r>
      <w:proofErr w:type="spellStart"/>
      <w:r w:rsidRPr="00E05E35">
        <w:rPr>
          <w:rFonts w:asciiTheme="minorHAnsi" w:hAnsiTheme="minorHAnsi"/>
          <w:color w:val="000000"/>
          <w:sz w:val="22"/>
          <w:szCs w:val="22"/>
          <w:lang w:val="id-ID"/>
        </w:rPr>
        <w:t>Penyampaian</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Materi</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Akuntansi</w:t>
      </w:r>
      <w:proofErr w:type="spellEnd"/>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lang w:val="id-ID"/>
        </w:rPr>
        <w:t>Pajak</w:t>
      </w:r>
      <w:proofErr w:type="spellEnd"/>
    </w:p>
    <w:p w14:paraId="48EB8452" w14:textId="77777777" w:rsidR="00E05E35" w:rsidRPr="00E05E35" w:rsidRDefault="00E05E35" w:rsidP="00E05E35">
      <w:pPr>
        <w:autoSpaceDE w:val="0"/>
        <w:autoSpaceDN w:val="0"/>
        <w:adjustRightInd w:val="0"/>
        <w:rPr>
          <w:rFonts w:asciiTheme="minorHAnsi" w:hAnsiTheme="minorHAnsi"/>
          <w:color w:val="000000"/>
          <w:sz w:val="22"/>
          <w:szCs w:val="22"/>
          <w:lang w:val="id-ID"/>
        </w:rPr>
      </w:pPr>
    </w:p>
    <w:p w14:paraId="0E400978" w14:textId="77777777" w:rsidR="00E05E35" w:rsidRPr="00C2779D" w:rsidRDefault="00E05E35" w:rsidP="00E05E35">
      <w:pPr>
        <w:autoSpaceDE w:val="0"/>
        <w:autoSpaceDN w:val="0"/>
        <w:adjustRightInd w:val="0"/>
        <w:jc w:val="both"/>
        <w:rPr>
          <w:color w:val="000000"/>
          <w:sz w:val="22"/>
          <w:szCs w:val="22"/>
          <w:lang w:val="id-ID"/>
        </w:rPr>
      </w:pPr>
    </w:p>
    <w:p w14:paraId="49B8059A" w14:textId="77777777" w:rsidR="00E05E35" w:rsidRDefault="00E05E35" w:rsidP="00E05E35">
      <w:pPr>
        <w:autoSpaceDE w:val="0"/>
        <w:autoSpaceDN w:val="0"/>
        <w:adjustRightInd w:val="0"/>
        <w:ind w:left="284"/>
        <w:jc w:val="both"/>
        <w:rPr>
          <w:color w:val="000000"/>
          <w:sz w:val="22"/>
          <w:szCs w:val="22"/>
        </w:rPr>
      </w:pPr>
      <w:r>
        <w:rPr>
          <w:color w:val="000000"/>
          <w:sz w:val="22"/>
          <w:szCs w:val="22"/>
        </w:rPr>
        <w:lastRenderedPageBreak/>
        <w:t xml:space="preserve">   </w:t>
      </w:r>
      <w:r>
        <w:rPr>
          <w:noProof/>
        </w:rPr>
        <w:drawing>
          <wp:inline distT="0" distB="0" distL="0" distR="0" wp14:anchorId="45B0538D" wp14:editId="18821D0B">
            <wp:extent cx="2444750" cy="23631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9404" cy="2415936"/>
                    </a:xfrm>
                    <a:prstGeom prst="rect">
                      <a:avLst/>
                    </a:prstGeom>
                    <a:noFill/>
                    <a:ln>
                      <a:noFill/>
                    </a:ln>
                  </pic:spPr>
                </pic:pic>
              </a:graphicData>
            </a:graphic>
          </wp:inline>
        </w:drawing>
      </w:r>
      <w:r>
        <w:rPr>
          <w:color w:val="000000"/>
          <w:sz w:val="22"/>
          <w:szCs w:val="22"/>
        </w:rPr>
        <w:t xml:space="preserve"> </w:t>
      </w:r>
      <w:r>
        <w:rPr>
          <w:noProof/>
        </w:rPr>
        <w:drawing>
          <wp:inline distT="0" distB="0" distL="0" distR="0" wp14:anchorId="52A0FA26" wp14:editId="04A964C4">
            <wp:extent cx="2406650" cy="2353277"/>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7083" cy="2412370"/>
                    </a:xfrm>
                    <a:prstGeom prst="rect">
                      <a:avLst/>
                    </a:prstGeom>
                    <a:noFill/>
                    <a:ln>
                      <a:noFill/>
                    </a:ln>
                  </pic:spPr>
                </pic:pic>
              </a:graphicData>
            </a:graphic>
          </wp:inline>
        </w:drawing>
      </w:r>
    </w:p>
    <w:p w14:paraId="33BBC9F3" w14:textId="77777777" w:rsidR="00E05E35" w:rsidRDefault="00E05E35" w:rsidP="00E05E35">
      <w:pPr>
        <w:autoSpaceDE w:val="0"/>
        <w:autoSpaceDN w:val="0"/>
        <w:adjustRightInd w:val="0"/>
        <w:jc w:val="both"/>
        <w:rPr>
          <w:color w:val="000000"/>
          <w:sz w:val="22"/>
          <w:szCs w:val="22"/>
        </w:rPr>
      </w:pPr>
    </w:p>
    <w:p w14:paraId="040A5F67" w14:textId="2E41B26B" w:rsidR="00E05E35" w:rsidRPr="00E05E35" w:rsidRDefault="00E05E35" w:rsidP="00E05E35">
      <w:pPr>
        <w:autoSpaceDE w:val="0"/>
        <w:autoSpaceDN w:val="0"/>
        <w:adjustRightInd w:val="0"/>
        <w:jc w:val="center"/>
        <w:rPr>
          <w:rFonts w:asciiTheme="minorHAnsi" w:hAnsiTheme="minorHAnsi"/>
          <w:sz w:val="24"/>
          <w:szCs w:val="24"/>
        </w:rPr>
      </w:pPr>
      <w:r w:rsidRPr="00E05E35">
        <w:rPr>
          <w:rFonts w:asciiTheme="minorHAnsi" w:hAnsiTheme="minorHAnsi"/>
          <w:color w:val="000000"/>
          <w:sz w:val="22"/>
          <w:szCs w:val="22"/>
          <w:lang w:val="id-ID"/>
        </w:rPr>
        <w:t xml:space="preserve">Gambar </w:t>
      </w:r>
      <w:r w:rsidR="00FE17B3">
        <w:rPr>
          <w:rFonts w:asciiTheme="minorHAnsi" w:hAnsiTheme="minorHAnsi"/>
          <w:color w:val="000000"/>
          <w:sz w:val="22"/>
          <w:szCs w:val="22"/>
          <w:lang w:val="id-ID"/>
        </w:rPr>
        <w:t>3</w:t>
      </w:r>
      <w:r w:rsidRPr="00E05E35">
        <w:rPr>
          <w:rFonts w:asciiTheme="minorHAnsi" w:hAnsiTheme="minorHAnsi"/>
          <w:color w:val="000000"/>
          <w:sz w:val="22"/>
          <w:szCs w:val="22"/>
          <w:lang w:val="id-ID"/>
        </w:rPr>
        <w:t>. Kegia</w:t>
      </w:r>
      <w:r w:rsidRPr="00E05E35">
        <w:rPr>
          <w:rFonts w:asciiTheme="minorHAnsi" w:hAnsiTheme="minorHAnsi"/>
          <w:color w:val="000000"/>
          <w:sz w:val="22"/>
          <w:szCs w:val="22"/>
        </w:rPr>
        <w:t xml:space="preserve">tan </w:t>
      </w:r>
      <w:proofErr w:type="spellStart"/>
      <w:r w:rsidRPr="00E05E35">
        <w:rPr>
          <w:rFonts w:asciiTheme="minorHAnsi" w:hAnsiTheme="minorHAnsi"/>
          <w:color w:val="000000"/>
          <w:sz w:val="22"/>
          <w:szCs w:val="22"/>
        </w:rPr>
        <w:t>Pelaksanaan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Pengetahuan</w:t>
      </w:r>
      <w:proofErr w:type="spellEnd"/>
      <w:r w:rsidRPr="00E05E35">
        <w:rPr>
          <w:rFonts w:asciiTheme="minorHAnsi" w:hAnsiTheme="minorHAnsi"/>
          <w:color w:val="000000"/>
          <w:sz w:val="22"/>
          <w:szCs w:val="22"/>
        </w:rPr>
        <w:t xml:space="preserve"> Dasar </w:t>
      </w:r>
      <w:proofErr w:type="spellStart"/>
      <w:r w:rsidRPr="00E05E35">
        <w:rPr>
          <w:rFonts w:asciiTheme="minorHAnsi" w:hAnsiTheme="minorHAnsi"/>
          <w:color w:val="000000"/>
          <w:sz w:val="22"/>
          <w:szCs w:val="22"/>
        </w:rPr>
        <w:t>Koperasi</w:t>
      </w:r>
      <w:proofErr w:type="spellEnd"/>
      <w:r w:rsidRPr="00E05E35">
        <w:rPr>
          <w:rFonts w:asciiTheme="minorHAnsi" w:hAnsiTheme="minorHAnsi"/>
          <w:color w:val="000000"/>
          <w:sz w:val="22"/>
          <w:szCs w:val="22"/>
        </w:rPr>
        <w:t xml:space="preserve"> &amp; </w:t>
      </w:r>
      <w:proofErr w:type="spellStart"/>
      <w:r w:rsidRPr="00E05E35">
        <w:rPr>
          <w:rFonts w:asciiTheme="minorHAnsi" w:hAnsiTheme="minorHAnsi"/>
          <w:color w:val="000000"/>
          <w:sz w:val="22"/>
          <w:szCs w:val="22"/>
        </w:rPr>
        <w:t>Koreksi</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Fiskal</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serta</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PPh</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Akhir</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Tahun</w:t>
      </w:r>
      <w:proofErr w:type="spellEnd"/>
    </w:p>
    <w:p w14:paraId="1CFAABBE" w14:textId="77777777" w:rsidR="00E05E35" w:rsidRPr="00C2779D" w:rsidRDefault="00E05E35" w:rsidP="00E05E35">
      <w:pPr>
        <w:autoSpaceDE w:val="0"/>
        <w:autoSpaceDN w:val="0"/>
        <w:adjustRightInd w:val="0"/>
        <w:jc w:val="both"/>
        <w:rPr>
          <w:color w:val="000000"/>
          <w:sz w:val="22"/>
          <w:szCs w:val="22"/>
          <w:lang w:val="id-ID"/>
        </w:rPr>
      </w:pPr>
    </w:p>
    <w:p w14:paraId="579B49C6" w14:textId="77777777" w:rsidR="00E05E35" w:rsidRDefault="00E05E35" w:rsidP="00E05E35">
      <w:pPr>
        <w:autoSpaceDE w:val="0"/>
        <w:autoSpaceDN w:val="0"/>
        <w:adjustRightInd w:val="0"/>
        <w:ind w:left="284"/>
        <w:jc w:val="both"/>
        <w:rPr>
          <w:color w:val="000000"/>
          <w:sz w:val="22"/>
          <w:szCs w:val="22"/>
        </w:rPr>
      </w:pPr>
      <w:r>
        <w:rPr>
          <w:noProof/>
        </w:rPr>
        <w:drawing>
          <wp:inline distT="0" distB="0" distL="0" distR="0" wp14:anchorId="718B6853" wp14:editId="0C2E300B">
            <wp:extent cx="2540000" cy="2518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1126" cy="2579016"/>
                    </a:xfrm>
                    <a:prstGeom prst="rect">
                      <a:avLst/>
                    </a:prstGeom>
                    <a:noFill/>
                    <a:ln>
                      <a:noFill/>
                    </a:ln>
                  </pic:spPr>
                </pic:pic>
              </a:graphicData>
            </a:graphic>
          </wp:inline>
        </w:drawing>
      </w:r>
      <w:r>
        <w:rPr>
          <w:color w:val="000000"/>
          <w:sz w:val="22"/>
          <w:szCs w:val="22"/>
        </w:rPr>
        <w:t xml:space="preserve">  </w:t>
      </w:r>
      <w:r>
        <w:rPr>
          <w:noProof/>
        </w:rPr>
        <w:drawing>
          <wp:inline distT="0" distB="0" distL="0" distR="0" wp14:anchorId="62F5BB15" wp14:editId="08171177">
            <wp:extent cx="2413000" cy="2513330"/>
            <wp:effectExtent l="0" t="0" r="635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7707" cy="2570312"/>
                    </a:xfrm>
                    <a:prstGeom prst="rect">
                      <a:avLst/>
                    </a:prstGeom>
                    <a:noFill/>
                    <a:ln>
                      <a:noFill/>
                    </a:ln>
                  </pic:spPr>
                </pic:pic>
              </a:graphicData>
            </a:graphic>
          </wp:inline>
        </w:drawing>
      </w:r>
    </w:p>
    <w:p w14:paraId="7B6A2225" w14:textId="5E19F4D2" w:rsidR="00E05E35" w:rsidRPr="00E05E35" w:rsidRDefault="00E05E35" w:rsidP="00E05E35">
      <w:pPr>
        <w:autoSpaceDE w:val="0"/>
        <w:autoSpaceDN w:val="0"/>
        <w:adjustRightInd w:val="0"/>
        <w:jc w:val="center"/>
        <w:rPr>
          <w:rFonts w:asciiTheme="minorHAnsi" w:hAnsiTheme="minorHAnsi"/>
          <w:color w:val="000000"/>
          <w:sz w:val="22"/>
          <w:szCs w:val="22"/>
          <w:lang w:val="id-ID"/>
        </w:rPr>
      </w:pPr>
      <w:r w:rsidRPr="00E05E35">
        <w:rPr>
          <w:rFonts w:asciiTheme="minorHAnsi" w:hAnsiTheme="minorHAnsi"/>
          <w:color w:val="000000"/>
          <w:sz w:val="22"/>
          <w:szCs w:val="22"/>
          <w:lang w:val="id-ID"/>
        </w:rPr>
        <w:t xml:space="preserve">Gambar </w:t>
      </w:r>
      <w:r w:rsidR="00FE17B3">
        <w:rPr>
          <w:rFonts w:asciiTheme="minorHAnsi" w:hAnsiTheme="minorHAnsi"/>
          <w:color w:val="000000"/>
          <w:sz w:val="22"/>
          <w:szCs w:val="22"/>
          <w:lang w:val="id-ID"/>
        </w:rPr>
        <w:t>4</w:t>
      </w:r>
      <w:r w:rsidRPr="00E05E35">
        <w:rPr>
          <w:rFonts w:asciiTheme="minorHAnsi" w:hAnsiTheme="minorHAnsi"/>
          <w:color w:val="000000"/>
          <w:sz w:val="22"/>
          <w:szCs w:val="22"/>
          <w:lang w:val="id-ID"/>
        </w:rPr>
        <w:t>. Kegia</w:t>
      </w:r>
      <w:r w:rsidRPr="00E05E35">
        <w:rPr>
          <w:rFonts w:asciiTheme="minorHAnsi" w:hAnsiTheme="minorHAnsi"/>
          <w:color w:val="000000"/>
          <w:sz w:val="22"/>
          <w:szCs w:val="22"/>
        </w:rPr>
        <w:t xml:space="preserve">tan </w:t>
      </w:r>
      <w:proofErr w:type="spellStart"/>
      <w:r w:rsidRPr="00E05E35">
        <w:rPr>
          <w:rFonts w:asciiTheme="minorHAnsi" w:hAnsiTheme="minorHAnsi"/>
          <w:color w:val="000000"/>
          <w:sz w:val="22"/>
          <w:szCs w:val="22"/>
        </w:rPr>
        <w:t>Pelaksanaan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Penyusunan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Laporan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Keuangan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Koperasi</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Menggunakan</w:t>
      </w:r>
      <w:proofErr w:type="spellEnd"/>
      <w:r w:rsidRPr="00E05E35">
        <w:rPr>
          <w:rFonts w:asciiTheme="minorHAnsi" w:hAnsiTheme="minorHAnsi"/>
          <w:color w:val="000000"/>
          <w:sz w:val="22"/>
          <w:szCs w:val="22"/>
        </w:rPr>
        <w:t xml:space="preserve"> Excel</w:t>
      </w:r>
    </w:p>
    <w:p w14:paraId="31ACD0E4" w14:textId="77777777" w:rsidR="00E05E35" w:rsidRPr="0052602D" w:rsidRDefault="00E05E35" w:rsidP="00E05E35">
      <w:pPr>
        <w:autoSpaceDE w:val="0"/>
        <w:autoSpaceDN w:val="0"/>
        <w:adjustRightInd w:val="0"/>
        <w:jc w:val="both"/>
        <w:rPr>
          <w:color w:val="000000"/>
          <w:sz w:val="24"/>
          <w:szCs w:val="24"/>
        </w:rPr>
      </w:pPr>
    </w:p>
    <w:p w14:paraId="4DD68096" w14:textId="77777777" w:rsidR="00E05E35" w:rsidRDefault="00E05E35" w:rsidP="00E05E35">
      <w:pPr>
        <w:autoSpaceDE w:val="0"/>
        <w:autoSpaceDN w:val="0"/>
        <w:adjustRightInd w:val="0"/>
        <w:jc w:val="both"/>
        <w:rPr>
          <w:color w:val="000000"/>
          <w:sz w:val="22"/>
          <w:szCs w:val="22"/>
        </w:rPr>
      </w:pPr>
    </w:p>
    <w:p w14:paraId="390FD874" w14:textId="77777777" w:rsidR="00E05E35" w:rsidRDefault="00E05E35" w:rsidP="00E05E35">
      <w:pPr>
        <w:autoSpaceDE w:val="0"/>
        <w:autoSpaceDN w:val="0"/>
        <w:adjustRightInd w:val="0"/>
        <w:jc w:val="center"/>
        <w:rPr>
          <w:color w:val="000000"/>
          <w:sz w:val="22"/>
          <w:szCs w:val="22"/>
        </w:rPr>
      </w:pPr>
      <w:r>
        <w:rPr>
          <w:noProof/>
        </w:rPr>
        <w:lastRenderedPageBreak/>
        <w:drawing>
          <wp:inline distT="0" distB="0" distL="0" distR="0" wp14:anchorId="7805A6DE" wp14:editId="616EB131">
            <wp:extent cx="4139992" cy="38550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709"/>
                    <a:stretch/>
                  </pic:blipFill>
                  <pic:spPr bwMode="auto">
                    <a:xfrm>
                      <a:off x="0" y="0"/>
                      <a:ext cx="4190164" cy="3901804"/>
                    </a:xfrm>
                    <a:prstGeom prst="rect">
                      <a:avLst/>
                    </a:prstGeom>
                    <a:noFill/>
                    <a:ln>
                      <a:noFill/>
                    </a:ln>
                    <a:extLst>
                      <a:ext uri="{53640926-AAD7-44D8-BBD7-CCE9431645EC}">
                        <a14:shadowObscured xmlns:a14="http://schemas.microsoft.com/office/drawing/2010/main"/>
                      </a:ext>
                    </a:extLst>
                  </pic:spPr>
                </pic:pic>
              </a:graphicData>
            </a:graphic>
          </wp:inline>
        </w:drawing>
      </w:r>
    </w:p>
    <w:p w14:paraId="1890C49A" w14:textId="2ABBA989" w:rsidR="00E05E35" w:rsidRPr="00E05E35" w:rsidRDefault="00E05E35" w:rsidP="00E05E35">
      <w:pPr>
        <w:autoSpaceDE w:val="0"/>
        <w:autoSpaceDN w:val="0"/>
        <w:adjustRightInd w:val="0"/>
        <w:jc w:val="center"/>
        <w:rPr>
          <w:rFonts w:asciiTheme="minorHAnsi" w:hAnsiTheme="minorHAnsi"/>
          <w:sz w:val="22"/>
          <w:szCs w:val="22"/>
        </w:rPr>
      </w:pPr>
      <w:r w:rsidRPr="00E05E35">
        <w:rPr>
          <w:rFonts w:asciiTheme="minorHAnsi" w:hAnsiTheme="minorHAnsi"/>
          <w:color w:val="000000"/>
          <w:sz w:val="22"/>
          <w:szCs w:val="22"/>
          <w:lang w:val="id-ID"/>
        </w:rPr>
        <w:t xml:space="preserve">Gambar </w:t>
      </w:r>
      <w:r w:rsidR="00FE17B3">
        <w:rPr>
          <w:rFonts w:asciiTheme="minorHAnsi" w:hAnsiTheme="minorHAnsi"/>
          <w:color w:val="000000"/>
          <w:sz w:val="22"/>
          <w:szCs w:val="22"/>
          <w:lang w:val="id-ID"/>
        </w:rPr>
        <w:t>5</w:t>
      </w:r>
      <w:r w:rsidRPr="00E05E35">
        <w:rPr>
          <w:rFonts w:asciiTheme="minorHAnsi" w:hAnsiTheme="minorHAnsi"/>
          <w:color w:val="000000"/>
          <w:sz w:val="22"/>
          <w:szCs w:val="22"/>
          <w:lang w:val="id-ID"/>
        </w:rPr>
        <w:t xml:space="preserve">. </w:t>
      </w:r>
      <w:proofErr w:type="spellStart"/>
      <w:r w:rsidRPr="00E05E35">
        <w:rPr>
          <w:rFonts w:asciiTheme="minorHAnsi" w:hAnsiTheme="minorHAnsi"/>
          <w:color w:val="000000"/>
          <w:sz w:val="22"/>
          <w:szCs w:val="22"/>
        </w:rPr>
        <w:t>Dokumen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usai</w:t>
      </w:r>
      <w:proofErr w:type="spellEnd"/>
      <w:r w:rsidRPr="00E05E35">
        <w:rPr>
          <w:rFonts w:asciiTheme="minorHAnsi" w:hAnsiTheme="minorHAnsi"/>
          <w:color w:val="000000"/>
          <w:sz w:val="22"/>
          <w:szCs w:val="22"/>
        </w:rPr>
        <w:t xml:space="preserve"> p</w:t>
      </w:r>
      <w:r w:rsidRPr="00E05E35">
        <w:rPr>
          <w:rFonts w:asciiTheme="minorHAnsi" w:hAnsiTheme="minorHAnsi"/>
          <w:color w:val="000000"/>
          <w:sz w:val="22"/>
          <w:szCs w:val="22"/>
          <w:lang w:val="id-ID"/>
        </w:rPr>
        <w:t>egia</w:t>
      </w:r>
      <w:r w:rsidRPr="00E05E35">
        <w:rPr>
          <w:rFonts w:asciiTheme="minorHAnsi" w:hAnsiTheme="minorHAnsi"/>
          <w:color w:val="000000"/>
          <w:sz w:val="22"/>
          <w:szCs w:val="22"/>
        </w:rPr>
        <w:t xml:space="preserve">tan </w:t>
      </w:r>
      <w:proofErr w:type="spellStart"/>
      <w:r w:rsidRPr="00E05E35">
        <w:rPr>
          <w:rFonts w:asciiTheme="minorHAnsi" w:hAnsiTheme="minorHAnsi"/>
          <w:color w:val="000000"/>
          <w:sz w:val="22"/>
          <w:szCs w:val="22"/>
        </w:rPr>
        <w:t>pelaksanaan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pengabdian</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kepada</w:t>
      </w:r>
      <w:proofErr w:type="spellEnd"/>
      <w:r w:rsidRPr="00E05E35">
        <w:rPr>
          <w:rFonts w:asciiTheme="minorHAnsi" w:hAnsiTheme="minorHAnsi"/>
          <w:color w:val="000000"/>
          <w:sz w:val="22"/>
          <w:szCs w:val="22"/>
        </w:rPr>
        <w:t xml:space="preserve"> </w:t>
      </w:r>
      <w:proofErr w:type="spellStart"/>
      <w:r w:rsidRPr="00E05E35">
        <w:rPr>
          <w:rFonts w:asciiTheme="minorHAnsi" w:hAnsiTheme="minorHAnsi"/>
          <w:color w:val="000000"/>
          <w:sz w:val="22"/>
          <w:szCs w:val="22"/>
        </w:rPr>
        <w:t>masyarakat</w:t>
      </w:r>
      <w:proofErr w:type="spellEnd"/>
    </w:p>
    <w:p w14:paraId="62F38B17" w14:textId="77777777" w:rsidR="00E05E35" w:rsidRPr="00E05E35" w:rsidRDefault="00E05E35">
      <w:pPr>
        <w:pBdr>
          <w:top w:val="nil"/>
          <w:left w:val="nil"/>
          <w:bottom w:val="nil"/>
          <w:right w:val="nil"/>
          <w:between w:val="nil"/>
        </w:pBdr>
        <w:spacing w:after="120"/>
        <w:ind w:firstLine="720"/>
        <w:jc w:val="both"/>
        <w:rPr>
          <w:rFonts w:asciiTheme="minorHAnsi" w:hAnsiTheme="minorHAnsi"/>
          <w:color w:val="000000"/>
          <w:sz w:val="22"/>
          <w:szCs w:val="22"/>
          <w:lang w:val="id-ID"/>
        </w:rPr>
      </w:pPr>
    </w:p>
    <w:p w14:paraId="0F6A200D" w14:textId="77777777" w:rsidR="00E05E35" w:rsidRDefault="00E05E35">
      <w:pPr>
        <w:pStyle w:val="Heading1"/>
      </w:pPr>
    </w:p>
    <w:p w14:paraId="617C19F7" w14:textId="25C3A5AD" w:rsidR="001E292F" w:rsidRDefault="00BF7F65">
      <w:pPr>
        <w:pStyle w:val="Heading1"/>
      </w:pPr>
      <w:r w:rsidRPr="00FE17B3">
        <w:rPr>
          <w:rFonts w:asciiTheme="minorHAnsi" w:hAnsiTheme="minorHAnsi"/>
        </w:rPr>
        <w:t>4. KESIMPULAN</w:t>
      </w:r>
    </w:p>
    <w:p w14:paraId="1A6EF9A5" w14:textId="2E6BE8A3" w:rsidR="00FE17B3" w:rsidRDefault="00FE17B3">
      <w:pPr>
        <w:ind w:firstLine="709"/>
        <w:jc w:val="both"/>
        <w:rPr>
          <w:rFonts w:ascii="Cambria" w:eastAsia="Cambria" w:hAnsi="Cambria" w:cs="Cambria"/>
          <w:sz w:val="22"/>
          <w:szCs w:val="22"/>
        </w:rPr>
      </w:pPr>
      <w:r w:rsidRPr="00FE17B3">
        <w:rPr>
          <w:rFonts w:ascii="Cambria" w:eastAsia="Cambria" w:hAnsi="Cambria" w:cs="Cambria"/>
          <w:sz w:val="22"/>
          <w:szCs w:val="22"/>
        </w:rPr>
        <w:t xml:space="preserve">Para staff Kokapura, dan Dosen serta Mahsiswa STIE Pelita Nusantara sebagai peserta kegiatan pengabdian kepada masyarakat telah mendapatkan pelatihan Pengeathuan Dasar Koperasi, Akuntansi Pajak, Koreksi Fiskal dan Penyusunan Laporan Koperasi Mengunakan Excel. Peserta pelatihan telah mengetahui </w:t>
      </w:r>
      <w:proofErr w:type="spellStart"/>
      <w:r w:rsidRPr="00FE17B3">
        <w:rPr>
          <w:rFonts w:ascii="Cambria" w:eastAsia="Cambria" w:hAnsi="Cambria" w:cs="Cambria"/>
          <w:sz w:val="22"/>
          <w:szCs w:val="22"/>
        </w:rPr>
        <w:t>bagaimana</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cara</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menyusun</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laporan</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keuangan</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koperasi</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menggunakan</w:t>
      </w:r>
      <w:proofErr w:type="spellEnd"/>
      <w:r w:rsidRPr="00FE17B3">
        <w:rPr>
          <w:rFonts w:ascii="Cambria" w:eastAsia="Cambria" w:hAnsi="Cambria" w:cs="Cambria"/>
          <w:sz w:val="22"/>
          <w:szCs w:val="22"/>
        </w:rPr>
        <w:t xml:space="preserve"> excel. Sehingga laporan </w:t>
      </w:r>
      <w:proofErr w:type="spellStart"/>
      <w:r w:rsidRPr="00FE17B3">
        <w:rPr>
          <w:rFonts w:ascii="Cambria" w:eastAsia="Cambria" w:hAnsi="Cambria" w:cs="Cambria"/>
          <w:sz w:val="22"/>
          <w:szCs w:val="22"/>
        </w:rPr>
        <w:t>keuangan</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koperasi</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setiap</w:t>
      </w:r>
      <w:proofErr w:type="spellEnd"/>
      <w:r w:rsidRPr="00FE17B3">
        <w:rPr>
          <w:rFonts w:ascii="Cambria" w:eastAsia="Cambria" w:hAnsi="Cambria" w:cs="Cambria"/>
          <w:sz w:val="22"/>
          <w:szCs w:val="22"/>
        </w:rPr>
        <w:t xml:space="preserve"> </w:t>
      </w:r>
      <w:proofErr w:type="spellStart"/>
      <w:r w:rsidRPr="00FE17B3">
        <w:rPr>
          <w:rFonts w:ascii="Cambria" w:eastAsia="Cambria" w:hAnsi="Cambria" w:cs="Cambria"/>
          <w:sz w:val="22"/>
          <w:szCs w:val="22"/>
        </w:rPr>
        <w:t>periodenya</w:t>
      </w:r>
      <w:proofErr w:type="spellEnd"/>
      <w:r w:rsidRPr="00FE17B3">
        <w:rPr>
          <w:rFonts w:ascii="Cambria" w:eastAsia="Cambria" w:hAnsi="Cambria" w:cs="Cambria"/>
          <w:sz w:val="22"/>
          <w:szCs w:val="22"/>
        </w:rPr>
        <w:t xml:space="preserve"> dapat dilaporkan dengan baik.</w:t>
      </w:r>
    </w:p>
    <w:p w14:paraId="789645B3" w14:textId="77777777" w:rsidR="001E292F" w:rsidRDefault="001E292F">
      <w:pPr>
        <w:ind w:firstLine="720"/>
        <w:jc w:val="both"/>
        <w:rPr>
          <w:rFonts w:ascii="Cambria" w:eastAsia="Cambria" w:hAnsi="Cambria" w:cs="Cambria"/>
          <w:sz w:val="22"/>
          <w:szCs w:val="22"/>
        </w:rPr>
      </w:pPr>
    </w:p>
    <w:p w14:paraId="37C39769" w14:textId="1A351CFE" w:rsidR="001E292F" w:rsidRDefault="00BF7F65" w:rsidP="00FE17B3">
      <w:pPr>
        <w:pStyle w:val="Heading1"/>
        <w:spacing w:after="120"/>
      </w:pPr>
      <w:r w:rsidRPr="00FE17B3">
        <w:rPr>
          <w:rFonts w:asciiTheme="minorHAnsi" w:hAnsiTheme="minorHAnsi"/>
        </w:rPr>
        <w:t>DAFTAR PUSTAKA</w:t>
      </w:r>
    </w:p>
    <w:p w14:paraId="08483813" w14:textId="77777777" w:rsidR="00FE17B3" w:rsidRPr="00FE17B3" w:rsidRDefault="00FE17B3" w:rsidP="00FE17B3">
      <w:pPr>
        <w:spacing w:after="120"/>
        <w:ind w:left="567" w:hanging="567"/>
        <w:jc w:val="both"/>
        <w:rPr>
          <w:rFonts w:asciiTheme="minorHAnsi" w:hAnsiTheme="minorHAnsi"/>
          <w:sz w:val="22"/>
          <w:szCs w:val="22"/>
        </w:rPr>
      </w:pPr>
      <w:proofErr w:type="spellStart"/>
      <w:r w:rsidRPr="00FE17B3">
        <w:rPr>
          <w:rFonts w:asciiTheme="minorHAnsi" w:hAnsiTheme="minorHAnsi"/>
          <w:sz w:val="22"/>
          <w:szCs w:val="22"/>
        </w:rPr>
        <w:t>Direktorat</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Penelitian</w:t>
      </w:r>
      <w:proofErr w:type="spellEnd"/>
      <w:r w:rsidRPr="00FE17B3">
        <w:rPr>
          <w:rFonts w:asciiTheme="minorHAnsi" w:hAnsiTheme="minorHAnsi"/>
          <w:sz w:val="22"/>
          <w:szCs w:val="22"/>
        </w:rPr>
        <w:t xml:space="preserve"> dan </w:t>
      </w:r>
      <w:proofErr w:type="spellStart"/>
      <w:r w:rsidRPr="00FE17B3">
        <w:rPr>
          <w:rFonts w:asciiTheme="minorHAnsi" w:hAnsiTheme="minorHAnsi"/>
          <w:sz w:val="22"/>
          <w:szCs w:val="22"/>
        </w:rPr>
        <w:t>Pengabdian</w:t>
      </w:r>
      <w:proofErr w:type="spellEnd"/>
      <w:r w:rsidRPr="00FE17B3">
        <w:rPr>
          <w:rFonts w:asciiTheme="minorHAnsi" w:hAnsiTheme="minorHAnsi"/>
          <w:sz w:val="22"/>
          <w:szCs w:val="22"/>
        </w:rPr>
        <w:t xml:space="preserve"> Masyarakat, </w:t>
      </w:r>
      <w:proofErr w:type="spellStart"/>
      <w:r w:rsidRPr="00FE17B3">
        <w:rPr>
          <w:rFonts w:asciiTheme="minorHAnsi" w:hAnsiTheme="minorHAnsi"/>
          <w:sz w:val="22"/>
          <w:szCs w:val="22"/>
        </w:rPr>
        <w:t>Direktorat</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Jenderal</w:t>
      </w:r>
      <w:proofErr w:type="spellEnd"/>
      <w:r w:rsidRPr="00FE17B3">
        <w:rPr>
          <w:rFonts w:asciiTheme="minorHAnsi" w:hAnsiTheme="minorHAnsi"/>
          <w:sz w:val="22"/>
          <w:szCs w:val="22"/>
        </w:rPr>
        <w:t xml:space="preserve"> Pendidikan Tinggi, Kementerian Pendidikan dan </w:t>
      </w:r>
      <w:proofErr w:type="spellStart"/>
      <w:r w:rsidRPr="00FE17B3">
        <w:rPr>
          <w:rFonts w:asciiTheme="minorHAnsi" w:hAnsiTheme="minorHAnsi"/>
          <w:sz w:val="22"/>
          <w:szCs w:val="22"/>
        </w:rPr>
        <w:t>Kebudayaan</w:t>
      </w:r>
      <w:proofErr w:type="spellEnd"/>
      <w:r w:rsidRPr="00FE17B3">
        <w:rPr>
          <w:rFonts w:asciiTheme="minorHAnsi" w:hAnsiTheme="minorHAnsi"/>
          <w:sz w:val="22"/>
          <w:szCs w:val="22"/>
        </w:rPr>
        <w:t xml:space="preserve">, 2020, </w:t>
      </w:r>
      <w:proofErr w:type="spellStart"/>
      <w:r w:rsidRPr="00FE17B3">
        <w:rPr>
          <w:rFonts w:asciiTheme="minorHAnsi" w:hAnsiTheme="minorHAnsi"/>
          <w:sz w:val="22"/>
          <w:szCs w:val="22"/>
        </w:rPr>
        <w:t>Panduaa</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PelaksanaPenelitian</w:t>
      </w:r>
      <w:proofErr w:type="spellEnd"/>
      <w:r w:rsidRPr="00FE17B3">
        <w:rPr>
          <w:rFonts w:asciiTheme="minorHAnsi" w:hAnsiTheme="minorHAnsi"/>
          <w:sz w:val="22"/>
          <w:szCs w:val="22"/>
        </w:rPr>
        <w:t xml:space="preserve"> dan </w:t>
      </w:r>
      <w:proofErr w:type="spellStart"/>
      <w:r w:rsidRPr="00FE17B3">
        <w:rPr>
          <w:rFonts w:asciiTheme="minorHAnsi" w:hAnsiTheme="minorHAnsi"/>
          <w:sz w:val="22"/>
          <w:szCs w:val="22"/>
        </w:rPr>
        <w:t>Pengabdian</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Kepada</w:t>
      </w:r>
      <w:proofErr w:type="spellEnd"/>
      <w:r w:rsidRPr="00FE17B3">
        <w:rPr>
          <w:rFonts w:asciiTheme="minorHAnsi" w:hAnsiTheme="minorHAnsi"/>
          <w:sz w:val="22"/>
          <w:szCs w:val="22"/>
        </w:rPr>
        <w:t xml:space="preserve"> Masyarakat di </w:t>
      </w:r>
      <w:proofErr w:type="spellStart"/>
      <w:r w:rsidRPr="00FE17B3">
        <w:rPr>
          <w:rFonts w:asciiTheme="minorHAnsi" w:hAnsiTheme="minorHAnsi"/>
          <w:sz w:val="22"/>
          <w:szCs w:val="22"/>
        </w:rPr>
        <w:t>PerguruanTinggi</w:t>
      </w:r>
      <w:proofErr w:type="spellEnd"/>
      <w:r w:rsidRPr="00FE17B3">
        <w:rPr>
          <w:rFonts w:asciiTheme="minorHAnsi" w:hAnsiTheme="minorHAnsi"/>
          <w:sz w:val="22"/>
          <w:szCs w:val="22"/>
        </w:rPr>
        <w:t>.</w:t>
      </w:r>
      <w:r w:rsidRPr="00FE17B3">
        <w:rPr>
          <w:rFonts w:asciiTheme="minorHAnsi" w:hAnsiTheme="minorHAnsi"/>
          <w:sz w:val="22"/>
          <w:szCs w:val="22"/>
        </w:rPr>
        <w:tab/>
      </w:r>
    </w:p>
    <w:p w14:paraId="559BED12" w14:textId="77777777" w:rsidR="00FE17B3" w:rsidRPr="00FE17B3" w:rsidRDefault="00FE17B3" w:rsidP="00FE17B3">
      <w:pPr>
        <w:spacing w:after="120"/>
        <w:ind w:left="567" w:hanging="567"/>
        <w:jc w:val="both"/>
        <w:rPr>
          <w:rFonts w:asciiTheme="minorHAnsi" w:hAnsiTheme="minorHAnsi"/>
          <w:sz w:val="22"/>
          <w:szCs w:val="22"/>
        </w:rPr>
      </w:pPr>
      <w:proofErr w:type="spellStart"/>
      <w:r w:rsidRPr="00FE17B3">
        <w:rPr>
          <w:rFonts w:asciiTheme="minorHAnsi" w:hAnsiTheme="minorHAnsi"/>
          <w:sz w:val="22"/>
          <w:szCs w:val="22"/>
        </w:rPr>
        <w:t>Rudianto</w:t>
      </w:r>
      <w:proofErr w:type="spellEnd"/>
      <w:r w:rsidRPr="00FE17B3">
        <w:rPr>
          <w:rFonts w:asciiTheme="minorHAnsi" w:hAnsiTheme="minorHAnsi"/>
          <w:sz w:val="22"/>
          <w:szCs w:val="22"/>
        </w:rPr>
        <w:t xml:space="preserve">. (2010). </w:t>
      </w:r>
      <w:proofErr w:type="spellStart"/>
      <w:r w:rsidRPr="00FE17B3">
        <w:rPr>
          <w:rFonts w:asciiTheme="minorHAnsi" w:hAnsiTheme="minorHAnsi"/>
          <w:sz w:val="22"/>
          <w:szCs w:val="22"/>
        </w:rPr>
        <w:t>Akuntansi</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Koperasi</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Erlangga</w:t>
      </w:r>
      <w:proofErr w:type="spellEnd"/>
      <w:r w:rsidRPr="00FE17B3">
        <w:rPr>
          <w:rFonts w:asciiTheme="minorHAnsi" w:hAnsiTheme="minorHAnsi"/>
          <w:sz w:val="22"/>
          <w:szCs w:val="22"/>
        </w:rPr>
        <w:t>. Semarang</w:t>
      </w:r>
    </w:p>
    <w:p w14:paraId="661D7559" w14:textId="7790F470" w:rsidR="00FE17B3" w:rsidRDefault="00FE17B3" w:rsidP="00FE17B3">
      <w:pPr>
        <w:spacing w:after="120"/>
        <w:ind w:left="567" w:hanging="567"/>
        <w:jc w:val="both"/>
        <w:rPr>
          <w:rFonts w:asciiTheme="minorHAnsi" w:hAnsiTheme="minorHAnsi"/>
          <w:color w:val="000000"/>
          <w:sz w:val="22"/>
          <w:szCs w:val="22"/>
        </w:rPr>
      </w:pPr>
      <w:proofErr w:type="spellStart"/>
      <w:r w:rsidRPr="00FE17B3">
        <w:rPr>
          <w:rFonts w:asciiTheme="minorHAnsi" w:hAnsiTheme="minorHAnsi"/>
          <w:color w:val="000000"/>
          <w:sz w:val="22"/>
          <w:szCs w:val="22"/>
        </w:rPr>
        <w:t>Sigiyarso</w:t>
      </w:r>
      <w:proofErr w:type="spellEnd"/>
      <w:r w:rsidRPr="00FE17B3">
        <w:rPr>
          <w:rFonts w:asciiTheme="minorHAnsi" w:hAnsiTheme="minorHAnsi"/>
          <w:color w:val="000000"/>
          <w:sz w:val="22"/>
          <w:szCs w:val="22"/>
        </w:rPr>
        <w:t xml:space="preserve">, G (2011). </w:t>
      </w:r>
      <w:proofErr w:type="spellStart"/>
      <w:r w:rsidRPr="00FE17B3">
        <w:rPr>
          <w:rFonts w:asciiTheme="minorHAnsi" w:hAnsiTheme="minorHAnsi"/>
          <w:color w:val="000000"/>
          <w:sz w:val="22"/>
          <w:szCs w:val="22"/>
        </w:rPr>
        <w:t>Akuntansi</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Koperasi</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Sistem</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Metode</w:t>
      </w:r>
      <w:proofErr w:type="spellEnd"/>
      <w:r w:rsidRPr="00FE17B3">
        <w:rPr>
          <w:rFonts w:asciiTheme="minorHAnsi" w:hAnsiTheme="minorHAnsi"/>
          <w:color w:val="000000"/>
          <w:sz w:val="22"/>
          <w:szCs w:val="22"/>
        </w:rPr>
        <w:t xml:space="preserve">, dan </w:t>
      </w:r>
      <w:proofErr w:type="spellStart"/>
      <w:r w:rsidRPr="00FE17B3">
        <w:rPr>
          <w:rFonts w:asciiTheme="minorHAnsi" w:hAnsiTheme="minorHAnsi"/>
          <w:color w:val="000000"/>
          <w:sz w:val="22"/>
          <w:szCs w:val="22"/>
        </w:rPr>
        <w:t>Analisis</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Laporan</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Keuangan</w:t>
      </w:r>
      <w:proofErr w:type="spellEnd"/>
      <w:r w:rsidRPr="00FE17B3">
        <w:rPr>
          <w:rFonts w:asciiTheme="minorHAnsi" w:hAnsiTheme="minorHAnsi"/>
          <w:color w:val="000000"/>
          <w:sz w:val="22"/>
          <w:szCs w:val="22"/>
        </w:rPr>
        <w:t>. CAPS. Yogyakarta</w:t>
      </w:r>
    </w:p>
    <w:sdt>
      <w:sdtPr>
        <w:id w:val="128212720"/>
        <w:docPartObj>
          <w:docPartGallery w:val="Bibliographies"/>
          <w:docPartUnique/>
        </w:docPartObj>
      </w:sdtPr>
      <w:sdtEndPr>
        <w:rPr>
          <w:rFonts w:asciiTheme="minorHAnsi" w:hAnsiTheme="minorHAnsi"/>
          <w:bCs/>
          <w:sz w:val="22"/>
          <w:szCs w:val="22"/>
        </w:rPr>
      </w:sdtEndPr>
      <w:sdtContent>
        <w:sdt>
          <w:sdtPr>
            <w:rPr>
              <w:bCs/>
            </w:rPr>
            <w:id w:val="111145805"/>
            <w:bibliography/>
          </w:sdtPr>
          <w:sdtEndPr>
            <w:rPr>
              <w:rFonts w:asciiTheme="minorHAnsi" w:hAnsiTheme="minorHAnsi"/>
              <w:sz w:val="22"/>
              <w:szCs w:val="22"/>
            </w:rPr>
          </w:sdtEndPr>
          <w:sdtContent>
            <w:p w14:paraId="2C08CE22" w14:textId="77777777" w:rsidR="00EF1E90" w:rsidRPr="00EF1E90" w:rsidRDefault="00EF1E90" w:rsidP="00EF1E90">
              <w:pPr>
                <w:pStyle w:val="Bibliography"/>
                <w:ind w:left="567" w:hanging="567"/>
                <w:jc w:val="both"/>
                <w:rPr>
                  <w:rFonts w:asciiTheme="minorHAnsi" w:hAnsiTheme="minorHAnsi"/>
                  <w:noProof/>
                  <w:sz w:val="22"/>
                  <w:szCs w:val="22"/>
                </w:rPr>
              </w:pPr>
              <w:r w:rsidRPr="00EF1E90">
                <w:rPr>
                  <w:rFonts w:asciiTheme="minorHAnsi" w:hAnsiTheme="minorHAnsi"/>
                  <w:bCs/>
                  <w:sz w:val="22"/>
                  <w:szCs w:val="22"/>
                </w:rPr>
                <w:fldChar w:fldCharType="begin"/>
              </w:r>
              <w:r w:rsidRPr="00EF1E90">
                <w:rPr>
                  <w:rFonts w:asciiTheme="minorHAnsi" w:hAnsiTheme="minorHAnsi"/>
                  <w:bCs/>
                  <w:sz w:val="22"/>
                  <w:szCs w:val="22"/>
                </w:rPr>
                <w:instrText xml:space="preserve"> BIBLIOGRAPHY </w:instrText>
              </w:r>
              <w:r w:rsidRPr="00EF1E90">
                <w:rPr>
                  <w:rFonts w:asciiTheme="minorHAnsi" w:hAnsiTheme="minorHAnsi"/>
                  <w:bCs/>
                  <w:sz w:val="22"/>
                  <w:szCs w:val="22"/>
                </w:rPr>
                <w:fldChar w:fldCharType="separate"/>
              </w:r>
              <w:r w:rsidRPr="00EF1E90">
                <w:rPr>
                  <w:rFonts w:asciiTheme="minorHAnsi" w:hAnsiTheme="minorHAnsi"/>
                  <w:noProof/>
                  <w:sz w:val="22"/>
                  <w:szCs w:val="22"/>
                </w:rPr>
                <w:t xml:space="preserve">Sulistyorini, Octavia, A. N., &amp; Setyarini, A. (2023). Edukasi Dan Pelatihan Pencatatan Keuangan Rumah Tangga Untuk Ibu-Ibu Pkk Kelurahan Bandungrejo. </w:t>
              </w:r>
              <w:r w:rsidRPr="00EF1E90">
                <w:rPr>
                  <w:rFonts w:asciiTheme="minorHAnsi" w:hAnsiTheme="minorHAnsi"/>
                  <w:i/>
                  <w:iCs/>
                  <w:noProof/>
                  <w:sz w:val="22"/>
                  <w:szCs w:val="22"/>
                </w:rPr>
                <w:t>TEMATIK : Jurnal Pengabdian Kepada Masyarakat</w:t>
              </w:r>
              <w:r w:rsidRPr="00EF1E90">
                <w:rPr>
                  <w:rFonts w:asciiTheme="minorHAnsi" w:hAnsiTheme="minorHAnsi"/>
                  <w:noProof/>
                  <w:sz w:val="22"/>
                  <w:szCs w:val="22"/>
                </w:rPr>
                <w:t>, 8-16.</w:t>
              </w:r>
            </w:p>
            <w:p w14:paraId="4FD84D44" w14:textId="1D61FDF9" w:rsidR="00EF1E90" w:rsidRPr="00FE17B3" w:rsidRDefault="00EF1E90" w:rsidP="00EF1E90">
              <w:pPr>
                <w:ind w:left="567" w:hanging="567"/>
                <w:jc w:val="both"/>
                <w:rPr>
                  <w:rFonts w:asciiTheme="minorHAnsi" w:hAnsiTheme="minorHAnsi"/>
                  <w:sz w:val="22"/>
                  <w:szCs w:val="22"/>
                </w:rPr>
              </w:pPr>
              <w:r w:rsidRPr="00EF1E90">
                <w:rPr>
                  <w:rFonts w:asciiTheme="minorHAnsi" w:hAnsiTheme="minorHAnsi"/>
                  <w:bCs/>
                  <w:noProof/>
                  <w:sz w:val="22"/>
                  <w:szCs w:val="22"/>
                </w:rPr>
                <w:lastRenderedPageBreak/>
                <w:fldChar w:fldCharType="end"/>
              </w:r>
              <w:proofErr w:type="spellStart"/>
              <w:r w:rsidRPr="00FE17B3">
                <w:rPr>
                  <w:rFonts w:asciiTheme="minorHAnsi" w:hAnsiTheme="minorHAnsi"/>
                  <w:sz w:val="22"/>
                  <w:szCs w:val="22"/>
                </w:rPr>
                <w:t>Syukur</w:t>
              </w:r>
              <w:proofErr w:type="spellEnd"/>
              <w:r w:rsidRPr="00FE17B3">
                <w:rPr>
                  <w:rFonts w:asciiTheme="minorHAnsi" w:hAnsiTheme="minorHAnsi"/>
                  <w:sz w:val="22"/>
                  <w:szCs w:val="22"/>
                </w:rPr>
                <w:t xml:space="preserve">, Abdul. (2022). Modul </w:t>
              </w:r>
              <w:proofErr w:type="spellStart"/>
              <w:r w:rsidRPr="00FE17B3">
                <w:rPr>
                  <w:rFonts w:asciiTheme="minorHAnsi" w:hAnsiTheme="minorHAnsi"/>
                  <w:sz w:val="22"/>
                  <w:szCs w:val="22"/>
                </w:rPr>
                <w:t>Perpajakan</w:t>
              </w:r>
              <w:proofErr w:type="spellEnd"/>
              <w:r w:rsidRPr="00FE17B3">
                <w:rPr>
                  <w:rFonts w:asciiTheme="minorHAnsi" w:hAnsiTheme="minorHAnsi"/>
                  <w:sz w:val="22"/>
                  <w:szCs w:val="22"/>
                </w:rPr>
                <w:t xml:space="preserve"> Brevet A dan B. Lembaga Tax Training Center. Semarang</w:t>
              </w:r>
            </w:p>
          </w:sdtContent>
        </w:sdt>
      </w:sdtContent>
    </w:sdt>
    <w:p w14:paraId="1BEE845D" w14:textId="370E20F7" w:rsidR="00FE17B3" w:rsidRPr="00FE17B3" w:rsidRDefault="00FE17B3" w:rsidP="00EF1E90">
      <w:pPr>
        <w:spacing w:after="120"/>
        <w:ind w:left="567" w:hanging="567"/>
        <w:jc w:val="both"/>
        <w:rPr>
          <w:rFonts w:asciiTheme="minorHAnsi" w:hAnsiTheme="minorHAnsi"/>
          <w:color w:val="000000"/>
          <w:sz w:val="22"/>
          <w:szCs w:val="22"/>
        </w:rPr>
      </w:pPr>
      <w:proofErr w:type="spellStart"/>
      <w:r w:rsidRPr="00FE17B3">
        <w:rPr>
          <w:rFonts w:asciiTheme="minorHAnsi" w:hAnsiTheme="minorHAnsi"/>
          <w:color w:val="000000"/>
          <w:sz w:val="22"/>
          <w:szCs w:val="22"/>
        </w:rPr>
        <w:t>Trisnawani</w:t>
      </w:r>
      <w:proofErr w:type="spellEnd"/>
      <w:r w:rsidRPr="00FE17B3">
        <w:rPr>
          <w:rFonts w:asciiTheme="minorHAnsi" w:hAnsiTheme="minorHAnsi"/>
          <w:color w:val="000000"/>
          <w:sz w:val="22"/>
          <w:szCs w:val="22"/>
        </w:rPr>
        <w:t>, T</w:t>
      </w:r>
      <w:r w:rsidRPr="00FE17B3">
        <w:rPr>
          <w:rFonts w:asciiTheme="minorHAnsi" w:hAnsiTheme="minorHAnsi"/>
          <w:b/>
          <w:bCs/>
          <w:color w:val="000000"/>
          <w:sz w:val="22"/>
          <w:szCs w:val="22"/>
        </w:rPr>
        <w:t>. (</w:t>
      </w:r>
      <w:r w:rsidRPr="00FE17B3">
        <w:rPr>
          <w:rFonts w:asciiTheme="minorHAnsi" w:hAnsiTheme="minorHAnsi"/>
          <w:color w:val="000000"/>
          <w:sz w:val="22"/>
          <w:szCs w:val="22"/>
        </w:rPr>
        <w:t>2019</w:t>
      </w:r>
      <w:r w:rsidRPr="00FE17B3">
        <w:rPr>
          <w:rFonts w:asciiTheme="minorHAnsi" w:hAnsiTheme="minorHAnsi"/>
          <w:b/>
          <w:bCs/>
          <w:color w:val="000000"/>
          <w:sz w:val="22"/>
          <w:szCs w:val="22"/>
        </w:rPr>
        <w:t xml:space="preserve">). </w:t>
      </w:r>
      <w:proofErr w:type="spellStart"/>
      <w:r w:rsidRPr="00FE17B3">
        <w:rPr>
          <w:rFonts w:asciiTheme="minorHAnsi" w:hAnsiTheme="minorHAnsi"/>
          <w:color w:val="000000"/>
          <w:sz w:val="22"/>
          <w:szCs w:val="22"/>
        </w:rPr>
        <w:t>Akuntansi</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untuk</w:t>
      </w:r>
      <w:proofErr w:type="spellEnd"/>
      <w:r w:rsidRPr="00FE17B3">
        <w:rPr>
          <w:rFonts w:asciiTheme="minorHAnsi" w:hAnsiTheme="minorHAnsi"/>
          <w:color w:val="000000"/>
          <w:sz w:val="22"/>
          <w:szCs w:val="22"/>
        </w:rPr>
        <w:t xml:space="preserve"> </w:t>
      </w:r>
      <w:proofErr w:type="spellStart"/>
      <w:r w:rsidRPr="00FE17B3">
        <w:rPr>
          <w:rFonts w:asciiTheme="minorHAnsi" w:hAnsiTheme="minorHAnsi"/>
          <w:color w:val="000000"/>
          <w:sz w:val="22"/>
          <w:szCs w:val="22"/>
        </w:rPr>
        <w:t>Koperasi</w:t>
      </w:r>
      <w:proofErr w:type="spellEnd"/>
      <w:r w:rsidRPr="00FE17B3">
        <w:rPr>
          <w:rFonts w:asciiTheme="minorHAnsi" w:hAnsiTheme="minorHAnsi"/>
          <w:color w:val="000000"/>
          <w:sz w:val="22"/>
          <w:szCs w:val="22"/>
        </w:rPr>
        <w:t xml:space="preserve"> dan UKM</w:t>
      </w:r>
      <w:r w:rsidRPr="00FE17B3">
        <w:rPr>
          <w:rFonts w:asciiTheme="minorHAnsi" w:hAnsiTheme="minorHAnsi"/>
          <w:b/>
          <w:bCs/>
          <w:color w:val="000000"/>
          <w:sz w:val="22"/>
          <w:szCs w:val="22"/>
        </w:rPr>
        <w:t xml:space="preserve">. </w:t>
      </w:r>
      <w:proofErr w:type="spellStart"/>
      <w:r w:rsidRPr="00FE17B3">
        <w:rPr>
          <w:rFonts w:asciiTheme="minorHAnsi" w:hAnsiTheme="minorHAnsi"/>
          <w:color w:val="000000"/>
          <w:sz w:val="22"/>
          <w:szCs w:val="22"/>
        </w:rPr>
        <w:t>Salemba</w:t>
      </w:r>
      <w:proofErr w:type="spellEnd"/>
      <w:r w:rsidRPr="00FE17B3">
        <w:rPr>
          <w:rFonts w:asciiTheme="minorHAnsi" w:hAnsiTheme="minorHAnsi"/>
          <w:b/>
          <w:bCs/>
          <w:color w:val="000000"/>
          <w:sz w:val="22"/>
          <w:szCs w:val="22"/>
        </w:rPr>
        <w:t xml:space="preserve"> </w:t>
      </w:r>
      <w:proofErr w:type="spellStart"/>
      <w:r w:rsidRPr="00FE17B3">
        <w:rPr>
          <w:rFonts w:asciiTheme="minorHAnsi" w:hAnsiTheme="minorHAnsi"/>
          <w:color w:val="000000"/>
          <w:sz w:val="22"/>
          <w:szCs w:val="22"/>
        </w:rPr>
        <w:t>Empat</w:t>
      </w:r>
      <w:proofErr w:type="spellEnd"/>
      <w:r w:rsidRPr="00FE17B3">
        <w:rPr>
          <w:rFonts w:asciiTheme="minorHAnsi" w:hAnsiTheme="minorHAnsi"/>
          <w:color w:val="000000"/>
          <w:sz w:val="22"/>
          <w:szCs w:val="22"/>
        </w:rPr>
        <w:t>.</w:t>
      </w:r>
      <w:r w:rsidRPr="00FE17B3">
        <w:rPr>
          <w:rFonts w:asciiTheme="minorHAnsi" w:hAnsiTheme="minorHAnsi"/>
          <w:b/>
          <w:bCs/>
          <w:color w:val="000000"/>
          <w:sz w:val="22"/>
          <w:szCs w:val="22"/>
        </w:rPr>
        <w:t xml:space="preserve"> </w:t>
      </w:r>
      <w:r w:rsidRPr="00FE17B3">
        <w:rPr>
          <w:rFonts w:asciiTheme="minorHAnsi" w:hAnsiTheme="minorHAnsi"/>
          <w:color w:val="000000"/>
          <w:sz w:val="22"/>
          <w:szCs w:val="22"/>
        </w:rPr>
        <w:t>Jakarta</w:t>
      </w:r>
    </w:p>
    <w:p w14:paraId="671EE5BD" w14:textId="77777777" w:rsidR="00FE17B3" w:rsidRPr="00FE17B3" w:rsidRDefault="00FE17B3" w:rsidP="00EF1E90">
      <w:pPr>
        <w:spacing w:after="120"/>
        <w:ind w:left="567" w:hanging="567"/>
        <w:jc w:val="both"/>
        <w:rPr>
          <w:rFonts w:asciiTheme="minorHAnsi" w:hAnsiTheme="minorHAnsi"/>
          <w:sz w:val="22"/>
          <w:szCs w:val="22"/>
        </w:rPr>
      </w:pPr>
      <w:proofErr w:type="spellStart"/>
      <w:r w:rsidRPr="00FE17B3">
        <w:rPr>
          <w:rFonts w:asciiTheme="minorHAnsi" w:hAnsiTheme="minorHAnsi"/>
          <w:sz w:val="22"/>
          <w:szCs w:val="22"/>
        </w:rPr>
        <w:t>Undang-Undang</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Perkoperasian</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Nomor</w:t>
      </w:r>
      <w:proofErr w:type="spellEnd"/>
      <w:r w:rsidRPr="00FE17B3">
        <w:rPr>
          <w:rFonts w:asciiTheme="minorHAnsi" w:hAnsiTheme="minorHAnsi"/>
          <w:sz w:val="22"/>
          <w:szCs w:val="22"/>
        </w:rPr>
        <w:t xml:space="preserve"> 25 </w:t>
      </w:r>
      <w:proofErr w:type="spellStart"/>
      <w:r w:rsidRPr="00FE17B3">
        <w:rPr>
          <w:rFonts w:asciiTheme="minorHAnsi" w:hAnsiTheme="minorHAnsi"/>
          <w:sz w:val="22"/>
          <w:szCs w:val="22"/>
        </w:rPr>
        <w:t>Tahun</w:t>
      </w:r>
      <w:proofErr w:type="spellEnd"/>
      <w:r w:rsidRPr="00FE17B3">
        <w:rPr>
          <w:rFonts w:asciiTheme="minorHAnsi" w:hAnsiTheme="minorHAnsi"/>
          <w:sz w:val="22"/>
          <w:szCs w:val="22"/>
        </w:rPr>
        <w:t xml:space="preserve"> 1992 </w:t>
      </w:r>
    </w:p>
    <w:p w14:paraId="2760800B" w14:textId="77777777" w:rsidR="00FE17B3" w:rsidRPr="00FE17B3" w:rsidRDefault="00FE17B3" w:rsidP="00EF1E90">
      <w:pPr>
        <w:spacing w:after="120"/>
        <w:ind w:left="567" w:hanging="567"/>
        <w:jc w:val="both"/>
        <w:rPr>
          <w:rFonts w:asciiTheme="minorHAnsi" w:hAnsiTheme="minorHAnsi"/>
          <w:sz w:val="22"/>
          <w:szCs w:val="22"/>
        </w:rPr>
      </w:pPr>
      <w:proofErr w:type="spellStart"/>
      <w:r w:rsidRPr="00FE17B3">
        <w:rPr>
          <w:rFonts w:asciiTheme="minorHAnsi" w:hAnsiTheme="minorHAnsi"/>
          <w:sz w:val="22"/>
          <w:szCs w:val="22"/>
        </w:rPr>
        <w:t>Undang-undang</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Republik</w:t>
      </w:r>
      <w:proofErr w:type="spellEnd"/>
      <w:r w:rsidRPr="00FE17B3">
        <w:rPr>
          <w:rFonts w:asciiTheme="minorHAnsi" w:hAnsiTheme="minorHAnsi"/>
          <w:sz w:val="22"/>
          <w:szCs w:val="22"/>
        </w:rPr>
        <w:t xml:space="preserve"> Indonesia, </w:t>
      </w:r>
      <w:proofErr w:type="spellStart"/>
      <w:r w:rsidRPr="00FE17B3">
        <w:rPr>
          <w:rFonts w:asciiTheme="minorHAnsi" w:hAnsiTheme="minorHAnsi"/>
          <w:sz w:val="22"/>
          <w:szCs w:val="22"/>
        </w:rPr>
        <w:t>Nomor</w:t>
      </w:r>
      <w:proofErr w:type="spellEnd"/>
      <w:r w:rsidRPr="00FE17B3">
        <w:rPr>
          <w:rFonts w:asciiTheme="minorHAnsi" w:hAnsiTheme="minorHAnsi"/>
          <w:sz w:val="22"/>
          <w:szCs w:val="22"/>
        </w:rPr>
        <w:t xml:space="preserve"> 7, </w:t>
      </w:r>
      <w:proofErr w:type="spellStart"/>
      <w:r w:rsidRPr="00FE17B3">
        <w:rPr>
          <w:rFonts w:asciiTheme="minorHAnsi" w:hAnsiTheme="minorHAnsi"/>
          <w:sz w:val="22"/>
          <w:szCs w:val="22"/>
        </w:rPr>
        <w:t>Tahun</w:t>
      </w:r>
      <w:proofErr w:type="spellEnd"/>
      <w:r w:rsidRPr="00FE17B3">
        <w:rPr>
          <w:rFonts w:asciiTheme="minorHAnsi" w:hAnsiTheme="minorHAnsi"/>
          <w:sz w:val="22"/>
          <w:szCs w:val="22"/>
        </w:rPr>
        <w:t xml:space="preserve"> 2021, </w:t>
      </w:r>
      <w:proofErr w:type="spellStart"/>
      <w:r w:rsidRPr="00FE17B3">
        <w:rPr>
          <w:rFonts w:asciiTheme="minorHAnsi" w:hAnsiTheme="minorHAnsi"/>
          <w:sz w:val="22"/>
          <w:szCs w:val="22"/>
        </w:rPr>
        <w:t>Tentang</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Undang-undangHarmonisasi</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Peraturan</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Perpajakan</w:t>
      </w:r>
      <w:proofErr w:type="spellEnd"/>
      <w:r w:rsidRPr="00FE17B3">
        <w:rPr>
          <w:rFonts w:asciiTheme="minorHAnsi" w:hAnsiTheme="minorHAnsi"/>
          <w:sz w:val="22"/>
          <w:szCs w:val="22"/>
        </w:rPr>
        <w:t xml:space="preserve"> (UU HPP)</w:t>
      </w:r>
      <w:r w:rsidRPr="00FE17B3">
        <w:rPr>
          <w:rFonts w:asciiTheme="minorHAnsi" w:hAnsiTheme="minorHAnsi"/>
          <w:sz w:val="22"/>
          <w:szCs w:val="22"/>
        </w:rPr>
        <w:tab/>
      </w:r>
    </w:p>
    <w:p w14:paraId="3C1CED8E" w14:textId="71DE986E" w:rsidR="00FE17B3" w:rsidRPr="00FE17B3" w:rsidRDefault="00FE17B3" w:rsidP="00FE17B3">
      <w:pPr>
        <w:spacing w:after="120"/>
        <w:ind w:left="567" w:hanging="567"/>
        <w:jc w:val="both"/>
        <w:rPr>
          <w:rFonts w:asciiTheme="minorHAnsi" w:hAnsiTheme="minorHAnsi"/>
          <w:sz w:val="22"/>
          <w:szCs w:val="22"/>
        </w:rPr>
      </w:pPr>
      <w:proofErr w:type="spellStart"/>
      <w:r w:rsidRPr="00FE17B3">
        <w:rPr>
          <w:rFonts w:asciiTheme="minorHAnsi" w:hAnsiTheme="minorHAnsi"/>
          <w:sz w:val="22"/>
          <w:szCs w:val="22"/>
        </w:rPr>
        <w:t>Undang-undang</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Republik</w:t>
      </w:r>
      <w:proofErr w:type="spellEnd"/>
      <w:r w:rsidRPr="00FE17B3">
        <w:rPr>
          <w:rFonts w:asciiTheme="minorHAnsi" w:hAnsiTheme="minorHAnsi"/>
          <w:sz w:val="22"/>
          <w:szCs w:val="22"/>
        </w:rPr>
        <w:tab/>
        <w:t xml:space="preserve"> Indonesia, </w:t>
      </w:r>
      <w:proofErr w:type="spellStart"/>
      <w:r w:rsidRPr="00FE17B3">
        <w:rPr>
          <w:rFonts w:asciiTheme="minorHAnsi" w:hAnsiTheme="minorHAnsi"/>
          <w:sz w:val="22"/>
          <w:szCs w:val="22"/>
        </w:rPr>
        <w:t>Nomor</w:t>
      </w:r>
      <w:proofErr w:type="spellEnd"/>
      <w:r w:rsidRPr="00FE17B3">
        <w:rPr>
          <w:rFonts w:asciiTheme="minorHAnsi" w:hAnsiTheme="minorHAnsi"/>
          <w:sz w:val="22"/>
          <w:szCs w:val="22"/>
        </w:rPr>
        <w:t xml:space="preserve"> 6, </w:t>
      </w:r>
      <w:proofErr w:type="spellStart"/>
      <w:r w:rsidRPr="00FE17B3">
        <w:rPr>
          <w:rFonts w:asciiTheme="minorHAnsi" w:hAnsiTheme="minorHAnsi"/>
          <w:sz w:val="22"/>
          <w:szCs w:val="22"/>
        </w:rPr>
        <w:t>Tahun</w:t>
      </w:r>
      <w:proofErr w:type="spellEnd"/>
      <w:r w:rsidRPr="00FE17B3">
        <w:rPr>
          <w:rFonts w:asciiTheme="minorHAnsi" w:hAnsiTheme="minorHAnsi"/>
          <w:sz w:val="22"/>
          <w:szCs w:val="22"/>
        </w:rPr>
        <w:t xml:space="preserve"> 1983, </w:t>
      </w:r>
      <w:proofErr w:type="spellStart"/>
      <w:r w:rsidRPr="00FE17B3">
        <w:rPr>
          <w:rFonts w:asciiTheme="minorHAnsi" w:hAnsiTheme="minorHAnsi"/>
          <w:sz w:val="22"/>
          <w:szCs w:val="22"/>
        </w:rPr>
        <w:t>Tentang</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Ketentuan</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Umum</w:t>
      </w:r>
      <w:proofErr w:type="spellEnd"/>
      <w:r w:rsidR="00EF1E90">
        <w:rPr>
          <w:rFonts w:asciiTheme="minorHAnsi" w:hAnsiTheme="minorHAnsi"/>
          <w:sz w:val="22"/>
          <w:szCs w:val="22"/>
          <w:lang w:val="id-ID"/>
        </w:rPr>
        <w:t xml:space="preserve"> </w:t>
      </w:r>
      <w:proofErr w:type="spellStart"/>
      <w:r w:rsidRPr="00FE17B3">
        <w:rPr>
          <w:rFonts w:asciiTheme="minorHAnsi" w:hAnsiTheme="minorHAnsi"/>
          <w:sz w:val="22"/>
          <w:szCs w:val="22"/>
        </w:rPr>
        <w:t>Perpajakan</w:t>
      </w:r>
      <w:proofErr w:type="spellEnd"/>
      <w:r w:rsidRPr="00FE17B3">
        <w:rPr>
          <w:rFonts w:asciiTheme="minorHAnsi" w:hAnsiTheme="minorHAnsi"/>
          <w:sz w:val="22"/>
          <w:szCs w:val="22"/>
        </w:rPr>
        <w:t xml:space="preserve"> (KUP)</w:t>
      </w:r>
    </w:p>
    <w:p w14:paraId="34136538" w14:textId="3CD225F8" w:rsidR="00FE17B3" w:rsidRPr="00FE17B3" w:rsidRDefault="00FE17B3" w:rsidP="00FE17B3">
      <w:pPr>
        <w:spacing w:after="120"/>
        <w:ind w:left="567" w:hanging="567"/>
        <w:jc w:val="both"/>
        <w:rPr>
          <w:rFonts w:asciiTheme="minorHAnsi" w:hAnsiTheme="minorHAnsi"/>
          <w:color w:val="000000"/>
          <w:sz w:val="22"/>
          <w:szCs w:val="22"/>
        </w:rPr>
      </w:pPr>
      <w:proofErr w:type="spellStart"/>
      <w:r w:rsidRPr="00FE17B3">
        <w:rPr>
          <w:rFonts w:asciiTheme="minorHAnsi" w:hAnsiTheme="minorHAnsi"/>
          <w:sz w:val="22"/>
          <w:szCs w:val="22"/>
        </w:rPr>
        <w:t>Undang-undang</w:t>
      </w:r>
      <w:proofErr w:type="spellEnd"/>
      <w:r w:rsidRPr="00FE17B3">
        <w:rPr>
          <w:rFonts w:asciiTheme="minorHAnsi" w:hAnsiTheme="minorHAnsi"/>
          <w:sz w:val="22"/>
          <w:szCs w:val="22"/>
        </w:rPr>
        <w:tab/>
      </w:r>
      <w:proofErr w:type="spellStart"/>
      <w:r w:rsidRPr="00FE17B3">
        <w:rPr>
          <w:rFonts w:asciiTheme="minorHAnsi" w:hAnsiTheme="minorHAnsi"/>
          <w:sz w:val="22"/>
          <w:szCs w:val="22"/>
        </w:rPr>
        <w:t>Republik</w:t>
      </w:r>
      <w:proofErr w:type="spellEnd"/>
      <w:r w:rsidRPr="00FE17B3">
        <w:rPr>
          <w:rFonts w:asciiTheme="minorHAnsi" w:hAnsiTheme="minorHAnsi"/>
          <w:sz w:val="22"/>
          <w:szCs w:val="22"/>
        </w:rPr>
        <w:t xml:space="preserve"> Indonesia, </w:t>
      </w:r>
      <w:proofErr w:type="spellStart"/>
      <w:r w:rsidRPr="00FE17B3">
        <w:rPr>
          <w:rFonts w:asciiTheme="minorHAnsi" w:hAnsiTheme="minorHAnsi"/>
          <w:sz w:val="22"/>
          <w:szCs w:val="22"/>
        </w:rPr>
        <w:t>Nomor</w:t>
      </w:r>
      <w:proofErr w:type="spellEnd"/>
      <w:r w:rsidRPr="00FE17B3">
        <w:rPr>
          <w:rFonts w:asciiTheme="minorHAnsi" w:hAnsiTheme="minorHAnsi"/>
          <w:sz w:val="22"/>
          <w:szCs w:val="22"/>
        </w:rPr>
        <w:t xml:space="preserve"> 7, </w:t>
      </w:r>
      <w:proofErr w:type="spellStart"/>
      <w:r w:rsidRPr="00FE17B3">
        <w:rPr>
          <w:rFonts w:asciiTheme="minorHAnsi" w:hAnsiTheme="minorHAnsi"/>
          <w:sz w:val="22"/>
          <w:szCs w:val="22"/>
        </w:rPr>
        <w:t>Tahun</w:t>
      </w:r>
      <w:proofErr w:type="spellEnd"/>
      <w:r w:rsidRPr="00FE17B3">
        <w:rPr>
          <w:rFonts w:asciiTheme="minorHAnsi" w:hAnsiTheme="minorHAnsi"/>
          <w:sz w:val="22"/>
          <w:szCs w:val="22"/>
        </w:rPr>
        <w:t xml:space="preserve"> 1983, </w:t>
      </w:r>
      <w:proofErr w:type="spellStart"/>
      <w:r w:rsidRPr="00FE17B3">
        <w:rPr>
          <w:rFonts w:asciiTheme="minorHAnsi" w:hAnsiTheme="minorHAnsi"/>
          <w:sz w:val="22"/>
          <w:szCs w:val="22"/>
        </w:rPr>
        <w:t>Tentang</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Pajak</w:t>
      </w:r>
      <w:proofErr w:type="spellEnd"/>
      <w:r w:rsidRPr="00FE17B3">
        <w:rPr>
          <w:rFonts w:asciiTheme="minorHAnsi" w:hAnsiTheme="minorHAnsi"/>
          <w:sz w:val="22"/>
          <w:szCs w:val="22"/>
        </w:rPr>
        <w:t xml:space="preserve"> </w:t>
      </w:r>
      <w:proofErr w:type="spellStart"/>
      <w:r w:rsidRPr="00FE17B3">
        <w:rPr>
          <w:rFonts w:asciiTheme="minorHAnsi" w:hAnsiTheme="minorHAnsi"/>
          <w:sz w:val="22"/>
          <w:szCs w:val="22"/>
        </w:rPr>
        <w:t>Penghasilan</w:t>
      </w:r>
      <w:proofErr w:type="spellEnd"/>
    </w:p>
    <w:p w14:paraId="37CE3372" w14:textId="77777777" w:rsidR="00FE17B3" w:rsidRDefault="00FE17B3" w:rsidP="00FE17B3">
      <w:pPr>
        <w:jc w:val="both"/>
        <w:rPr>
          <w:rFonts w:ascii="Cambria" w:eastAsia="Cambria" w:hAnsi="Cambria" w:cs="Cambria"/>
          <w:sz w:val="22"/>
          <w:szCs w:val="22"/>
        </w:rPr>
      </w:pPr>
    </w:p>
    <w:sectPr w:rsidR="00FE17B3">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7B5CE" w14:textId="77777777" w:rsidR="005616F6" w:rsidRDefault="005616F6">
      <w:r>
        <w:separator/>
      </w:r>
    </w:p>
  </w:endnote>
  <w:endnote w:type="continuationSeparator" w:id="0">
    <w:p w14:paraId="59509EA8" w14:textId="77777777" w:rsidR="005616F6" w:rsidRDefault="0056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2FBD5" w14:textId="77777777" w:rsidR="00742440" w:rsidRDefault="00742440">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9BE16" w14:textId="77777777" w:rsidR="00742440" w:rsidRDefault="00742440">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0288" behindDoc="0" locked="0" layoutInCell="1" hidden="0" allowOverlap="1" wp14:anchorId="2C3254F3" wp14:editId="21F1C98B">
              <wp:simplePos x="0" y="0"/>
              <wp:positionH relativeFrom="column">
                <wp:posOffset>-47624</wp:posOffset>
              </wp:positionH>
              <wp:positionV relativeFrom="paragraph">
                <wp:posOffset>47625</wp:posOffset>
              </wp:positionV>
              <wp:extent cx="3781425" cy="232703"/>
              <wp:effectExtent l="0" t="0" r="0" b="0"/>
              <wp:wrapNone/>
              <wp:docPr id="46" name="Rectangle 46"/>
              <wp:cNvGraphicFramePr/>
              <a:graphic xmlns:a="http://schemas.openxmlformats.org/drawingml/2006/main">
                <a:graphicData uri="http://schemas.microsoft.com/office/word/2010/wordprocessingShape">
                  <wps:wsp>
                    <wps:cNvSpPr/>
                    <wps:spPr>
                      <a:xfrm>
                        <a:off x="3474352" y="3656175"/>
                        <a:ext cx="4317000" cy="247800"/>
                      </a:xfrm>
                      <a:prstGeom prst="rect">
                        <a:avLst/>
                      </a:prstGeom>
                      <a:solidFill>
                        <a:schemeClr val="lt1"/>
                      </a:solidFill>
                      <a:ln>
                        <a:noFill/>
                      </a:ln>
                    </wps:spPr>
                    <wps:txbx>
                      <w:txbxContent>
                        <w:p w14:paraId="5B233826" w14:textId="77777777" w:rsidR="00742440" w:rsidRDefault="00742440">
                          <w:pPr>
                            <w:textDirection w:val="btLr"/>
                          </w:pPr>
                          <w:proofErr w:type="gramStart"/>
                          <w:r>
                            <w:rPr>
                              <w:color w:val="000000"/>
                            </w:rPr>
                            <w:t>TEMATIK :</w:t>
                          </w:r>
                          <w:proofErr w:type="gramEnd"/>
                          <w:r>
                            <w:rPr>
                              <w:color w:val="000000"/>
                            </w:rPr>
                            <w:t xml:space="preserve"> </w:t>
                          </w:r>
                          <w:proofErr w:type="spellStart"/>
                          <w:r>
                            <w:rPr>
                              <w:color w:val="000000"/>
                            </w:rPr>
                            <w:t>Jurnal</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Masyarakat, Vol. 25, No.1, </w:t>
                          </w:r>
                          <w:proofErr w:type="spellStart"/>
                          <w:r>
                            <w:rPr>
                              <w:color w:val="000000"/>
                            </w:rPr>
                            <w:t>Juni</w:t>
                          </w:r>
                          <w:proofErr w:type="spellEnd"/>
                          <w:r>
                            <w:rPr>
                              <w:color w:val="000000"/>
                            </w:rPr>
                            <w:t xml:space="preserve"> 2023</w:t>
                          </w:r>
                        </w:p>
                      </w:txbxContent>
                    </wps:txbx>
                    <wps:bodyPr spcFirstLastPara="1" wrap="square" lIns="91425" tIns="45700" rIns="91425" bIns="45700" anchor="t" anchorCtr="0">
                      <a:noAutofit/>
                    </wps:bodyPr>
                  </wps:wsp>
                </a:graphicData>
              </a:graphic>
            </wp:anchor>
          </w:drawing>
        </mc:Choice>
        <mc:Fallback>
          <w:pict>
            <v:rect w14:anchorId="2C3254F3" id="Rectangle 46" o:spid="_x0000_s1030" style="position:absolute;left:0;text-align:left;margin-left:-3.75pt;margin-top:3.75pt;width:297.75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" fillcolor="white [3201]" stroked="f">
              <v:textbox inset="2.53958mm,1.2694mm,2.53958mm,1.2694mm">
                <w:txbxContent>
                  <w:p w14:paraId="5B233826" w14:textId="77777777" w:rsidR="00742440" w:rsidRDefault="00742440">
                    <w:pPr>
                      <w:textDirection w:val="btLr"/>
                    </w:pPr>
                    <w:proofErr w:type="gramStart"/>
                    <w:r>
                      <w:rPr>
                        <w:color w:val="000000"/>
                      </w:rPr>
                      <w:t>TEMATIK :</w:t>
                    </w:r>
                    <w:proofErr w:type="gramEnd"/>
                    <w:r>
                      <w:rPr>
                        <w:color w:val="000000"/>
                      </w:rPr>
                      <w:t xml:space="preserve"> </w:t>
                    </w:r>
                    <w:proofErr w:type="spellStart"/>
                    <w:r>
                      <w:rPr>
                        <w:color w:val="000000"/>
                      </w:rPr>
                      <w:t>Jurnal</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Masyarakat, Vol. 25, No.1, </w:t>
                    </w:r>
                    <w:proofErr w:type="spellStart"/>
                    <w:r>
                      <w:rPr>
                        <w:color w:val="000000"/>
                      </w:rPr>
                      <w:t>Juni</w:t>
                    </w:r>
                    <w:proofErr w:type="spellEnd"/>
                    <w:r>
                      <w:rPr>
                        <w:color w:val="000000"/>
                      </w:rPr>
                      <w:t xml:space="preserve"> 2023</w:t>
                    </w:r>
                  </w:p>
                </w:txbxContent>
              </v:textbox>
            </v:rect>
          </w:pict>
        </mc:Fallback>
      </mc:AlternateContent>
    </w:r>
  </w:p>
  <w:p w14:paraId="191DFD3B" w14:textId="77777777" w:rsidR="00742440" w:rsidRDefault="00742440">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EB660" w14:textId="77777777" w:rsidR="005616F6" w:rsidRDefault="005616F6">
      <w:r>
        <w:separator/>
      </w:r>
    </w:p>
  </w:footnote>
  <w:footnote w:type="continuationSeparator" w:id="0">
    <w:p w14:paraId="6E3C59BC" w14:textId="77777777" w:rsidR="005616F6" w:rsidRDefault="0056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2A3A" w14:textId="77777777" w:rsidR="00742440" w:rsidRDefault="0074244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4E23CDCF" w14:textId="77777777" w:rsidR="00742440" w:rsidRDefault="0074244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4E9B56C4" w14:textId="77777777" w:rsidR="00742440" w:rsidRDefault="0074244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385C6B81" w14:textId="77777777" w:rsidR="00742440" w:rsidRDefault="0074244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4C950695" w14:textId="77777777" w:rsidR="00742440" w:rsidRDefault="0074244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14:anchorId="715D3B57" wp14:editId="20BA754A">
              <wp:simplePos x="0" y="0"/>
              <wp:positionH relativeFrom="column">
                <wp:posOffset>-38099</wp:posOffset>
              </wp:positionH>
              <wp:positionV relativeFrom="paragraph">
                <wp:posOffset>76200</wp:posOffset>
              </wp:positionV>
              <wp:extent cx="3505200" cy="438150"/>
              <wp:effectExtent l="0" t="0" r="0" b="0"/>
              <wp:wrapNone/>
              <wp:docPr id="45" name="Rectangle 45"/>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7BA18809" w14:textId="77777777" w:rsidR="00742440" w:rsidRDefault="00742440">
                          <w:pPr>
                            <w:textDirection w:val="btLr"/>
                          </w:pPr>
                          <w:proofErr w:type="spellStart"/>
                          <w:r>
                            <w:rPr>
                              <w:rFonts w:ascii="Arial" w:eastAsia="Arial" w:hAnsi="Arial" w:cs="Arial"/>
                              <w:b/>
                              <w:color w:val="000000"/>
                            </w:rPr>
                            <w:t>Jurnal</w:t>
                          </w:r>
                          <w:proofErr w:type="spellEnd"/>
                          <w:r>
                            <w:rPr>
                              <w:rFonts w:ascii="Arial" w:eastAsia="Arial" w:hAnsi="Arial" w:cs="Arial"/>
                              <w:b/>
                              <w:color w:val="000000"/>
                            </w:rPr>
                            <w:t xml:space="preserve">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 xml:space="preserve">Vol.25, No.1, </w:t>
                          </w:r>
                          <w:proofErr w:type="spellStart"/>
                          <w:r>
                            <w:rPr>
                              <w:rFonts w:ascii="Arial" w:eastAsia="Arial" w:hAnsi="Arial" w:cs="Arial"/>
                              <w:color w:val="000000"/>
                            </w:rPr>
                            <w:t>Maret</w:t>
                          </w:r>
                          <w:proofErr w:type="spellEnd"/>
                          <w:r>
                            <w:rPr>
                              <w:rFonts w:ascii="Arial" w:eastAsia="Arial" w:hAnsi="Arial" w:cs="Arial"/>
                              <w:color w:val="000000"/>
                            </w:rPr>
                            <w:t xml:space="preserve"> 2023, pp. 1 - xxx</w:t>
                          </w:r>
                        </w:p>
                      </w:txbxContent>
                    </wps:txbx>
                    <wps:bodyPr spcFirstLastPara="1" wrap="square" lIns="91425" tIns="45700" rIns="91425" bIns="45700" anchor="t" anchorCtr="0">
                      <a:noAutofit/>
                    </wps:bodyPr>
                  </wps:wsp>
                </a:graphicData>
              </a:graphic>
            </wp:anchor>
          </w:drawing>
        </mc:Choice>
        <mc:Fallback>
          <w:pict>
            <v:rect w14:anchorId="715D3B57" id="Rectangle 45" o:spid="_x0000_s1029" style="position:absolute;left:0;text-align:left;margin-left:-3pt;margin-top:6pt;width:276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" fillcolor="white [3201]" stroked="f">
              <v:textbox inset="2.53958mm,1.2694mm,2.53958mm,1.2694mm">
                <w:txbxContent>
                  <w:p w14:paraId="7BA18809" w14:textId="77777777" w:rsidR="00742440" w:rsidRDefault="00742440">
                    <w:pPr>
                      <w:textDirection w:val="btLr"/>
                    </w:pPr>
                    <w:proofErr w:type="spellStart"/>
                    <w:r>
                      <w:rPr>
                        <w:rFonts w:ascii="Arial" w:eastAsia="Arial" w:hAnsi="Arial" w:cs="Arial"/>
                        <w:b/>
                        <w:color w:val="000000"/>
                      </w:rPr>
                      <w:t>Jurnal</w:t>
                    </w:r>
                    <w:proofErr w:type="spellEnd"/>
                    <w:r>
                      <w:rPr>
                        <w:rFonts w:ascii="Arial" w:eastAsia="Arial" w:hAnsi="Arial" w:cs="Arial"/>
                        <w:b/>
                        <w:color w:val="000000"/>
                      </w:rPr>
                      <w:t xml:space="preserve">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 xml:space="preserve">Vol.25, No.1, </w:t>
                    </w:r>
                    <w:proofErr w:type="spellStart"/>
                    <w:r>
                      <w:rPr>
                        <w:rFonts w:ascii="Arial" w:eastAsia="Arial" w:hAnsi="Arial" w:cs="Arial"/>
                        <w:color w:val="000000"/>
                      </w:rPr>
                      <w:t>Maret</w:t>
                    </w:r>
                    <w:proofErr w:type="spellEnd"/>
                    <w:r>
                      <w:rPr>
                        <w:rFonts w:ascii="Arial" w:eastAsia="Arial" w:hAnsi="Arial" w:cs="Arial"/>
                        <w:color w:val="000000"/>
                      </w:rPr>
                      <w:t xml:space="preserve"> 2023, pp. 1 - xxx</w:t>
                    </w:r>
                  </w:p>
                </w:txbxContent>
              </v:textbox>
            </v:rect>
          </w:pict>
        </mc:Fallback>
      </mc:AlternateContent>
    </w:r>
  </w:p>
  <w:p w14:paraId="0C2A705A" w14:textId="77777777" w:rsidR="00742440" w:rsidRDefault="00742440">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5324E797" w14:textId="77777777" w:rsidR="00742440" w:rsidRDefault="00742440">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49D55CDA" w14:textId="77777777" w:rsidR="00742440" w:rsidRDefault="00742440">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F0088" w14:textId="77777777" w:rsidR="00742440" w:rsidRDefault="0074244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23545027" w14:textId="77777777" w:rsidR="00742440" w:rsidRDefault="00742440">
    <w:pPr>
      <w:pBdr>
        <w:bottom w:val="single" w:sz="4" w:space="1" w:color="000000"/>
      </w:pBdr>
      <w:spacing w:before="1138"/>
      <w:ind w:right="45"/>
      <w:rPr>
        <w:b/>
        <w:color w:val="000000"/>
        <w:sz w:val="18"/>
        <w:szCs w:val="18"/>
      </w:rPr>
    </w:pPr>
    <w:r>
      <w:rPr>
        <w:color w:val="000000"/>
        <w:sz w:val="18"/>
        <w:szCs w:val="18"/>
      </w:rPr>
      <w:t xml:space="preserve"> e-ISSN: 2</w:t>
    </w:r>
    <w:r>
      <w:rPr>
        <w:sz w:val="18"/>
        <w:szCs w:val="18"/>
      </w:rPr>
      <w:t>775-3360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6F01F" w14:textId="77777777" w:rsidR="00742440" w:rsidRDefault="00742440">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color w:val="000000"/>
        <w:sz w:val="32"/>
        <w:szCs w:val="32"/>
      </w:rPr>
      <w:t xml:space="preserve"> TEMATIK</w:t>
    </w:r>
    <w:r>
      <w:rPr>
        <w:rFonts w:ascii="Arial" w:eastAsia="Arial" w:hAnsi="Arial" w:cs="Arial"/>
        <w:b/>
        <w:color w:val="000000"/>
        <w:sz w:val="32"/>
        <w:szCs w:val="32"/>
      </w:rPr>
      <w:br/>
    </w:r>
    <w:proofErr w:type="spellStart"/>
    <w:r>
      <w:rPr>
        <w:sz w:val="28"/>
        <w:szCs w:val="28"/>
      </w:rPr>
      <w:t>Jurnal</w:t>
    </w:r>
    <w:proofErr w:type="spellEnd"/>
    <w:r>
      <w:rPr>
        <w:sz w:val="28"/>
        <w:szCs w:val="28"/>
      </w:rPr>
      <w:t xml:space="preserve"> </w:t>
    </w:r>
    <w:proofErr w:type="spellStart"/>
    <w:r>
      <w:rPr>
        <w:color w:val="000000"/>
        <w:sz w:val="28"/>
        <w:szCs w:val="28"/>
      </w:rPr>
      <w:t>Pengabdian</w:t>
    </w:r>
    <w:proofErr w:type="spellEnd"/>
    <w:r>
      <w:rPr>
        <w:color w:val="000000"/>
        <w:sz w:val="28"/>
        <w:szCs w:val="28"/>
      </w:rPr>
      <w:t xml:space="preserve"> </w:t>
    </w:r>
    <w:proofErr w:type="spellStart"/>
    <w:r>
      <w:rPr>
        <w:color w:val="000000"/>
        <w:sz w:val="28"/>
        <w:szCs w:val="28"/>
      </w:rPr>
      <w:t>Kepada</w:t>
    </w:r>
    <w:proofErr w:type="spellEnd"/>
    <w:r>
      <w:rPr>
        <w:color w:val="000000"/>
        <w:sz w:val="28"/>
        <w:szCs w:val="28"/>
      </w:rPr>
      <w:t xml:space="preserve"> Masyarakat</w:t>
    </w:r>
    <w:r>
      <w:rPr>
        <w:rFonts w:ascii="Arial" w:eastAsia="Arial" w:hAnsi="Arial" w:cs="Arial"/>
        <w:sz w:val="32"/>
        <w:szCs w:val="32"/>
      </w:rPr>
      <w:br/>
    </w:r>
    <w:r>
      <w:rPr>
        <w:color w:val="000000"/>
        <w:sz w:val="22"/>
        <w:szCs w:val="22"/>
      </w:rPr>
      <w:t xml:space="preserve">Vol.5, No.1, </w:t>
    </w:r>
    <w:proofErr w:type="spellStart"/>
    <w:r>
      <w:rPr>
        <w:color w:val="000000"/>
        <w:sz w:val="22"/>
        <w:szCs w:val="22"/>
      </w:rPr>
      <w:t>Juni</w:t>
    </w:r>
    <w:proofErr w:type="spellEnd"/>
    <w:r>
      <w:rPr>
        <w:color w:val="000000"/>
        <w:sz w:val="22"/>
        <w:szCs w:val="22"/>
      </w:rPr>
      <w:t xml:space="preserve"> 2023, pp. 1 - xxx</w:t>
    </w:r>
    <w:r>
      <w:rPr>
        <w:noProof/>
      </w:rPr>
      <w:drawing>
        <wp:anchor distT="0" distB="0" distL="114300" distR="114300" simplePos="0" relativeHeight="251658240" behindDoc="0" locked="0" layoutInCell="1" hidden="0" allowOverlap="1" wp14:anchorId="53CD961D" wp14:editId="1104AE5B">
          <wp:simplePos x="0" y="0"/>
          <wp:positionH relativeFrom="column">
            <wp:posOffset>317609</wp:posOffset>
          </wp:positionH>
          <wp:positionV relativeFrom="paragraph">
            <wp:posOffset>950595</wp:posOffset>
          </wp:positionV>
          <wp:extent cx="558721" cy="790041"/>
          <wp:effectExtent l="0" t="0" r="0" b="0"/>
          <wp:wrapNone/>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8721" cy="790041"/>
                  </a:xfrm>
                  <a:prstGeom prst="rect">
                    <a:avLst/>
                  </a:prstGeom>
                  <a:ln/>
                </pic:spPr>
              </pic:pic>
            </a:graphicData>
          </a:graphic>
        </wp:anchor>
      </w:drawing>
    </w:r>
  </w:p>
  <w:p w14:paraId="7F26A0A3" w14:textId="77777777" w:rsidR="00742440" w:rsidRDefault="00742440">
    <w:pPr>
      <w:ind w:right="45"/>
      <w:jc w:val="center"/>
      <w:rPr>
        <w:color w:val="000000"/>
        <w:sz w:val="16"/>
        <w:szCs w:val="16"/>
      </w:rPr>
    </w:pPr>
    <w:r>
      <w:rPr>
        <w:color w:val="000000"/>
        <w:sz w:val="16"/>
        <w:szCs w:val="16"/>
      </w:rPr>
      <w:t xml:space="preserve"> e-ISSN: 2775-3360</w:t>
    </w:r>
  </w:p>
  <w:p w14:paraId="07ED8315" w14:textId="77777777" w:rsidR="00742440" w:rsidRDefault="00742440">
    <w:pPr>
      <w:pBdr>
        <w:top w:val="nil"/>
        <w:left w:val="nil"/>
        <w:bottom w:val="single" w:sz="4" w:space="1" w:color="000000"/>
        <w:right w:val="nil"/>
        <w:between w:val="nil"/>
      </w:pBdr>
      <w:tabs>
        <w:tab w:val="right" w:pos="8505"/>
      </w:tabs>
      <w:jc w:val="center"/>
      <w:rPr>
        <w:rFonts w:ascii="Arial Narrow" w:eastAsia="Arial Narrow" w:hAnsi="Arial Narrow" w:cs="Arial Narrow"/>
      </w:rPr>
    </w:pPr>
    <w:r>
      <w:rPr>
        <w:sz w:val="16"/>
        <w:szCs w:val="16"/>
      </w:rPr>
      <w:t>https://journals.usm.ac.id/index.php/tematik</w:t>
    </w:r>
  </w:p>
  <w:p w14:paraId="3DCA6577" w14:textId="77777777" w:rsidR="00742440" w:rsidRDefault="00742440">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18A35FD9" w14:textId="77777777" w:rsidR="00742440" w:rsidRDefault="00742440">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5479A"/>
    <w:multiLevelType w:val="hybridMultilevel"/>
    <w:tmpl w:val="1778D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D6948E3"/>
    <w:multiLevelType w:val="hybridMultilevel"/>
    <w:tmpl w:val="82683CDC"/>
    <w:lvl w:ilvl="0" w:tplc="49DE4076">
      <w:start w:val="9"/>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73CB1011"/>
    <w:multiLevelType w:val="hybridMultilevel"/>
    <w:tmpl w:val="6848F6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2F"/>
    <w:rsid w:val="001C3378"/>
    <w:rsid w:val="001E292F"/>
    <w:rsid w:val="004726AD"/>
    <w:rsid w:val="005616F6"/>
    <w:rsid w:val="00742440"/>
    <w:rsid w:val="00760C74"/>
    <w:rsid w:val="00BF7F65"/>
    <w:rsid w:val="00E05E35"/>
    <w:rsid w:val="00E25FE1"/>
    <w:rsid w:val="00EF1E90"/>
    <w:rsid w:val="00FE17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C709"/>
  <w15:docId w15:val="{28234631-C19E-4B05-88F4-4831F8A0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link w:val="Heading1Char"/>
    <w:uiPriority w:val="9"/>
    <w:qFormat/>
    <w:rsid w:val="001A63EF"/>
    <w:pPr>
      <w:keepNext/>
      <w:jc w:val="left"/>
      <w:outlineLvl w:val="0"/>
    </w:pPr>
    <w:rPr>
      <w:sz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qFormat/>
    <w:rsid w:val="009911EA"/>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qFormat/>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paragraph" w:styleId="NormalWeb">
    <w:name w:val="Normal (Web)"/>
    <w:basedOn w:val="Normal"/>
    <w:uiPriority w:val="99"/>
    <w:rsid w:val="00EE2077"/>
    <w:pPr>
      <w:spacing w:before="100" w:beforeAutospacing="1" w:after="100" w:afterAutospacing="1"/>
    </w:pPr>
    <w:rPr>
      <w:sz w:val="24"/>
      <w:szCs w:val="24"/>
    </w:rPr>
  </w:style>
  <w:style w:type="character" w:customStyle="1" w:styleId="apple-converted-space">
    <w:name w:val="apple-converted-space"/>
    <w:basedOn w:val="DefaultParagraphFont"/>
    <w:rsid w:val="00EE2077"/>
  </w:style>
  <w:style w:type="character" w:customStyle="1" w:styleId="CharacterStyle1">
    <w:name w:val="Character Style 1"/>
    <w:uiPriority w:val="99"/>
    <w:rsid w:val="00EE2077"/>
    <w:rPr>
      <w:sz w:val="24"/>
      <w:szCs w:val="24"/>
    </w:rPr>
  </w:style>
  <w:style w:type="paragraph" w:customStyle="1" w:styleId="Style1">
    <w:name w:val="Style 1"/>
    <w:basedOn w:val="Normal"/>
    <w:uiPriority w:val="99"/>
    <w:rsid w:val="00EE2077"/>
    <w:pPr>
      <w:widowControl w:val="0"/>
      <w:autoSpaceDE w:val="0"/>
      <w:autoSpaceDN w:val="0"/>
      <w:adjustRightInd w:val="0"/>
    </w:pPr>
    <w:rPr>
      <w:sz w:val="24"/>
      <w:szCs w:val="24"/>
      <w:lang w:val="id-ID"/>
    </w:rPr>
  </w:style>
  <w:style w:type="paragraph" w:customStyle="1" w:styleId="FigureName">
    <w:name w:val="Figure Name"/>
    <w:basedOn w:val="Normal"/>
    <w:link w:val="FigureNameChar"/>
    <w:qFormat/>
    <w:rsid w:val="00EE2077"/>
    <w:pPr>
      <w:spacing w:before="60" w:after="240"/>
      <w:jc w:val="center"/>
    </w:pPr>
    <w:rPr>
      <w:rFonts w:eastAsia="Calibri"/>
    </w:rPr>
  </w:style>
  <w:style w:type="paragraph" w:customStyle="1" w:styleId="Figure">
    <w:name w:val="Figure"/>
    <w:basedOn w:val="Normal"/>
    <w:link w:val="FigureChar"/>
    <w:qFormat/>
    <w:rsid w:val="00EE2077"/>
    <w:pPr>
      <w:spacing w:before="240" w:after="60"/>
      <w:jc w:val="center"/>
    </w:pPr>
    <w:rPr>
      <w:rFonts w:eastAsia="Calibri"/>
      <w:bCs/>
      <w:noProof/>
    </w:rPr>
  </w:style>
  <w:style w:type="character" w:customStyle="1" w:styleId="FigureNameChar">
    <w:name w:val="Figure Name Char"/>
    <w:link w:val="FigureName"/>
    <w:rsid w:val="00EE2077"/>
    <w:rPr>
      <w:rFonts w:eastAsia="Calibri"/>
      <w:lang w:val="en-US"/>
    </w:rPr>
  </w:style>
  <w:style w:type="character" w:customStyle="1" w:styleId="FigureChar">
    <w:name w:val="Figure Char"/>
    <w:link w:val="Figure"/>
    <w:rsid w:val="00EE2077"/>
    <w:rPr>
      <w:rFonts w:eastAsia="Calibri"/>
      <w:bCs/>
      <w:noProof/>
      <w:lang w:val="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Pr>
  </w:style>
  <w:style w:type="table" w:customStyle="1" w:styleId="ab">
    <w:basedOn w:val="TableNormal"/>
    <w:rPr>
      <w:rFonts w:ascii="Cambria" w:eastAsia="Cambria" w:hAnsi="Cambria" w:cs="Cambria"/>
      <w:sz w:val="22"/>
      <w:szCs w:val="22"/>
    </w:rPr>
    <w:tblPr>
      <w:tblStyleRowBandSize w:val="1"/>
      <w:tblStyleColBandSize w:val="1"/>
    </w:tblPr>
  </w:style>
  <w:style w:type="character" w:customStyle="1" w:styleId="Heading1Char">
    <w:name w:val="Heading 1 Char"/>
    <w:basedOn w:val="DefaultParagraphFont"/>
    <w:link w:val="Heading1"/>
    <w:uiPriority w:val="9"/>
    <w:rsid w:val="00EF1E90"/>
    <w:rPr>
      <w:b/>
      <w:sz w:val="22"/>
      <w:szCs w:val="32"/>
    </w:rPr>
  </w:style>
  <w:style w:type="paragraph" w:styleId="Bibliography">
    <w:name w:val="Bibliography"/>
    <w:basedOn w:val="Normal"/>
    <w:next w:val="Normal"/>
    <w:uiPriority w:val="37"/>
    <w:unhideWhenUsed/>
    <w:rsid w:val="00EF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43898">
      <w:bodyDiv w:val="1"/>
      <w:marLeft w:val="0"/>
      <w:marRight w:val="0"/>
      <w:marTop w:val="0"/>
      <w:marBottom w:val="0"/>
      <w:divBdr>
        <w:top w:val="none" w:sz="0" w:space="0" w:color="auto"/>
        <w:left w:val="none" w:sz="0" w:space="0" w:color="auto"/>
        <w:bottom w:val="none" w:sz="0" w:space="0" w:color="auto"/>
        <w:right w:val="none" w:sz="0" w:space="0" w:color="auto"/>
      </w:divBdr>
      <w:divsChild>
        <w:div w:id="2051802949">
          <w:marLeft w:val="0"/>
          <w:marRight w:val="0"/>
          <w:marTop w:val="0"/>
          <w:marBottom w:val="0"/>
          <w:divBdr>
            <w:top w:val="none" w:sz="0" w:space="0" w:color="auto"/>
            <w:left w:val="none" w:sz="0" w:space="0" w:color="auto"/>
            <w:bottom w:val="none" w:sz="0" w:space="0" w:color="auto"/>
            <w:right w:val="none" w:sz="0" w:space="0" w:color="auto"/>
          </w:divBdr>
        </w:div>
        <w:div w:id="1973169681">
          <w:marLeft w:val="0"/>
          <w:marRight w:val="0"/>
          <w:marTop w:val="0"/>
          <w:marBottom w:val="0"/>
          <w:divBdr>
            <w:top w:val="none" w:sz="0" w:space="0" w:color="auto"/>
            <w:left w:val="none" w:sz="0" w:space="0" w:color="auto"/>
            <w:bottom w:val="none" w:sz="0" w:space="0" w:color="auto"/>
            <w:right w:val="none" w:sz="0" w:space="0" w:color="auto"/>
          </w:divBdr>
        </w:div>
        <w:div w:id="1567767263">
          <w:marLeft w:val="0"/>
          <w:marRight w:val="0"/>
          <w:marTop w:val="0"/>
          <w:marBottom w:val="0"/>
          <w:divBdr>
            <w:top w:val="none" w:sz="0" w:space="0" w:color="auto"/>
            <w:left w:val="none" w:sz="0" w:space="0" w:color="auto"/>
            <w:bottom w:val="none" w:sz="0" w:space="0" w:color="auto"/>
            <w:right w:val="none" w:sz="0" w:space="0" w:color="auto"/>
          </w:divBdr>
        </w:div>
      </w:divsChild>
    </w:div>
    <w:div w:id="660499488">
      <w:bodyDiv w:val="1"/>
      <w:marLeft w:val="0"/>
      <w:marRight w:val="0"/>
      <w:marTop w:val="0"/>
      <w:marBottom w:val="0"/>
      <w:divBdr>
        <w:top w:val="none" w:sz="0" w:space="0" w:color="auto"/>
        <w:left w:val="none" w:sz="0" w:space="0" w:color="auto"/>
        <w:bottom w:val="none" w:sz="0" w:space="0" w:color="auto"/>
        <w:right w:val="none" w:sz="0" w:space="0" w:color="auto"/>
      </w:divBdr>
    </w:div>
    <w:div w:id="817956993">
      <w:bodyDiv w:val="1"/>
      <w:marLeft w:val="0"/>
      <w:marRight w:val="0"/>
      <w:marTop w:val="0"/>
      <w:marBottom w:val="0"/>
      <w:divBdr>
        <w:top w:val="none" w:sz="0" w:space="0" w:color="auto"/>
        <w:left w:val="none" w:sz="0" w:space="0" w:color="auto"/>
        <w:bottom w:val="none" w:sz="0" w:space="0" w:color="auto"/>
        <w:right w:val="none" w:sz="0" w:space="0" w:color="auto"/>
      </w:divBdr>
    </w:div>
    <w:div w:id="921722110">
      <w:bodyDiv w:val="1"/>
      <w:marLeft w:val="0"/>
      <w:marRight w:val="0"/>
      <w:marTop w:val="0"/>
      <w:marBottom w:val="0"/>
      <w:divBdr>
        <w:top w:val="none" w:sz="0" w:space="0" w:color="auto"/>
        <w:left w:val="none" w:sz="0" w:space="0" w:color="auto"/>
        <w:bottom w:val="none" w:sz="0" w:space="0" w:color="auto"/>
        <w:right w:val="none" w:sz="0" w:space="0" w:color="auto"/>
      </w:divBdr>
    </w:div>
    <w:div w:id="1158961232">
      <w:bodyDiv w:val="1"/>
      <w:marLeft w:val="0"/>
      <w:marRight w:val="0"/>
      <w:marTop w:val="0"/>
      <w:marBottom w:val="0"/>
      <w:divBdr>
        <w:top w:val="none" w:sz="0" w:space="0" w:color="auto"/>
        <w:left w:val="none" w:sz="0" w:space="0" w:color="auto"/>
        <w:bottom w:val="none" w:sz="0" w:space="0" w:color="auto"/>
        <w:right w:val="none" w:sz="0" w:space="0" w:color="auto"/>
      </w:divBdr>
    </w:div>
    <w:div w:id="1220090723">
      <w:bodyDiv w:val="1"/>
      <w:marLeft w:val="0"/>
      <w:marRight w:val="0"/>
      <w:marTop w:val="0"/>
      <w:marBottom w:val="0"/>
      <w:divBdr>
        <w:top w:val="none" w:sz="0" w:space="0" w:color="auto"/>
        <w:left w:val="none" w:sz="0" w:space="0" w:color="auto"/>
        <w:bottom w:val="none" w:sz="0" w:space="0" w:color="auto"/>
        <w:right w:val="none" w:sz="0" w:space="0" w:color="auto"/>
      </w:divBdr>
    </w:div>
    <w:div w:id="1284733239">
      <w:bodyDiv w:val="1"/>
      <w:marLeft w:val="0"/>
      <w:marRight w:val="0"/>
      <w:marTop w:val="0"/>
      <w:marBottom w:val="0"/>
      <w:divBdr>
        <w:top w:val="none" w:sz="0" w:space="0" w:color="auto"/>
        <w:left w:val="none" w:sz="0" w:space="0" w:color="auto"/>
        <w:bottom w:val="none" w:sz="0" w:space="0" w:color="auto"/>
        <w:right w:val="none" w:sz="0" w:space="0" w:color="auto"/>
      </w:divBdr>
    </w:div>
    <w:div w:id="1296566903">
      <w:bodyDiv w:val="1"/>
      <w:marLeft w:val="0"/>
      <w:marRight w:val="0"/>
      <w:marTop w:val="0"/>
      <w:marBottom w:val="0"/>
      <w:divBdr>
        <w:top w:val="none" w:sz="0" w:space="0" w:color="auto"/>
        <w:left w:val="none" w:sz="0" w:space="0" w:color="auto"/>
        <w:bottom w:val="none" w:sz="0" w:space="0" w:color="auto"/>
        <w:right w:val="none" w:sz="0" w:space="0" w:color="auto"/>
      </w:divBdr>
    </w:div>
    <w:div w:id="1522284100">
      <w:bodyDiv w:val="1"/>
      <w:marLeft w:val="0"/>
      <w:marRight w:val="0"/>
      <w:marTop w:val="0"/>
      <w:marBottom w:val="0"/>
      <w:divBdr>
        <w:top w:val="none" w:sz="0" w:space="0" w:color="auto"/>
        <w:left w:val="none" w:sz="0" w:space="0" w:color="auto"/>
        <w:bottom w:val="none" w:sz="0" w:space="0" w:color="auto"/>
        <w:right w:val="none" w:sz="0" w:space="0" w:color="auto"/>
      </w:divBdr>
    </w:div>
    <w:div w:id="1630240323">
      <w:bodyDiv w:val="1"/>
      <w:marLeft w:val="0"/>
      <w:marRight w:val="0"/>
      <w:marTop w:val="0"/>
      <w:marBottom w:val="0"/>
      <w:divBdr>
        <w:top w:val="none" w:sz="0" w:space="0" w:color="auto"/>
        <w:left w:val="none" w:sz="0" w:space="0" w:color="auto"/>
        <w:bottom w:val="none" w:sz="0" w:space="0" w:color="auto"/>
        <w:right w:val="none" w:sz="0" w:space="0" w:color="auto"/>
      </w:divBdr>
    </w:div>
    <w:div w:id="179374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mbqnEjcgujTdu8G3N4YDTOf9Q==">CgMxLjAyCGgudHlqY3d0MgloLjNkeTZ2a20yCWguMXQzaDVzZjIJaC40ZDM0b2c4OAByITFZeUg1dGdiY295ZUJWdkROUF9DRkZZX3o4S1hOT081dg==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Sul23</b:Tag>
    <b:SourceType>JournalArticle</b:SourceType>
    <b:Guid>{8283BB42-DB52-4CDC-B572-D2C9B5ADF13A}</b:Guid>
    <b:Title>Edukasi Dan Pelatihan Pencatatan Keuangan Rumah Tangga Untuk Ibu-Ibu Pkk Kelurahan Bandungrejo</b:Title>
    <b:Year>2023</b:Year>
    <b:LCID>id-ID</b:LCID>
    <b:Author>
      <b:Author>
        <b:NameList>
          <b:Person>
            <b:Last>Sulistyorini</b:Last>
          </b:Person>
          <b:Person>
            <b:Last>Octavia</b:Last>
            <b:First>Ayu</b:First>
            <b:Middle>Nurafni</b:Middle>
          </b:Person>
          <b:Person>
            <b:Last>Setyarini</b:Last>
            <b:First>Any</b:First>
          </b:Person>
        </b:NameList>
      </b:Author>
    </b:Author>
    <b:JournalName>TEMATIK : Jurnal Pengabdian Kepada Masyarakat</b:JournalName>
    <b:Pages>8-16</b:Pages>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E03B65-D294-46D0-93F6-1E011E60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YPN Pelita Nusantara</cp:lastModifiedBy>
  <cp:revision>2</cp:revision>
  <dcterms:created xsi:type="dcterms:W3CDTF">2023-07-01T08:17:00Z</dcterms:created>
  <dcterms:modified xsi:type="dcterms:W3CDTF">2023-07-01T08:17:00Z</dcterms:modified>
</cp:coreProperties>
</file>