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00DA39" w14:textId="77777777" w:rsidR="004D76CB" w:rsidRDefault="004D76CB">
      <w:pPr>
        <w:widowControl w:val="0"/>
        <w:pBdr>
          <w:top w:val="nil"/>
          <w:left w:val="nil"/>
          <w:bottom w:val="nil"/>
          <w:right w:val="nil"/>
          <w:between w:val="nil"/>
        </w:pBdr>
        <w:spacing w:line="276" w:lineRule="auto"/>
      </w:pPr>
    </w:p>
    <w:p w14:paraId="65C08EFA" w14:textId="2E3DE720" w:rsidR="004D76CB" w:rsidRDefault="002F77ED">
      <w:pPr>
        <w:jc w:val="both"/>
        <w:rPr>
          <w:rFonts w:ascii="Cambria" w:eastAsia="Cambria" w:hAnsi="Cambria" w:cs="Cambria"/>
          <w:b/>
          <w:sz w:val="32"/>
          <w:szCs w:val="32"/>
        </w:rPr>
      </w:pPr>
      <w:r>
        <w:rPr>
          <w:rFonts w:ascii="Cambria" w:eastAsia="Cambria" w:hAnsi="Cambria" w:cs="Cambria"/>
          <w:b/>
          <w:sz w:val="32"/>
          <w:szCs w:val="32"/>
        </w:rPr>
        <w:t xml:space="preserve">Pelatihan </w:t>
      </w:r>
      <w:r w:rsidR="00C74710">
        <w:rPr>
          <w:rFonts w:ascii="Cambria" w:eastAsia="Cambria" w:hAnsi="Cambria" w:cs="Cambria"/>
          <w:b/>
          <w:sz w:val="32"/>
          <w:szCs w:val="32"/>
        </w:rPr>
        <w:t>Strategi Live Streaming Pada Aplikasi TikTok</w:t>
      </w:r>
    </w:p>
    <w:p w14:paraId="2739F798" w14:textId="77777777" w:rsidR="004D76CB" w:rsidRDefault="004D76CB">
      <w:pPr>
        <w:jc w:val="both"/>
        <w:rPr>
          <w:rFonts w:ascii="Cambria" w:eastAsia="Cambria" w:hAnsi="Cambria" w:cs="Cambria"/>
        </w:rPr>
      </w:pPr>
    </w:p>
    <w:p w14:paraId="36F78E10" w14:textId="4FB75C2F" w:rsidR="00CE722F" w:rsidRPr="00CE722F" w:rsidRDefault="00CE722F" w:rsidP="00CE722F">
      <w:pPr>
        <w:jc w:val="both"/>
        <w:rPr>
          <w:rFonts w:ascii="Cambria" w:eastAsia="Cambria" w:hAnsi="Cambria" w:cs="Cambria"/>
        </w:rPr>
      </w:pPr>
      <w:r>
        <w:rPr>
          <w:rFonts w:ascii="Cambria" w:eastAsia="Cambria" w:hAnsi="Cambria" w:cs="Cambria"/>
          <w:b/>
        </w:rPr>
        <w:t>Dewi Purnamasari*</w:t>
      </w:r>
      <w:r>
        <w:rPr>
          <w:rFonts w:ascii="Cambria" w:eastAsia="Cambria" w:hAnsi="Cambria" w:cs="Cambria"/>
          <w:b/>
          <w:vertAlign w:val="superscript"/>
        </w:rPr>
        <w:t>1</w:t>
      </w:r>
      <w:r>
        <w:rPr>
          <w:rFonts w:ascii="Cambria" w:eastAsia="Cambria" w:hAnsi="Cambria" w:cs="Cambria"/>
          <w:b/>
        </w:rPr>
        <w:t xml:space="preserve">, </w:t>
      </w:r>
      <w:r w:rsidR="00FE5D75">
        <w:rPr>
          <w:rFonts w:ascii="Cambria" w:eastAsia="Cambria" w:hAnsi="Cambria" w:cs="Cambria"/>
          <w:b/>
        </w:rPr>
        <w:t>Sri Widayati</w:t>
      </w:r>
      <w:r>
        <w:rPr>
          <w:rFonts w:ascii="Cambria" w:eastAsia="Cambria" w:hAnsi="Cambria" w:cs="Cambria"/>
          <w:b/>
          <w:vertAlign w:val="superscript"/>
        </w:rPr>
        <w:t>2</w:t>
      </w:r>
      <w:r>
        <w:rPr>
          <w:rFonts w:ascii="Cambria" w:eastAsia="Cambria" w:hAnsi="Cambria" w:cs="Cambria"/>
          <w:b/>
        </w:rPr>
        <w:t xml:space="preserve">, </w:t>
      </w:r>
      <w:r w:rsidR="00FE5D75">
        <w:rPr>
          <w:rFonts w:ascii="Cambria" w:eastAsia="Cambria" w:hAnsi="Cambria" w:cs="Cambria"/>
          <w:b/>
        </w:rPr>
        <w:t>Jumrianto</w:t>
      </w:r>
      <w:r w:rsidRPr="00CE722F">
        <w:rPr>
          <w:rFonts w:ascii="Cambria" w:eastAsia="Cambria" w:hAnsi="Cambria" w:cs="Cambria"/>
          <w:b/>
          <w:vertAlign w:val="superscript"/>
        </w:rPr>
        <w:t>3</w:t>
      </w:r>
      <w:r>
        <w:rPr>
          <w:rFonts w:ascii="Cambria" w:eastAsia="Cambria" w:hAnsi="Cambria" w:cs="Cambria"/>
          <w:b/>
        </w:rPr>
        <w:t>,</w:t>
      </w:r>
      <w:r w:rsidRPr="00CE722F">
        <w:rPr>
          <w:rFonts w:ascii="Cambria" w:eastAsia="Cambria" w:hAnsi="Cambria" w:cs="Cambria"/>
          <w:b/>
        </w:rPr>
        <w:t xml:space="preserve"> </w:t>
      </w:r>
      <w:r w:rsidR="0057255C" w:rsidRPr="0057255C">
        <w:rPr>
          <w:rFonts w:ascii="Cambria" w:eastAsia="Cambria" w:hAnsi="Cambria" w:cs="Cambria"/>
          <w:b/>
        </w:rPr>
        <w:t>Akhmad Nayazik</w:t>
      </w:r>
      <w:r>
        <w:rPr>
          <w:rFonts w:ascii="Cambria" w:eastAsia="Cambria" w:hAnsi="Cambria" w:cs="Cambria"/>
          <w:b/>
          <w:vertAlign w:val="superscript"/>
        </w:rPr>
        <w:t>4</w:t>
      </w:r>
      <w:r>
        <w:rPr>
          <w:rFonts w:ascii="Cambria" w:eastAsia="Cambria" w:hAnsi="Cambria" w:cs="Cambria"/>
          <w:b/>
        </w:rPr>
        <w:t>,</w:t>
      </w:r>
    </w:p>
    <w:p w14:paraId="628893CD" w14:textId="77777777" w:rsidR="001D5A19" w:rsidRDefault="001D5A19">
      <w:pPr>
        <w:jc w:val="both"/>
        <w:rPr>
          <w:rFonts w:ascii="Cambria" w:eastAsia="Cambria" w:hAnsi="Cambria" w:cs="Cambria"/>
          <w:color w:val="000000" w:themeColor="text1"/>
          <w:sz w:val="18"/>
          <w:szCs w:val="18"/>
        </w:rPr>
      </w:pPr>
      <w:r>
        <w:rPr>
          <w:rFonts w:ascii="Cambria" w:eastAsia="Cambria" w:hAnsi="Cambria" w:cs="Cambria"/>
          <w:color w:val="000000" w:themeColor="text1"/>
          <w:sz w:val="18"/>
          <w:szCs w:val="18"/>
        </w:rPr>
        <w:t>Universitas Ivet</w:t>
      </w:r>
    </w:p>
    <w:p w14:paraId="492C92CD" w14:textId="149EA63C" w:rsidR="004D76CB" w:rsidRPr="001F2DA0" w:rsidRDefault="001D5A19">
      <w:pPr>
        <w:jc w:val="both"/>
        <w:rPr>
          <w:rFonts w:ascii="Cambria" w:eastAsia="Cambria" w:hAnsi="Cambria" w:cs="Cambria"/>
          <w:color w:val="000000" w:themeColor="text1"/>
          <w:sz w:val="18"/>
          <w:szCs w:val="18"/>
        </w:rPr>
        <w:sectPr w:rsidR="004D76CB" w:rsidRPr="001F2DA0">
          <w:headerReference w:type="even" r:id="rId9"/>
          <w:headerReference w:type="default" r:id="rId10"/>
          <w:footerReference w:type="even" r:id="rId11"/>
          <w:footerReference w:type="default" r:id="rId12"/>
          <w:headerReference w:type="first" r:id="rId13"/>
          <w:pgSz w:w="11907" w:h="16840"/>
          <w:pgMar w:top="2405" w:right="1559" w:bottom="1699" w:left="1699" w:header="0" w:footer="720" w:gutter="0"/>
          <w:pgNumType w:start="281"/>
          <w:cols w:space="720"/>
          <w:titlePg/>
        </w:sectPr>
      </w:pPr>
      <w:hyperlink r:id="rId14" w:history="1">
        <w:r w:rsidRPr="001D5A19">
          <w:rPr>
            <w:rStyle w:val="Hyperlink"/>
            <w:rFonts w:ascii="Cambria" w:eastAsia="Cambria" w:hAnsi="Cambria" w:cs="Cambria"/>
            <w:color w:val="000000" w:themeColor="text1"/>
            <w:sz w:val="18"/>
            <w:szCs w:val="18"/>
            <w:u w:val="none"/>
          </w:rPr>
          <w:t>dewi.poernamasari.09@gmail.com</w:t>
        </w:r>
        <w:r w:rsidR="004965C6">
          <w:rPr>
            <w:rFonts w:ascii="Cambria" w:eastAsia="Cambria" w:hAnsi="Cambria" w:cs="Cambria"/>
            <w:b/>
          </w:rPr>
          <w:t>*</w:t>
        </w:r>
        <w:r w:rsidRPr="001D5A19">
          <w:rPr>
            <w:rStyle w:val="Hyperlink"/>
            <w:rFonts w:ascii="Cambria" w:eastAsia="Cambria" w:hAnsi="Cambria" w:cs="Cambria"/>
            <w:color w:val="000000" w:themeColor="text1"/>
            <w:u w:val="none"/>
            <w:vertAlign w:val="superscript"/>
          </w:rPr>
          <w:t>1</w:t>
        </w:r>
      </w:hyperlink>
      <w:r>
        <w:rPr>
          <w:rFonts w:ascii="Cambria" w:eastAsia="Cambria" w:hAnsi="Cambria" w:cs="Cambria"/>
        </w:rPr>
        <w:t>,</w:t>
      </w:r>
      <w:r w:rsidR="00FE5D75">
        <w:rPr>
          <w:rFonts w:ascii="Cambria" w:eastAsia="Cambria" w:hAnsi="Cambria" w:cs="Cambria"/>
        </w:rPr>
        <w:t>sriwidaysti187</w:t>
      </w:r>
      <w:r>
        <w:rPr>
          <w:rFonts w:ascii="Cambria" w:eastAsia="Cambria" w:hAnsi="Cambria" w:cs="Cambria"/>
        </w:rPr>
        <w:t>@gmail.com</w:t>
      </w:r>
      <w:r>
        <w:rPr>
          <w:rFonts w:ascii="Cambria" w:eastAsia="Cambria" w:hAnsi="Cambria" w:cs="Cambria"/>
          <w:vertAlign w:val="superscript"/>
        </w:rPr>
        <w:t>2</w:t>
      </w:r>
      <w:r>
        <w:rPr>
          <w:rFonts w:ascii="Cambria" w:eastAsia="Cambria" w:hAnsi="Cambria" w:cs="Cambria"/>
        </w:rPr>
        <w:t>,</w:t>
      </w:r>
      <w:hyperlink r:id="rId15" w:history="1">
        <w:r w:rsidR="00103AC1" w:rsidRPr="0057255C">
          <w:rPr>
            <w:rStyle w:val="Hyperlink"/>
            <w:rFonts w:ascii="Cambria" w:eastAsia="Cambria" w:hAnsi="Cambria" w:cs="Cambria"/>
            <w:color w:val="auto"/>
            <w:u w:val="none"/>
          </w:rPr>
          <w:t>jumrianto@ivet.ac.id</w:t>
        </w:r>
        <w:r w:rsidR="00103AC1" w:rsidRPr="0057255C">
          <w:rPr>
            <w:rStyle w:val="Hyperlink"/>
            <w:rFonts w:ascii="Cambria" w:eastAsia="Cambria" w:hAnsi="Cambria" w:cs="Cambria"/>
            <w:color w:val="auto"/>
            <w:u w:val="none"/>
            <w:vertAlign w:val="superscript"/>
          </w:rPr>
          <w:t>3</w:t>
        </w:r>
      </w:hyperlink>
      <w:r w:rsidRPr="0057255C">
        <w:rPr>
          <w:rFonts w:ascii="Cambria" w:eastAsia="Cambria" w:hAnsi="Cambria" w:cs="Cambria"/>
        </w:rPr>
        <w:t>,</w:t>
      </w:r>
      <w:hyperlink r:id="rId16" w:history="1">
        <w:r w:rsidR="0057255C" w:rsidRPr="0057255C">
          <w:rPr>
            <w:rStyle w:val="Hyperlink"/>
            <w:rFonts w:ascii="Cambria" w:eastAsia="Cambria" w:hAnsi="Cambria" w:cs="Cambria"/>
            <w:color w:val="auto"/>
            <w:u w:val="none"/>
          </w:rPr>
          <w:t>ahmadnayazik@gmail.com</w:t>
        </w:r>
        <w:r w:rsidR="0057255C" w:rsidRPr="0057255C">
          <w:rPr>
            <w:rStyle w:val="Hyperlink"/>
            <w:rFonts w:ascii="Cambria" w:eastAsia="Cambria" w:hAnsi="Cambria" w:cs="Cambria"/>
            <w:color w:val="auto"/>
            <w:u w:val="none"/>
            <w:vertAlign w:val="superscript"/>
          </w:rPr>
          <w:t>4</w:t>
        </w:r>
      </w:hyperlink>
      <w:r w:rsidRPr="0057255C">
        <w:rPr>
          <w:rFonts w:ascii="Cambria" w:eastAsia="Cambria" w:hAnsi="Cambria" w:cs="Cambria"/>
        </w:rPr>
        <w:t xml:space="preserve"> </w:t>
      </w:r>
      <w:r w:rsidR="001E4C5E" w:rsidRPr="0057255C">
        <w:rPr>
          <w:rFonts w:ascii="Cambria" w:eastAsia="Cambria" w:hAnsi="Cambria" w:cs="Cambria"/>
          <w:sz w:val="18"/>
          <w:szCs w:val="18"/>
        </w:rPr>
        <w:t xml:space="preserve"> </w:t>
      </w:r>
    </w:p>
    <w:p w14:paraId="4E089EEF" w14:textId="77777777" w:rsidR="004D76CB" w:rsidRPr="001F2DA0" w:rsidRDefault="004D76CB">
      <w:pPr>
        <w:jc w:val="both"/>
        <w:rPr>
          <w:rFonts w:ascii="Cambria" w:eastAsia="Cambria" w:hAnsi="Cambria" w:cs="Cambria"/>
          <w:color w:val="000000" w:themeColor="text1"/>
        </w:rPr>
      </w:pPr>
    </w:p>
    <w:tbl>
      <w:tblPr>
        <w:tblStyle w:val="a9"/>
        <w:tblW w:w="86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40"/>
        <w:gridCol w:w="284"/>
        <w:gridCol w:w="6016"/>
      </w:tblGrid>
      <w:tr w:rsidR="004D76CB" w14:paraId="663D8DEC" w14:textId="77777777" w:rsidTr="00161D45">
        <w:trPr>
          <w:trHeight w:val="407"/>
        </w:trPr>
        <w:tc>
          <w:tcPr>
            <w:tcW w:w="2340" w:type="dxa"/>
            <w:tcBorders>
              <w:left w:val="nil"/>
              <w:right w:val="nil"/>
            </w:tcBorders>
            <w:vAlign w:val="center"/>
          </w:tcPr>
          <w:p w14:paraId="3BC61635" w14:textId="77777777" w:rsidR="004D76CB" w:rsidRDefault="00000000">
            <w:pPr>
              <w:rPr>
                <w:rFonts w:ascii="Cambria" w:eastAsia="Cambria" w:hAnsi="Cambria" w:cs="Cambria"/>
                <w:b/>
                <w:color w:val="000000"/>
              </w:rPr>
            </w:pPr>
            <w:r>
              <w:rPr>
                <w:rFonts w:ascii="Cambria" w:eastAsia="Cambria" w:hAnsi="Cambria" w:cs="Cambria"/>
                <w:b/>
                <w:color w:val="000000"/>
              </w:rPr>
              <w:t>Informasi Artikel</w:t>
            </w:r>
          </w:p>
        </w:tc>
        <w:tc>
          <w:tcPr>
            <w:tcW w:w="284" w:type="dxa"/>
            <w:tcBorders>
              <w:left w:val="nil"/>
              <w:bottom w:val="nil"/>
              <w:right w:val="nil"/>
            </w:tcBorders>
            <w:vAlign w:val="center"/>
          </w:tcPr>
          <w:p w14:paraId="394ED1DC" w14:textId="77777777" w:rsidR="004D76CB" w:rsidRDefault="004D76CB">
            <w:pPr>
              <w:rPr>
                <w:rFonts w:ascii="Cambria" w:eastAsia="Cambria" w:hAnsi="Cambria" w:cs="Cambria"/>
                <w:b/>
                <w:color w:val="000000"/>
                <w:sz w:val="16"/>
                <w:szCs w:val="16"/>
              </w:rPr>
            </w:pPr>
          </w:p>
        </w:tc>
        <w:tc>
          <w:tcPr>
            <w:tcW w:w="6016" w:type="dxa"/>
            <w:tcBorders>
              <w:left w:val="nil"/>
              <w:right w:val="nil"/>
            </w:tcBorders>
            <w:vAlign w:val="center"/>
          </w:tcPr>
          <w:p w14:paraId="1FD5C043" w14:textId="77777777" w:rsidR="004D76CB" w:rsidRDefault="00000000">
            <w:pPr>
              <w:ind w:left="-108"/>
              <w:rPr>
                <w:rFonts w:ascii="Cambria" w:eastAsia="Cambria" w:hAnsi="Cambria" w:cs="Cambria"/>
                <w:b/>
                <w:color w:val="000000"/>
              </w:rPr>
            </w:pPr>
            <w:r>
              <w:rPr>
                <w:rFonts w:ascii="Cambria" w:eastAsia="Cambria" w:hAnsi="Cambria" w:cs="Cambria"/>
                <w:b/>
                <w:color w:val="000000"/>
              </w:rPr>
              <w:t>Abstrak</w:t>
            </w:r>
          </w:p>
        </w:tc>
      </w:tr>
      <w:tr w:rsidR="004D76CB" w14:paraId="1F8D3B67" w14:textId="77777777" w:rsidTr="00161D45">
        <w:trPr>
          <w:trHeight w:val="1121"/>
        </w:trPr>
        <w:tc>
          <w:tcPr>
            <w:tcW w:w="2340" w:type="dxa"/>
            <w:tcBorders>
              <w:left w:val="nil"/>
              <w:right w:val="nil"/>
            </w:tcBorders>
          </w:tcPr>
          <w:p w14:paraId="627A90CA" w14:textId="77777777" w:rsidR="004D76CB" w:rsidRDefault="00000000">
            <w:pPr>
              <w:tabs>
                <w:tab w:val="left" w:pos="851"/>
                <w:tab w:val="left" w:pos="993"/>
              </w:tabs>
              <w:spacing w:before="100"/>
              <w:rPr>
                <w:rFonts w:ascii="Cambria" w:eastAsia="Cambria" w:hAnsi="Cambria" w:cs="Cambria"/>
                <w:color w:val="000000"/>
              </w:rPr>
            </w:pPr>
            <w:r>
              <w:rPr>
                <w:rFonts w:ascii="Cambria" w:eastAsia="Cambria" w:hAnsi="Cambria" w:cs="Cambria"/>
                <w:color w:val="000000"/>
              </w:rPr>
              <w:t>Diterima</w:t>
            </w:r>
            <w:r>
              <w:rPr>
                <w:rFonts w:ascii="Cambria" w:eastAsia="Cambria" w:hAnsi="Cambria" w:cs="Cambria"/>
                <w:color w:val="000000"/>
              </w:rPr>
              <w:tab/>
              <w:t>:</w:t>
            </w:r>
            <w:r>
              <w:rPr>
                <w:rFonts w:ascii="Cambria" w:eastAsia="Cambria" w:hAnsi="Cambria" w:cs="Cambria"/>
                <w:color w:val="000000"/>
              </w:rPr>
              <w:tab/>
              <w:t>(kosongkan)</w:t>
            </w:r>
          </w:p>
          <w:p w14:paraId="13119178" w14:textId="77777777" w:rsidR="004D76CB" w:rsidRDefault="00000000">
            <w:pPr>
              <w:tabs>
                <w:tab w:val="left" w:pos="851"/>
                <w:tab w:val="left" w:pos="993"/>
              </w:tabs>
              <w:rPr>
                <w:rFonts w:ascii="Cambria" w:eastAsia="Cambria" w:hAnsi="Cambria" w:cs="Cambria"/>
                <w:color w:val="000000"/>
              </w:rPr>
            </w:pPr>
            <w:r>
              <w:rPr>
                <w:rFonts w:ascii="Cambria" w:eastAsia="Cambria" w:hAnsi="Cambria" w:cs="Cambria"/>
                <w:color w:val="000000"/>
              </w:rPr>
              <w:t>Direview</w:t>
            </w:r>
            <w:r>
              <w:rPr>
                <w:rFonts w:ascii="Cambria" w:eastAsia="Cambria" w:hAnsi="Cambria" w:cs="Cambria"/>
                <w:color w:val="000000"/>
              </w:rPr>
              <w:tab/>
              <w:t>:</w:t>
            </w:r>
            <w:r>
              <w:rPr>
                <w:rFonts w:ascii="Cambria" w:eastAsia="Cambria" w:hAnsi="Cambria" w:cs="Cambria"/>
                <w:color w:val="000000"/>
              </w:rPr>
              <w:tab/>
              <w:t>(kosongkan)</w:t>
            </w:r>
          </w:p>
          <w:p w14:paraId="24065447" w14:textId="77777777" w:rsidR="004D76CB" w:rsidRDefault="00000000">
            <w:pPr>
              <w:tabs>
                <w:tab w:val="left" w:pos="851"/>
                <w:tab w:val="left" w:pos="993"/>
              </w:tabs>
              <w:rPr>
                <w:rFonts w:ascii="Cambria" w:eastAsia="Cambria" w:hAnsi="Cambria" w:cs="Cambria"/>
                <w:color w:val="000000"/>
              </w:rPr>
            </w:pPr>
            <w:r>
              <w:rPr>
                <w:rFonts w:ascii="Cambria" w:eastAsia="Cambria" w:hAnsi="Cambria" w:cs="Cambria"/>
                <w:color w:val="000000"/>
              </w:rPr>
              <w:t>Disetujui :</w:t>
            </w:r>
            <w:r>
              <w:rPr>
                <w:rFonts w:ascii="Cambria" w:eastAsia="Cambria" w:hAnsi="Cambria" w:cs="Cambria"/>
                <w:color w:val="000000"/>
              </w:rPr>
              <w:tab/>
              <w:t>(kosongkan)</w:t>
            </w:r>
          </w:p>
        </w:tc>
        <w:tc>
          <w:tcPr>
            <w:tcW w:w="284" w:type="dxa"/>
            <w:tcBorders>
              <w:top w:val="nil"/>
              <w:left w:val="nil"/>
              <w:bottom w:val="nil"/>
              <w:right w:val="nil"/>
            </w:tcBorders>
          </w:tcPr>
          <w:p w14:paraId="21DBFDAA" w14:textId="77777777" w:rsidR="004D76CB" w:rsidRDefault="004D76CB">
            <w:pPr>
              <w:spacing w:line="360" w:lineRule="auto"/>
              <w:rPr>
                <w:rFonts w:ascii="Cambria" w:eastAsia="Cambria" w:hAnsi="Cambria" w:cs="Cambria"/>
                <w:sz w:val="16"/>
                <w:szCs w:val="16"/>
              </w:rPr>
            </w:pPr>
          </w:p>
          <w:p w14:paraId="0F9F1C62" w14:textId="77777777" w:rsidR="004D76CB" w:rsidRDefault="004D76CB">
            <w:pPr>
              <w:tabs>
                <w:tab w:val="left" w:pos="885"/>
                <w:tab w:val="left" w:pos="1026"/>
              </w:tabs>
              <w:rPr>
                <w:rFonts w:ascii="Cambria" w:eastAsia="Cambria" w:hAnsi="Cambria" w:cs="Cambria"/>
                <w:sz w:val="16"/>
                <w:szCs w:val="16"/>
              </w:rPr>
            </w:pPr>
          </w:p>
        </w:tc>
        <w:tc>
          <w:tcPr>
            <w:tcW w:w="6016" w:type="dxa"/>
            <w:vMerge w:val="restart"/>
            <w:tcBorders>
              <w:left w:val="nil"/>
              <w:right w:val="nil"/>
            </w:tcBorders>
          </w:tcPr>
          <w:p w14:paraId="22793905" w14:textId="00DE0445" w:rsidR="00485CA5" w:rsidRPr="00485CA5" w:rsidRDefault="00355EFC" w:rsidP="00485C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ind w:right="-113"/>
              <w:jc w:val="both"/>
            </w:pPr>
            <w:r w:rsidRPr="00DC5965">
              <w:t xml:space="preserve">Era </w:t>
            </w:r>
            <w:r w:rsidR="00DC5965" w:rsidRPr="00DC5965">
              <w:t>globalisasi perkembangan teknologi digital semakin meningkat. Media promosi bisa menggunakan aplikasi TikTok dimana aplikasi ini sudah digunakan</w:t>
            </w:r>
            <w:r w:rsidR="00980BFF">
              <w:t xml:space="preserve"> </w:t>
            </w:r>
            <w:r w:rsidR="00DC5965" w:rsidRPr="00DC5965">
              <w:t xml:space="preserve">semua kalangan masyarakat. </w:t>
            </w:r>
            <w:r w:rsidRPr="00DC5965">
              <w:t xml:space="preserve">Tim Pengabdian Kepada Masyarakat Universitas IVET berinisiatif memberikan pelatihan </w:t>
            </w:r>
            <w:r w:rsidR="00522F5B">
              <w:t>strategi live streaming</w:t>
            </w:r>
            <w:r w:rsidR="00DC5965" w:rsidRPr="00DC5965">
              <w:t xml:space="preserve"> untuk diunggah di TiTok</w:t>
            </w:r>
            <w:r w:rsidRPr="00DC5965">
              <w:t xml:space="preserve">. </w:t>
            </w:r>
            <w:r w:rsidR="00980BFF">
              <w:t>Permasalahan yang dihadapi karang taruna Desa Sawanga</w:t>
            </w:r>
            <w:r w:rsidR="002A3042">
              <w:t>n</w:t>
            </w:r>
            <w:r w:rsidR="00980BFF">
              <w:t xml:space="preserve"> adalah </w:t>
            </w:r>
            <w:r w:rsidR="002A3042">
              <w:t>m</w:t>
            </w:r>
            <w:r w:rsidR="002A3042" w:rsidRPr="002A3042">
              <w:t xml:space="preserve">inimnya pengetahuan atau keahlian dikarenakan masih </w:t>
            </w:r>
            <w:r w:rsidR="002A3042">
              <w:t>b</w:t>
            </w:r>
            <w:r w:rsidR="002A3042" w:rsidRPr="002A3042">
              <w:t>elum adanya terdapat pelatihan ataupun</w:t>
            </w:r>
            <w:r w:rsidR="00522F5B">
              <w:t xml:space="preserve"> </w:t>
            </w:r>
            <w:r w:rsidR="002A3042" w:rsidRPr="002A3042">
              <w:t xml:space="preserve">pendampingan dalam proses pembuatan </w:t>
            </w:r>
            <w:r w:rsidR="00522F5B">
              <w:t>live str</w:t>
            </w:r>
            <w:r w:rsidR="00161D45">
              <w:t>ea</w:t>
            </w:r>
            <w:r w:rsidR="00522F5B">
              <w:t>ming</w:t>
            </w:r>
            <w:r w:rsidR="00980BFF">
              <w:t xml:space="preserve"> masih terbatas. </w:t>
            </w:r>
            <w:r w:rsidRPr="00DC5965">
              <w:t xml:space="preserve">Berdasarkan hasil evaluasi, </w:t>
            </w:r>
            <w:r w:rsidR="00522F5B">
              <w:t>live streami</w:t>
            </w:r>
            <w:r w:rsidR="00DC5965" w:rsidRPr="00DC5965">
              <w:t>ng sangat</w:t>
            </w:r>
            <w:r w:rsidRPr="00DC5965">
              <w:t xml:space="preserve"> bermanfaat bagi</w:t>
            </w:r>
            <w:r w:rsidR="00161D45">
              <w:t xml:space="preserve"> </w:t>
            </w:r>
            <w:r w:rsidR="00DC5965" w:rsidRPr="00DC5965">
              <w:t>karang taruna Desa Sawangan</w:t>
            </w:r>
            <w:r w:rsidRPr="00DC5965">
              <w:t xml:space="preserve"> </w:t>
            </w:r>
            <w:r w:rsidR="00DC5965" w:rsidRPr="00DC5965">
              <w:t xml:space="preserve">terutama meningkatkan kreatifitas </w:t>
            </w:r>
            <w:r w:rsidR="00161D45">
              <w:t>bertujuan untuk</w:t>
            </w:r>
            <w:r w:rsidR="00DC5965">
              <w:t xml:space="preserve"> </w:t>
            </w:r>
            <w:r w:rsidR="00DC5965" w:rsidRPr="00DC5965">
              <w:t xml:space="preserve">peningkatan </w:t>
            </w:r>
            <w:r w:rsidR="00161D45">
              <w:t xml:space="preserve">kemajuan dan </w:t>
            </w:r>
            <w:r w:rsidR="00980BFF">
              <w:t xml:space="preserve">menghasilkan </w:t>
            </w:r>
            <w:r w:rsidR="00161D45">
              <w:t xml:space="preserve">video </w:t>
            </w:r>
            <w:r w:rsidR="00522F5B">
              <w:t>live streaming</w:t>
            </w:r>
            <w:r w:rsidR="00980BFF">
              <w:t xml:space="preserve"> berkualitas tinggi. Selain itu h</w:t>
            </w:r>
            <w:r w:rsidR="00485CA5">
              <w:t xml:space="preserve">asil dari pelatihan ini </w:t>
            </w:r>
            <w:r w:rsidR="00980BFF">
              <w:t xml:space="preserve">karang taruna </w:t>
            </w:r>
            <w:r w:rsidR="00485CA5">
              <w:t xml:space="preserve">mendapatkan edukasi </w:t>
            </w:r>
            <w:r w:rsidR="00980BFF">
              <w:t xml:space="preserve">dan mempraktekkan </w:t>
            </w:r>
            <w:r w:rsidR="00522F5B">
              <w:t>live streaming</w:t>
            </w:r>
            <w:r w:rsidR="00485CA5">
              <w:t xml:space="preserve">, </w:t>
            </w:r>
            <w:r w:rsidR="00522F5B">
              <w:t xml:space="preserve">dan mengunggah di aplikasi Tik Tok </w:t>
            </w:r>
            <w:r w:rsidR="00980BFF">
              <w:t>sebagai media promosi</w:t>
            </w:r>
            <w:r w:rsidR="00522F5B">
              <w:t xml:space="preserve"> UMKM berupa produk madu dan terasi</w:t>
            </w:r>
            <w:r w:rsidR="00980BFF">
              <w:t xml:space="preserve">. </w:t>
            </w:r>
            <w:r w:rsidR="00485CA5">
              <w:t xml:space="preserve">Sehingga </w:t>
            </w:r>
            <w:r w:rsidR="00522F5B">
              <w:t xml:space="preserve">produk UMKM </w:t>
            </w:r>
            <w:r w:rsidR="00980BFF">
              <w:t xml:space="preserve">lebih </w:t>
            </w:r>
            <w:r w:rsidR="00522F5B">
              <w:t xml:space="preserve">luas jangkauan pemasarannya </w:t>
            </w:r>
            <w:r w:rsidR="00161D45">
              <w:t xml:space="preserve">sehingga </w:t>
            </w:r>
            <w:r w:rsidR="00522F5B">
              <w:t>meningktakan penghasilan Masyarakat Desa Sawangan</w:t>
            </w:r>
            <w:r w:rsidR="00724BC2">
              <w:t>.</w:t>
            </w:r>
          </w:p>
        </w:tc>
      </w:tr>
      <w:tr w:rsidR="004D76CB" w14:paraId="7EDEE805" w14:textId="77777777" w:rsidTr="00161D45">
        <w:trPr>
          <w:trHeight w:val="392"/>
        </w:trPr>
        <w:tc>
          <w:tcPr>
            <w:tcW w:w="2340" w:type="dxa"/>
            <w:tcBorders>
              <w:left w:val="nil"/>
              <w:right w:val="nil"/>
            </w:tcBorders>
            <w:vAlign w:val="center"/>
          </w:tcPr>
          <w:p w14:paraId="082C95F2" w14:textId="77777777" w:rsidR="004D76CB" w:rsidRDefault="00000000">
            <w:pPr>
              <w:rPr>
                <w:rFonts w:ascii="Cambria" w:eastAsia="Cambria" w:hAnsi="Cambria" w:cs="Cambria"/>
                <w:b/>
                <w:i/>
                <w:color w:val="000000"/>
              </w:rPr>
            </w:pPr>
            <w:r>
              <w:rPr>
                <w:rFonts w:ascii="Cambria" w:eastAsia="Cambria" w:hAnsi="Cambria" w:cs="Cambria"/>
                <w:b/>
                <w:color w:val="000000"/>
              </w:rPr>
              <w:t>Kata Kunci</w:t>
            </w:r>
            <w:r>
              <w:rPr>
                <w:rFonts w:ascii="Cambria" w:eastAsia="Cambria" w:hAnsi="Cambria" w:cs="Cambria"/>
                <w:b/>
                <w:i/>
                <w:color w:val="000000"/>
              </w:rPr>
              <w:t xml:space="preserve"> </w:t>
            </w:r>
          </w:p>
        </w:tc>
        <w:tc>
          <w:tcPr>
            <w:tcW w:w="284" w:type="dxa"/>
            <w:tcBorders>
              <w:top w:val="nil"/>
              <w:left w:val="nil"/>
              <w:bottom w:val="nil"/>
              <w:right w:val="nil"/>
            </w:tcBorders>
            <w:vAlign w:val="center"/>
          </w:tcPr>
          <w:p w14:paraId="318108E1" w14:textId="77777777" w:rsidR="004D76CB" w:rsidRDefault="004D76CB">
            <w:pPr>
              <w:rPr>
                <w:rFonts w:ascii="Calibri" w:eastAsia="Calibri" w:hAnsi="Calibri" w:cs="Calibri"/>
                <w:b/>
                <w:i/>
                <w:color w:val="000000"/>
                <w:sz w:val="16"/>
                <w:szCs w:val="16"/>
              </w:rPr>
            </w:pPr>
          </w:p>
        </w:tc>
        <w:tc>
          <w:tcPr>
            <w:tcW w:w="6016" w:type="dxa"/>
            <w:vMerge/>
            <w:tcBorders>
              <w:left w:val="nil"/>
              <w:right w:val="nil"/>
            </w:tcBorders>
          </w:tcPr>
          <w:p w14:paraId="3E3E80C5" w14:textId="77777777" w:rsidR="004D76CB" w:rsidRDefault="004D76CB">
            <w:pPr>
              <w:widowControl w:val="0"/>
              <w:pBdr>
                <w:top w:val="nil"/>
                <w:left w:val="nil"/>
                <w:bottom w:val="nil"/>
                <w:right w:val="nil"/>
                <w:between w:val="nil"/>
              </w:pBdr>
              <w:spacing w:line="276" w:lineRule="auto"/>
              <w:rPr>
                <w:rFonts w:ascii="Calibri" w:eastAsia="Calibri" w:hAnsi="Calibri" w:cs="Calibri"/>
                <w:b/>
                <w:i/>
                <w:color w:val="000000"/>
                <w:sz w:val="16"/>
                <w:szCs w:val="16"/>
              </w:rPr>
            </w:pPr>
          </w:p>
        </w:tc>
      </w:tr>
      <w:tr w:rsidR="004D76CB" w14:paraId="53E0F3E4" w14:textId="77777777" w:rsidTr="00161D45">
        <w:trPr>
          <w:trHeight w:val="1710"/>
        </w:trPr>
        <w:tc>
          <w:tcPr>
            <w:tcW w:w="2340" w:type="dxa"/>
            <w:tcBorders>
              <w:left w:val="nil"/>
              <w:right w:val="nil"/>
            </w:tcBorders>
          </w:tcPr>
          <w:p w14:paraId="3DFB4F08" w14:textId="17D88407" w:rsidR="004D76CB" w:rsidRDefault="00522F5B" w:rsidP="00522F5B">
            <w:pPr>
              <w:spacing w:before="100"/>
              <w:rPr>
                <w:rFonts w:ascii="Cambria" w:eastAsia="Cambria" w:hAnsi="Cambria" w:cs="Cambria"/>
              </w:rPr>
            </w:pPr>
            <w:r>
              <w:rPr>
                <w:rFonts w:ascii="Cambria" w:eastAsia="Cambria" w:hAnsi="Cambria" w:cs="Cambria"/>
              </w:rPr>
              <w:t>Live straeming</w:t>
            </w:r>
            <w:r w:rsidR="00980BFF">
              <w:rPr>
                <w:rFonts w:ascii="Cambria" w:eastAsia="Cambria" w:hAnsi="Cambria" w:cs="Cambria"/>
              </w:rPr>
              <w:t xml:space="preserve">, platform, </w:t>
            </w:r>
            <w:r w:rsidR="00724BC2">
              <w:rPr>
                <w:rFonts w:ascii="Cambria" w:eastAsia="Cambria" w:hAnsi="Cambria" w:cs="Cambria"/>
              </w:rPr>
              <w:t xml:space="preserve">teknologi digital, </w:t>
            </w:r>
            <w:r w:rsidR="00980BFF">
              <w:rPr>
                <w:rFonts w:ascii="Cambria" w:eastAsia="Cambria" w:hAnsi="Cambria" w:cs="Cambria"/>
              </w:rPr>
              <w:t>TikTok</w:t>
            </w:r>
          </w:p>
        </w:tc>
        <w:tc>
          <w:tcPr>
            <w:tcW w:w="284" w:type="dxa"/>
            <w:tcBorders>
              <w:top w:val="nil"/>
              <w:left w:val="nil"/>
              <w:right w:val="nil"/>
            </w:tcBorders>
          </w:tcPr>
          <w:p w14:paraId="6D13BFD1" w14:textId="77777777" w:rsidR="004D76CB" w:rsidRDefault="004D76CB">
            <w:pPr>
              <w:spacing w:line="360" w:lineRule="auto"/>
              <w:rPr>
                <w:rFonts w:ascii="Calibri" w:eastAsia="Calibri" w:hAnsi="Calibri" w:cs="Calibri"/>
                <w:sz w:val="16"/>
                <w:szCs w:val="16"/>
              </w:rPr>
            </w:pPr>
          </w:p>
          <w:p w14:paraId="29B2B3EE" w14:textId="77777777" w:rsidR="004D76CB" w:rsidRDefault="004D76CB">
            <w:pPr>
              <w:spacing w:line="360" w:lineRule="auto"/>
              <w:rPr>
                <w:rFonts w:ascii="Calibri" w:eastAsia="Calibri" w:hAnsi="Calibri" w:cs="Calibri"/>
                <w:sz w:val="16"/>
                <w:szCs w:val="16"/>
              </w:rPr>
            </w:pPr>
          </w:p>
          <w:p w14:paraId="47AD86CE" w14:textId="77777777" w:rsidR="004D76CB" w:rsidRDefault="004D76CB">
            <w:pPr>
              <w:spacing w:before="100"/>
              <w:rPr>
                <w:rFonts w:ascii="Calibri" w:eastAsia="Calibri" w:hAnsi="Calibri" w:cs="Calibri"/>
                <w:sz w:val="16"/>
                <w:szCs w:val="16"/>
              </w:rPr>
            </w:pPr>
          </w:p>
        </w:tc>
        <w:tc>
          <w:tcPr>
            <w:tcW w:w="6016" w:type="dxa"/>
            <w:vMerge/>
            <w:tcBorders>
              <w:left w:val="nil"/>
              <w:right w:val="nil"/>
            </w:tcBorders>
          </w:tcPr>
          <w:p w14:paraId="67196267" w14:textId="77777777" w:rsidR="004D76CB" w:rsidRDefault="004D76CB">
            <w:pPr>
              <w:widowControl w:val="0"/>
              <w:pBdr>
                <w:top w:val="nil"/>
                <w:left w:val="nil"/>
                <w:bottom w:val="nil"/>
                <w:right w:val="nil"/>
                <w:between w:val="nil"/>
              </w:pBdr>
              <w:spacing w:line="276" w:lineRule="auto"/>
              <w:rPr>
                <w:rFonts w:ascii="Calibri" w:eastAsia="Calibri" w:hAnsi="Calibri" w:cs="Calibri"/>
                <w:sz w:val="16"/>
                <w:szCs w:val="16"/>
              </w:rPr>
            </w:pPr>
          </w:p>
        </w:tc>
      </w:tr>
    </w:tbl>
    <w:p w14:paraId="77F94FEF" w14:textId="77777777" w:rsidR="004D76CB" w:rsidRDefault="004D76CB">
      <w:pPr>
        <w:jc w:val="both"/>
      </w:pPr>
    </w:p>
    <w:p w14:paraId="327C896C" w14:textId="77777777" w:rsidR="004D76CB" w:rsidRDefault="004D76CB">
      <w:pPr>
        <w:jc w:val="both"/>
      </w:pPr>
    </w:p>
    <w:p w14:paraId="6EB0C8FA" w14:textId="63CE1E07" w:rsidR="004D76CB" w:rsidRDefault="00000000">
      <w:pPr>
        <w:pStyle w:val="Heading1"/>
      </w:pPr>
      <w:r>
        <w:t xml:space="preserve">1. PENDAHULUAN </w:t>
      </w:r>
    </w:p>
    <w:p w14:paraId="0690F2A9" w14:textId="60567998" w:rsidR="000B5111" w:rsidRDefault="00E066DA" w:rsidP="00E066DA">
      <w:pPr>
        <w:pBdr>
          <w:top w:val="nil"/>
          <w:left w:val="nil"/>
          <w:bottom w:val="nil"/>
          <w:right w:val="nil"/>
          <w:between w:val="nil"/>
        </w:pBdr>
        <w:spacing w:after="120"/>
        <w:ind w:firstLine="720"/>
        <w:jc w:val="both"/>
        <w:rPr>
          <w:rFonts w:ascii="Cambria" w:eastAsia="Cambria" w:hAnsi="Cambria" w:cs="Cambria"/>
          <w:color w:val="000000" w:themeColor="text1"/>
          <w:sz w:val="22"/>
          <w:szCs w:val="22"/>
        </w:rPr>
      </w:pPr>
      <w:r w:rsidRPr="00E066DA">
        <w:rPr>
          <w:rFonts w:ascii="Cambria" w:eastAsia="Cambria" w:hAnsi="Cambria" w:cs="Cambria"/>
          <w:color w:val="000000" w:themeColor="text1"/>
          <w:sz w:val="22"/>
          <w:szCs w:val="22"/>
        </w:rPr>
        <w:t xml:space="preserve">Di era globalisasi saat ini, pemasaran menjadi semakin dinamis dan kompleks seiring dengan pesatnya perkembangan teknologi. Perubahan ini menciptakan peluang signifikan bagi </w:t>
      </w:r>
      <w:r w:rsidR="00A70DC9">
        <w:rPr>
          <w:rFonts w:ascii="Cambria" w:eastAsia="Cambria" w:hAnsi="Cambria" w:cs="Cambria"/>
          <w:color w:val="000000" w:themeColor="text1"/>
          <w:sz w:val="22"/>
          <w:szCs w:val="22"/>
        </w:rPr>
        <w:t xml:space="preserve">semua kalangan </w:t>
      </w:r>
      <w:r w:rsidR="00E047BC">
        <w:rPr>
          <w:rFonts w:ascii="Cambria" w:eastAsia="Cambria" w:hAnsi="Cambria" w:cs="Cambria"/>
          <w:color w:val="000000" w:themeColor="text1"/>
          <w:sz w:val="22"/>
          <w:szCs w:val="22"/>
        </w:rPr>
        <w:t>m</w:t>
      </w:r>
      <w:r w:rsidR="00A70DC9">
        <w:rPr>
          <w:rFonts w:ascii="Cambria" w:eastAsia="Cambria" w:hAnsi="Cambria" w:cs="Cambria"/>
          <w:color w:val="000000" w:themeColor="text1"/>
          <w:sz w:val="22"/>
          <w:szCs w:val="22"/>
        </w:rPr>
        <w:t>asyarakat dari berbagai umur</w:t>
      </w:r>
      <w:r w:rsidRPr="00E066DA">
        <w:rPr>
          <w:rFonts w:ascii="Cambria" w:eastAsia="Cambria" w:hAnsi="Cambria" w:cs="Cambria"/>
          <w:color w:val="000000" w:themeColor="text1"/>
          <w:sz w:val="22"/>
          <w:szCs w:val="22"/>
        </w:rPr>
        <w:t xml:space="preserve"> untuk memanfaatkan digital marketin</w:t>
      </w:r>
      <w:r>
        <w:rPr>
          <w:rFonts w:ascii="Cambria" w:eastAsia="Cambria" w:hAnsi="Cambria" w:cs="Cambria"/>
          <w:color w:val="000000" w:themeColor="text1"/>
          <w:sz w:val="22"/>
          <w:szCs w:val="22"/>
        </w:rPr>
        <w:t>g</w:t>
      </w:r>
      <w:r w:rsidRPr="00E066DA">
        <w:rPr>
          <w:rFonts w:ascii="Cambria" w:eastAsia="Cambria" w:hAnsi="Cambria" w:cs="Cambria"/>
          <w:color w:val="000000" w:themeColor="text1"/>
          <w:sz w:val="22"/>
          <w:szCs w:val="22"/>
        </w:rPr>
        <w:t xml:space="preserve">. </w:t>
      </w:r>
      <w:r w:rsidR="00FE2875">
        <w:rPr>
          <w:rFonts w:ascii="Cambria" w:eastAsia="Cambria" w:hAnsi="Cambria" w:cs="Cambria"/>
          <w:color w:val="000000" w:themeColor="text1"/>
          <w:sz w:val="22"/>
          <w:szCs w:val="22"/>
        </w:rPr>
        <w:t>P</w:t>
      </w:r>
      <w:r w:rsidR="00E047BC">
        <w:rPr>
          <w:rFonts w:ascii="Cambria" w:eastAsia="Cambria" w:hAnsi="Cambria" w:cs="Cambria"/>
          <w:color w:val="000000" w:themeColor="text1"/>
          <w:sz w:val="22"/>
          <w:szCs w:val="22"/>
        </w:rPr>
        <w:t xml:space="preserve">romosi </w:t>
      </w:r>
      <w:r w:rsidR="00FE2875">
        <w:rPr>
          <w:rFonts w:ascii="Cambria" w:eastAsia="Cambria" w:hAnsi="Cambria" w:cs="Cambria"/>
          <w:color w:val="000000" w:themeColor="text1"/>
          <w:sz w:val="22"/>
          <w:szCs w:val="22"/>
        </w:rPr>
        <w:t xml:space="preserve">digital marketing </w:t>
      </w:r>
      <w:r w:rsidR="00E047BC">
        <w:rPr>
          <w:rFonts w:ascii="Cambria" w:eastAsia="Cambria" w:hAnsi="Cambria" w:cs="Cambria"/>
          <w:color w:val="000000" w:themeColor="text1"/>
          <w:sz w:val="22"/>
          <w:szCs w:val="22"/>
        </w:rPr>
        <w:t xml:space="preserve">bisa dilakukan juga di aplikasi Shoppe </w:t>
      </w:r>
      <w:r w:rsidR="00E047BC">
        <w:rPr>
          <w:rFonts w:ascii="Cambria" w:eastAsia="Cambria" w:hAnsi="Cambria" w:cs="Cambria"/>
          <w:color w:val="000000" w:themeColor="text1"/>
          <w:sz w:val="22"/>
          <w:szCs w:val="22"/>
        </w:rPr>
        <w:fldChar w:fldCharType="begin" w:fldLock="1"/>
      </w:r>
      <w:r w:rsidR="008D0B39">
        <w:rPr>
          <w:rFonts w:ascii="Cambria" w:eastAsia="Cambria" w:hAnsi="Cambria" w:cs="Cambria"/>
          <w:color w:val="000000" w:themeColor="text1"/>
          <w:sz w:val="22"/>
          <w:szCs w:val="22"/>
        </w:rPr>
        <w:instrText>ADDIN CSL_CITATION {"citationItems":[{"id":"ITEM-1","itemData":{"DOI":"10.26623/tmt.v4i2.9831","abstract":"&lt;p&gt;Era digitalisasi perkembangan marketplace sebagai E-Commerce menjadi platform utama bagi pelaku Usaha Kecil dan Menengah (UMKM). Marketplace E-Commerce Shopee menjadi platform yang banyak digunakan dalam hal penjualan produk secara digital marketing. Shopee banyak digunakan karena mempunyai kelebihan di banyak fitur mudah dipahami dan diterapkan, banyak bebas ongkir yang ditawarkan. Untuk itu Tim Pengabdian Kepada Masyarakat Universitas IVET berinisiatif memberikan pelatihan pemanfaatan marketplace E-Commerce bagi para pelaku UMKM di Desa Pongangan. Berdasarkan hasil evaluasi, E commerce Shopee ini sangat bermanfaat bagi para pelaku UMKM dalam mengembangkan media promosi penjualan yang semula konvensional menjadi online. Hasil dari pelatihan ini para pelaku UMKM Desa Pongangan mendapatkan edukasi digital marketing, membuat toko online sendiri dan dapat menggunakan semua fitur yang ada pada Shopee dan juga mendapatkan ilmu teknik memfoto produk yang baik menggunakan handphone yang akan diupload di aplikasi Shopee. Sehingga akan meningkatkan penjualan produk UMKM.&lt;/p&gt;","author":[{"dropping-particle":"","family":"Purnamasari","given":"Dewi","non-dropping-particle":"","parse-names":false,"suffix":""},{"dropping-particle":"","family":"Rani","given":"Handini Arga Damar","non-dropping-particle":"","parse-names":false,"suffix":""},{"dropping-particle":"","family":"Prasetyani","given":"Henny","non-dropping-particle":"","parse-names":false,"suffix":""},{"dropping-particle":"","family":"Kurniawati","given":"Kurniawati","non-dropping-particle":"","parse-names":false,"suffix":""}],"container-title":"Tematik","id":"ITEM-1","issue":"2","issued":{"date-parts":[["2024"]]},"page":"18","title":"Pelatihan Pemanfaatan MarketPlace E-Commerce Pada Pelaku UMKM Desa Pongangan Gunung Pati","type":"article-journal","volume":"4"},"uris":["http://www.mendeley.com/documents/?uuid=83204b17-c2d0-4891-ae6a-550edb162479"]}],"mendeley":{"formattedCitation":"(Purnamasari et al., 2024)","plainTextFormattedCitation":"(Purnamasari et al., 2024)","previouslyFormattedCitation":"(Purnamasari et al., 2024)"},"properties":{"noteIndex":0},"schema":"https://github.com/citation-style-language/schema/raw/master/csl-citation.json"}</w:instrText>
      </w:r>
      <w:r w:rsidR="00E047BC">
        <w:rPr>
          <w:rFonts w:ascii="Cambria" w:eastAsia="Cambria" w:hAnsi="Cambria" w:cs="Cambria"/>
          <w:color w:val="000000" w:themeColor="text1"/>
          <w:sz w:val="22"/>
          <w:szCs w:val="22"/>
        </w:rPr>
        <w:fldChar w:fldCharType="separate"/>
      </w:r>
      <w:r w:rsidR="00E047BC" w:rsidRPr="00E047BC">
        <w:rPr>
          <w:rFonts w:ascii="Cambria" w:eastAsia="Cambria" w:hAnsi="Cambria" w:cs="Cambria"/>
          <w:noProof/>
          <w:color w:val="000000" w:themeColor="text1"/>
          <w:sz w:val="22"/>
          <w:szCs w:val="22"/>
        </w:rPr>
        <w:t>(Purnamasari et al., 2024)</w:t>
      </w:r>
      <w:r w:rsidR="00E047BC">
        <w:rPr>
          <w:rFonts w:ascii="Cambria" w:eastAsia="Cambria" w:hAnsi="Cambria" w:cs="Cambria"/>
          <w:color w:val="000000" w:themeColor="text1"/>
          <w:sz w:val="22"/>
          <w:szCs w:val="22"/>
        </w:rPr>
        <w:fldChar w:fldCharType="end"/>
      </w:r>
      <w:r w:rsidR="00E047BC">
        <w:rPr>
          <w:rFonts w:ascii="Cambria" w:eastAsia="Cambria" w:hAnsi="Cambria" w:cs="Cambria"/>
          <w:color w:val="000000" w:themeColor="text1"/>
          <w:sz w:val="22"/>
          <w:szCs w:val="22"/>
        </w:rPr>
        <w:t xml:space="preserve">. Selain di Shoppe juga bisa dilakukan yang lagi tren adalah TikTok.  </w:t>
      </w:r>
      <w:r w:rsidRPr="00E066DA">
        <w:rPr>
          <w:rFonts w:ascii="Cambria" w:eastAsia="Cambria" w:hAnsi="Cambria" w:cs="Cambria"/>
          <w:color w:val="000000" w:themeColor="text1"/>
          <w:sz w:val="22"/>
          <w:szCs w:val="22"/>
        </w:rPr>
        <w:t>Salah satu teknologi digital yang sedang berkembang pesat adalah TikTok, yang telah menjadi salah satu platform populer untuk keperluan periklanan</w:t>
      </w:r>
      <w:r w:rsidR="00FE2875">
        <w:rPr>
          <w:rFonts w:ascii="Cambria" w:eastAsia="Cambria" w:hAnsi="Cambria" w:cs="Cambria"/>
          <w:color w:val="000000" w:themeColor="text1"/>
          <w:sz w:val="22"/>
          <w:szCs w:val="22"/>
        </w:rPr>
        <w:t xml:space="preserve"> sebagai media promosi</w:t>
      </w:r>
      <w:r w:rsidR="008D0B39">
        <w:rPr>
          <w:rFonts w:ascii="Cambria" w:eastAsia="Cambria" w:hAnsi="Cambria" w:cs="Cambria"/>
          <w:color w:val="000000" w:themeColor="text1"/>
          <w:sz w:val="22"/>
          <w:szCs w:val="22"/>
        </w:rPr>
        <w:t xml:space="preserve"> </w:t>
      </w:r>
      <w:r w:rsidR="008D0B39">
        <w:rPr>
          <w:rFonts w:ascii="Cambria" w:eastAsia="Cambria" w:hAnsi="Cambria" w:cs="Cambria"/>
          <w:color w:val="000000" w:themeColor="text1"/>
          <w:sz w:val="22"/>
          <w:szCs w:val="22"/>
        </w:rPr>
        <w:fldChar w:fldCharType="begin" w:fldLock="1"/>
      </w:r>
      <w:r w:rsidR="004572E8">
        <w:rPr>
          <w:rFonts w:ascii="Cambria" w:eastAsia="Cambria" w:hAnsi="Cambria" w:cs="Cambria"/>
          <w:color w:val="000000" w:themeColor="text1"/>
          <w:sz w:val="22"/>
          <w:szCs w:val="22"/>
        </w:rPr>
        <w:instrText>ADDIN CSL_CITATION {"citationItems":[{"id":"ITEM-1","itemData":{"DOI":"10.33395/jmp.v12i2.13312","ISSN":"2089-9424","abstract":"TikTok Marketing atau TikTok Marketing adalah aktivitas penggunaan platform media sosial TikTok. Ada banyak strategi berbeda yang dapat Anda gunakan untuk memaksimalkan pemasaran Anda, seperti membuat konten organik yang menarik dan viral, memasang iklan TikTok, dan banyak lagi. TikTok sebagai media viral kini memiliki potensi besar sebagai media periklanan setiap produk kita. Faktanya, penggunaan TikTok tidak hanya sekedar sarana hiburan tetapi juga dapat dijadikan sebagai strategi pemasaran digital yang berguna untuk meningkatkan kesadaran masyarakat bahkan meningkatkan pendapatan bisnis Anda melalui konten kreatif. Dengan memproyeksikan film, gambar, dan lagu, alat ini memudahkan transmisi informasi dan dapat menjelaskan rangsangan kepada yang menonton, meniru/menyiarkannya. Tujuan dari penelitian ini adalah untuk mengetahui sejauh mana aktivitas pemasaran digital suatu perusahaan menggunakan jejaring sosial Tik Tok. Metode observasi yang digunakan dalam penelitian disini menggunakan observasi kualitatif dengan strategi deskriptif dan teknik pengumpulan data angket. Metode analisis penelitian ini diterapkan setelah data dihasilkan melalui kuesioner dan kemudian dianalisis bersama untuk menghasilkan hipotesis sementara dan menarik kesimpulan. Observasi yang diperoleh menunjukkan bahwa ia menggunakan jejaring sosial untuk memasarkan bisnisnya di Instagram, sehingga lambat laun ia mulai dikenal dan banyak pelanggannya yang memasarkan produknya melalui digital commerce, yang berarti hal tersebut dapat dilihat dengan sangat mudah oleh pengguna media sosial. pada produk mereka yang diposting di Instagram mereka dan nikmatilah. Akun TikTok merupakan salah satu alat periklanan untuk menarik pelanggan di jejaring sosial, sehingga akan berdampak pada peningkatan pendapatan bulanan.","author":[{"dropping-particle":"","family":"Novita","given":"Diana","non-dropping-particle":"","parse-names":false,"suffix":""},{"dropping-particle":"","family":"Herwanto","given":"Agus","non-dropping-particle":"","parse-names":false,"suffix":""},{"dropping-particle":"","family":"Cahyo Mayndarto","given":"Eko","non-dropping-particle":"","parse-names":false,"suffix":""},{"dropping-particle":"","family":"Anton Maulana","given":"Moch","non-dropping-particle":"","parse-names":false,"suffix":""},{"dropping-particle":"","family":"Hanifah","given":"Hanifah","non-dropping-particle":"","parse-names":false,"suffix":""}],"container-title":"Jurnal Minfo Polgan","id":"ITEM-1","issue":"2","issued":{"date-parts":[["2023"]]},"page":"2543-2550","title":"Penggunaan Media Sosial TikTok Sebagai Media Promosi Pemasaran Dalam Bisnis Online","type":"article-journal","volume":"12"},"uris":["http://www.mendeley.com/documents/?uuid=0e775eb4-b424-448d-9a89-087022a41f34"]}],"mendeley":{"formattedCitation":"(Novita et al., 2023)","plainTextFormattedCitation":"(Novita et al., 2023)","previouslyFormattedCitation":"(Novita et al., 2023)"},"properties":{"noteIndex":0},"schema":"https://github.com/citation-style-language/schema/raw/master/csl-citation.json"}</w:instrText>
      </w:r>
      <w:r w:rsidR="008D0B39">
        <w:rPr>
          <w:rFonts w:ascii="Cambria" w:eastAsia="Cambria" w:hAnsi="Cambria" w:cs="Cambria"/>
          <w:color w:val="000000" w:themeColor="text1"/>
          <w:sz w:val="22"/>
          <w:szCs w:val="22"/>
        </w:rPr>
        <w:fldChar w:fldCharType="separate"/>
      </w:r>
      <w:r w:rsidR="008D0B39" w:rsidRPr="008D0B39">
        <w:rPr>
          <w:rFonts w:ascii="Cambria" w:eastAsia="Cambria" w:hAnsi="Cambria" w:cs="Cambria"/>
          <w:noProof/>
          <w:color w:val="000000" w:themeColor="text1"/>
          <w:sz w:val="22"/>
          <w:szCs w:val="22"/>
        </w:rPr>
        <w:t>(Novita et al., 2023)</w:t>
      </w:r>
      <w:r w:rsidR="008D0B39">
        <w:rPr>
          <w:rFonts w:ascii="Cambria" w:eastAsia="Cambria" w:hAnsi="Cambria" w:cs="Cambria"/>
          <w:color w:val="000000" w:themeColor="text1"/>
          <w:sz w:val="22"/>
          <w:szCs w:val="22"/>
        </w:rPr>
        <w:fldChar w:fldCharType="end"/>
      </w:r>
      <w:r w:rsidR="008D0B39">
        <w:rPr>
          <w:rFonts w:ascii="Cambria" w:eastAsia="Cambria" w:hAnsi="Cambria" w:cs="Cambria"/>
          <w:color w:val="000000" w:themeColor="text1"/>
          <w:sz w:val="22"/>
          <w:szCs w:val="22"/>
        </w:rPr>
        <w:t>.</w:t>
      </w:r>
      <w:r>
        <w:rPr>
          <w:rFonts w:ascii="Cambria" w:eastAsia="Cambria" w:hAnsi="Cambria" w:cs="Cambria"/>
          <w:color w:val="000000" w:themeColor="text1"/>
          <w:sz w:val="22"/>
          <w:szCs w:val="22"/>
        </w:rPr>
        <w:t xml:space="preserve"> </w:t>
      </w:r>
      <w:r w:rsidR="004572E8">
        <w:rPr>
          <w:rFonts w:ascii="Cambria" w:eastAsia="Cambria" w:hAnsi="Cambria" w:cs="Cambria"/>
          <w:color w:val="000000" w:themeColor="text1"/>
          <w:sz w:val="22"/>
          <w:szCs w:val="22"/>
        </w:rPr>
        <w:t xml:space="preserve">Tik Tok sebagai media promosi paling efektif </w:t>
      </w:r>
      <w:r w:rsidR="004572E8">
        <w:rPr>
          <w:rFonts w:ascii="Cambria" w:eastAsia="Cambria" w:hAnsi="Cambria" w:cs="Cambria"/>
          <w:color w:val="000000" w:themeColor="text1"/>
          <w:sz w:val="22"/>
          <w:szCs w:val="22"/>
        </w:rPr>
        <w:fldChar w:fldCharType="begin" w:fldLock="1"/>
      </w:r>
      <w:r w:rsidR="00362704">
        <w:rPr>
          <w:rFonts w:ascii="Cambria" w:eastAsia="Cambria" w:hAnsi="Cambria" w:cs="Cambria"/>
          <w:color w:val="000000" w:themeColor="text1"/>
          <w:sz w:val="22"/>
          <w:szCs w:val="22"/>
        </w:rPr>
        <w:instrText>ADDIN CSL_CITATION {"citationItems":[{"id":"ITEM-1","itemData":{"DOI":"10.31294/khi.v12i1.10132","ISSN":"2087-0086","abstract":"AbstrakPada masa pandemi Covid-19, banyak sekali pelaku usaha kuliner yang mengalami penurunan pendapatan usaha terutama di daerah wisata seperti Yogyakarta. Hal tersebut membuat para pengusaha kuliner mencari jalan keluar untuk tetap memperoleh pendapatan. Salah satu usaha yang dapat dilakukan adalah melakukan promosi produknya melalui media sosial. Saat ini platform media sosial yang populer adalah Tiktok. Total unduhan aplikasi Tiktok pada tahun 2020 sebanyak 63,3 juta kali dan Indonesia menjadi negara yang paling banyak mengunduh aplikasi tersebut sebesar 11% dari total unduhan aplikasi Tiktok. Berdasarkan fakta tersebut, aplikasi Tiktok berpeluang menjadi media promosi yang efektif dalam memasarkan industri kuliner khususnya di Daerah Istimewa Yogyakarta. Salah satu akun Tiktok yang mempromosikan industri kuliner di Daerah Istimewa Yogyakarta adalah Javafoodie. Akun Javafoodie mempromosikan industri kuliner dengan metode yang unik yaitu story telling dengan nuansa komedi, sehingga diharapkan dapat menarik minat beli konsumen.Tujuan dari penelitian ini adalah untuk mengetahui faktor-faktor apa yang menjadikan Tiktok sebagai media promosi yang efektif pada masa pandemi Covid-19. Peneliti menarik kesimpulan bahwa Tiktok menjadi media promosi yang efektif karena Tiktok memiliki banyak pengguna, mudah digunakan, populer di kalangan milenial, sering digunakan oleh selebriti dan memiliki fitur Tiktok ads yang dapat mengoptimalkan penyebaran konten.Kata Kunci : Media Sosial, Promosi, Tiktok The Utilization Of Tiktok Social Media As A Media For Culinary Industry Promotion In Yogyakarta In The Pandemic Time Of Covid-19(Javafoodie TikTok Account Case Study) AbstractDuring the Covid-19 pandemic, many culinary business actors experienced a decrease in business income, especially in tourist areas such as Yogyakarta. This makes culinary entrepreneurs look for solutions to keep earning income. One effort that can be done is to promote its products through social media. Currently the popular social media platform is Tiktok. The total Tiktok application downloads in 2020 were 63.3 million times and Indonesia became the country with the most downloads of the application, 11% of the total Tiktok application downloads. Based on these facts, the Tiktok application has the opportunity to become an effective promotional media in marketing the culinary industry, especially in the Special Region of Yogyakarta. One of the Tiktok accounts promoting the culinary industry in th…","author":[{"dropping-particle":"","family":"Dewa","given":"Chriswardana Bayu","non-dropping-particle":"","parse-names":false,"suffix":""},{"dropping-particle":"","family":"Safitri","given":"Lina Ayu","non-dropping-particle":"","parse-names":false,"suffix":""}],"container-title":"Khasanah Ilmu - Jurnal Pariwisata Dan Budaya","id":"ITEM-1","issue":"1","issued":{"date-parts":[["2021"]]},"page":"65-71","title":"Pemanfaatan Media Sosial Tiktok Sebagai Media Promosi Industri Kuliner Di Yogyakarta Pada Masa Pandemi Covid-19 (Studi Kasus Akun TikTok Javafoodie)","type":"article-journal","volume":"12"},"uris":["http://www.mendeley.com/documents/?uuid=98a26d9a-4ae1-4bb4-9ade-f1e7710f88e5"]}],"mendeley":{"formattedCitation":"(Dewa &amp; Safitri, 2021)","plainTextFormattedCitation":"(Dewa &amp; Safitri, 2021)","previouslyFormattedCitation":"(Dewa &amp; Safitri, 2021)"},"properties":{"noteIndex":0},"schema":"https://github.com/citation-style-language/schema/raw/master/csl-citation.json"}</w:instrText>
      </w:r>
      <w:r w:rsidR="004572E8">
        <w:rPr>
          <w:rFonts w:ascii="Cambria" w:eastAsia="Cambria" w:hAnsi="Cambria" w:cs="Cambria"/>
          <w:color w:val="000000" w:themeColor="text1"/>
          <w:sz w:val="22"/>
          <w:szCs w:val="22"/>
        </w:rPr>
        <w:fldChar w:fldCharType="separate"/>
      </w:r>
      <w:r w:rsidR="004572E8" w:rsidRPr="004572E8">
        <w:rPr>
          <w:rFonts w:ascii="Cambria" w:eastAsia="Cambria" w:hAnsi="Cambria" w:cs="Cambria"/>
          <w:noProof/>
          <w:color w:val="000000" w:themeColor="text1"/>
          <w:sz w:val="22"/>
          <w:szCs w:val="22"/>
        </w:rPr>
        <w:t>(Dewa &amp; Safitri, 2021)</w:t>
      </w:r>
      <w:r w:rsidR="004572E8">
        <w:rPr>
          <w:rFonts w:ascii="Cambria" w:eastAsia="Cambria" w:hAnsi="Cambria" w:cs="Cambria"/>
          <w:color w:val="000000" w:themeColor="text1"/>
          <w:sz w:val="22"/>
          <w:szCs w:val="22"/>
        </w:rPr>
        <w:fldChar w:fldCharType="end"/>
      </w:r>
      <w:r w:rsidR="004572E8">
        <w:rPr>
          <w:rFonts w:ascii="Cambria" w:eastAsia="Cambria" w:hAnsi="Cambria" w:cs="Cambria"/>
          <w:color w:val="000000" w:themeColor="text1"/>
          <w:sz w:val="22"/>
          <w:szCs w:val="22"/>
        </w:rPr>
        <w:t>.</w:t>
      </w:r>
    </w:p>
    <w:p w14:paraId="22720D5A" w14:textId="77777777" w:rsidR="00C83C87" w:rsidRDefault="00E066DA" w:rsidP="00C83C87">
      <w:pPr>
        <w:pBdr>
          <w:top w:val="nil"/>
          <w:left w:val="nil"/>
          <w:bottom w:val="nil"/>
          <w:right w:val="nil"/>
          <w:between w:val="nil"/>
        </w:pBdr>
        <w:spacing w:after="120"/>
        <w:ind w:firstLine="720"/>
        <w:jc w:val="both"/>
        <w:rPr>
          <w:rFonts w:ascii="Cambria" w:eastAsia="Cambria" w:hAnsi="Cambria" w:cs="Cambria"/>
          <w:color w:val="000000" w:themeColor="text1"/>
          <w:sz w:val="22"/>
          <w:szCs w:val="22"/>
        </w:rPr>
      </w:pPr>
      <w:r w:rsidRPr="00E066DA">
        <w:rPr>
          <w:rFonts w:ascii="Cambria" w:eastAsia="Cambria" w:hAnsi="Cambria" w:cs="Cambria"/>
          <w:color w:val="000000" w:themeColor="text1"/>
          <w:sz w:val="22"/>
          <w:szCs w:val="22"/>
        </w:rPr>
        <w:t xml:space="preserve">TikTok dikenal karena kemampuannya untuk membuat konten menjadi viral dalam waktu singkat, sehingga memberikan peluang besar untuk mendapatkan eksposur yang luas, dan menjangkau audiens yang lebih besar. Dalam konteks ini, video menjadi format yang sangat relevan untuk di TikTok. Format video memungkinkan penyampaian pesan secara visual yang efektif, sehingga dapat menghasilkan </w:t>
      </w:r>
      <w:r>
        <w:rPr>
          <w:rFonts w:ascii="Cambria" w:eastAsia="Cambria" w:hAnsi="Cambria" w:cs="Cambria"/>
          <w:color w:val="000000" w:themeColor="text1"/>
          <w:sz w:val="22"/>
          <w:szCs w:val="22"/>
        </w:rPr>
        <w:t>video</w:t>
      </w:r>
      <w:r w:rsidRPr="00E066DA">
        <w:rPr>
          <w:rFonts w:ascii="Cambria" w:eastAsia="Cambria" w:hAnsi="Cambria" w:cs="Cambria"/>
          <w:color w:val="000000" w:themeColor="text1"/>
          <w:sz w:val="22"/>
          <w:szCs w:val="22"/>
        </w:rPr>
        <w:t xml:space="preserve"> yang menarik dan berkesan secara visual.</w:t>
      </w:r>
    </w:p>
    <w:p w14:paraId="098578C8" w14:textId="0B355B5F" w:rsidR="00737346" w:rsidRPr="00737346" w:rsidRDefault="00967A2E" w:rsidP="00737346">
      <w:pPr>
        <w:pBdr>
          <w:top w:val="nil"/>
          <w:left w:val="nil"/>
          <w:bottom w:val="nil"/>
          <w:right w:val="nil"/>
          <w:between w:val="nil"/>
        </w:pBdr>
        <w:spacing w:after="120"/>
        <w:ind w:firstLine="720"/>
        <w:jc w:val="both"/>
        <w:rPr>
          <w:rFonts w:ascii="Cambria" w:eastAsia="Cambria" w:hAnsi="Cambria" w:cs="Cambria"/>
          <w:color w:val="000000" w:themeColor="text1"/>
          <w:sz w:val="22"/>
          <w:szCs w:val="22"/>
        </w:rPr>
      </w:pPr>
      <w:r w:rsidRPr="00967A2E">
        <w:rPr>
          <w:rFonts w:ascii="Cambria" w:eastAsia="Cambria" w:hAnsi="Cambria" w:cs="Cambria"/>
          <w:color w:val="000000" w:themeColor="text1"/>
          <w:sz w:val="22"/>
          <w:szCs w:val="22"/>
        </w:rPr>
        <w:t>TikTok merupakan aplikasi yang dikenal luas oleh berbagai kalangan usia. Aplikasi ini menyediakan konten video berdurasi pendek dengan beragam tema dan muatan. TikTok</w:t>
      </w:r>
      <w:r w:rsidR="00AC02A1">
        <w:rPr>
          <w:rFonts w:ascii="Cambria" w:eastAsia="Cambria" w:hAnsi="Cambria" w:cs="Cambria"/>
          <w:color w:val="000000" w:themeColor="text1"/>
          <w:sz w:val="22"/>
          <w:szCs w:val="22"/>
        </w:rPr>
        <w:t xml:space="preserve"> </w:t>
      </w:r>
      <w:r w:rsidRPr="00967A2E">
        <w:rPr>
          <w:rFonts w:ascii="Cambria" w:eastAsia="Cambria" w:hAnsi="Cambria" w:cs="Cambria"/>
          <w:color w:val="000000" w:themeColor="text1"/>
          <w:sz w:val="22"/>
          <w:szCs w:val="22"/>
        </w:rPr>
        <w:t xml:space="preserve">menjadi populer di masyarakat karena memungkinkan pengguna untuk mengunggah video berdurasi 15 detik atau lebih, dilengkapi dengan fitur musik, filter, serta berbagai fitur </w:t>
      </w:r>
      <w:r w:rsidRPr="00967A2E">
        <w:rPr>
          <w:rFonts w:ascii="Cambria" w:eastAsia="Cambria" w:hAnsi="Cambria" w:cs="Cambria"/>
          <w:color w:val="000000" w:themeColor="text1"/>
          <w:sz w:val="22"/>
          <w:szCs w:val="22"/>
        </w:rPr>
        <w:lastRenderedPageBreak/>
        <w:t>menarik lainnya</w:t>
      </w:r>
      <w:r>
        <w:rPr>
          <w:rFonts w:ascii="Cambria" w:eastAsia="Cambria" w:hAnsi="Cambria" w:cs="Cambria"/>
          <w:color w:val="000000" w:themeColor="text1"/>
          <w:sz w:val="22"/>
          <w:szCs w:val="22"/>
        </w:rPr>
        <w:t xml:space="preserve"> </w:t>
      </w:r>
      <w:r>
        <w:rPr>
          <w:rFonts w:ascii="Cambria" w:eastAsia="Cambria" w:hAnsi="Cambria" w:cs="Cambria"/>
          <w:color w:val="000000" w:themeColor="text1"/>
          <w:sz w:val="22"/>
          <w:szCs w:val="22"/>
        </w:rPr>
        <w:fldChar w:fldCharType="begin" w:fldLock="1"/>
      </w:r>
      <w:r>
        <w:rPr>
          <w:rFonts w:ascii="Cambria" w:eastAsia="Cambria" w:hAnsi="Cambria" w:cs="Cambria"/>
          <w:color w:val="000000" w:themeColor="text1"/>
          <w:sz w:val="22"/>
          <w:szCs w:val="22"/>
        </w:rPr>
        <w:instrText>ADDIN CSL_CITATION {"citationItems":[{"id":"ITEM-1","itemData":{"DOI":"10.21107/ilkom.v14i2.7504","ISSN":"1978-4597","abstract":"Semakin banyaknya pengguna media sosial TikTok pada remaja di Indonesia tentu akan berpengaruh terhadap salah satu tahap perkembangan remaja yakni mengenai kepercayaan diri. Memiliki kepercayaan diri sangat penting hal ini dikarenakan seorang remaja akan mampu untuk menilai diri sendiri dan melakukan suatu pekerjaan secara efektif di dalam kehidupannya. Penelitian ini menggunakan metode penelitian kuantitatif dengan paradigma positivistik. Pengumpulan data dilakukan dengan cara penyebaran kuesioner sesuai dengan kriteria sampel yang telah ditentukan. Sampel pada penelitian kali ini yakni remaja dengan usia 15-19 tahun di Kabupaten Sampang. Tinjauan pustaka ini dimulai mengenai penggunaan media sosial TikTok sampai pengaruhnya terhadap kepercayaan diri remaja yang kemudian berhubungan dengan teori uses and gratification. Teori ini menjelaskan mengenai konsekuensi keterlibatan individu secara aktif maupun kurang aktif dalam media. Setiap individu memiliki tingkat kebutuhan yang berbeda dalam menggunakan media. Salah satu kebutuhan yang ingin dipenuhi seseorang yakni mengenai peningkatan kepercayaan diri. Penelitian ini menggunakan analisis regresi linier sederhana. Hasil penelitian mengungkapkan bahwa terdapat pengaruh yang signifikan dari penggunaan media sosial TikTok terhadap kepercayaan diri remaja sebesar 54,5 %.","author":[{"dropping-particle":"","family":"Adawiyah","given":"Dwi Putri Robiatul","non-dropping-particle":"","parse-names":false,"suffix":""}],"container-title":"Jurnal Komunikasi","id":"ITEM-1","issue":"2","issued":{"date-parts":[["2020"]]},"page":"135-148","title":"Pengaruh Penggunaan Aplikasi TikTok Terhadap Kepercayaan Diri Remaja di Kabupaten Sampang","type":"article-journal","volume":"14"},"uris":["http://www.mendeley.com/documents/?uuid=b64efaf4-f0fb-4916-831c-65dca6a643bf"]}],"mendeley":{"formattedCitation":"(Adawiyah, 2020)","plainTextFormattedCitation":"(Adawiyah, 2020)","previouslyFormattedCitation":"(Adawiyah, 2020)"},"properties":{"noteIndex":0},"schema":"https://github.com/citation-style-language/schema/raw/master/csl-citation.json"}</w:instrText>
      </w:r>
      <w:r>
        <w:rPr>
          <w:rFonts w:ascii="Cambria" w:eastAsia="Cambria" w:hAnsi="Cambria" w:cs="Cambria"/>
          <w:color w:val="000000" w:themeColor="text1"/>
          <w:sz w:val="22"/>
          <w:szCs w:val="22"/>
        </w:rPr>
        <w:fldChar w:fldCharType="separate"/>
      </w:r>
      <w:r w:rsidRPr="00967A2E">
        <w:rPr>
          <w:rFonts w:ascii="Cambria" w:eastAsia="Cambria" w:hAnsi="Cambria" w:cs="Cambria"/>
          <w:noProof/>
          <w:color w:val="000000" w:themeColor="text1"/>
          <w:sz w:val="22"/>
          <w:szCs w:val="22"/>
        </w:rPr>
        <w:t>(Adawiyah, 2020)</w:t>
      </w:r>
      <w:r>
        <w:rPr>
          <w:rFonts w:ascii="Cambria" w:eastAsia="Cambria" w:hAnsi="Cambria" w:cs="Cambria"/>
          <w:color w:val="000000" w:themeColor="text1"/>
          <w:sz w:val="22"/>
          <w:szCs w:val="22"/>
        </w:rPr>
        <w:fldChar w:fldCharType="end"/>
      </w:r>
      <w:r>
        <w:rPr>
          <w:rFonts w:ascii="Cambria" w:eastAsia="Cambria" w:hAnsi="Cambria" w:cs="Cambria"/>
          <w:color w:val="000000" w:themeColor="text1"/>
          <w:sz w:val="22"/>
          <w:szCs w:val="22"/>
        </w:rPr>
        <w:fldChar w:fldCharType="begin" w:fldLock="1"/>
      </w:r>
      <w:r w:rsidR="000B5111">
        <w:rPr>
          <w:rFonts w:ascii="Cambria" w:eastAsia="Cambria" w:hAnsi="Cambria" w:cs="Cambria"/>
          <w:color w:val="000000" w:themeColor="text1"/>
          <w:sz w:val="22"/>
          <w:szCs w:val="22"/>
        </w:rPr>
        <w:instrText>ADDIN CSL_CITATION {"citationItems":[{"id":"ITEM-1","itemData":{"author":[{"dropping-particle":"","family":"Rahmawati","given":"Dwi","non-dropping-particle":"","parse-names":false,"suffix":""},{"dropping-particle":"","family":"Anwar","given":"Rahmad Bustanul","non-dropping-particle":"","parse-names":false,"suffix":""},{"dropping-particle":"","family":"Farida","given":"Nurul","non-dropping-particle":"","parse-names":false,"suffix":""},{"dropping-particle":"","family":"Rahmawati","given":"Yeni","non-dropping-particle":"","parse-names":false,"suffix":""}],"id":"ITEM-1","issue":"1","issued":{"date-parts":[["2024"]]},"page":"9-15","title":"Ruang Pengabdian ( Jurnal Pengabdian kepada Masyarakat ) Optimalisasi Penggunaan Tik Tok sebagai Digital Marketing UMKM","type":"article-journal","volume":"4"},"uris":["http://www.mendeley.com/documents/?uuid=d3e79fed-6379-4347-8f79-f9441dc6ec4f"]}],"mendeley":{"formattedCitation":"(Rahmawati et al., 2024)","plainTextFormattedCitation":"(Rahmawati et al., 2024)","previouslyFormattedCitation":"(Rahmawati et al., 2024)"},"properties":{"noteIndex":0},"schema":"https://github.com/citation-style-language/schema/raw/master/csl-citation.json"}</w:instrText>
      </w:r>
      <w:r>
        <w:rPr>
          <w:rFonts w:ascii="Cambria" w:eastAsia="Cambria" w:hAnsi="Cambria" w:cs="Cambria"/>
          <w:color w:val="000000" w:themeColor="text1"/>
          <w:sz w:val="22"/>
          <w:szCs w:val="22"/>
        </w:rPr>
        <w:fldChar w:fldCharType="separate"/>
      </w:r>
      <w:r w:rsidRPr="00967A2E">
        <w:rPr>
          <w:rFonts w:ascii="Cambria" w:eastAsia="Cambria" w:hAnsi="Cambria" w:cs="Cambria"/>
          <w:noProof/>
          <w:color w:val="000000" w:themeColor="text1"/>
          <w:sz w:val="22"/>
          <w:szCs w:val="22"/>
        </w:rPr>
        <w:t>(Rahmawati et al., 2024)</w:t>
      </w:r>
      <w:r>
        <w:rPr>
          <w:rFonts w:ascii="Cambria" w:eastAsia="Cambria" w:hAnsi="Cambria" w:cs="Cambria"/>
          <w:color w:val="000000" w:themeColor="text1"/>
          <w:sz w:val="22"/>
          <w:szCs w:val="22"/>
        </w:rPr>
        <w:fldChar w:fldCharType="end"/>
      </w:r>
      <w:r w:rsidR="008A09E0">
        <w:rPr>
          <w:rFonts w:ascii="Cambria" w:eastAsia="Cambria" w:hAnsi="Cambria" w:cs="Cambria"/>
          <w:color w:val="000000" w:themeColor="text1"/>
          <w:sz w:val="22"/>
          <w:szCs w:val="22"/>
        </w:rPr>
        <w:t>.</w:t>
      </w:r>
      <w:r w:rsidR="00AC02A1">
        <w:rPr>
          <w:rFonts w:ascii="Cambria" w:eastAsia="Cambria" w:hAnsi="Cambria" w:cs="Cambria"/>
          <w:color w:val="000000" w:themeColor="text1"/>
          <w:sz w:val="22"/>
          <w:szCs w:val="22"/>
        </w:rPr>
        <w:t xml:space="preserve"> </w:t>
      </w:r>
      <w:r w:rsidR="00A55A8E">
        <w:rPr>
          <w:rFonts w:ascii="Cambria" w:eastAsia="Cambria" w:hAnsi="Cambria" w:cs="Cambria"/>
          <w:color w:val="000000" w:themeColor="text1"/>
          <w:sz w:val="22"/>
          <w:szCs w:val="22"/>
        </w:rPr>
        <w:t xml:space="preserve">Pada Tik Tok terdapat fitur live streaming. </w:t>
      </w:r>
    </w:p>
    <w:p w14:paraId="2A9790A8" w14:textId="2AE7CA76" w:rsidR="008704EB" w:rsidRDefault="008704EB" w:rsidP="00E066DA">
      <w:pPr>
        <w:pBdr>
          <w:top w:val="nil"/>
          <w:left w:val="nil"/>
          <w:bottom w:val="nil"/>
          <w:right w:val="nil"/>
          <w:between w:val="nil"/>
        </w:pBdr>
        <w:spacing w:after="120"/>
        <w:ind w:firstLine="720"/>
        <w:jc w:val="both"/>
        <w:rPr>
          <w:rFonts w:ascii="Cambria" w:eastAsia="Cambria" w:hAnsi="Cambria" w:cs="Cambria"/>
          <w:sz w:val="22"/>
          <w:szCs w:val="22"/>
        </w:rPr>
      </w:pPr>
      <w:r w:rsidRPr="008704EB">
        <w:rPr>
          <w:rFonts w:ascii="Cambria" w:eastAsia="Cambria" w:hAnsi="Cambria" w:cs="Cambria"/>
          <w:sz w:val="22"/>
          <w:szCs w:val="22"/>
        </w:rPr>
        <w:t>Fitur live streaming menjadi salah satu layanan yang saat ini banyak di</w:t>
      </w:r>
      <w:r w:rsidR="00362704">
        <w:rPr>
          <w:rFonts w:ascii="Cambria" w:eastAsia="Cambria" w:hAnsi="Cambria" w:cs="Cambria"/>
          <w:sz w:val="22"/>
          <w:szCs w:val="22"/>
        </w:rPr>
        <w:t>gunakan</w:t>
      </w:r>
      <w:r w:rsidRPr="008704EB">
        <w:rPr>
          <w:rFonts w:ascii="Cambria" w:eastAsia="Cambria" w:hAnsi="Cambria" w:cs="Cambria"/>
          <w:sz w:val="22"/>
          <w:szCs w:val="22"/>
        </w:rPr>
        <w:t xml:space="preserve"> oleh berbagai platform media sosial untuk memfasilitasi interaksi dengan followers. Fitur ini merupakan inovasi dari fitur sebelumnya, seperti postingan di feed atau story. Perbedaannya terletak pada bentuk interaksi langsung antara pengguna dan audiensnya yang terjadi secara bersamaan atau real-time</w:t>
      </w:r>
      <w:r w:rsidR="007D421E">
        <w:rPr>
          <w:rFonts w:ascii="Cambria" w:eastAsia="Cambria" w:hAnsi="Cambria" w:cs="Cambria"/>
          <w:sz w:val="22"/>
          <w:szCs w:val="22"/>
        </w:rPr>
        <w:t xml:space="preserve"> </w:t>
      </w:r>
      <w:r w:rsidR="00362704">
        <w:rPr>
          <w:rFonts w:ascii="Cambria" w:eastAsia="Cambria" w:hAnsi="Cambria" w:cs="Cambria"/>
          <w:sz w:val="22"/>
          <w:szCs w:val="22"/>
        </w:rPr>
        <w:fldChar w:fldCharType="begin" w:fldLock="1"/>
      </w:r>
      <w:r w:rsidR="00362704">
        <w:rPr>
          <w:rFonts w:ascii="Cambria" w:eastAsia="Cambria" w:hAnsi="Cambria" w:cs="Cambria"/>
          <w:sz w:val="22"/>
          <w:szCs w:val="22"/>
        </w:rPr>
        <w:instrText>ADDIN CSL_CITATION {"citationItems":[{"id":"ITEM-1","itemData":{"author":[{"dropping-particle":"","family":"Ilmu","given":"Fakultas","non-dropping-particle":"","parse-names":false,"suffix":""},{"dropping-particle":"","family":"Universitas","given":"Komunikasi","non-dropping-particle":"","parse-names":false,"suffix":""},{"dropping-particle":"","family":"Bandung","given":"Islam","non-dropping-particle":"","parse-names":false,"suffix":""}],"id":"ITEM-1","issued":{"date-parts":[["2024"]]},"page":"37-52","title":"Live Streaming TikTok sebagai Media Komunikasi Pemasaran Digital TMADE Artisan Souvenir","type":"article-journal","volume":"7"},"uris":["http://www.mendeley.com/documents/?uuid=50d07ecc-41d8-4828-ae74-01495de3eae6"]}],"mendeley":{"formattedCitation":"(Ilmu et al., 2024)","plainTextFormattedCitation":"(Ilmu et al., 2024)","previouslyFormattedCitation":"(Ilmu et al., 2024)"},"properties":{"noteIndex":0},"schema":"https://github.com/citation-style-language/schema/raw/master/csl-citation.json"}</w:instrText>
      </w:r>
      <w:r w:rsidR="00362704">
        <w:rPr>
          <w:rFonts w:ascii="Cambria" w:eastAsia="Cambria" w:hAnsi="Cambria" w:cs="Cambria"/>
          <w:sz w:val="22"/>
          <w:szCs w:val="22"/>
        </w:rPr>
        <w:fldChar w:fldCharType="separate"/>
      </w:r>
      <w:r w:rsidR="00362704" w:rsidRPr="00362704">
        <w:rPr>
          <w:rFonts w:ascii="Cambria" w:eastAsia="Cambria" w:hAnsi="Cambria" w:cs="Cambria"/>
          <w:noProof/>
          <w:sz w:val="22"/>
          <w:szCs w:val="22"/>
        </w:rPr>
        <w:t>(Ilmu et al., 2024)</w:t>
      </w:r>
      <w:r w:rsidR="00362704">
        <w:rPr>
          <w:rFonts w:ascii="Cambria" w:eastAsia="Cambria" w:hAnsi="Cambria" w:cs="Cambria"/>
          <w:sz w:val="22"/>
          <w:szCs w:val="22"/>
        </w:rPr>
        <w:fldChar w:fldCharType="end"/>
      </w:r>
      <w:r w:rsidRPr="008704EB">
        <w:rPr>
          <w:rFonts w:ascii="Cambria" w:eastAsia="Cambria" w:hAnsi="Cambria" w:cs="Cambria"/>
          <w:sz w:val="22"/>
          <w:szCs w:val="22"/>
        </w:rPr>
        <w:t>.</w:t>
      </w:r>
    </w:p>
    <w:p w14:paraId="30EBC308" w14:textId="1B1A0EF3" w:rsidR="00362704" w:rsidRDefault="00362704" w:rsidP="00E066DA">
      <w:pPr>
        <w:pBdr>
          <w:top w:val="nil"/>
          <w:left w:val="nil"/>
          <w:bottom w:val="nil"/>
          <w:right w:val="nil"/>
          <w:between w:val="nil"/>
        </w:pBdr>
        <w:spacing w:after="120"/>
        <w:ind w:firstLine="720"/>
        <w:jc w:val="both"/>
        <w:rPr>
          <w:rFonts w:ascii="Cambria" w:eastAsia="Cambria" w:hAnsi="Cambria" w:cs="Cambria"/>
          <w:sz w:val="22"/>
          <w:szCs w:val="22"/>
        </w:rPr>
      </w:pPr>
      <w:r w:rsidRPr="00362704">
        <w:rPr>
          <w:rFonts w:ascii="Cambria" w:eastAsia="Cambria" w:hAnsi="Cambria" w:cs="Cambria"/>
          <w:sz w:val="22"/>
          <w:szCs w:val="22"/>
        </w:rPr>
        <w:t>Berbagai fitur di media sosial dimanfaatkan oleh pengguna sebagai sarana untuk mengekspresikan diri, berbagi informasi dan pengalaman, membahas topik hiburan, hingga memasarkan produk atau berjualan. Dalam dua tahun terakhir, fitur live streaming mulai digunakan sebagai alat komunikasi pemasaran digital untuk mempromosikan produk kepada followers. Salah satu platform media sosial yang memanfaatkan fitur live streaming sebagai media komunikasi pemasaran adalah TikTok. Sebagai tren baru yang populer di Indonesia, TikTok memberikan dampak signifikan di era digital ini, terutama membawa dampak positif</w:t>
      </w:r>
      <w:r>
        <w:rPr>
          <w:rFonts w:ascii="Cambria" w:eastAsia="Cambria" w:hAnsi="Cambria" w:cs="Cambria"/>
          <w:sz w:val="22"/>
          <w:szCs w:val="22"/>
        </w:rPr>
        <w:t xml:space="preserve"> </w:t>
      </w:r>
      <w:r w:rsidRPr="00362704">
        <w:rPr>
          <w:rFonts w:ascii="Cambria" w:eastAsia="Cambria" w:hAnsi="Cambria" w:cs="Cambria"/>
          <w:sz w:val="22"/>
          <w:szCs w:val="22"/>
        </w:rPr>
        <w:t>sebagai media pemasara</w:t>
      </w:r>
      <w:r>
        <w:rPr>
          <w:rFonts w:ascii="Cambria" w:eastAsia="Cambria" w:hAnsi="Cambria" w:cs="Cambria"/>
          <w:sz w:val="22"/>
          <w:szCs w:val="22"/>
        </w:rPr>
        <w:t>n</w:t>
      </w:r>
      <w:r w:rsidR="004059FA">
        <w:rPr>
          <w:rFonts w:ascii="Cambria" w:eastAsia="Cambria" w:hAnsi="Cambria" w:cs="Cambria"/>
          <w:sz w:val="22"/>
          <w:szCs w:val="22"/>
        </w:rPr>
        <w:t xml:space="preserve"> </w:t>
      </w:r>
      <w:r>
        <w:rPr>
          <w:rFonts w:ascii="Cambria" w:eastAsia="Cambria" w:hAnsi="Cambria" w:cs="Cambria"/>
          <w:sz w:val="22"/>
          <w:szCs w:val="22"/>
        </w:rPr>
        <w:fldChar w:fldCharType="begin" w:fldLock="1"/>
      </w:r>
      <w:r w:rsidR="00147BA3">
        <w:rPr>
          <w:rFonts w:ascii="Cambria" w:eastAsia="Cambria" w:hAnsi="Cambria" w:cs="Cambria"/>
          <w:sz w:val="22"/>
          <w:szCs w:val="22"/>
        </w:rPr>
        <w:instrText>ADDIN CSL_CITATION {"citationItems":[{"id":"ITEM-1","itemData":{"DOI":"10.31538/almada.v3i2.734","abstract":"The phenomenon of Tik Tok which has become an acute epidemic among students does not only occur in big cities. In almost all parts of the country, this phenomenon has become a trend. No exception in small cities like Blitar, East Java. Though not realized, they have been trapped in a simulation world full of unreality (artificial). That is something that looks more than what actually happened. Tik Tok appears to facilitate the existence of a person beyond its essence. The reality that is displayed through Tik Tok is actually a hyper and pseudo reality. Literally, hypereality can be interpreted as a condition that transcends reality. Hyperreality is often found in cyberspace when the distinction between reality and fiction is blurred. Baudrillard states that current consumption has become a sign of consumption. The act of consumption of goods and services is no longer based on their use but rather prioritizes the signs and symbols attached to the goods and services themselves so that people as consumers are never satisfied and will lead to continuous consumption because everyday life every individual can be seen from their consumption activities. This makes researchers want to know the consumption of social media among students of SMP Negeri 2 Srengat, Blitar Regency. This researcher revealed the form of hyperreality and simulacra and the form of consumption of the application sign which is again a trend among young people today. The theory used in this study uses the theory of Hyperreality and Simulacra Jean Baudrillard. The method in this study uses a qualitative approach to the type of phenomenology. The data was obtained through a process of in-depth interviews and participatory observation to 4 students of SMPN 2 Srengat Blitar Regency who played Tik Tok which were selected by purposive sampling method. Researchers try to find out and explain the motive of using Tik Tok not as entertainment but as consumption of signs so that their social status is recognized as a contemporary child. The results showed that student hyperreality showed that students were chasing instant popularity like famous artists, that students wanted to be artists like those idolized in pseudo-reality. Students exaggerate the reality in Tik Tok's social media to show that they can become like the famous artists in Tik Tok","author":[{"dropping-particle":"","family":"Wijaya","given":"Mukhammad Handy dwi","non-dropping-particle":"","parse-names":false,"suffix":""},{"dropping-particle":"","family":"Mashud","given":"Musta’in","non-dropping-particle":"","parse-names":false,"suffix":""}],"container-title":"Al-Mada: Jurnal Agama, Sosial, dan Budaya","id":"ITEM-1","issue":"2","issued":{"date-parts":[["2020"]]},"page":"170-191","title":"Konsumsi Media Sosial Bagi Kalangan Pelajar: Studi Pada Hyperrealitas Tik Tok","type":"article-journal","volume":"3"},"uris":["http://www.mendeley.com/documents/?uuid=c2e42a1e-a4b3-40d6-8fa0-b3add9926c93"]}],"mendeley":{"formattedCitation":"(Wijaya &amp; Mashud, 2020)","plainTextFormattedCitation":"(Wijaya &amp; Mashud, 2020)","previouslyFormattedCitation":"(Wijaya &amp; Mashud, 2020)"},"properties":{"noteIndex":0},"schema":"https://github.com/citation-style-language/schema/raw/master/csl-citation.json"}</w:instrText>
      </w:r>
      <w:r>
        <w:rPr>
          <w:rFonts w:ascii="Cambria" w:eastAsia="Cambria" w:hAnsi="Cambria" w:cs="Cambria"/>
          <w:sz w:val="22"/>
          <w:szCs w:val="22"/>
        </w:rPr>
        <w:fldChar w:fldCharType="separate"/>
      </w:r>
      <w:r w:rsidRPr="00362704">
        <w:rPr>
          <w:rFonts w:ascii="Cambria" w:eastAsia="Cambria" w:hAnsi="Cambria" w:cs="Cambria"/>
          <w:noProof/>
          <w:sz w:val="22"/>
          <w:szCs w:val="22"/>
        </w:rPr>
        <w:t>(Wijaya &amp; Mashud, 2020)</w:t>
      </w:r>
      <w:r>
        <w:rPr>
          <w:rFonts w:ascii="Cambria" w:eastAsia="Cambria" w:hAnsi="Cambria" w:cs="Cambria"/>
          <w:sz w:val="22"/>
          <w:szCs w:val="22"/>
        </w:rPr>
        <w:fldChar w:fldCharType="end"/>
      </w:r>
      <w:r>
        <w:rPr>
          <w:rFonts w:ascii="Cambria" w:eastAsia="Cambria" w:hAnsi="Cambria" w:cs="Cambria"/>
          <w:sz w:val="22"/>
          <w:szCs w:val="22"/>
        </w:rPr>
        <w:t>.</w:t>
      </w:r>
    </w:p>
    <w:p w14:paraId="74DD146C" w14:textId="07D385EE" w:rsidR="00147BA3" w:rsidRDefault="00147BA3" w:rsidP="00E066DA">
      <w:pPr>
        <w:pBdr>
          <w:top w:val="nil"/>
          <w:left w:val="nil"/>
          <w:bottom w:val="nil"/>
          <w:right w:val="nil"/>
          <w:between w:val="nil"/>
        </w:pBdr>
        <w:spacing w:after="120"/>
        <w:ind w:firstLine="720"/>
        <w:jc w:val="both"/>
        <w:rPr>
          <w:rFonts w:ascii="Cambria" w:eastAsia="Cambria" w:hAnsi="Cambria" w:cs="Cambria"/>
          <w:sz w:val="22"/>
          <w:szCs w:val="22"/>
        </w:rPr>
      </w:pPr>
      <w:r w:rsidRPr="00147BA3">
        <w:rPr>
          <w:rFonts w:ascii="Cambria" w:eastAsia="Cambria" w:hAnsi="Cambria" w:cs="Cambria"/>
          <w:sz w:val="22"/>
          <w:szCs w:val="22"/>
        </w:rPr>
        <w:t>Selain berfungsi untuk berinteraksi dengan followers, media sosial TikTok juga dapat dimanfaatkan sebagai sumber penghasilan melalui fitur live streaming. Fitur ini digunakan sebagai sarana komunikasi pemasaran untuk mendukung pembelian secara online. Berdasarkan riset Ipsos, aktivitas belanja melalui live streaming di Indonesia menunjukkan tren meningkatnya minat konsumen terhadap pembelian online sebagai upaya menghemat waktu dan biaya. Kondisi ini membuka peluang baru bagi brand untuk menjalin hubungan dengan konsumen secara lebih strategis dan bermakna</w:t>
      </w:r>
      <w:r>
        <w:rPr>
          <w:rFonts w:ascii="Cambria" w:eastAsia="Cambria" w:hAnsi="Cambria" w:cs="Cambria"/>
          <w:sz w:val="22"/>
          <w:szCs w:val="22"/>
        </w:rPr>
        <w:t xml:space="preserve"> </w:t>
      </w:r>
      <w:r>
        <w:rPr>
          <w:rFonts w:ascii="Cambria" w:eastAsia="Cambria" w:hAnsi="Cambria" w:cs="Cambria"/>
          <w:sz w:val="22"/>
          <w:szCs w:val="22"/>
        </w:rPr>
        <w:fldChar w:fldCharType="begin" w:fldLock="1"/>
      </w:r>
      <w:r>
        <w:rPr>
          <w:rFonts w:ascii="Cambria" w:eastAsia="Cambria" w:hAnsi="Cambria" w:cs="Cambria"/>
          <w:sz w:val="22"/>
          <w:szCs w:val="22"/>
        </w:rPr>
        <w:instrText>ADDIN CSL_CITATION {"citationItems":[{"id":"ITEM-1","itemData":{"author":[{"dropping-particle":"","family":"Ilmu","given":"Fakultas","non-dropping-particle":"","parse-names":false,"suffix":""},{"dropping-particle":"","family":"Universitas","given":"Komunikasi","non-dropping-particle":"","parse-names":false,"suffix":""},{"dropping-particle":"","family":"Bandung","given":"Islam","non-dropping-particle":"","parse-names":false,"suffix":""}],"id":"ITEM-1","issued":{"date-parts":[["2024"]]},"page":"37-52","title":"Live Streaming TikTok sebagai Media Komunikasi Pemasaran Digital TMADE Artisan Souvenir","type":"article-journal","volume":"7"},"uris":["http://www.mendeley.com/documents/?uuid=50d07ecc-41d8-4828-ae74-01495de3eae6"]}],"mendeley":{"formattedCitation":"(Ilmu et al., 2024)","plainTextFormattedCitation":"(Ilmu et al., 2024)"},"properties":{"noteIndex":0},"schema":"https://github.com/citation-style-language/schema/raw/master/csl-citation.json"}</w:instrText>
      </w:r>
      <w:r>
        <w:rPr>
          <w:rFonts w:ascii="Cambria" w:eastAsia="Cambria" w:hAnsi="Cambria" w:cs="Cambria"/>
          <w:sz w:val="22"/>
          <w:szCs w:val="22"/>
        </w:rPr>
        <w:fldChar w:fldCharType="separate"/>
      </w:r>
      <w:r w:rsidRPr="00147BA3">
        <w:rPr>
          <w:rFonts w:ascii="Cambria" w:eastAsia="Cambria" w:hAnsi="Cambria" w:cs="Cambria"/>
          <w:noProof/>
          <w:sz w:val="22"/>
          <w:szCs w:val="22"/>
        </w:rPr>
        <w:t>(Ilmu et al., 2024)</w:t>
      </w:r>
      <w:r>
        <w:rPr>
          <w:rFonts w:ascii="Cambria" w:eastAsia="Cambria" w:hAnsi="Cambria" w:cs="Cambria"/>
          <w:sz w:val="22"/>
          <w:szCs w:val="22"/>
        </w:rPr>
        <w:fldChar w:fldCharType="end"/>
      </w:r>
      <w:r w:rsidRPr="00147BA3">
        <w:rPr>
          <w:rFonts w:ascii="Cambria" w:eastAsia="Cambria" w:hAnsi="Cambria" w:cs="Cambria"/>
          <w:sz w:val="22"/>
          <w:szCs w:val="22"/>
        </w:rPr>
        <w:t>.</w:t>
      </w:r>
    </w:p>
    <w:p w14:paraId="60FBF1F3" w14:textId="3A3C16A7" w:rsidR="00D90BC3" w:rsidRPr="00737346" w:rsidRDefault="00D90BC3" w:rsidP="00426F95">
      <w:pPr>
        <w:pBdr>
          <w:top w:val="nil"/>
          <w:left w:val="nil"/>
          <w:bottom w:val="nil"/>
          <w:right w:val="nil"/>
          <w:between w:val="nil"/>
        </w:pBdr>
        <w:spacing w:after="120"/>
        <w:ind w:firstLine="720"/>
        <w:jc w:val="both"/>
        <w:rPr>
          <w:rFonts w:ascii="Cambria" w:eastAsia="Cambria" w:hAnsi="Cambria" w:cs="Cambria"/>
          <w:sz w:val="22"/>
          <w:szCs w:val="22"/>
        </w:rPr>
      </w:pPr>
      <w:r>
        <w:rPr>
          <w:rFonts w:ascii="Cambria" w:eastAsia="Cambria" w:hAnsi="Cambria" w:cs="Cambria"/>
          <w:sz w:val="22"/>
          <w:szCs w:val="22"/>
        </w:rPr>
        <w:t xml:space="preserve">Tujuan live streaming adalah </w:t>
      </w:r>
      <w:r w:rsidRPr="00D90BC3">
        <w:rPr>
          <w:rFonts w:ascii="Cambria" w:eastAsia="Cambria" w:hAnsi="Cambria" w:cs="Cambria"/>
          <w:sz w:val="22"/>
          <w:szCs w:val="22"/>
        </w:rPr>
        <w:t>meningkatkan pemasaran produk lokal</w:t>
      </w:r>
      <w:r>
        <w:rPr>
          <w:rFonts w:ascii="Cambria" w:eastAsia="Cambria" w:hAnsi="Cambria" w:cs="Cambria"/>
          <w:sz w:val="22"/>
          <w:szCs w:val="22"/>
        </w:rPr>
        <w:t xml:space="preserve">. </w:t>
      </w:r>
      <w:r w:rsidRPr="00D90BC3">
        <w:rPr>
          <w:rFonts w:ascii="Cambria" w:eastAsia="Cambria" w:hAnsi="Cambria" w:cs="Cambria"/>
          <w:sz w:val="22"/>
          <w:szCs w:val="22"/>
        </w:rPr>
        <w:t>TikTok memungkinkan UMKM di desa untuk mempromosikan produk lokal, seperti kerajinan, hasil pertanian, makanan khas kepada audiens yang lebih luas, bahkan hingga pasar nasional dan internasional.</w:t>
      </w:r>
      <w:r>
        <w:rPr>
          <w:rFonts w:ascii="Cambria" w:eastAsia="Cambria" w:hAnsi="Cambria" w:cs="Cambria"/>
          <w:sz w:val="22"/>
          <w:szCs w:val="22"/>
        </w:rPr>
        <w:t xml:space="preserve"> Tujuan yang kedua adalah m</w:t>
      </w:r>
      <w:r w:rsidRPr="00D90BC3">
        <w:rPr>
          <w:rFonts w:ascii="Cambria" w:eastAsia="Cambria" w:hAnsi="Cambria" w:cs="Cambria"/>
          <w:sz w:val="22"/>
          <w:szCs w:val="22"/>
        </w:rPr>
        <w:t xml:space="preserve">enghemat </w:t>
      </w:r>
      <w:r>
        <w:rPr>
          <w:rFonts w:ascii="Cambria" w:eastAsia="Cambria" w:hAnsi="Cambria" w:cs="Cambria"/>
          <w:sz w:val="22"/>
          <w:szCs w:val="22"/>
        </w:rPr>
        <w:t>b</w:t>
      </w:r>
      <w:r w:rsidRPr="00D90BC3">
        <w:rPr>
          <w:rFonts w:ascii="Cambria" w:eastAsia="Cambria" w:hAnsi="Cambria" w:cs="Cambria"/>
          <w:sz w:val="22"/>
          <w:szCs w:val="22"/>
        </w:rPr>
        <w:t xml:space="preserve">iaya </w:t>
      </w:r>
      <w:r>
        <w:rPr>
          <w:rFonts w:ascii="Cambria" w:eastAsia="Cambria" w:hAnsi="Cambria" w:cs="Cambria"/>
          <w:sz w:val="22"/>
          <w:szCs w:val="22"/>
        </w:rPr>
        <w:t>p</w:t>
      </w:r>
      <w:r w:rsidRPr="00D90BC3">
        <w:rPr>
          <w:rFonts w:ascii="Cambria" w:eastAsia="Cambria" w:hAnsi="Cambria" w:cs="Cambria"/>
          <w:sz w:val="22"/>
          <w:szCs w:val="22"/>
        </w:rPr>
        <w:t>romosi</w:t>
      </w:r>
      <w:r>
        <w:rPr>
          <w:rFonts w:ascii="Cambria" w:eastAsia="Cambria" w:hAnsi="Cambria" w:cs="Cambria"/>
          <w:sz w:val="22"/>
          <w:szCs w:val="22"/>
        </w:rPr>
        <w:t xml:space="preserve"> d</w:t>
      </w:r>
      <w:r w:rsidRPr="00D90BC3">
        <w:rPr>
          <w:rFonts w:ascii="Cambria" w:eastAsia="Cambria" w:hAnsi="Cambria" w:cs="Cambria"/>
          <w:sz w:val="22"/>
          <w:szCs w:val="22"/>
        </w:rPr>
        <w:t>engan membuat konten kreatif di TikTok, UMKM dapat memasarkan produk tanpa biaya besar. Fitur-fitur seperti video pendek dan live streaming menjadi alternatif promosi yang efektif dan terjangkau.</w:t>
      </w:r>
      <w:r>
        <w:rPr>
          <w:rFonts w:ascii="Cambria" w:eastAsia="Cambria" w:hAnsi="Cambria" w:cs="Cambria"/>
          <w:sz w:val="22"/>
          <w:szCs w:val="22"/>
        </w:rPr>
        <w:t xml:space="preserve"> Tujuan yang ketiga adalah m</w:t>
      </w:r>
      <w:r w:rsidRPr="00D90BC3">
        <w:rPr>
          <w:rFonts w:ascii="Cambria" w:eastAsia="Cambria" w:hAnsi="Cambria" w:cs="Cambria"/>
          <w:sz w:val="22"/>
          <w:szCs w:val="22"/>
        </w:rPr>
        <w:t xml:space="preserve">eningkatkan </w:t>
      </w:r>
      <w:r w:rsidRPr="00284737">
        <w:rPr>
          <w:rFonts w:ascii="Cambria" w:eastAsia="Cambria" w:hAnsi="Cambria" w:cs="Cambria"/>
          <w:i/>
          <w:iCs/>
          <w:sz w:val="22"/>
          <w:szCs w:val="22"/>
        </w:rPr>
        <w:t>b</w:t>
      </w:r>
      <w:r w:rsidRPr="00D90BC3">
        <w:rPr>
          <w:rFonts w:ascii="Cambria" w:eastAsia="Cambria" w:hAnsi="Cambria" w:cs="Cambria"/>
          <w:i/>
          <w:iCs/>
          <w:sz w:val="22"/>
          <w:szCs w:val="22"/>
        </w:rPr>
        <w:t xml:space="preserve">rand </w:t>
      </w:r>
      <w:r w:rsidRPr="00284737">
        <w:rPr>
          <w:rFonts w:ascii="Cambria" w:eastAsia="Cambria" w:hAnsi="Cambria" w:cs="Cambria"/>
          <w:i/>
          <w:iCs/>
          <w:sz w:val="22"/>
          <w:szCs w:val="22"/>
        </w:rPr>
        <w:t>a</w:t>
      </w:r>
      <w:r w:rsidRPr="00D90BC3">
        <w:rPr>
          <w:rFonts w:ascii="Cambria" w:eastAsia="Cambria" w:hAnsi="Cambria" w:cs="Cambria"/>
          <w:i/>
          <w:iCs/>
          <w:sz w:val="22"/>
          <w:szCs w:val="22"/>
        </w:rPr>
        <w:t>wareness</w:t>
      </w:r>
      <w:r w:rsidRPr="00284737">
        <w:rPr>
          <w:rFonts w:ascii="Cambria" w:eastAsia="Cambria" w:hAnsi="Cambria" w:cs="Cambria"/>
          <w:i/>
          <w:iCs/>
          <w:sz w:val="22"/>
          <w:szCs w:val="22"/>
        </w:rPr>
        <w:t xml:space="preserve"> </w:t>
      </w:r>
      <w:r w:rsidRPr="00D90BC3">
        <w:rPr>
          <w:rFonts w:ascii="Cambria" w:eastAsia="Cambria" w:hAnsi="Cambria" w:cs="Cambria"/>
          <w:sz w:val="22"/>
          <w:szCs w:val="22"/>
        </w:rPr>
        <w:t>TikTok mempermudah UMKM membangun kesadaran merek melalui video yang menarik, mengikuti tren, dan menggunakan tagar populer. Hal ini membantu produk dikenal lebih banyak orang.</w:t>
      </w:r>
      <w:r>
        <w:rPr>
          <w:rFonts w:ascii="Cambria" w:eastAsia="Cambria" w:hAnsi="Cambria" w:cs="Cambria"/>
          <w:sz w:val="22"/>
          <w:szCs w:val="22"/>
        </w:rPr>
        <w:t xml:space="preserve"> Tujuan yang keempat adalah m</w:t>
      </w:r>
      <w:r w:rsidRPr="00D90BC3">
        <w:rPr>
          <w:rFonts w:ascii="Cambria" w:eastAsia="Cambria" w:hAnsi="Cambria" w:cs="Cambria"/>
          <w:sz w:val="22"/>
          <w:szCs w:val="22"/>
        </w:rPr>
        <w:t xml:space="preserve">endukung </w:t>
      </w:r>
      <w:r>
        <w:rPr>
          <w:rFonts w:ascii="Cambria" w:eastAsia="Cambria" w:hAnsi="Cambria" w:cs="Cambria"/>
          <w:sz w:val="22"/>
          <w:szCs w:val="22"/>
        </w:rPr>
        <w:t>p</w:t>
      </w:r>
      <w:r w:rsidRPr="00D90BC3">
        <w:rPr>
          <w:rFonts w:ascii="Cambria" w:eastAsia="Cambria" w:hAnsi="Cambria" w:cs="Cambria"/>
          <w:sz w:val="22"/>
          <w:szCs w:val="22"/>
        </w:rPr>
        <w:t xml:space="preserve">enjualan </w:t>
      </w:r>
      <w:r>
        <w:rPr>
          <w:rFonts w:ascii="Cambria" w:eastAsia="Cambria" w:hAnsi="Cambria" w:cs="Cambria"/>
          <w:sz w:val="22"/>
          <w:szCs w:val="22"/>
        </w:rPr>
        <w:t>o</w:t>
      </w:r>
      <w:r w:rsidRPr="00D90BC3">
        <w:rPr>
          <w:rFonts w:ascii="Cambria" w:eastAsia="Cambria" w:hAnsi="Cambria" w:cs="Cambria"/>
          <w:sz w:val="22"/>
          <w:szCs w:val="22"/>
        </w:rPr>
        <w:t>nline</w:t>
      </w:r>
      <w:r>
        <w:rPr>
          <w:rFonts w:ascii="Cambria" w:eastAsia="Cambria" w:hAnsi="Cambria" w:cs="Cambria"/>
          <w:sz w:val="22"/>
          <w:szCs w:val="22"/>
        </w:rPr>
        <w:t xml:space="preserve"> </w:t>
      </w:r>
      <w:r w:rsidR="00A55A8E">
        <w:rPr>
          <w:rFonts w:ascii="Cambria" w:eastAsia="Cambria" w:hAnsi="Cambria" w:cs="Cambria"/>
          <w:sz w:val="22"/>
          <w:szCs w:val="22"/>
        </w:rPr>
        <w:t>d</w:t>
      </w:r>
      <w:r w:rsidRPr="00D90BC3">
        <w:rPr>
          <w:rFonts w:ascii="Cambria" w:eastAsia="Cambria" w:hAnsi="Cambria" w:cs="Cambria"/>
          <w:sz w:val="22"/>
          <w:szCs w:val="22"/>
        </w:rPr>
        <w:t>engan fitur TikTok Shop, UMKM dapat menjual produk langsung melalui aplikasi. Fitur ini mempermudah konsumen untuk melakukan pembelian tanpa harus berpindah platform.</w:t>
      </w:r>
      <w:r>
        <w:rPr>
          <w:rFonts w:ascii="Cambria" w:eastAsia="Cambria" w:hAnsi="Cambria" w:cs="Cambria"/>
          <w:sz w:val="22"/>
          <w:szCs w:val="22"/>
        </w:rPr>
        <w:t xml:space="preserve"> Tujuan ke lima adalah m</w:t>
      </w:r>
      <w:r w:rsidRPr="00D90BC3">
        <w:rPr>
          <w:rFonts w:ascii="Cambria" w:eastAsia="Cambria" w:hAnsi="Cambria" w:cs="Cambria"/>
          <w:sz w:val="22"/>
          <w:szCs w:val="22"/>
        </w:rPr>
        <w:t xml:space="preserve">emberdayakan </w:t>
      </w:r>
      <w:r>
        <w:rPr>
          <w:rFonts w:ascii="Cambria" w:eastAsia="Cambria" w:hAnsi="Cambria" w:cs="Cambria"/>
          <w:sz w:val="22"/>
          <w:szCs w:val="22"/>
        </w:rPr>
        <w:t>k</w:t>
      </w:r>
      <w:r w:rsidRPr="00D90BC3">
        <w:rPr>
          <w:rFonts w:ascii="Cambria" w:eastAsia="Cambria" w:hAnsi="Cambria" w:cs="Cambria"/>
          <w:sz w:val="22"/>
          <w:szCs w:val="22"/>
        </w:rPr>
        <w:t xml:space="preserve">omunitas </w:t>
      </w:r>
      <w:r w:rsidR="00A55A8E">
        <w:rPr>
          <w:rFonts w:ascii="Cambria" w:eastAsia="Cambria" w:hAnsi="Cambria" w:cs="Cambria"/>
          <w:sz w:val="22"/>
          <w:szCs w:val="22"/>
        </w:rPr>
        <w:t xml:space="preserve">local </w:t>
      </w:r>
      <w:r w:rsidRPr="00D90BC3">
        <w:rPr>
          <w:rFonts w:ascii="Cambria" w:eastAsia="Cambria" w:hAnsi="Cambria" w:cs="Cambria"/>
          <w:sz w:val="22"/>
          <w:szCs w:val="22"/>
        </w:rPr>
        <w:t>UMKM di desa dapat menggunakan TikTok untuk mengedukasi masyarakat lokal tentang keunggulan produk, memberdayakan komunitas sekitar, dan menciptakan peluang kerja baru.</w:t>
      </w:r>
      <w:r>
        <w:rPr>
          <w:rFonts w:ascii="Cambria" w:eastAsia="Cambria" w:hAnsi="Cambria" w:cs="Cambria"/>
          <w:sz w:val="22"/>
          <w:szCs w:val="22"/>
        </w:rPr>
        <w:t xml:space="preserve"> Tujuan ke enam adalah </w:t>
      </w:r>
      <w:r w:rsidR="00CB0E93">
        <w:rPr>
          <w:rFonts w:ascii="Cambria" w:eastAsia="Cambria" w:hAnsi="Cambria" w:cs="Cambria"/>
          <w:sz w:val="22"/>
          <w:szCs w:val="22"/>
        </w:rPr>
        <w:t>m</w:t>
      </w:r>
      <w:r w:rsidRPr="00D90BC3">
        <w:rPr>
          <w:rFonts w:ascii="Cambria" w:eastAsia="Cambria" w:hAnsi="Cambria" w:cs="Cambria"/>
          <w:sz w:val="22"/>
          <w:szCs w:val="22"/>
        </w:rPr>
        <w:t xml:space="preserve">enginspirasi </w:t>
      </w:r>
      <w:r w:rsidR="00CB0E93">
        <w:rPr>
          <w:rFonts w:ascii="Cambria" w:eastAsia="Cambria" w:hAnsi="Cambria" w:cs="Cambria"/>
          <w:sz w:val="22"/>
          <w:szCs w:val="22"/>
        </w:rPr>
        <w:t>k</w:t>
      </w:r>
      <w:r w:rsidRPr="00D90BC3">
        <w:rPr>
          <w:rFonts w:ascii="Cambria" w:eastAsia="Cambria" w:hAnsi="Cambria" w:cs="Cambria"/>
          <w:sz w:val="22"/>
          <w:szCs w:val="22"/>
        </w:rPr>
        <w:t xml:space="preserve">reativitas dan </w:t>
      </w:r>
      <w:r w:rsidR="00CB0E93">
        <w:rPr>
          <w:rFonts w:ascii="Cambria" w:eastAsia="Cambria" w:hAnsi="Cambria" w:cs="Cambria"/>
          <w:sz w:val="22"/>
          <w:szCs w:val="22"/>
        </w:rPr>
        <w:t>i</w:t>
      </w:r>
      <w:r w:rsidRPr="00D90BC3">
        <w:rPr>
          <w:rFonts w:ascii="Cambria" w:eastAsia="Cambria" w:hAnsi="Cambria" w:cs="Cambria"/>
          <w:sz w:val="22"/>
          <w:szCs w:val="22"/>
        </w:rPr>
        <w:t>novasi</w:t>
      </w:r>
      <w:r w:rsidR="00A55A8E">
        <w:rPr>
          <w:rFonts w:ascii="Cambria" w:eastAsia="Cambria" w:hAnsi="Cambria" w:cs="Cambria"/>
          <w:sz w:val="22"/>
          <w:szCs w:val="22"/>
        </w:rPr>
        <w:t xml:space="preserve"> </w:t>
      </w:r>
      <w:r w:rsidRPr="00D90BC3">
        <w:rPr>
          <w:rFonts w:ascii="Cambria" w:eastAsia="Cambria" w:hAnsi="Cambria" w:cs="Cambria"/>
          <w:sz w:val="22"/>
          <w:szCs w:val="22"/>
        </w:rPr>
        <w:t>TikTok mendorong UMKM untuk membuat konten kreatif yang menarik minat konsumen. Hal ini dapat memacu inovasi dalam cara mereka memasarkan produk atau mengemas layanan mereka.</w:t>
      </w:r>
      <w:r w:rsidR="00CB0E93">
        <w:rPr>
          <w:rFonts w:ascii="Cambria" w:eastAsia="Cambria" w:hAnsi="Cambria" w:cs="Cambria"/>
          <w:sz w:val="22"/>
          <w:szCs w:val="22"/>
        </w:rPr>
        <w:t xml:space="preserve"> Tujuan yang terakhir adalah m</w:t>
      </w:r>
      <w:r w:rsidRPr="00D90BC3">
        <w:rPr>
          <w:rFonts w:ascii="Cambria" w:eastAsia="Cambria" w:hAnsi="Cambria" w:cs="Cambria"/>
          <w:sz w:val="22"/>
          <w:szCs w:val="22"/>
        </w:rPr>
        <w:t xml:space="preserve">eningkatkan </w:t>
      </w:r>
      <w:r w:rsidR="00CB0E93">
        <w:rPr>
          <w:rFonts w:ascii="Cambria" w:eastAsia="Cambria" w:hAnsi="Cambria" w:cs="Cambria"/>
          <w:sz w:val="22"/>
          <w:szCs w:val="22"/>
        </w:rPr>
        <w:t>i</w:t>
      </w:r>
      <w:r w:rsidRPr="00D90BC3">
        <w:rPr>
          <w:rFonts w:ascii="Cambria" w:eastAsia="Cambria" w:hAnsi="Cambria" w:cs="Cambria"/>
          <w:sz w:val="22"/>
          <w:szCs w:val="22"/>
        </w:rPr>
        <w:t xml:space="preserve">nteraksi dengan </w:t>
      </w:r>
      <w:r w:rsidR="00CB0E93">
        <w:rPr>
          <w:rFonts w:ascii="Cambria" w:eastAsia="Cambria" w:hAnsi="Cambria" w:cs="Cambria"/>
          <w:sz w:val="22"/>
          <w:szCs w:val="22"/>
        </w:rPr>
        <w:t>k</w:t>
      </w:r>
      <w:r w:rsidRPr="00D90BC3">
        <w:rPr>
          <w:rFonts w:ascii="Cambria" w:eastAsia="Cambria" w:hAnsi="Cambria" w:cs="Cambria"/>
          <w:sz w:val="22"/>
          <w:szCs w:val="22"/>
        </w:rPr>
        <w:t>onsumen</w:t>
      </w:r>
      <w:r w:rsidR="00A55A8E">
        <w:rPr>
          <w:rFonts w:ascii="Cambria" w:eastAsia="Cambria" w:hAnsi="Cambria" w:cs="Cambria"/>
          <w:sz w:val="22"/>
          <w:szCs w:val="22"/>
        </w:rPr>
        <w:t xml:space="preserve"> </w:t>
      </w:r>
      <w:r w:rsidRPr="00D90BC3">
        <w:rPr>
          <w:rFonts w:ascii="Cambria" w:eastAsia="Cambria" w:hAnsi="Cambria" w:cs="Cambria"/>
          <w:sz w:val="22"/>
          <w:szCs w:val="22"/>
        </w:rPr>
        <w:t>Melalui fitur live streaming, UMKM dapat berinteraksi langsung dengan pelanggan, menjelaskan produk, memberikan promo khusus, atau menjawab pertanyaan konsumen secara real-time.</w:t>
      </w:r>
    </w:p>
    <w:p w14:paraId="07684E18" w14:textId="75BD2A42" w:rsidR="00AB6309" w:rsidRPr="00C83C87" w:rsidRDefault="00AB6309" w:rsidP="00E15030">
      <w:pPr>
        <w:pBdr>
          <w:top w:val="nil"/>
          <w:left w:val="nil"/>
          <w:bottom w:val="nil"/>
          <w:right w:val="nil"/>
          <w:between w:val="nil"/>
        </w:pBdr>
        <w:spacing w:after="120"/>
        <w:ind w:firstLine="720"/>
        <w:jc w:val="both"/>
        <w:rPr>
          <w:rFonts w:ascii="Cambria" w:eastAsia="Cambria" w:hAnsi="Cambria" w:cs="Cambria"/>
          <w:color w:val="000000" w:themeColor="text1"/>
          <w:sz w:val="22"/>
          <w:szCs w:val="22"/>
        </w:rPr>
      </w:pPr>
      <w:r>
        <w:rPr>
          <w:rFonts w:ascii="Cambria" w:eastAsia="Cambria" w:hAnsi="Cambria" w:cs="Cambria"/>
          <w:color w:val="000000" w:themeColor="text1"/>
          <w:sz w:val="22"/>
          <w:szCs w:val="22"/>
        </w:rPr>
        <w:t>D</w:t>
      </w:r>
      <w:r w:rsidRPr="00AB6309">
        <w:rPr>
          <w:rFonts w:ascii="Cambria" w:eastAsia="Cambria" w:hAnsi="Cambria" w:cs="Cambria"/>
          <w:color w:val="000000" w:themeColor="text1"/>
          <w:sz w:val="22"/>
          <w:szCs w:val="22"/>
        </w:rPr>
        <w:t xml:space="preserve">esa </w:t>
      </w:r>
      <w:r>
        <w:rPr>
          <w:rFonts w:ascii="Cambria" w:eastAsia="Cambria" w:hAnsi="Cambria" w:cs="Cambria"/>
          <w:color w:val="000000" w:themeColor="text1"/>
          <w:sz w:val="22"/>
          <w:szCs w:val="22"/>
        </w:rPr>
        <w:t>Sawangan</w:t>
      </w:r>
      <w:r w:rsidRPr="00AB6309">
        <w:rPr>
          <w:rFonts w:ascii="Cambria" w:eastAsia="Cambria" w:hAnsi="Cambria" w:cs="Cambria"/>
          <w:color w:val="000000" w:themeColor="text1"/>
          <w:sz w:val="22"/>
          <w:szCs w:val="22"/>
        </w:rPr>
        <w:t xml:space="preserve"> sendiri merupakan desa yang terletak </w:t>
      </w:r>
      <w:r w:rsidR="00F7099E" w:rsidRPr="00F7099E">
        <w:rPr>
          <w:rFonts w:ascii="Cambria" w:eastAsia="Cambria" w:hAnsi="Cambria" w:cs="Cambria"/>
          <w:color w:val="000000" w:themeColor="text1"/>
          <w:sz w:val="22"/>
          <w:szCs w:val="22"/>
        </w:rPr>
        <w:t>di Kecamatan Gringsing</w:t>
      </w:r>
      <w:r w:rsidR="00F7099E">
        <w:rPr>
          <w:rFonts w:ascii="Cambria" w:eastAsia="Cambria" w:hAnsi="Cambria" w:cs="Cambria"/>
          <w:color w:val="000000" w:themeColor="text1"/>
          <w:sz w:val="22"/>
          <w:szCs w:val="22"/>
        </w:rPr>
        <w:t xml:space="preserve">, Kabupaten Batang </w:t>
      </w:r>
      <w:r w:rsidR="00F7099E" w:rsidRPr="00F7099E">
        <w:rPr>
          <w:rFonts w:ascii="Cambria" w:eastAsia="Cambria" w:hAnsi="Cambria" w:cs="Cambria"/>
          <w:color w:val="000000" w:themeColor="text1"/>
          <w:sz w:val="22"/>
          <w:szCs w:val="22"/>
        </w:rPr>
        <w:t>yang memiliki akses strategis dekat dengan jalur Pantur</w:t>
      </w:r>
      <w:r w:rsidR="00F7099E">
        <w:rPr>
          <w:rFonts w:ascii="Cambria" w:eastAsia="Cambria" w:hAnsi="Cambria" w:cs="Cambria"/>
          <w:color w:val="000000" w:themeColor="text1"/>
          <w:sz w:val="22"/>
          <w:szCs w:val="22"/>
        </w:rPr>
        <w:t>a, m</w:t>
      </w:r>
      <w:r w:rsidR="00F7099E" w:rsidRPr="00F7099E">
        <w:rPr>
          <w:rFonts w:ascii="Cambria" w:eastAsia="Cambria" w:hAnsi="Cambria" w:cs="Cambria"/>
          <w:color w:val="000000" w:themeColor="text1"/>
          <w:sz w:val="22"/>
          <w:szCs w:val="22"/>
        </w:rPr>
        <w:t xml:space="preserve">ayoritas </w:t>
      </w:r>
      <w:r w:rsidR="00F7099E" w:rsidRPr="00F7099E">
        <w:rPr>
          <w:rFonts w:ascii="Cambria" w:eastAsia="Cambria" w:hAnsi="Cambria" w:cs="Cambria"/>
          <w:color w:val="000000" w:themeColor="text1"/>
          <w:sz w:val="22"/>
          <w:szCs w:val="22"/>
        </w:rPr>
        <w:lastRenderedPageBreak/>
        <w:t>penduduknya bermata pencaharian sebagai petani, peternak, atau pekerja di sektor informal</w:t>
      </w:r>
      <w:r w:rsidRPr="00AB6309">
        <w:rPr>
          <w:rFonts w:ascii="Cambria" w:eastAsia="Cambria" w:hAnsi="Cambria" w:cs="Cambria"/>
          <w:color w:val="000000" w:themeColor="text1"/>
          <w:sz w:val="22"/>
          <w:szCs w:val="22"/>
        </w:rPr>
        <w:t xml:space="preserve"> dengan jumlah penduduk berkisar </w:t>
      </w:r>
      <w:r w:rsidR="00F7099E">
        <w:rPr>
          <w:rFonts w:ascii="Cambria" w:eastAsia="Cambria" w:hAnsi="Cambria" w:cs="Cambria"/>
          <w:color w:val="000000" w:themeColor="text1"/>
          <w:sz w:val="22"/>
          <w:szCs w:val="22"/>
        </w:rPr>
        <w:t>257 per</w:t>
      </w:r>
      <w:r w:rsidRPr="00AB6309">
        <w:rPr>
          <w:rFonts w:ascii="Cambria" w:eastAsia="Cambria" w:hAnsi="Cambria" w:cs="Cambria"/>
          <w:color w:val="000000" w:themeColor="text1"/>
          <w:sz w:val="22"/>
          <w:szCs w:val="22"/>
        </w:rPr>
        <w:t xml:space="preserve"> </w:t>
      </w:r>
      <w:r w:rsidR="00F7099E" w:rsidRPr="00F7099E">
        <w:rPr>
          <w:rFonts w:ascii="Cambria" w:eastAsia="Cambria" w:hAnsi="Cambria" w:cs="Cambria"/>
          <w:color w:val="000000" w:themeColor="text1"/>
          <w:sz w:val="22"/>
          <w:szCs w:val="22"/>
        </w:rPr>
        <w:t>km²</w:t>
      </w:r>
      <w:r w:rsidR="00F7099E">
        <w:rPr>
          <w:rFonts w:ascii="Cambria" w:eastAsia="Cambria" w:hAnsi="Cambria" w:cs="Cambria"/>
          <w:color w:val="000000" w:themeColor="text1"/>
          <w:sz w:val="22"/>
          <w:szCs w:val="22"/>
        </w:rPr>
        <w:t xml:space="preserve"> setara dengan 4.937 </w:t>
      </w:r>
      <w:r w:rsidRPr="00AB6309">
        <w:rPr>
          <w:rFonts w:ascii="Cambria" w:eastAsia="Cambria" w:hAnsi="Cambria" w:cs="Cambria"/>
          <w:color w:val="000000" w:themeColor="text1"/>
          <w:sz w:val="22"/>
          <w:szCs w:val="22"/>
        </w:rPr>
        <w:t>jiwa</w:t>
      </w:r>
      <w:r w:rsidR="00F7099E">
        <w:rPr>
          <w:rFonts w:ascii="Cambria" w:eastAsia="Cambria" w:hAnsi="Cambria" w:cs="Cambria"/>
          <w:color w:val="000000" w:themeColor="text1"/>
          <w:sz w:val="22"/>
          <w:szCs w:val="22"/>
        </w:rPr>
        <w:t xml:space="preserve"> dengan luas wilayah 19,22 </w:t>
      </w:r>
      <w:r w:rsidR="00F7099E" w:rsidRPr="00F7099E">
        <w:rPr>
          <w:rFonts w:ascii="Cambria" w:eastAsia="Cambria" w:hAnsi="Cambria" w:cs="Cambria"/>
          <w:color w:val="000000" w:themeColor="text1"/>
          <w:sz w:val="22"/>
          <w:szCs w:val="22"/>
        </w:rPr>
        <w:t>km²</w:t>
      </w:r>
      <w:r w:rsidRPr="00AB6309">
        <w:rPr>
          <w:rFonts w:ascii="Cambria" w:eastAsia="Cambria" w:hAnsi="Cambria" w:cs="Cambria"/>
          <w:color w:val="000000" w:themeColor="text1"/>
          <w:sz w:val="22"/>
          <w:szCs w:val="22"/>
        </w:rPr>
        <w:t xml:space="preserve">.  </w:t>
      </w:r>
      <w:r w:rsidR="00F7099E" w:rsidRPr="00F7099E">
        <w:rPr>
          <w:rFonts w:ascii="Cambria" w:eastAsia="Cambria" w:hAnsi="Cambria" w:cs="Cambria"/>
          <w:color w:val="000000" w:themeColor="text1"/>
          <w:sz w:val="22"/>
          <w:szCs w:val="22"/>
        </w:rPr>
        <w:t>Potensi pertanian, seperti padi dan palawija, menjadi sumber utama ekonomi desa</w:t>
      </w:r>
      <w:r w:rsidR="00F7099E">
        <w:rPr>
          <w:rFonts w:ascii="Cambria" w:eastAsia="Cambria" w:hAnsi="Cambria" w:cs="Cambria"/>
          <w:color w:val="000000" w:themeColor="text1"/>
          <w:sz w:val="22"/>
          <w:szCs w:val="22"/>
        </w:rPr>
        <w:t>. P</w:t>
      </w:r>
      <w:r w:rsidRPr="00AB6309">
        <w:rPr>
          <w:rFonts w:ascii="Cambria" w:eastAsia="Cambria" w:hAnsi="Cambria" w:cs="Cambria"/>
          <w:color w:val="000000" w:themeColor="text1"/>
          <w:sz w:val="22"/>
          <w:szCs w:val="22"/>
        </w:rPr>
        <w:t xml:space="preserve">erangkat desa bekerjasama dengan Karang Taruna </w:t>
      </w:r>
      <w:r w:rsidR="00F7099E" w:rsidRPr="00F7099E">
        <w:rPr>
          <w:rFonts w:ascii="Cambria" w:eastAsia="Cambria" w:hAnsi="Cambria" w:cs="Cambria"/>
          <w:color w:val="000000" w:themeColor="text1"/>
          <w:sz w:val="22"/>
          <w:szCs w:val="22"/>
        </w:rPr>
        <w:t>membantu penyebaran informasi yang disampaikan pada masyarakat di</w:t>
      </w:r>
      <w:r w:rsidR="00F7099E">
        <w:rPr>
          <w:rFonts w:ascii="Cambria" w:eastAsia="Cambria" w:hAnsi="Cambria" w:cs="Cambria"/>
          <w:color w:val="000000" w:themeColor="text1"/>
          <w:sz w:val="22"/>
          <w:szCs w:val="22"/>
        </w:rPr>
        <w:t xml:space="preserve"> Desa Sawangan.</w:t>
      </w:r>
    </w:p>
    <w:p w14:paraId="4D5C837D" w14:textId="71C578D7" w:rsidR="00744B8C" w:rsidRDefault="00C83C87" w:rsidP="00744B8C">
      <w:pPr>
        <w:pBdr>
          <w:top w:val="nil"/>
          <w:left w:val="nil"/>
          <w:bottom w:val="nil"/>
          <w:right w:val="nil"/>
          <w:between w:val="nil"/>
        </w:pBdr>
        <w:spacing w:after="120"/>
        <w:ind w:firstLine="720"/>
        <w:jc w:val="both"/>
        <w:rPr>
          <w:rFonts w:asciiTheme="minorHAnsi" w:hAnsiTheme="minorHAnsi"/>
          <w:sz w:val="22"/>
          <w:szCs w:val="22"/>
        </w:rPr>
      </w:pPr>
      <w:r w:rsidRPr="00C83C87">
        <w:rPr>
          <w:rFonts w:asciiTheme="minorHAnsi" w:hAnsiTheme="minorHAnsi"/>
          <w:sz w:val="22"/>
          <w:szCs w:val="22"/>
        </w:rPr>
        <w:t xml:space="preserve">Karang   Taruna   merupakan   organisasi   sosial   kemasyarakatan   sebagai   wadah   atau   sarana   untuk pengembangan  bagi  seluruh  anggota  masyarakat  yang  akan  tumbuh  dan  berkembang  didasarkan  dengan kesadaran dan juga tanggung jawab </w:t>
      </w:r>
      <w:r w:rsidR="00E15030">
        <w:rPr>
          <w:rFonts w:asciiTheme="minorHAnsi" w:hAnsiTheme="minorHAnsi"/>
          <w:sz w:val="22"/>
          <w:szCs w:val="22"/>
        </w:rPr>
        <w:t xml:space="preserve">social </w:t>
      </w:r>
      <w:r w:rsidR="00E15030">
        <w:rPr>
          <w:rFonts w:asciiTheme="minorHAnsi" w:hAnsiTheme="minorHAnsi"/>
          <w:sz w:val="22"/>
          <w:szCs w:val="22"/>
        </w:rPr>
        <w:fldChar w:fldCharType="begin" w:fldLock="1"/>
      </w:r>
      <w:r w:rsidR="00E047BC">
        <w:rPr>
          <w:rFonts w:asciiTheme="minorHAnsi" w:hAnsiTheme="minorHAnsi"/>
          <w:sz w:val="22"/>
          <w:szCs w:val="22"/>
        </w:rPr>
        <w:instrText>ADDIN CSL_CITATION {"citationItems":[{"id":"ITEM-1","itemData":{"ISSN":"2808-7909","abstract":"In the current era of technological progress, many institutions have used and taken advantage of these technological advances. Not only large-scale institutions or organizations, small-scale institutions or organizations have also taken advantage of the role of this technology. Likewise with Mangga Dua Village which has taken advantage of these technological advances. Mangga Dua Village collaborates with Karang Taruna to assist in the process of disseminating information conveyed to communities outside Mangga Dua Village by utilizing the role of technology. In Mangga Dua Village, the role of Karang Taruna is to help advance and develop Mangga Dua Village. One of the main roles of Karang Taruna is to assist in the use of technology for the process of product marketing activities produced by the community in Mangga Dua Village. The promotion process for Mangga Dua Village products and also the Mangga Dua Village profile will later be carried out in the form of videos to make it easier to see the message conveyed. The lack of knowledge or expertise of Karang Taruna members is because there is still no training or assistance in the process of creating video content. The video editing process has now been helped a lot with free applications that can be accessed and used by anyone. Video editing training conducted by the Budi Darma University dedication team to members of the Mangga Dua Village Youth Organization is useful for assistance in video editing and also aims to increase creativity for Karang Taruna members.","author":[{"dropping-particle":"","family":"Utomo","given":"Dito Putro","non-dropping-particle":"","parse-names":false,"suffix":""},{"dropping-particle":"","family":"Purba","given":"Bister","non-dropping-particle":"","parse-names":false,"suffix":""},{"dropping-particle":"","family":"Waruwu","given":"Fince Tinus","non-dropping-particle":"","parse-names":false,"suffix":""}],"container-title":"Jurnal Mitra Pengabdian Farmasi","id":"ITEM-1","issue":"2","issued":{"date-parts":[["2022"]]},"page":"32-36","title":"Pelatihan Editing Video Guna Peningkatan Kreativitas Karang Taruna Pada Desa Mangga Dua","type":"article-journal","volume":"1"},"uris":["http://www.mendeley.com/documents/?uuid=2ffe6b0e-6a43-4cfd-b763-7d770e412eaa"]}],"mendeley":{"formattedCitation":"(Utomo et al., 2022)","plainTextFormattedCitation":"(Utomo et al., 2022)","previouslyFormattedCitation":"(Utomo et al., 2022)"},"properties":{"noteIndex":0},"schema":"https://github.com/citation-style-language/schema/raw/master/csl-citation.json"}</w:instrText>
      </w:r>
      <w:r w:rsidR="00E15030">
        <w:rPr>
          <w:rFonts w:asciiTheme="minorHAnsi" w:hAnsiTheme="minorHAnsi"/>
          <w:sz w:val="22"/>
          <w:szCs w:val="22"/>
        </w:rPr>
        <w:fldChar w:fldCharType="separate"/>
      </w:r>
      <w:r w:rsidR="00E15030" w:rsidRPr="00E15030">
        <w:rPr>
          <w:rFonts w:asciiTheme="minorHAnsi" w:hAnsiTheme="minorHAnsi"/>
          <w:noProof/>
          <w:sz w:val="22"/>
          <w:szCs w:val="22"/>
        </w:rPr>
        <w:t>(Utomo et al., 2022)</w:t>
      </w:r>
      <w:r w:rsidR="00E15030">
        <w:rPr>
          <w:rFonts w:asciiTheme="minorHAnsi" w:hAnsiTheme="minorHAnsi"/>
          <w:sz w:val="22"/>
          <w:szCs w:val="22"/>
        </w:rPr>
        <w:fldChar w:fldCharType="end"/>
      </w:r>
      <w:r w:rsidRPr="00C83C87">
        <w:rPr>
          <w:rFonts w:asciiTheme="minorHAnsi" w:hAnsiTheme="minorHAnsi"/>
          <w:sz w:val="22"/>
          <w:szCs w:val="22"/>
        </w:rPr>
        <w:t xml:space="preserve">. Karang Taruna diperuntukan bagi generasi muda di wilayah Desa </w:t>
      </w:r>
      <w:r>
        <w:rPr>
          <w:rFonts w:asciiTheme="minorHAnsi" w:hAnsiTheme="minorHAnsi"/>
          <w:sz w:val="22"/>
          <w:szCs w:val="22"/>
        </w:rPr>
        <w:t>Sawangan</w:t>
      </w:r>
      <w:r w:rsidRPr="00C83C87">
        <w:rPr>
          <w:rFonts w:asciiTheme="minorHAnsi" w:hAnsiTheme="minorHAnsi"/>
          <w:sz w:val="22"/>
          <w:szCs w:val="22"/>
        </w:rPr>
        <w:t xml:space="preserve"> yang bergerak pada kesejahteraan sosial khususnya pada pengembangan Desa </w:t>
      </w:r>
      <w:r>
        <w:rPr>
          <w:rFonts w:asciiTheme="minorHAnsi" w:hAnsiTheme="minorHAnsi"/>
          <w:sz w:val="22"/>
          <w:szCs w:val="22"/>
        </w:rPr>
        <w:t>Sawangan</w:t>
      </w:r>
      <w:r w:rsidR="00035572">
        <w:rPr>
          <w:rFonts w:asciiTheme="minorHAnsi" w:hAnsiTheme="minorHAnsi"/>
          <w:sz w:val="22"/>
          <w:szCs w:val="22"/>
        </w:rPr>
        <w:t>.</w:t>
      </w:r>
    </w:p>
    <w:p w14:paraId="0A24DF3E" w14:textId="13B119BA" w:rsidR="00116601" w:rsidRDefault="00147BA3" w:rsidP="00BF2AC2">
      <w:pPr>
        <w:pBdr>
          <w:top w:val="nil"/>
          <w:left w:val="nil"/>
          <w:bottom w:val="nil"/>
          <w:right w:val="nil"/>
          <w:between w:val="nil"/>
        </w:pBdr>
        <w:spacing w:after="120"/>
        <w:ind w:firstLine="720"/>
        <w:jc w:val="both"/>
        <w:rPr>
          <w:rFonts w:asciiTheme="minorHAnsi" w:hAnsiTheme="minorHAnsi"/>
          <w:sz w:val="22"/>
          <w:szCs w:val="22"/>
        </w:rPr>
      </w:pPr>
      <w:r>
        <w:rPr>
          <w:rFonts w:asciiTheme="minorHAnsi" w:hAnsiTheme="minorHAnsi"/>
          <w:sz w:val="22"/>
          <w:szCs w:val="22"/>
        </w:rPr>
        <w:t>Peran</w:t>
      </w:r>
      <w:r w:rsidR="00BF2AC2" w:rsidRPr="00BF2AC2">
        <w:rPr>
          <w:rFonts w:asciiTheme="minorHAnsi" w:hAnsiTheme="minorHAnsi"/>
          <w:sz w:val="22"/>
          <w:szCs w:val="22"/>
        </w:rPr>
        <w:t xml:space="preserve"> Karang Taruna </w:t>
      </w:r>
      <w:r>
        <w:rPr>
          <w:rFonts w:asciiTheme="minorHAnsi" w:hAnsiTheme="minorHAnsi"/>
          <w:sz w:val="22"/>
          <w:szCs w:val="22"/>
        </w:rPr>
        <w:t xml:space="preserve">pada Desa Sawangan </w:t>
      </w:r>
      <w:r w:rsidR="00BF2AC2" w:rsidRPr="00BF2AC2">
        <w:rPr>
          <w:rFonts w:asciiTheme="minorHAnsi" w:hAnsiTheme="minorHAnsi"/>
          <w:sz w:val="22"/>
          <w:szCs w:val="22"/>
        </w:rPr>
        <w:t xml:space="preserve">adalah membantu memajukan dan mengembangkan Desa </w:t>
      </w:r>
      <w:r w:rsidR="00BF2AC2">
        <w:rPr>
          <w:rFonts w:asciiTheme="minorHAnsi" w:hAnsiTheme="minorHAnsi"/>
          <w:sz w:val="22"/>
          <w:szCs w:val="22"/>
        </w:rPr>
        <w:t>Sawangan</w:t>
      </w:r>
      <w:r w:rsidR="00BF2AC2" w:rsidRPr="00BF2AC2">
        <w:rPr>
          <w:rFonts w:asciiTheme="minorHAnsi" w:hAnsiTheme="minorHAnsi"/>
          <w:sz w:val="22"/>
          <w:szCs w:val="22"/>
        </w:rPr>
        <w:t>.  Salah satu yang menjadi peran utama Karang Taruna</w:t>
      </w:r>
      <w:r w:rsidR="00BF2AC2">
        <w:rPr>
          <w:rFonts w:asciiTheme="minorHAnsi" w:hAnsiTheme="minorHAnsi"/>
          <w:sz w:val="22"/>
          <w:szCs w:val="22"/>
        </w:rPr>
        <w:t xml:space="preserve"> </w:t>
      </w:r>
      <w:r w:rsidR="00BF2AC2" w:rsidRPr="00BF2AC2">
        <w:rPr>
          <w:rFonts w:asciiTheme="minorHAnsi" w:hAnsiTheme="minorHAnsi"/>
          <w:sz w:val="22"/>
          <w:szCs w:val="22"/>
        </w:rPr>
        <w:t>adalah membantu dalam penggunaan teknologi untuk proses kegiatan pemasaran produk yang dihasilkan oleh masyarakat. Namun terdapat permasalahan pada hal tersebut, pada saat</w:t>
      </w:r>
      <w:r w:rsidR="00E22FBD">
        <w:rPr>
          <w:rFonts w:asciiTheme="minorHAnsi" w:hAnsiTheme="minorHAnsi"/>
          <w:sz w:val="22"/>
          <w:szCs w:val="22"/>
        </w:rPr>
        <w:t xml:space="preserve"> </w:t>
      </w:r>
      <w:r w:rsidR="00BF2AC2" w:rsidRPr="00BF2AC2">
        <w:rPr>
          <w:rFonts w:asciiTheme="minorHAnsi" w:hAnsiTheme="minorHAnsi"/>
          <w:sz w:val="22"/>
          <w:szCs w:val="22"/>
        </w:rPr>
        <w:t>sekarang ini masih sangat sedikit pengetahuan dan kemampuan yang dimiliki oleh Karang Taruna pada proses penggunaan video</w:t>
      </w:r>
      <w:r w:rsidR="0011675E">
        <w:rPr>
          <w:rFonts w:asciiTheme="minorHAnsi" w:hAnsiTheme="minorHAnsi"/>
          <w:sz w:val="22"/>
          <w:szCs w:val="22"/>
        </w:rPr>
        <w:t xml:space="preserve"> live streaming</w:t>
      </w:r>
      <w:r w:rsidR="00BF2AC2" w:rsidRPr="00BF2AC2">
        <w:rPr>
          <w:rFonts w:asciiTheme="minorHAnsi" w:hAnsiTheme="minorHAnsi"/>
          <w:sz w:val="22"/>
          <w:szCs w:val="22"/>
        </w:rPr>
        <w:t xml:space="preserve"> untuk dijadikan sebuah konten video.</w:t>
      </w:r>
      <w:r w:rsidR="00BF2AC2">
        <w:rPr>
          <w:rFonts w:asciiTheme="minorHAnsi" w:hAnsiTheme="minorHAnsi"/>
          <w:sz w:val="22"/>
          <w:szCs w:val="22"/>
        </w:rPr>
        <w:t xml:space="preserve"> </w:t>
      </w:r>
      <w:r w:rsidR="00BF2AC2" w:rsidRPr="00BF2AC2">
        <w:rPr>
          <w:rFonts w:asciiTheme="minorHAnsi" w:hAnsiTheme="minorHAnsi"/>
          <w:sz w:val="22"/>
          <w:szCs w:val="22"/>
        </w:rPr>
        <w:t>Minimnya pengetahuan atau keahlian Karang Taruna dikarenakan masih belum adanya terdapat pelatihan ataupun pendampingan dalam proses pembuatan  konten  video</w:t>
      </w:r>
      <w:r>
        <w:rPr>
          <w:rFonts w:asciiTheme="minorHAnsi" w:hAnsiTheme="minorHAnsi"/>
          <w:sz w:val="22"/>
          <w:szCs w:val="22"/>
        </w:rPr>
        <w:t xml:space="preserve"> maupun proses live streaming</w:t>
      </w:r>
      <w:r w:rsidR="003C3F65">
        <w:rPr>
          <w:rFonts w:asciiTheme="minorHAnsi" w:hAnsiTheme="minorHAnsi"/>
          <w:sz w:val="22"/>
          <w:szCs w:val="22"/>
        </w:rPr>
        <w:t xml:space="preserve">, aturan penggunaan Tik Tok </w:t>
      </w:r>
      <w:r w:rsidR="0011675E">
        <w:rPr>
          <w:rFonts w:asciiTheme="minorHAnsi" w:hAnsiTheme="minorHAnsi"/>
          <w:sz w:val="22"/>
          <w:szCs w:val="22"/>
        </w:rPr>
        <w:t>dan strateginya</w:t>
      </w:r>
      <w:r w:rsidR="00BF2AC2" w:rsidRPr="00BF2AC2">
        <w:rPr>
          <w:rFonts w:asciiTheme="minorHAnsi" w:hAnsiTheme="minorHAnsi"/>
          <w:sz w:val="22"/>
          <w:szCs w:val="22"/>
        </w:rPr>
        <w:t xml:space="preserve">.  </w:t>
      </w:r>
    </w:p>
    <w:p w14:paraId="48575797" w14:textId="4BCF3B67" w:rsidR="00E334DB" w:rsidRDefault="00E334DB" w:rsidP="00E524A3">
      <w:pPr>
        <w:pBdr>
          <w:top w:val="nil"/>
          <w:left w:val="nil"/>
          <w:bottom w:val="nil"/>
          <w:right w:val="nil"/>
          <w:between w:val="nil"/>
        </w:pBdr>
        <w:spacing w:after="120"/>
        <w:ind w:firstLine="720"/>
        <w:jc w:val="both"/>
        <w:rPr>
          <w:rFonts w:asciiTheme="minorHAnsi" w:hAnsiTheme="minorHAnsi"/>
          <w:sz w:val="22"/>
          <w:szCs w:val="22"/>
        </w:rPr>
      </w:pPr>
      <w:r>
        <w:rPr>
          <w:rFonts w:asciiTheme="minorHAnsi" w:hAnsiTheme="minorHAnsi"/>
          <w:sz w:val="22"/>
          <w:szCs w:val="22"/>
        </w:rPr>
        <w:t>T</w:t>
      </w:r>
      <w:r w:rsidRPr="00E334DB">
        <w:rPr>
          <w:rFonts w:asciiTheme="minorHAnsi" w:hAnsiTheme="minorHAnsi"/>
          <w:sz w:val="22"/>
          <w:szCs w:val="22"/>
        </w:rPr>
        <w:t xml:space="preserve">im </w:t>
      </w:r>
      <w:r w:rsidR="00322722">
        <w:rPr>
          <w:rFonts w:asciiTheme="minorHAnsi" w:hAnsiTheme="minorHAnsi"/>
          <w:sz w:val="22"/>
          <w:szCs w:val="22"/>
        </w:rPr>
        <w:t>P</w:t>
      </w:r>
      <w:r w:rsidRPr="00E334DB">
        <w:rPr>
          <w:rFonts w:asciiTheme="minorHAnsi" w:hAnsiTheme="minorHAnsi"/>
          <w:sz w:val="22"/>
          <w:szCs w:val="22"/>
        </w:rPr>
        <w:t xml:space="preserve">engabdian Universitas </w:t>
      </w:r>
      <w:r>
        <w:rPr>
          <w:rFonts w:asciiTheme="minorHAnsi" w:hAnsiTheme="minorHAnsi"/>
          <w:sz w:val="22"/>
          <w:szCs w:val="22"/>
        </w:rPr>
        <w:t>Ivet</w:t>
      </w:r>
      <w:r w:rsidRPr="00E334DB">
        <w:rPr>
          <w:rFonts w:asciiTheme="minorHAnsi" w:hAnsiTheme="minorHAnsi"/>
          <w:sz w:val="22"/>
          <w:szCs w:val="22"/>
        </w:rPr>
        <w:t xml:space="preserve"> melakukan sebuah pelatihan </w:t>
      </w:r>
      <w:r w:rsidR="0011675E">
        <w:rPr>
          <w:rFonts w:asciiTheme="minorHAnsi" w:hAnsiTheme="minorHAnsi"/>
          <w:sz w:val="22"/>
          <w:szCs w:val="22"/>
        </w:rPr>
        <w:t xml:space="preserve">strategi live streaming </w:t>
      </w:r>
      <w:r>
        <w:rPr>
          <w:rFonts w:asciiTheme="minorHAnsi" w:hAnsiTheme="minorHAnsi"/>
          <w:sz w:val="22"/>
          <w:szCs w:val="22"/>
        </w:rPr>
        <w:t xml:space="preserve">dan juga tips dan trik </w:t>
      </w:r>
      <w:r w:rsidR="0011675E">
        <w:rPr>
          <w:rFonts w:asciiTheme="minorHAnsi" w:hAnsiTheme="minorHAnsi"/>
          <w:sz w:val="22"/>
          <w:szCs w:val="22"/>
        </w:rPr>
        <w:t>strategi dan aturan etika yang ada dalam melakukan live streaming di TikTok</w:t>
      </w:r>
      <w:r w:rsidRPr="00E334DB">
        <w:rPr>
          <w:rFonts w:asciiTheme="minorHAnsi" w:hAnsiTheme="minorHAnsi"/>
          <w:sz w:val="22"/>
          <w:szCs w:val="22"/>
        </w:rPr>
        <w:t>.</w:t>
      </w:r>
      <w:r>
        <w:rPr>
          <w:rFonts w:asciiTheme="minorHAnsi" w:hAnsiTheme="minorHAnsi"/>
          <w:sz w:val="22"/>
          <w:szCs w:val="22"/>
        </w:rPr>
        <w:t xml:space="preserve"> </w:t>
      </w:r>
      <w:r w:rsidRPr="00E334DB">
        <w:rPr>
          <w:rFonts w:asciiTheme="minorHAnsi" w:hAnsiTheme="minorHAnsi"/>
          <w:sz w:val="22"/>
          <w:szCs w:val="22"/>
        </w:rPr>
        <w:t xml:space="preserve">Pelatihan </w:t>
      </w:r>
      <w:r w:rsidR="00494D55">
        <w:rPr>
          <w:rFonts w:asciiTheme="minorHAnsi" w:hAnsiTheme="minorHAnsi"/>
          <w:sz w:val="22"/>
          <w:szCs w:val="22"/>
        </w:rPr>
        <w:t xml:space="preserve">strategi live streaming pada aplikasi TikTok </w:t>
      </w:r>
      <w:r w:rsidRPr="00E334DB">
        <w:rPr>
          <w:rFonts w:asciiTheme="minorHAnsi" w:hAnsiTheme="minorHAnsi"/>
          <w:sz w:val="22"/>
          <w:szCs w:val="22"/>
        </w:rPr>
        <w:t xml:space="preserve">dilakukan oleh tim pengabdian Universitas </w:t>
      </w:r>
      <w:r>
        <w:rPr>
          <w:rFonts w:asciiTheme="minorHAnsi" w:hAnsiTheme="minorHAnsi"/>
          <w:sz w:val="22"/>
          <w:szCs w:val="22"/>
        </w:rPr>
        <w:t>Ivet</w:t>
      </w:r>
      <w:r w:rsidRPr="00E334DB">
        <w:rPr>
          <w:rFonts w:asciiTheme="minorHAnsi" w:hAnsiTheme="minorHAnsi"/>
          <w:sz w:val="22"/>
          <w:szCs w:val="22"/>
        </w:rPr>
        <w:t xml:space="preserve"> kepada Karang Taruna Desa</w:t>
      </w:r>
      <w:r w:rsidR="00E524A3">
        <w:rPr>
          <w:rFonts w:asciiTheme="minorHAnsi" w:hAnsiTheme="minorHAnsi"/>
          <w:sz w:val="22"/>
          <w:szCs w:val="22"/>
        </w:rPr>
        <w:t xml:space="preserve"> </w:t>
      </w:r>
      <w:r>
        <w:rPr>
          <w:rFonts w:asciiTheme="minorHAnsi" w:hAnsiTheme="minorHAnsi"/>
          <w:sz w:val="22"/>
          <w:szCs w:val="22"/>
        </w:rPr>
        <w:t xml:space="preserve">Sawangan </w:t>
      </w:r>
      <w:r w:rsidR="003B54BB">
        <w:rPr>
          <w:rFonts w:asciiTheme="minorHAnsi" w:hAnsiTheme="minorHAnsi"/>
          <w:sz w:val="22"/>
          <w:szCs w:val="22"/>
        </w:rPr>
        <w:t>bertujuan</w:t>
      </w:r>
      <w:r w:rsidRPr="00E334DB">
        <w:rPr>
          <w:rFonts w:asciiTheme="minorHAnsi" w:hAnsiTheme="minorHAnsi"/>
          <w:sz w:val="22"/>
          <w:szCs w:val="22"/>
        </w:rPr>
        <w:t xml:space="preserve"> untuk pendampingan dalam </w:t>
      </w:r>
      <w:r w:rsidR="0011675E">
        <w:rPr>
          <w:rFonts w:asciiTheme="minorHAnsi" w:hAnsiTheme="minorHAnsi"/>
          <w:sz w:val="22"/>
          <w:szCs w:val="22"/>
        </w:rPr>
        <w:t>live streaming</w:t>
      </w:r>
      <w:r w:rsidR="00FD12CE">
        <w:rPr>
          <w:rFonts w:asciiTheme="minorHAnsi" w:hAnsiTheme="minorHAnsi"/>
          <w:sz w:val="22"/>
          <w:szCs w:val="22"/>
        </w:rPr>
        <w:t xml:space="preserve"> produk UMKM madu dan terasi yang merupakan </w:t>
      </w:r>
      <w:r w:rsidR="0011675E">
        <w:rPr>
          <w:rFonts w:asciiTheme="minorHAnsi" w:hAnsiTheme="minorHAnsi"/>
          <w:sz w:val="22"/>
          <w:szCs w:val="22"/>
        </w:rPr>
        <w:t xml:space="preserve">produk </w:t>
      </w:r>
      <w:r w:rsidR="00FD12CE">
        <w:rPr>
          <w:rFonts w:asciiTheme="minorHAnsi" w:hAnsiTheme="minorHAnsi"/>
          <w:sz w:val="22"/>
          <w:szCs w:val="22"/>
        </w:rPr>
        <w:t>unggulan</w:t>
      </w:r>
      <w:r w:rsidR="0011675E">
        <w:rPr>
          <w:rFonts w:asciiTheme="minorHAnsi" w:hAnsiTheme="minorHAnsi"/>
          <w:sz w:val="22"/>
          <w:szCs w:val="22"/>
        </w:rPr>
        <w:t xml:space="preserve"> </w:t>
      </w:r>
      <w:r w:rsidR="00FD12CE">
        <w:rPr>
          <w:rFonts w:asciiTheme="minorHAnsi" w:hAnsiTheme="minorHAnsi"/>
          <w:sz w:val="22"/>
          <w:szCs w:val="22"/>
        </w:rPr>
        <w:t>Desa Sawangan. Selain itu juga diber</w:t>
      </w:r>
      <w:r w:rsidR="003B54BB">
        <w:rPr>
          <w:rFonts w:asciiTheme="minorHAnsi" w:hAnsiTheme="minorHAnsi"/>
          <w:sz w:val="22"/>
          <w:szCs w:val="22"/>
        </w:rPr>
        <w:t>ikan</w:t>
      </w:r>
      <w:r w:rsidR="00FD12CE">
        <w:rPr>
          <w:rFonts w:asciiTheme="minorHAnsi" w:hAnsiTheme="minorHAnsi"/>
          <w:sz w:val="22"/>
          <w:szCs w:val="22"/>
        </w:rPr>
        <w:t xml:space="preserve"> pelatihan berkaitan </w:t>
      </w:r>
      <w:r w:rsidR="00494D55">
        <w:rPr>
          <w:rFonts w:asciiTheme="minorHAnsi" w:hAnsiTheme="minorHAnsi"/>
          <w:sz w:val="22"/>
          <w:szCs w:val="22"/>
        </w:rPr>
        <w:t xml:space="preserve">strategi live streaming </w:t>
      </w:r>
      <w:r w:rsidRPr="00E334DB">
        <w:rPr>
          <w:rFonts w:asciiTheme="minorHAnsi" w:hAnsiTheme="minorHAnsi"/>
          <w:sz w:val="22"/>
          <w:szCs w:val="22"/>
        </w:rPr>
        <w:t>bertujuan meningkatkan kreativitas bagi Karang Taruna</w:t>
      </w:r>
      <w:r>
        <w:rPr>
          <w:rFonts w:asciiTheme="minorHAnsi" w:hAnsiTheme="minorHAnsi"/>
          <w:sz w:val="22"/>
          <w:szCs w:val="22"/>
        </w:rPr>
        <w:t xml:space="preserve"> mengunggah hasil</w:t>
      </w:r>
      <w:r w:rsidR="00DA2AAC">
        <w:rPr>
          <w:rFonts w:asciiTheme="minorHAnsi" w:hAnsiTheme="minorHAnsi"/>
          <w:sz w:val="22"/>
          <w:szCs w:val="22"/>
        </w:rPr>
        <w:t xml:space="preserve">nya </w:t>
      </w:r>
      <w:r>
        <w:rPr>
          <w:rFonts w:asciiTheme="minorHAnsi" w:hAnsiTheme="minorHAnsi"/>
          <w:sz w:val="22"/>
          <w:szCs w:val="22"/>
        </w:rPr>
        <w:t>ke dalam TikTok</w:t>
      </w:r>
      <w:r w:rsidRPr="00E334DB">
        <w:rPr>
          <w:rFonts w:asciiTheme="minorHAnsi" w:hAnsiTheme="minorHAnsi"/>
          <w:sz w:val="22"/>
          <w:szCs w:val="22"/>
        </w:rPr>
        <w:t>.</w:t>
      </w:r>
      <w:r>
        <w:rPr>
          <w:rFonts w:asciiTheme="minorHAnsi" w:hAnsiTheme="minorHAnsi"/>
          <w:sz w:val="22"/>
          <w:szCs w:val="22"/>
        </w:rPr>
        <w:t xml:space="preserve"> </w:t>
      </w:r>
      <w:r w:rsidRPr="00E334DB">
        <w:rPr>
          <w:rFonts w:asciiTheme="minorHAnsi" w:hAnsiTheme="minorHAnsi"/>
          <w:sz w:val="22"/>
          <w:szCs w:val="22"/>
        </w:rPr>
        <w:t xml:space="preserve">Hasil akhir yang diharapkan dari pelatihan adalah agar seluruh Karang Taruna Desa </w:t>
      </w:r>
      <w:r w:rsidR="00E524A3">
        <w:rPr>
          <w:rFonts w:asciiTheme="minorHAnsi" w:hAnsiTheme="minorHAnsi"/>
          <w:sz w:val="22"/>
          <w:szCs w:val="22"/>
        </w:rPr>
        <w:t>Sawangan</w:t>
      </w:r>
      <w:r w:rsidRPr="00E334DB">
        <w:rPr>
          <w:rFonts w:asciiTheme="minorHAnsi" w:hAnsiTheme="minorHAnsi"/>
          <w:sz w:val="22"/>
          <w:szCs w:val="22"/>
        </w:rPr>
        <w:t xml:space="preserve"> sudah  mampu  dalam  </w:t>
      </w:r>
      <w:r w:rsidR="006A22EB">
        <w:rPr>
          <w:rFonts w:asciiTheme="minorHAnsi" w:hAnsiTheme="minorHAnsi"/>
          <w:sz w:val="22"/>
          <w:szCs w:val="22"/>
        </w:rPr>
        <w:t>live streaming</w:t>
      </w:r>
      <w:r w:rsidR="003B54BB">
        <w:rPr>
          <w:rFonts w:asciiTheme="minorHAnsi" w:hAnsiTheme="minorHAnsi"/>
          <w:sz w:val="22"/>
          <w:szCs w:val="22"/>
        </w:rPr>
        <w:t xml:space="preserve"> pemasaran produk UMKM madu, terasi</w:t>
      </w:r>
      <w:r w:rsidRPr="00E334DB">
        <w:rPr>
          <w:rFonts w:asciiTheme="minorHAnsi" w:hAnsiTheme="minorHAnsi"/>
          <w:sz w:val="22"/>
          <w:szCs w:val="22"/>
        </w:rPr>
        <w:t xml:space="preserve"> yang  </w:t>
      </w:r>
      <w:r w:rsidR="00DA2AAC">
        <w:rPr>
          <w:rFonts w:asciiTheme="minorHAnsi" w:hAnsiTheme="minorHAnsi"/>
          <w:sz w:val="22"/>
          <w:szCs w:val="22"/>
        </w:rPr>
        <w:t>bertujuan</w:t>
      </w:r>
      <w:r w:rsidRPr="00E334DB">
        <w:rPr>
          <w:rFonts w:asciiTheme="minorHAnsi" w:hAnsiTheme="minorHAnsi"/>
          <w:sz w:val="22"/>
          <w:szCs w:val="22"/>
        </w:rPr>
        <w:t xml:space="preserve">  </w:t>
      </w:r>
      <w:r w:rsidR="006A22EB">
        <w:rPr>
          <w:rFonts w:asciiTheme="minorHAnsi" w:hAnsiTheme="minorHAnsi"/>
          <w:sz w:val="22"/>
          <w:szCs w:val="22"/>
        </w:rPr>
        <w:t>untuk</w:t>
      </w:r>
      <w:r w:rsidRPr="00E334DB">
        <w:rPr>
          <w:rFonts w:asciiTheme="minorHAnsi" w:hAnsiTheme="minorHAnsi"/>
          <w:sz w:val="22"/>
          <w:szCs w:val="22"/>
        </w:rPr>
        <w:t xml:space="preserve"> pengembangan ataupun promosi yang </w:t>
      </w:r>
      <w:r w:rsidR="006A22EB">
        <w:rPr>
          <w:rFonts w:asciiTheme="minorHAnsi" w:hAnsiTheme="minorHAnsi"/>
          <w:sz w:val="22"/>
          <w:szCs w:val="22"/>
        </w:rPr>
        <w:t xml:space="preserve">akan </w:t>
      </w:r>
      <w:r w:rsidRPr="00E334DB">
        <w:rPr>
          <w:rFonts w:asciiTheme="minorHAnsi" w:hAnsiTheme="minorHAnsi"/>
          <w:sz w:val="22"/>
          <w:szCs w:val="22"/>
        </w:rPr>
        <w:t xml:space="preserve">dilakukan Desa </w:t>
      </w:r>
      <w:r w:rsidR="00E524A3">
        <w:rPr>
          <w:rFonts w:asciiTheme="minorHAnsi" w:hAnsiTheme="minorHAnsi"/>
          <w:sz w:val="22"/>
          <w:szCs w:val="22"/>
        </w:rPr>
        <w:t>Sawangan</w:t>
      </w:r>
      <w:r w:rsidRPr="00E334DB">
        <w:rPr>
          <w:rFonts w:asciiTheme="minorHAnsi" w:hAnsiTheme="minorHAnsi"/>
          <w:sz w:val="22"/>
          <w:szCs w:val="22"/>
        </w:rPr>
        <w:t xml:space="preserve"> nantinya</w:t>
      </w:r>
      <w:r w:rsidR="00E524A3">
        <w:rPr>
          <w:rFonts w:asciiTheme="minorHAnsi" w:hAnsiTheme="minorHAnsi"/>
          <w:sz w:val="22"/>
          <w:szCs w:val="22"/>
        </w:rPr>
        <w:t>.</w:t>
      </w:r>
      <w:r w:rsidR="003B54BB">
        <w:rPr>
          <w:rFonts w:asciiTheme="minorHAnsi" w:hAnsiTheme="minorHAnsi"/>
          <w:sz w:val="22"/>
          <w:szCs w:val="22"/>
        </w:rPr>
        <w:t xml:space="preserve"> Selain hal yang sudah dijelaskan diatas pengabdian </w:t>
      </w:r>
      <w:r w:rsidR="00194BDC">
        <w:rPr>
          <w:rFonts w:asciiTheme="minorHAnsi" w:hAnsiTheme="minorHAnsi"/>
          <w:sz w:val="22"/>
          <w:szCs w:val="22"/>
        </w:rPr>
        <w:t>m</w:t>
      </w:r>
      <w:r w:rsidR="003B54BB">
        <w:rPr>
          <w:rFonts w:asciiTheme="minorHAnsi" w:hAnsiTheme="minorHAnsi"/>
          <w:sz w:val="22"/>
          <w:szCs w:val="22"/>
        </w:rPr>
        <w:t xml:space="preserve">asyarakat ini juga bertujuan </w:t>
      </w:r>
      <w:r w:rsidR="003B54BB" w:rsidRPr="003B54BB">
        <w:rPr>
          <w:rFonts w:asciiTheme="minorHAnsi" w:hAnsiTheme="minorHAnsi"/>
          <w:sz w:val="22"/>
          <w:szCs w:val="22"/>
        </w:rPr>
        <w:t xml:space="preserve">terutama </w:t>
      </w:r>
      <w:r w:rsidR="0012681D">
        <w:rPr>
          <w:rFonts w:asciiTheme="minorHAnsi" w:hAnsiTheme="minorHAnsi"/>
          <w:sz w:val="22"/>
          <w:szCs w:val="22"/>
        </w:rPr>
        <w:t xml:space="preserve">untuk </w:t>
      </w:r>
      <w:r w:rsidR="003B54BB" w:rsidRPr="003B54BB">
        <w:rPr>
          <w:rFonts w:asciiTheme="minorHAnsi" w:hAnsiTheme="minorHAnsi"/>
          <w:sz w:val="22"/>
          <w:szCs w:val="22"/>
        </w:rPr>
        <w:t>memperluas jangkauan pasar dan meningkatkan pendapata</w:t>
      </w:r>
      <w:r w:rsidR="003B54BB">
        <w:rPr>
          <w:rFonts w:asciiTheme="minorHAnsi" w:hAnsiTheme="minorHAnsi"/>
          <w:sz w:val="22"/>
          <w:szCs w:val="22"/>
        </w:rPr>
        <w:t>n melalui live streaming.</w:t>
      </w:r>
    </w:p>
    <w:p w14:paraId="4F49CFE6" w14:textId="76C22259" w:rsidR="004D76CB" w:rsidRDefault="00000000">
      <w:pPr>
        <w:pStyle w:val="Heading1"/>
      </w:pPr>
      <w:r>
        <w:t xml:space="preserve">2. METODE </w:t>
      </w:r>
    </w:p>
    <w:p w14:paraId="09F6DB2F" w14:textId="3A414510" w:rsidR="00744B8C" w:rsidRDefault="008B1479" w:rsidP="00BB6FE3">
      <w:pPr>
        <w:pBdr>
          <w:top w:val="nil"/>
          <w:left w:val="nil"/>
          <w:bottom w:val="nil"/>
          <w:right w:val="nil"/>
          <w:between w:val="nil"/>
        </w:pBdr>
        <w:spacing w:after="120"/>
        <w:ind w:firstLine="720"/>
        <w:jc w:val="both"/>
        <w:rPr>
          <w:rFonts w:asciiTheme="minorHAnsi" w:hAnsiTheme="minorHAnsi" w:cs="Arial"/>
          <w:sz w:val="22"/>
          <w:szCs w:val="22"/>
        </w:rPr>
      </w:pPr>
      <w:r w:rsidRPr="008B1479">
        <w:rPr>
          <w:rFonts w:asciiTheme="minorHAnsi" w:hAnsiTheme="minorHAnsi"/>
          <w:sz w:val="22"/>
          <w:szCs w:val="22"/>
        </w:rPr>
        <w:t xml:space="preserve">Pengabdian </w:t>
      </w:r>
      <w:r w:rsidR="001F2DA0">
        <w:rPr>
          <w:rFonts w:asciiTheme="minorHAnsi" w:hAnsiTheme="minorHAnsi"/>
          <w:sz w:val="22"/>
          <w:szCs w:val="22"/>
        </w:rPr>
        <w:t>K</w:t>
      </w:r>
      <w:r w:rsidRPr="008B1479">
        <w:rPr>
          <w:rFonts w:asciiTheme="minorHAnsi" w:hAnsiTheme="minorHAnsi"/>
          <w:sz w:val="22"/>
          <w:szCs w:val="22"/>
        </w:rPr>
        <w:t xml:space="preserve">epada masyarakat (PKM) ini dilaksanakan di Desa </w:t>
      </w:r>
      <w:r w:rsidR="00611935">
        <w:rPr>
          <w:rFonts w:asciiTheme="minorHAnsi" w:hAnsiTheme="minorHAnsi"/>
          <w:sz w:val="22"/>
          <w:szCs w:val="22"/>
        </w:rPr>
        <w:t>Sawangan</w:t>
      </w:r>
      <w:r w:rsidRPr="008B1479">
        <w:rPr>
          <w:rFonts w:asciiTheme="minorHAnsi" w:hAnsiTheme="minorHAnsi"/>
          <w:sz w:val="22"/>
          <w:szCs w:val="22"/>
        </w:rPr>
        <w:t xml:space="preserve">, Kecamatan </w:t>
      </w:r>
      <w:r w:rsidR="00611935">
        <w:rPr>
          <w:rFonts w:asciiTheme="minorHAnsi" w:hAnsiTheme="minorHAnsi"/>
          <w:sz w:val="22"/>
          <w:szCs w:val="22"/>
        </w:rPr>
        <w:t>Gringsing, Kabupaten Batang</w:t>
      </w:r>
      <w:r w:rsidRPr="008B1479">
        <w:rPr>
          <w:rFonts w:asciiTheme="minorHAnsi" w:hAnsiTheme="minorHAnsi"/>
          <w:sz w:val="22"/>
          <w:szCs w:val="22"/>
        </w:rPr>
        <w:t xml:space="preserve"> berupa pelatihan yang akan difokuskan kepada para </w:t>
      </w:r>
      <w:r w:rsidR="00611935">
        <w:rPr>
          <w:rFonts w:asciiTheme="minorHAnsi" w:hAnsiTheme="minorHAnsi"/>
          <w:sz w:val="22"/>
          <w:szCs w:val="22"/>
        </w:rPr>
        <w:t>karang taruna</w:t>
      </w:r>
      <w:r w:rsidRPr="008B1479">
        <w:rPr>
          <w:rFonts w:asciiTheme="minorHAnsi" w:hAnsiTheme="minorHAnsi"/>
          <w:sz w:val="22"/>
          <w:szCs w:val="22"/>
        </w:rPr>
        <w:t xml:space="preserve"> Desa </w:t>
      </w:r>
      <w:r w:rsidR="00611935">
        <w:rPr>
          <w:rFonts w:asciiTheme="minorHAnsi" w:hAnsiTheme="minorHAnsi"/>
          <w:sz w:val="22"/>
          <w:szCs w:val="22"/>
        </w:rPr>
        <w:t>Sawangan</w:t>
      </w:r>
      <w:r>
        <w:rPr>
          <w:rFonts w:asciiTheme="minorHAnsi" w:hAnsiTheme="minorHAnsi"/>
          <w:sz w:val="22"/>
          <w:szCs w:val="22"/>
        </w:rPr>
        <w:t>.</w:t>
      </w:r>
      <w:r>
        <w:rPr>
          <w:rFonts w:asciiTheme="minorHAnsi" w:hAnsiTheme="minorHAnsi" w:cs="Arial"/>
          <w:sz w:val="22"/>
          <w:szCs w:val="22"/>
        </w:rPr>
        <w:t xml:space="preserve"> Pengabdian kepada Masyarakat dilaksanakan di Desa </w:t>
      </w:r>
      <w:r w:rsidR="00611935">
        <w:rPr>
          <w:rFonts w:asciiTheme="minorHAnsi" w:hAnsiTheme="minorHAnsi" w:cs="Arial"/>
          <w:sz w:val="22"/>
          <w:szCs w:val="22"/>
        </w:rPr>
        <w:t>Sawangan</w:t>
      </w:r>
      <w:r>
        <w:rPr>
          <w:rFonts w:asciiTheme="minorHAnsi" w:hAnsiTheme="minorHAnsi" w:cs="Arial"/>
          <w:sz w:val="22"/>
          <w:szCs w:val="22"/>
        </w:rPr>
        <w:t xml:space="preserve"> dan </w:t>
      </w:r>
      <w:r w:rsidR="00744B8C" w:rsidRPr="00744B8C">
        <w:rPr>
          <w:rFonts w:asciiTheme="minorHAnsi" w:hAnsiTheme="minorHAnsi" w:cs="Arial"/>
          <w:sz w:val="22"/>
          <w:szCs w:val="22"/>
        </w:rPr>
        <w:t xml:space="preserve">  </w:t>
      </w:r>
      <w:r>
        <w:rPr>
          <w:rFonts w:asciiTheme="minorHAnsi" w:hAnsiTheme="minorHAnsi" w:cs="Arial"/>
          <w:sz w:val="22"/>
          <w:szCs w:val="22"/>
        </w:rPr>
        <w:t>melakukan</w:t>
      </w:r>
      <w:r w:rsidR="00744B8C" w:rsidRPr="00744B8C">
        <w:rPr>
          <w:rFonts w:asciiTheme="minorHAnsi" w:hAnsiTheme="minorHAnsi" w:cs="Arial"/>
          <w:sz w:val="22"/>
          <w:szCs w:val="22"/>
        </w:rPr>
        <w:t xml:space="preserve"> pendekatan kepada</w:t>
      </w:r>
      <w:r w:rsidR="00744B8C">
        <w:rPr>
          <w:rFonts w:asciiTheme="minorHAnsi" w:hAnsiTheme="minorHAnsi" w:cs="Arial"/>
          <w:sz w:val="22"/>
          <w:szCs w:val="22"/>
        </w:rPr>
        <w:t xml:space="preserve"> </w:t>
      </w:r>
      <w:r w:rsidR="00744B8C" w:rsidRPr="00744B8C">
        <w:rPr>
          <w:rFonts w:asciiTheme="minorHAnsi" w:hAnsiTheme="minorHAnsi" w:cs="Arial"/>
          <w:sz w:val="22"/>
          <w:szCs w:val="22"/>
        </w:rPr>
        <w:t>mitra   yaitu</w:t>
      </w:r>
      <w:r w:rsidR="00744B8C">
        <w:rPr>
          <w:rFonts w:asciiTheme="minorHAnsi" w:hAnsiTheme="minorHAnsi" w:cs="Arial"/>
          <w:sz w:val="22"/>
          <w:szCs w:val="22"/>
        </w:rPr>
        <w:t xml:space="preserve"> </w:t>
      </w:r>
      <w:r w:rsidR="001E15EC">
        <w:rPr>
          <w:rFonts w:asciiTheme="minorHAnsi" w:hAnsiTheme="minorHAnsi" w:cs="Arial"/>
          <w:sz w:val="22"/>
          <w:szCs w:val="22"/>
        </w:rPr>
        <w:t>UMKM</w:t>
      </w:r>
      <w:r w:rsidR="00744B8C" w:rsidRPr="00744B8C">
        <w:rPr>
          <w:rFonts w:asciiTheme="minorHAnsi" w:hAnsiTheme="minorHAnsi" w:cs="Arial"/>
          <w:sz w:val="22"/>
          <w:szCs w:val="22"/>
        </w:rPr>
        <w:t xml:space="preserve"> </w:t>
      </w:r>
      <w:r w:rsidR="00744B8C">
        <w:rPr>
          <w:rFonts w:asciiTheme="minorHAnsi" w:hAnsiTheme="minorHAnsi" w:cs="Arial"/>
          <w:sz w:val="22"/>
          <w:szCs w:val="22"/>
        </w:rPr>
        <w:t xml:space="preserve">Desa </w:t>
      </w:r>
      <w:r w:rsidR="00E13FD2">
        <w:rPr>
          <w:rFonts w:asciiTheme="minorHAnsi" w:hAnsiTheme="minorHAnsi" w:cs="Arial"/>
          <w:sz w:val="22"/>
          <w:szCs w:val="22"/>
        </w:rPr>
        <w:t>Sawangan</w:t>
      </w:r>
      <w:r w:rsidR="00744B8C" w:rsidRPr="00744B8C">
        <w:rPr>
          <w:rFonts w:asciiTheme="minorHAnsi" w:hAnsiTheme="minorHAnsi" w:cs="Arial"/>
          <w:sz w:val="22"/>
          <w:szCs w:val="22"/>
        </w:rPr>
        <w:t xml:space="preserve">, dengan melakukan wawancara dan survei mengenai potensi serta kondisi wilayah </w:t>
      </w:r>
      <w:r w:rsidR="00744B8C">
        <w:rPr>
          <w:rFonts w:asciiTheme="minorHAnsi" w:hAnsiTheme="minorHAnsi" w:cs="Arial"/>
          <w:sz w:val="22"/>
          <w:szCs w:val="22"/>
        </w:rPr>
        <w:t xml:space="preserve">Desa </w:t>
      </w:r>
      <w:r w:rsidR="00E13FD2">
        <w:rPr>
          <w:rFonts w:asciiTheme="minorHAnsi" w:hAnsiTheme="minorHAnsi" w:cs="Arial"/>
          <w:sz w:val="22"/>
          <w:szCs w:val="22"/>
        </w:rPr>
        <w:t>Sawangan</w:t>
      </w:r>
      <w:r w:rsidR="00744B8C" w:rsidRPr="00744B8C">
        <w:rPr>
          <w:rFonts w:asciiTheme="minorHAnsi" w:hAnsiTheme="minorHAnsi" w:cs="Arial"/>
          <w:sz w:val="22"/>
          <w:szCs w:val="22"/>
        </w:rPr>
        <w:t xml:space="preserve"> Kemudian dilakukan pengusulan, pengumpulan data, identifikasi peserta, penyampaian materi, diskusi dan tanya jawab, publikasi, dan evaluasi. Pelatihan dilaksanakan</w:t>
      </w:r>
      <w:r w:rsidR="00744B8C">
        <w:rPr>
          <w:rFonts w:asciiTheme="minorHAnsi" w:hAnsiTheme="minorHAnsi" w:cs="Arial"/>
          <w:sz w:val="22"/>
          <w:szCs w:val="22"/>
        </w:rPr>
        <w:t xml:space="preserve"> </w:t>
      </w:r>
      <w:r w:rsidR="00744B8C" w:rsidRPr="00744B8C">
        <w:rPr>
          <w:rFonts w:asciiTheme="minorHAnsi" w:hAnsiTheme="minorHAnsi" w:cs="Arial"/>
          <w:sz w:val="22"/>
          <w:szCs w:val="22"/>
        </w:rPr>
        <w:t xml:space="preserve">secara </w:t>
      </w:r>
      <w:r w:rsidR="005776B0">
        <w:rPr>
          <w:rFonts w:asciiTheme="minorHAnsi" w:hAnsiTheme="minorHAnsi" w:cs="Arial"/>
          <w:sz w:val="22"/>
          <w:szCs w:val="22"/>
        </w:rPr>
        <w:t>tatap muka secara langsung</w:t>
      </w:r>
      <w:r w:rsidR="00C57B04">
        <w:rPr>
          <w:rFonts w:asciiTheme="minorHAnsi" w:hAnsiTheme="minorHAnsi" w:cs="Arial"/>
          <w:sz w:val="22"/>
          <w:szCs w:val="22"/>
        </w:rPr>
        <w:t>.</w:t>
      </w:r>
      <w:r w:rsidR="00BB6FE3">
        <w:rPr>
          <w:rFonts w:asciiTheme="minorHAnsi" w:hAnsiTheme="minorHAnsi" w:cs="Arial"/>
          <w:sz w:val="22"/>
          <w:szCs w:val="22"/>
        </w:rPr>
        <w:t xml:space="preserve"> </w:t>
      </w:r>
      <w:r w:rsidR="00744B8C" w:rsidRPr="00744B8C">
        <w:rPr>
          <w:rFonts w:asciiTheme="minorHAnsi" w:hAnsiTheme="minorHAnsi" w:cs="Arial"/>
          <w:sz w:val="22"/>
          <w:szCs w:val="22"/>
        </w:rPr>
        <w:t>Berikut merupakan rangkaian tahapan yang digunakan dalam program ini:</w:t>
      </w:r>
    </w:p>
    <w:p w14:paraId="4B82B81F" w14:textId="60969913" w:rsidR="00744B8C" w:rsidRPr="00744B8C" w:rsidRDefault="00744B8C" w:rsidP="00744B8C">
      <w:pPr>
        <w:pStyle w:val="ListParagraph"/>
        <w:numPr>
          <w:ilvl w:val="0"/>
          <w:numId w:val="1"/>
        </w:numPr>
        <w:pBdr>
          <w:top w:val="nil"/>
          <w:left w:val="nil"/>
          <w:bottom w:val="nil"/>
          <w:right w:val="nil"/>
          <w:between w:val="nil"/>
        </w:pBdr>
        <w:spacing w:after="120"/>
        <w:ind w:left="720"/>
        <w:jc w:val="both"/>
        <w:rPr>
          <w:rFonts w:asciiTheme="minorHAnsi" w:hAnsiTheme="minorHAnsi" w:cs="Arial"/>
          <w:sz w:val="22"/>
          <w:szCs w:val="22"/>
        </w:rPr>
      </w:pPr>
      <w:r w:rsidRPr="00744B8C">
        <w:rPr>
          <w:rFonts w:asciiTheme="minorHAnsi" w:hAnsiTheme="minorHAnsi" w:cs="Arial"/>
          <w:sz w:val="22"/>
          <w:szCs w:val="22"/>
        </w:rPr>
        <w:t xml:space="preserve">Tahap penentuan  sasaran  pelatihan.  Pada tahap ini terdapat  banyak  hal  yang harus  diperhatikan,  salah  satunya  ialah  hal-hal  yang  dibutuhkan  oleh  objek pengabdian yaitu </w:t>
      </w:r>
      <w:r w:rsidR="00D541DD">
        <w:rPr>
          <w:rFonts w:asciiTheme="minorHAnsi" w:hAnsiTheme="minorHAnsi" w:cs="Arial"/>
          <w:sz w:val="22"/>
          <w:szCs w:val="22"/>
        </w:rPr>
        <w:t>karang taruna</w:t>
      </w:r>
      <w:r w:rsidR="00317B6E">
        <w:rPr>
          <w:rFonts w:asciiTheme="minorHAnsi" w:hAnsiTheme="minorHAnsi" w:cs="Arial"/>
          <w:sz w:val="22"/>
          <w:szCs w:val="22"/>
        </w:rPr>
        <w:t xml:space="preserve"> dan produk UMKM madu Desa Sawangan.</w:t>
      </w:r>
      <w:r w:rsidRPr="00744B8C">
        <w:rPr>
          <w:rFonts w:asciiTheme="minorHAnsi" w:hAnsiTheme="minorHAnsi" w:cs="Arial"/>
          <w:sz w:val="22"/>
          <w:szCs w:val="22"/>
        </w:rPr>
        <w:t xml:space="preserve"> </w:t>
      </w:r>
    </w:p>
    <w:p w14:paraId="1E63FF3D" w14:textId="6A5246FF" w:rsidR="00744B8C" w:rsidRDefault="00744B8C" w:rsidP="00744B8C">
      <w:pPr>
        <w:pStyle w:val="ListParagraph"/>
        <w:numPr>
          <w:ilvl w:val="0"/>
          <w:numId w:val="1"/>
        </w:numPr>
        <w:pBdr>
          <w:top w:val="nil"/>
          <w:left w:val="nil"/>
          <w:bottom w:val="nil"/>
          <w:right w:val="nil"/>
          <w:between w:val="nil"/>
        </w:pBdr>
        <w:spacing w:after="120"/>
        <w:ind w:left="720"/>
        <w:jc w:val="both"/>
        <w:rPr>
          <w:rFonts w:asciiTheme="minorHAnsi" w:hAnsiTheme="minorHAnsi" w:cs="Arial"/>
          <w:sz w:val="22"/>
          <w:szCs w:val="22"/>
        </w:rPr>
      </w:pPr>
      <w:r w:rsidRPr="00744B8C">
        <w:rPr>
          <w:rFonts w:asciiTheme="minorHAnsi" w:hAnsiTheme="minorHAnsi" w:cs="Arial"/>
          <w:sz w:val="22"/>
          <w:szCs w:val="22"/>
        </w:rPr>
        <w:lastRenderedPageBreak/>
        <w:t>Tahap pengusulan,setelah  dilakukan  observasi  dan  indentifikasi  permasalahan, maka dapat menentukan judul. Selanjutnya dilakukan penyusunan pro</w:t>
      </w:r>
      <w:r>
        <w:rPr>
          <w:rFonts w:asciiTheme="minorHAnsi" w:hAnsiTheme="minorHAnsi" w:cs="Arial"/>
          <w:sz w:val="22"/>
          <w:szCs w:val="22"/>
        </w:rPr>
        <w:t>p</w:t>
      </w:r>
      <w:r w:rsidRPr="00744B8C">
        <w:rPr>
          <w:rFonts w:asciiTheme="minorHAnsi" w:hAnsiTheme="minorHAnsi" w:cs="Arial"/>
          <w:sz w:val="22"/>
          <w:szCs w:val="22"/>
        </w:rPr>
        <w:t>osal guna diajukan kepada pihak-pihak yang berkaitan.</w:t>
      </w:r>
    </w:p>
    <w:p w14:paraId="1CFBF076" w14:textId="10CD9ED7" w:rsidR="00744B8C" w:rsidRDefault="00744B8C" w:rsidP="00744B8C">
      <w:pPr>
        <w:pStyle w:val="ListParagraph"/>
        <w:numPr>
          <w:ilvl w:val="0"/>
          <w:numId w:val="1"/>
        </w:numPr>
        <w:pBdr>
          <w:top w:val="nil"/>
          <w:left w:val="nil"/>
          <w:bottom w:val="nil"/>
          <w:right w:val="nil"/>
          <w:between w:val="nil"/>
        </w:pBdr>
        <w:spacing w:after="120"/>
        <w:ind w:left="720"/>
        <w:jc w:val="both"/>
        <w:rPr>
          <w:rFonts w:asciiTheme="minorHAnsi" w:hAnsiTheme="minorHAnsi" w:cs="Arial"/>
          <w:sz w:val="22"/>
          <w:szCs w:val="22"/>
        </w:rPr>
      </w:pPr>
      <w:r w:rsidRPr="00744B8C">
        <w:rPr>
          <w:rFonts w:asciiTheme="minorHAnsi" w:hAnsiTheme="minorHAnsi" w:cs="Arial"/>
          <w:sz w:val="22"/>
          <w:szCs w:val="22"/>
        </w:rPr>
        <w:t>Tahap pengumpulan data, meliputi observasi, wawancara, serta dokumentasi.</w:t>
      </w:r>
    </w:p>
    <w:p w14:paraId="1C55B9E3" w14:textId="72810210" w:rsidR="00744B8C" w:rsidRPr="007A08C6" w:rsidRDefault="00744B8C" w:rsidP="00744B8C">
      <w:pPr>
        <w:pStyle w:val="ListParagraph"/>
        <w:numPr>
          <w:ilvl w:val="0"/>
          <w:numId w:val="1"/>
        </w:numPr>
        <w:pBdr>
          <w:top w:val="nil"/>
          <w:left w:val="nil"/>
          <w:bottom w:val="nil"/>
          <w:right w:val="nil"/>
          <w:between w:val="nil"/>
        </w:pBdr>
        <w:spacing w:after="120"/>
        <w:ind w:left="720"/>
        <w:jc w:val="both"/>
        <w:rPr>
          <w:rFonts w:asciiTheme="minorHAnsi" w:hAnsiTheme="minorHAnsi" w:cs="Arial"/>
          <w:sz w:val="22"/>
          <w:szCs w:val="22"/>
        </w:rPr>
      </w:pPr>
      <w:r w:rsidRPr="00744B8C">
        <w:rPr>
          <w:rFonts w:asciiTheme="minorHAnsi" w:hAnsiTheme="minorHAnsi" w:cs="Arial"/>
          <w:sz w:val="22"/>
          <w:szCs w:val="22"/>
          <w:shd w:val="clear" w:color="auto" w:fill="FFFFFF"/>
        </w:rPr>
        <w:t>Tahap pelaksanaan, pelatihan dilaksanakan sesuai dengan perencanaan yang telah dilakukan sebelumnya.</w:t>
      </w:r>
    </w:p>
    <w:p w14:paraId="5F67DA88" w14:textId="2E15DEE3" w:rsidR="0068701C" w:rsidRPr="0068701C" w:rsidRDefault="007A08C6" w:rsidP="0068701C">
      <w:pPr>
        <w:pStyle w:val="ListParagraph"/>
        <w:pBdr>
          <w:top w:val="nil"/>
          <w:left w:val="nil"/>
          <w:bottom w:val="nil"/>
          <w:right w:val="nil"/>
          <w:between w:val="nil"/>
        </w:pBdr>
        <w:spacing w:after="120"/>
        <w:jc w:val="both"/>
        <w:rPr>
          <w:rFonts w:asciiTheme="minorHAnsi" w:hAnsiTheme="minorHAnsi"/>
          <w:sz w:val="22"/>
          <w:szCs w:val="22"/>
        </w:rPr>
      </w:pPr>
      <w:r w:rsidRPr="007A08C6">
        <w:rPr>
          <w:rFonts w:asciiTheme="minorHAnsi" w:hAnsiTheme="minorHAnsi"/>
          <w:sz w:val="22"/>
          <w:szCs w:val="22"/>
        </w:rPr>
        <w:t xml:space="preserve">Pada tahap pelaksanaan pendampingan </w:t>
      </w:r>
      <w:r w:rsidR="0068701C">
        <w:rPr>
          <w:rFonts w:asciiTheme="minorHAnsi" w:hAnsiTheme="minorHAnsi"/>
          <w:sz w:val="22"/>
          <w:szCs w:val="22"/>
        </w:rPr>
        <w:t>a</w:t>
      </w:r>
      <w:r w:rsidR="0068701C" w:rsidRPr="0068701C">
        <w:rPr>
          <w:rFonts w:asciiTheme="minorHAnsi" w:hAnsiTheme="minorHAnsi"/>
          <w:sz w:val="22"/>
          <w:szCs w:val="22"/>
        </w:rPr>
        <w:t xml:space="preserve">dapun kegiatan pengabdian yang dilakukan oleh tim adalah memberikan pelatihan kepada para anggota Karang Taruna Desa </w:t>
      </w:r>
      <w:r w:rsidR="0068701C">
        <w:rPr>
          <w:rFonts w:asciiTheme="minorHAnsi" w:hAnsiTheme="minorHAnsi"/>
          <w:sz w:val="22"/>
          <w:szCs w:val="22"/>
        </w:rPr>
        <w:t>Sawangan</w:t>
      </w:r>
      <w:r w:rsidR="0068701C" w:rsidRPr="0068701C">
        <w:rPr>
          <w:rFonts w:asciiTheme="minorHAnsi" w:hAnsiTheme="minorHAnsi"/>
          <w:sz w:val="22"/>
          <w:szCs w:val="22"/>
        </w:rPr>
        <w:t xml:space="preserve"> tentang </w:t>
      </w:r>
      <w:r w:rsidR="00317B6E">
        <w:rPr>
          <w:rFonts w:asciiTheme="minorHAnsi" w:hAnsiTheme="minorHAnsi"/>
          <w:sz w:val="22"/>
          <w:szCs w:val="22"/>
        </w:rPr>
        <w:t xml:space="preserve">live streaming </w:t>
      </w:r>
      <w:r w:rsidR="0068701C" w:rsidRPr="0068701C">
        <w:rPr>
          <w:rFonts w:asciiTheme="minorHAnsi" w:hAnsiTheme="minorHAnsi"/>
          <w:sz w:val="22"/>
          <w:szCs w:val="22"/>
        </w:rPr>
        <w:t xml:space="preserve">yang berguna pada peningkatan kreativitas anggota Karang Taruna. </w:t>
      </w:r>
      <w:r w:rsidR="00317B6E">
        <w:rPr>
          <w:rFonts w:asciiTheme="minorHAnsi" w:hAnsiTheme="minorHAnsi"/>
          <w:sz w:val="22"/>
          <w:szCs w:val="22"/>
        </w:rPr>
        <w:t>Live streaming</w:t>
      </w:r>
      <w:r w:rsidR="0068701C" w:rsidRPr="0068701C">
        <w:rPr>
          <w:rFonts w:asciiTheme="minorHAnsi" w:hAnsiTheme="minorHAnsi"/>
          <w:sz w:val="22"/>
          <w:szCs w:val="22"/>
        </w:rPr>
        <w:t xml:space="preserve"> berguna </w:t>
      </w:r>
      <w:r w:rsidR="00317B6E">
        <w:rPr>
          <w:rFonts w:asciiTheme="minorHAnsi" w:hAnsiTheme="minorHAnsi"/>
          <w:sz w:val="22"/>
          <w:szCs w:val="22"/>
        </w:rPr>
        <w:t>untuk</w:t>
      </w:r>
      <w:r w:rsidR="0068701C" w:rsidRPr="0068701C">
        <w:rPr>
          <w:rFonts w:asciiTheme="minorHAnsi" w:hAnsiTheme="minorHAnsi"/>
          <w:sz w:val="22"/>
          <w:szCs w:val="22"/>
        </w:rPr>
        <w:t xml:space="preserve"> pembuatan profile desa dan juga sebagai bentuk promosi</w:t>
      </w:r>
      <w:r w:rsidR="00317B6E">
        <w:rPr>
          <w:rFonts w:asciiTheme="minorHAnsi" w:hAnsiTheme="minorHAnsi"/>
          <w:sz w:val="22"/>
          <w:szCs w:val="22"/>
        </w:rPr>
        <w:t xml:space="preserve"> produk UMKM berupa madu dan terasi </w:t>
      </w:r>
      <w:r w:rsidR="0068701C" w:rsidRPr="0068701C">
        <w:rPr>
          <w:rFonts w:asciiTheme="minorHAnsi" w:hAnsiTheme="minorHAnsi"/>
          <w:sz w:val="22"/>
          <w:szCs w:val="22"/>
        </w:rPr>
        <w:t xml:space="preserve">pada Desa </w:t>
      </w:r>
      <w:r w:rsidR="0068701C">
        <w:rPr>
          <w:rFonts w:asciiTheme="minorHAnsi" w:hAnsiTheme="minorHAnsi"/>
          <w:sz w:val="22"/>
          <w:szCs w:val="22"/>
        </w:rPr>
        <w:t>Sawangan</w:t>
      </w:r>
      <w:r w:rsidR="0068701C" w:rsidRPr="0068701C">
        <w:rPr>
          <w:rFonts w:asciiTheme="minorHAnsi" w:hAnsiTheme="minorHAnsi"/>
          <w:sz w:val="22"/>
          <w:szCs w:val="22"/>
        </w:rPr>
        <w:t xml:space="preserve"> untuk pengembangan serta kemajuan desa.  Sekarang  ini  masih  minim  pengetahuan  dan  juga  keahlian yang dimiliki oleh para anggota karang taruna terhadap proses </w:t>
      </w:r>
      <w:r w:rsidR="00317B6E">
        <w:rPr>
          <w:rFonts w:asciiTheme="minorHAnsi" w:hAnsiTheme="minorHAnsi"/>
          <w:sz w:val="22"/>
          <w:szCs w:val="22"/>
        </w:rPr>
        <w:t>Live streaming</w:t>
      </w:r>
      <w:r w:rsidR="0068701C" w:rsidRPr="0068701C">
        <w:rPr>
          <w:rFonts w:asciiTheme="minorHAnsi" w:hAnsiTheme="minorHAnsi"/>
          <w:sz w:val="22"/>
          <w:szCs w:val="22"/>
        </w:rPr>
        <w:t xml:space="preserve">, hal tersebut dikarenakan masih belum  pernah  dilakukan  pelatihan  dan  pengenalan  terhadap  aplikasi  yang  digunakan  pada  proses  </w:t>
      </w:r>
      <w:r w:rsidR="00317B6E">
        <w:rPr>
          <w:rFonts w:asciiTheme="minorHAnsi" w:hAnsiTheme="minorHAnsi"/>
          <w:sz w:val="22"/>
          <w:szCs w:val="22"/>
        </w:rPr>
        <w:t>live streaming di Tik Tok</w:t>
      </w:r>
      <w:r w:rsidR="0068701C" w:rsidRPr="0068701C">
        <w:rPr>
          <w:rFonts w:asciiTheme="minorHAnsi" w:hAnsiTheme="minorHAnsi"/>
          <w:sz w:val="22"/>
          <w:szCs w:val="22"/>
        </w:rPr>
        <w:t>.  Padahal saat ini sudah banyak aplikasi yang dapat digunakan</w:t>
      </w:r>
      <w:r w:rsidR="00317B6E">
        <w:rPr>
          <w:rFonts w:asciiTheme="minorHAnsi" w:hAnsiTheme="minorHAnsi"/>
          <w:sz w:val="22"/>
          <w:szCs w:val="22"/>
        </w:rPr>
        <w:t xml:space="preserve"> </w:t>
      </w:r>
      <w:r w:rsidR="0068701C" w:rsidRPr="0068701C">
        <w:rPr>
          <w:rFonts w:asciiTheme="minorHAnsi" w:hAnsiTheme="minorHAnsi"/>
          <w:sz w:val="22"/>
          <w:szCs w:val="22"/>
        </w:rPr>
        <w:t>pada proses</w:t>
      </w:r>
      <w:r w:rsidR="003D5C4B">
        <w:rPr>
          <w:rFonts w:asciiTheme="minorHAnsi" w:hAnsiTheme="minorHAnsi"/>
          <w:sz w:val="22"/>
          <w:szCs w:val="22"/>
        </w:rPr>
        <w:t xml:space="preserve"> </w:t>
      </w:r>
      <w:r w:rsidR="00317B6E">
        <w:rPr>
          <w:rFonts w:asciiTheme="minorHAnsi" w:hAnsiTheme="minorHAnsi"/>
          <w:sz w:val="22"/>
          <w:szCs w:val="22"/>
        </w:rPr>
        <w:t>live straeming</w:t>
      </w:r>
      <w:r w:rsidR="0068701C" w:rsidRPr="0068701C">
        <w:rPr>
          <w:rFonts w:asciiTheme="minorHAnsi" w:hAnsiTheme="minorHAnsi"/>
          <w:sz w:val="22"/>
          <w:szCs w:val="22"/>
        </w:rPr>
        <w:t xml:space="preserve"> dan dapat diakses   secara   mudah   dengan   gratis</w:t>
      </w:r>
      <w:r w:rsidR="00317B6E">
        <w:rPr>
          <w:rFonts w:asciiTheme="minorHAnsi" w:hAnsiTheme="minorHAnsi"/>
          <w:sz w:val="22"/>
          <w:szCs w:val="22"/>
        </w:rPr>
        <w:t xml:space="preserve"> seperti di Shoppe, Instagram, Tokopedia</w:t>
      </w:r>
      <w:r w:rsidR="0068701C" w:rsidRPr="0068701C">
        <w:rPr>
          <w:rFonts w:asciiTheme="minorHAnsi" w:hAnsiTheme="minorHAnsi"/>
          <w:sz w:val="22"/>
          <w:szCs w:val="22"/>
        </w:rPr>
        <w:t xml:space="preserve">. </w:t>
      </w:r>
      <w:r w:rsidR="00317B6E">
        <w:rPr>
          <w:rFonts w:asciiTheme="minorHAnsi" w:hAnsiTheme="minorHAnsi"/>
          <w:sz w:val="22"/>
          <w:szCs w:val="22"/>
        </w:rPr>
        <w:t xml:space="preserve">Pengabdian menggunakan TikTok karena pemakai TikTok lebih banyak dibanding aplikasi yang lain sehingga marketnya lebih luas. </w:t>
      </w:r>
      <w:r w:rsidR="0068701C" w:rsidRPr="0068701C">
        <w:rPr>
          <w:rFonts w:asciiTheme="minorHAnsi" w:hAnsiTheme="minorHAnsi"/>
          <w:sz w:val="22"/>
          <w:szCs w:val="22"/>
        </w:rPr>
        <w:t xml:space="preserve"> Selanjutnya   dengan   dilakukan   pengabdian   masyarakat   oleh   tim</w:t>
      </w:r>
      <w:r w:rsidR="0068701C">
        <w:rPr>
          <w:rFonts w:asciiTheme="minorHAnsi" w:hAnsiTheme="minorHAnsi"/>
          <w:sz w:val="22"/>
          <w:szCs w:val="22"/>
        </w:rPr>
        <w:t xml:space="preserve"> </w:t>
      </w:r>
      <w:r w:rsidR="0068701C" w:rsidRPr="0068701C">
        <w:rPr>
          <w:rFonts w:asciiTheme="minorHAnsi" w:hAnsiTheme="minorHAnsi"/>
          <w:sz w:val="22"/>
          <w:szCs w:val="22"/>
        </w:rPr>
        <w:t xml:space="preserve">nantinya  </w:t>
      </w:r>
      <w:r w:rsidR="003D5C4B">
        <w:rPr>
          <w:rFonts w:asciiTheme="minorHAnsi" w:hAnsiTheme="minorHAnsi"/>
          <w:sz w:val="22"/>
          <w:szCs w:val="22"/>
        </w:rPr>
        <w:t xml:space="preserve"> </w:t>
      </w:r>
      <w:r w:rsidR="0068701C" w:rsidRPr="0068701C">
        <w:rPr>
          <w:rFonts w:asciiTheme="minorHAnsi" w:hAnsiTheme="minorHAnsi"/>
          <w:sz w:val="22"/>
          <w:szCs w:val="22"/>
        </w:rPr>
        <w:t xml:space="preserve">dapat mengatasi yang menjadi  permasalahan  bagi  Desa  </w:t>
      </w:r>
      <w:r w:rsidR="0068701C">
        <w:rPr>
          <w:rFonts w:asciiTheme="minorHAnsi" w:hAnsiTheme="minorHAnsi"/>
          <w:sz w:val="22"/>
          <w:szCs w:val="22"/>
        </w:rPr>
        <w:t>Sawangan</w:t>
      </w:r>
      <w:r w:rsidR="0068701C" w:rsidRPr="0068701C">
        <w:rPr>
          <w:rFonts w:asciiTheme="minorHAnsi" w:hAnsiTheme="minorHAnsi"/>
          <w:sz w:val="22"/>
          <w:szCs w:val="22"/>
        </w:rPr>
        <w:t xml:space="preserve">  khususnya  para  anggota Karang Taruna.</w:t>
      </w:r>
    </w:p>
    <w:p w14:paraId="4497842B" w14:textId="6E30F3F8" w:rsidR="007A08C6" w:rsidRDefault="007A08C6" w:rsidP="00744B8C">
      <w:pPr>
        <w:pStyle w:val="ListParagraph"/>
        <w:numPr>
          <w:ilvl w:val="0"/>
          <w:numId w:val="1"/>
        </w:numPr>
        <w:pBdr>
          <w:top w:val="nil"/>
          <w:left w:val="nil"/>
          <w:bottom w:val="nil"/>
          <w:right w:val="nil"/>
          <w:between w:val="nil"/>
        </w:pBdr>
        <w:spacing w:after="120"/>
        <w:ind w:left="720"/>
        <w:jc w:val="both"/>
        <w:rPr>
          <w:rFonts w:asciiTheme="minorHAnsi" w:hAnsiTheme="minorHAnsi" w:cs="Arial"/>
          <w:sz w:val="22"/>
          <w:szCs w:val="22"/>
        </w:rPr>
      </w:pPr>
      <w:r>
        <w:rPr>
          <w:rFonts w:asciiTheme="minorHAnsi" w:hAnsiTheme="minorHAnsi" w:cs="Arial"/>
          <w:sz w:val="22"/>
          <w:szCs w:val="22"/>
        </w:rPr>
        <w:t>Tahap Evaluasi</w:t>
      </w:r>
    </w:p>
    <w:p w14:paraId="6DBA40CA" w14:textId="7DF6050E" w:rsidR="0068701C" w:rsidRPr="0068701C" w:rsidRDefault="007A08C6" w:rsidP="0068701C">
      <w:pPr>
        <w:pStyle w:val="ListParagraph"/>
        <w:pBdr>
          <w:top w:val="nil"/>
          <w:left w:val="nil"/>
          <w:bottom w:val="nil"/>
          <w:right w:val="nil"/>
          <w:between w:val="nil"/>
        </w:pBdr>
        <w:spacing w:after="120"/>
        <w:jc w:val="both"/>
        <w:rPr>
          <w:rFonts w:asciiTheme="minorHAnsi" w:hAnsiTheme="minorHAnsi"/>
          <w:sz w:val="22"/>
          <w:szCs w:val="22"/>
        </w:rPr>
      </w:pPr>
      <w:r w:rsidRPr="007A08C6">
        <w:rPr>
          <w:rFonts w:asciiTheme="minorHAnsi" w:hAnsiTheme="minorHAnsi"/>
          <w:sz w:val="22"/>
          <w:szCs w:val="22"/>
        </w:rPr>
        <w:t xml:space="preserve">Pada tahapan evaluasi </w:t>
      </w:r>
      <w:r w:rsidR="0068701C">
        <w:rPr>
          <w:rFonts w:asciiTheme="minorHAnsi" w:hAnsiTheme="minorHAnsi" w:cs="Arial"/>
          <w:sz w:val="22"/>
          <w:szCs w:val="22"/>
        </w:rPr>
        <w:t>u</w:t>
      </w:r>
      <w:r w:rsidR="0068701C" w:rsidRPr="0068701C">
        <w:rPr>
          <w:rFonts w:asciiTheme="minorHAnsi" w:hAnsiTheme="minorHAnsi" w:cs="Arial"/>
          <w:sz w:val="22"/>
          <w:szCs w:val="22"/>
        </w:rPr>
        <w:t xml:space="preserve">ntuk meningkatkan kreatifitas pada anggota Karang Taruna guna  peningkatan  dan  kemajuan  bagi  Desa </w:t>
      </w:r>
      <w:r w:rsidR="0068701C">
        <w:rPr>
          <w:rFonts w:asciiTheme="minorHAnsi" w:hAnsiTheme="minorHAnsi" w:cs="Arial"/>
          <w:sz w:val="22"/>
          <w:szCs w:val="22"/>
        </w:rPr>
        <w:t>Sawangan</w:t>
      </w:r>
      <w:r w:rsidR="0068701C" w:rsidRPr="0068701C">
        <w:rPr>
          <w:rFonts w:asciiTheme="minorHAnsi" w:hAnsiTheme="minorHAnsi" w:cs="Arial"/>
          <w:sz w:val="22"/>
          <w:szCs w:val="22"/>
        </w:rPr>
        <w:t xml:space="preserve">. Perangkat Desa pada Desa </w:t>
      </w:r>
      <w:r w:rsidR="0068701C">
        <w:rPr>
          <w:rFonts w:asciiTheme="minorHAnsi" w:hAnsiTheme="minorHAnsi" w:cs="Arial"/>
          <w:sz w:val="22"/>
          <w:szCs w:val="22"/>
        </w:rPr>
        <w:t>Sawangan</w:t>
      </w:r>
      <w:r w:rsidR="0068701C" w:rsidRPr="0068701C">
        <w:rPr>
          <w:rFonts w:asciiTheme="minorHAnsi" w:hAnsiTheme="minorHAnsi" w:cs="Arial"/>
          <w:sz w:val="22"/>
          <w:szCs w:val="22"/>
        </w:rPr>
        <w:t xml:space="preserve"> berusaha dalam penggunaan teknologi dan pemanfaatan perkembangan teknologi tersebut</w:t>
      </w:r>
      <w:r w:rsidR="0068701C">
        <w:rPr>
          <w:rFonts w:asciiTheme="minorHAnsi" w:hAnsiTheme="minorHAnsi" w:cs="Arial"/>
          <w:sz w:val="22"/>
          <w:szCs w:val="22"/>
        </w:rPr>
        <w:t xml:space="preserve"> </w:t>
      </w:r>
      <w:r w:rsidR="0068701C" w:rsidRPr="0068701C">
        <w:rPr>
          <w:rFonts w:asciiTheme="minorHAnsi" w:hAnsiTheme="minorHAnsi" w:cs="Arial"/>
          <w:sz w:val="22"/>
          <w:szCs w:val="22"/>
        </w:rPr>
        <w:t xml:space="preserve">untuk mencapai tujuan. Pengadian kepada masyarakat yang dilakukan oleh tim dari Universitas </w:t>
      </w:r>
      <w:r w:rsidR="0068701C">
        <w:rPr>
          <w:rFonts w:asciiTheme="minorHAnsi" w:hAnsiTheme="minorHAnsi" w:cs="Arial"/>
          <w:sz w:val="22"/>
          <w:szCs w:val="22"/>
        </w:rPr>
        <w:t>Ivet</w:t>
      </w:r>
      <w:r w:rsidR="0068701C" w:rsidRPr="0068701C">
        <w:rPr>
          <w:rFonts w:asciiTheme="minorHAnsi" w:hAnsiTheme="minorHAnsi" w:cs="Arial"/>
          <w:sz w:val="22"/>
          <w:szCs w:val="22"/>
        </w:rPr>
        <w:t xml:space="preserve"> ditujukan langsung kepada</w:t>
      </w:r>
      <w:r w:rsidR="0068701C">
        <w:rPr>
          <w:rFonts w:asciiTheme="minorHAnsi" w:hAnsiTheme="minorHAnsi" w:cs="Arial"/>
          <w:sz w:val="22"/>
          <w:szCs w:val="22"/>
        </w:rPr>
        <w:t xml:space="preserve"> </w:t>
      </w:r>
      <w:r w:rsidR="0068701C" w:rsidRPr="0068701C">
        <w:rPr>
          <w:rFonts w:asciiTheme="minorHAnsi" w:hAnsiTheme="minorHAnsi" w:cs="Arial"/>
          <w:sz w:val="22"/>
          <w:szCs w:val="22"/>
        </w:rPr>
        <w:t xml:space="preserve">anggota Karang Taruna Desa </w:t>
      </w:r>
      <w:r w:rsidR="0068701C">
        <w:rPr>
          <w:rFonts w:asciiTheme="minorHAnsi" w:hAnsiTheme="minorHAnsi" w:cs="Arial"/>
          <w:sz w:val="22"/>
          <w:szCs w:val="22"/>
        </w:rPr>
        <w:t>Sawangan</w:t>
      </w:r>
      <w:r w:rsidR="0068701C" w:rsidRPr="0068701C">
        <w:rPr>
          <w:rFonts w:asciiTheme="minorHAnsi" w:hAnsiTheme="minorHAnsi" w:cs="Arial"/>
          <w:sz w:val="22"/>
          <w:szCs w:val="22"/>
        </w:rPr>
        <w:t xml:space="preserve"> pada penggunaan teknologi terkhususnya pada proses editing video </w:t>
      </w:r>
      <w:r w:rsidR="00C73B55">
        <w:rPr>
          <w:rFonts w:asciiTheme="minorHAnsi" w:hAnsiTheme="minorHAnsi" w:cs="Arial"/>
          <w:sz w:val="22"/>
          <w:szCs w:val="22"/>
        </w:rPr>
        <w:t xml:space="preserve">live streaming bertujuan untuk </w:t>
      </w:r>
      <w:r w:rsidR="0068701C" w:rsidRPr="0068701C">
        <w:rPr>
          <w:rFonts w:asciiTheme="minorHAnsi" w:hAnsiTheme="minorHAnsi" w:cs="Arial"/>
          <w:sz w:val="22"/>
          <w:szCs w:val="22"/>
        </w:rPr>
        <w:t xml:space="preserve">peningkatan kreativitas Karang Taruna pada Desa </w:t>
      </w:r>
      <w:r w:rsidR="0068701C">
        <w:rPr>
          <w:rFonts w:asciiTheme="minorHAnsi" w:hAnsiTheme="minorHAnsi" w:cs="Arial"/>
          <w:sz w:val="22"/>
          <w:szCs w:val="22"/>
        </w:rPr>
        <w:t>Sawangan</w:t>
      </w:r>
      <w:r w:rsidR="0068701C" w:rsidRPr="0068701C">
        <w:rPr>
          <w:rFonts w:asciiTheme="minorHAnsi" w:hAnsiTheme="minorHAnsi" w:cs="Arial"/>
          <w:sz w:val="22"/>
          <w:szCs w:val="22"/>
        </w:rPr>
        <w:t xml:space="preserve"> terbilang cukup sukses dalam proses pelatihan</w:t>
      </w:r>
      <w:r w:rsidR="0068701C">
        <w:rPr>
          <w:rFonts w:asciiTheme="minorHAnsi" w:hAnsiTheme="minorHAnsi" w:cs="Arial"/>
          <w:sz w:val="22"/>
          <w:szCs w:val="22"/>
        </w:rPr>
        <w:t xml:space="preserve"> </w:t>
      </w:r>
      <w:r w:rsidR="0068701C" w:rsidRPr="0068701C">
        <w:rPr>
          <w:rFonts w:asciiTheme="minorHAnsi" w:hAnsiTheme="minorHAnsi" w:cs="Arial"/>
          <w:sz w:val="22"/>
          <w:szCs w:val="22"/>
        </w:rPr>
        <w:t xml:space="preserve">dan pendampingan pembuatan </w:t>
      </w:r>
      <w:r w:rsidR="00426F95">
        <w:rPr>
          <w:rFonts w:asciiTheme="minorHAnsi" w:hAnsiTheme="minorHAnsi" w:cs="Arial"/>
          <w:sz w:val="22"/>
          <w:szCs w:val="22"/>
        </w:rPr>
        <w:t xml:space="preserve">strategi </w:t>
      </w:r>
      <w:r w:rsidR="00C73B55">
        <w:rPr>
          <w:rFonts w:asciiTheme="minorHAnsi" w:hAnsiTheme="minorHAnsi" w:cs="Arial"/>
          <w:sz w:val="22"/>
          <w:szCs w:val="22"/>
        </w:rPr>
        <w:t>live streaming</w:t>
      </w:r>
      <w:r w:rsidR="0068701C" w:rsidRPr="0068701C">
        <w:rPr>
          <w:rFonts w:asciiTheme="minorHAnsi" w:hAnsiTheme="minorHAnsi" w:cs="Arial"/>
          <w:sz w:val="22"/>
          <w:szCs w:val="22"/>
        </w:rPr>
        <w:t xml:space="preserve">. Hal itu dapat dilihat dari seluruh materi dapat tersalurkan dengan baik pada peserta dan peserta dapat langsung mempraktekan  materi  yang  disampaikan  oleh  tim  pengabdian  kepada  masyarakat Universitas </w:t>
      </w:r>
      <w:r w:rsidR="0068701C">
        <w:rPr>
          <w:rFonts w:asciiTheme="minorHAnsi" w:hAnsiTheme="minorHAnsi" w:cs="Arial"/>
          <w:sz w:val="22"/>
          <w:szCs w:val="22"/>
        </w:rPr>
        <w:t>Ivet.</w:t>
      </w:r>
    </w:p>
    <w:p w14:paraId="33D8F3CD" w14:textId="7A485951" w:rsidR="00744B8C" w:rsidRPr="00744B8C" w:rsidRDefault="00744B8C" w:rsidP="00744B8C">
      <w:pPr>
        <w:pStyle w:val="ListParagraph"/>
        <w:numPr>
          <w:ilvl w:val="0"/>
          <w:numId w:val="1"/>
        </w:numPr>
        <w:pBdr>
          <w:top w:val="nil"/>
          <w:left w:val="nil"/>
          <w:bottom w:val="nil"/>
          <w:right w:val="nil"/>
          <w:between w:val="nil"/>
        </w:pBdr>
        <w:spacing w:after="120"/>
        <w:ind w:left="720"/>
        <w:jc w:val="both"/>
        <w:rPr>
          <w:rFonts w:asciiTheme="minorHAnsi" w:hAnsiTheme="minorHAnsi" w:cs="Arial"/>
          <w:sz w:val="22"/>
          <w:szCs w:val="22"/>
        </w:rPr>
      </w:pPr>
      <w:r w:rsidRPr="00744B8C">
        <w:rPr>
          <w:rFonts w:asciiTheme="minorHAnsi" w:hAnsiTheme="minorHAnsi" w:cs="Arial"/>
          <w:sz w:val="22"/>
          <w:szCs w:val="22"/>
          <w:shd w:val="clear" w:color="auto" w:fill="FFFFFF"/>
        </w:rPr>
        <w:t xml:space="preserve">Tahap    pelaporan    hasil, dilakukan    pelaporan    secara    menyeluruh    sejak pelaksanaan survei pra-pengabdian hingga pelaporan kegiatan. </w:t>
      </w:r>
    </w:p>
    <w:p w14:paraId="42EB2E92" w14:textId="045B7110" w:rsidR="00744B8C" w:rsidRPr="007A08C6" w:rsidRDefault="00744B8C" w:rsidP="007A08C6">
      <w:pPr>
        <w:pStyle w:val="ListParagraph"/>
        <w:numPr>
          <w:ilvl w:val="0"/>
          <w:numId w:val="1"/>
        </w:numPr>
        <w:pBdr>
          <w:top w:val="nil"/>
          <w:left w:val="nil"/>
          <w:bottom w:val="nil"/>
          <w:right w:val="nil"/>
          <w:between w:val="nil"/>
        </w:pBdr>
        <w:spacing w:after="120"/>
        <w:ind w:left="720"/>
        <w:jc w:val="both"/>
        <w:rPr>
          <w:rFonts w:asciiTheme="minorHAnsi" w:hAnsiTheme="minorHAnsi" w:cs="Arial"/>
          <w:sz w:val="22"/>
          <w:szCs w:val="22"/>
        </w:rPr>
      </w:pPr>
      <w:r w:rsidRPr="00744B8C">
        <w:rPr>
          <w:rFonts w:asciiTheme="minorHAnsi" w:hAnsiTheme="minorHAnsi" w:cs="Arial"/>
          <w:sz w:val="22"/>
          <w:szCs w:val="22"/>
          <w:shd w:val="clear" w:color="auto" w:fill="FFFFFF"/>
        </w:rPr>
        <w:t>Tahap publikasi, dilakukan dengan mempublikasikan hasil atau laporan kegiatan pengabdian sebagai luaran</w:t>
      </w:r>
    </w:p>
    <w:p w14:paraId="2171F2E6" w14:textId="6EDED22F" w:rsidR="004D76CB" w:rsidRPr="00655057" w:rsidRDefault="00000000" w:rsidP="00655057">
      <w:pPr>
        <w:pStyle w:val="Heading1"/>
      </w:pPr>
      <w:r>
        <w:t xml:space="preserve">3. HASIL DAN PEMBAHASAN </w:t>
      </w:r>
    </w:p>
    <w:p w14:paraId="5BFA1B54" w14:textId="18148116" w:rsidR="00932473" w:rsidRDefault="005E6C5E" w:rsidP="002C6562">
      <w:pPr>
        <w:pBdr>
          <w:top w:val="nil"/>
          <w:left w:val="nil"/>
          <w:bottom w:val="nil"/>
          <w:right w:val="nil"/>
          <w:between w:val="nil"/>
        </w:pBdr>
        <w:spacing w:after="120"/>
        <w:ind w:firstLine="720"/>
        <w:jc w:val="both"/>
        <w:rPr>
          <w:rFonts w:asciiTheme="minorHAnsi" w:hAnsiTheme="minorHAnsi"/>
          <w:sz w:val="22"/>
          <w:szCs w:val="22"/>
        </w:rPr>
      </w:pPr>
      <w:r w:rsidRPr="00582141">
        <w:rPr>
          <w:rFonts w:asciiTheme="minorHAnsi" w:hAnsiTheme="minorHAnsi"/>
          <w:sz w:val="22"/>
          <w:szCs w:val="22"/>
        </w:rPr>
        <w:t xml:space="preserve">Pelatihan </w:t>
      </w:r>
      <w:r w:rsidR="002F77ED">
        <w:rPr>
          <w:rFonts w:asciiTheme="minorHAnsi" w:hAnsiTheme="minorHAnsi"/>
          <w:sz w:val="22"/>
          <w:szCs w:val="22"/>
        </w:rPr>
        <w:t>Strategi Live Streaming</w:t>
      </w:r>
      <w:r w:rsidR="002C3E0C">
        <w:rPr>
          <w:rFonts w:asciiTheme="minorHAnsi" w:hAnsiTheme="minorHAnsi"/>
          <w:sz w:val="22"/>
          <w:szCs w:val="22"/>
        </w:rPr>
        <w:t xml:space="preserve"> Membuat Konten TikTok</w:t>
      </w:r>
      <w:r w:rsidR="00582141" w:rsidRPr="00582141">
        <w:rPr>
          <w:rFonts w:asciiTheme="minorHAnsi" w:hAnsiTheme="minorHAnsi"/>
          <w:sz w:val="22"/>
          <w:szCs w:val="22"/>
        </w:rPr>
        <w:t xml:space="preserve"> </w:t>
      </w:r>
      <w:r w:rsidRPr="00582141">
        <w:rPr>
          <w:rFonts w:asciiTheme="minorHAnsi" w:hAnsiTheme="minorHAnsi"/>
          <w:sz w:val="22"/>
          <w:szCs w:val="22"/>
        </w:rPr>
        <w:t xml:space="preserve">dilaksanakan di </w:t>
      </w:r>
      <w:r w:rsidR="00582141" w:rsidRPr="00582141">
        <w:rPr>
          <w:rFonts w:asciiTheme="minorHAnsi" w:hAnsiTheme="minorHAnsi"/>
          <w:sz w:val="22"/>
          <w:szCs w:val="22"/>
        </w:rPr>
        <w:t xml:space="preserve">Desa </w:t>
      </w:r>
      <w:r w:rsidR="00421686">
        <w:rPr>
          <w:rFonts w:asciiTheme="minorHAnsi" w:hAnsiTheme="minorHAnsi"/>
          <w:sz w:val="22"/>
          <w:szCs w:val="22"/>
        </w:rPr>
        <w:t>Sawangan Kecamatan Gringsing Kabupaten Batang</w:t>
      </w:r>
      <w:r w:rsidRPr="00582141">
        <w:rPr>
          <w:rFonts w:asciiTheme="minorHAnsi" w:hAnsiTheme="minorHAnsi"/>
          <w:sz w:val="22"/>
          <w:szCs w:val="22"/>
        </w:rPr>
        <w:t xml:space="preserve">. Tahapan pelaksanaan pelatihan adalah sebagai berikut: </w:t>
      </w:r>
    </w:p>
    <w:p w14:paraId="40DB22F7" w14:textId="65A8DB91" w:rsidR="00932473" w:rsidRPr="00BB6FE3" w:rsidRDefault="005E6C5E" w:rsidP="009B7D2A">
      <w:pPr>
        <w:pStyle w:val="ListParagraph"/>
        <w:numPr>
          <w:ilvl w:val="0"/>
          <w:numId w:val="3"/>
        </w:numPr>
        <w:pBdr>
          <w:top w:val="nil"/>
          <w:left w:val="nil"/>
          <w:bottom w:val="nil"/>
          <w:right w:val="nil"/>
          <w:between w:val="nil"/>
        </w:pBdr>
        <w:tabs>
          <w:tab w:val="left" w:pos="270"/>
        </w:tabs>
        <w:spacing w:after="120"/>
        <w:ind w:left="450" w:hanging="450"/>
        <w:jc w:val="both"/>
        <w:rPr>
          <w:rFonts w:asciiTheme="minorHAnsi" w:hAnsiTheme="minorHAnsi"/>
          <w:b/>
          <w:bCs/>
          <w:sz w:val="22"/>
          <w:szCs w:val="22"/>
        </w:rPr>
      </w:pPr>
      <w:r w:rsidRPr="00BB6FE3">
        <w:rPr>
          <w:rFonts w:asciiTheme="minorHAnsi" w:hAnsiTheme="minorHAnsi"/>
          <w:b/>
          <w:bCs/>
          <w:sz w:val="22"/>
          <w:szCs w:val="22"/>
        </w:rPr>
        <w:t>Pengenalan</w:t>
      </w:r>
      <w:r w:rsidR="00381035" w:rsidRPr="00BB6FE3">
        <w:rPr>
          <w:rFonts w:asciiTheme="minorHAnsi" w:hAnsiTheme="minorHAnsi"/>
          <w:b/>
          <w:bCs/>
          <w:sz w:val="22"/>
          <w:szCs w:val="22"/>
        </w:rPr>
        <w:t xml:space="preserve"> </w:t>
      </w:r>
      <w:r w:rsidR="00426F95" w:rsidRPr="00BB6FE3">
        <w:rPr>
          <w:rFonts w:asciiTheme="minorHAnsi" w:hAnsiTheme="minorHAnsi"/>
          <w:b/>
          <w:bCs/>
          <w:sz w:val="22"/>
          <w:szCs w:val="22"/>
        </w:rPr>
        <w:t>live streaming</w:t>
      </w:r>
      <w:r w:rsidR="00B616D3" w:rsidRPr="00BB6FE3">
        <w:rPr>
          <w:rFonts w:asciiTheme="minorHAnsi" w:hAnsiTheme="minorHAnsi"/>
          <w:b/>
          <w:bCs/>
          <w:sz w:val="22"/>
          <w:szCs w:val="22"/>
        </w:rPr>
        <w:t xml:space="preserve"> dan strategi </w:t>
      </w:r>
      <w:r w:rsidR="002F77ED" w:rsidRPr="00BB6FE3">
        <w:rPr>
          <w:rFonts w:asciiTheme="minorHAnsi" w:hAnsiTheme="minorHAnsi"/>
          <w:b/>
          <w:bCs/>
          <w:sz w:val="22"/>
          <w:szCs w:val="22"/>
        </w:rPr>
        <w:t xml:space="preserve">live streaming </w:t>
      </w:r>
      <w:r w:rsidR="009B7D2A" w:rsidRPr="00BB6FE3">
        <w:rPr>
          <w:rFonts w:asciiTheme="minorHAnsi" w:hAnsiTheme="minorHAnsi"/>
          <w:b/>
          <w:bCs/>
          <w:sz w:val="22"/>
          <w:szCs w:val="22"/>
        </w:rPr>
        <w:t>di TikTok</w:t>
      </w:r>
    </w:p>
    <w:p w14:paraId="29E14303" w14:textId="0BD0C744" w:rsidR="002F77ED" w:rsidRDefault="002F77ED" w:rsidP="00932473">
      <w:pPr>
        <w:pBdr>
          <w:top w:val="nil"/>
          <w:left w:val="nil"/>
          <w:bottom w:val="nil"/>
          <w:right w:val="nil"/>
          <w:between w:val="nil"/>
        </w:pBdr>
        <w:spacing w:after="120"/>
        <w:jc w:val="both"/>
        <w:rPr>
          <w:rFonts w:asciiTheme="minorHAnsi" w:hAnsiTheme="minorHAnsi"/>
          <w:sz w:val="22"/>
          <w:szCs w:val="22"/>
        </w:rPr>
      </w:pPr>
      <w:r w:rsidRPr="002F77ED">
        <w:rPr>
          <w:rFonts w:asciiTheme="minorHAnsi" w:hAnsiTheme="minorHAnsi"/>
          <w:sz w:val="22"/>
          <w:szCs w:val="22"/>
        </w:rPr>
        <w:t xml:space="preserve">Live streaming adalah cara efektif untuk mempromosikan produk, meningkatkan interaksi dengan pelanggan, dan membangun </w:t>
      </w:r>
      <w:r w:rsidRPr="00284737">
        <w:rPr>
          <w:rFonts w:asciiTheme="minorHAnsi" w:hAnsiTheme="minorHAnsi"/>
          <w:i/>
          <w:iCs/>
          <w:sz w:val="22"/>
          <w:szCs w:val="22"/>
        </w:rPr>
        <w:t>brand awareness</w:t>
      </w:r>
      <w:r w:rsidR="00AA50B5">
        <w:rPr>
          <w:rFonts w:asciiTheme="minorHAnsi" w:hAnsiTheme="minorHAnsi"/>
          <w:sz w:val="22"/>
          <w:szCs w:val="22"/>
        </w:rPr>
        <w:t xml:space="preserve">. </w:t>
      </w:r>
      <w:r w:rsidR="00331B35">
        <w:rPr>
          <w:rFonts w:asciiTheme="minorHAnsi" w:hAnsiTheme="minorHAnsi"/>
          <w:sz w:val="22"/>
          <w:szCs w:val="22"/>
        </w:rPr>
        <w:t>T</w:t>
      </w:r>
      <w:r w:rsidR="00932473">
        <w:rPr>
          <w:rFonts w:asciiTheme="minorHAnsi" w:hAnsiTheme="minorHAnsi"/>
          <w:sz w:val="22"/>
          <w:szCs w:val="22"/>
        </w:rPr>
        <w:t xml:space="preserve">ahap ini </w:t>
      </w:r>
      <w:r w:rsidR="005E6C5E" w:rsidRPr="00932473">
        <w:rPr>
          <w:rFonts w:asciiTheme="minorHAnsi" w:hAnsiTheme="minorHAnsi"/>
          <w:sz w:val="22"/>
          <w:szCs w:val="22"/>
        </w:rPr>
        <w:t xml:space="preserve">dimulai dengan menjelaskan </w:t>
      </w:r>
      <w:r w:rsidR="00932473">
        <w:rPr>
          <w:rFonts w:asciiTheme="minorHAnsi" w:hAnsiTheme="minorHAnsi"/>
          <w:sz w:val="22"/>
          <w:szCs w:val="22"/>
        </w:rPr>
        <w:lastRenderedPageBreak/>
        <w:t xml:space="preserve">materi </w:t>
      </w:r>
      <w:r>
        <w:rPr>
          <w:rFonts w:asciiTheme="minorHAnsi" w:hAnsiTheme="minorHAnsi"/>
          <w:sz w:val="22"/>
          <w:szCs w:val="22"/>
        </w:rPr>
        <w:t>live streaming</w:t>
      </w:r>
      <w:r w:rsidR="00381035" w:rsidRPr="00932473">
        <w:rPr>
          <w:rFonts w:asciiTheme="minorHAnsi" w:hAnsiTheme="minorHAnsi"/>
          <w:sz w:val="22"/>
          <w:szCs w:val="22"/>
        </w:rPr>
        <w:t xml:space="preserve">, </w:t>
      </w:r>
      <w:r>
        <w:rPr>
          <w:rFonts w:asciiTheme="minorHAnsi" w:hAnsiTheme="minorHAnsi"/>
          <w:sz w:val="22"/>
          <w:szCs w:val="22"/>
        </w:rPr>
        <w:t>mengenai pembukaan (mengucapkan salam dan sapa audiens dengan ramah, memperkenalkan diri dan produk UMKM, menjelaskan tujuan streaming), dilanjutkan dengan memperkenalkan produk (tampilkan produk, manfaat produk dan menjelaskan harga juga dengan promonya), selanjutnya mendemonstrasikan produk (menunjukkan cara penggunaan dan keunggulan produk), materi selanjutnya interaksi dengan audiens menjawab pertanyaan di kolom komentar, gunakan polling, ajak audiens untuk berpartispasi,</w:t>
      </w:r>
      <w:r w:rsidR="008B4446">
        <w:rPr>
          <w:rFonts w:asciiTheme="minorHAnsi" w:hAnsiTheme="minorHAnsi"/>
          <w:sz w:val="22"/>
          <w:szCs w:val="22"/>
        </w:rPr>
        <w:t>menyebutkan nama audiens yang aktif contoh Terimakasih mba Lala sudah bergabung), materi berikutnya penawaran special (berikan penawaran khusus saat live streaming dan</w:t>
      </w:r>
      <w:r w:rsidR="00331B35">
        <w:rPr>
          <w:rFonts w:asciiTheme="minorHAnsi" w:hAnsiTheme="minorHAnsi"/>
          <w:sz w:val="22"/>
          <w:szCs w:val="22"/>
        </w:rPr>
        <w:t xml:space="preserve"> </w:t>
      </w:r>
      <w:r w:rsidR="008B4446">
        <w:rPr>
          <w:rFonts w:asciiTheme="minorHAnsi" w:hAnsiTheme="minorHAnsi"/>
          <w:sz w:val="22"/>
          <w:szCs w:val="22"/>
        </w:rPr>
        <w:t xml:space="preserve">arahkan audiens untuk segera membeli produk), </w:t>
      </w:r>
      <w:r w:rsidR="00AC4EFD">
        <w:rPr>
          <w:rFonts w:asciiTheme="minorHAnsi" w:hAnsiTheme="minorHAnsi"/>
          <w:sz w:val="22"/>
          <w:szCs w:val="22"/>
        </w:rPr>
        <w:t>materi yang terakhir adalah penutup (</w:t>
      </w:r>
      <w:r w:rsidR="004F3DDD">
        <w:rPr>
          <w:rFonts w:asciiTheme="minorHAnsi" w:hAnsiTheme="minorHAnsi"/>
          <w:sz w:val="22"/>
          <w:szCs w:val="22"/>
        </w:rPr>
        <w:t>mengucapkan</w:t>
      </w:r>
      <w:r w:rsidR="00AC4EFD">
        <w:rPr>
          <w:rFonts w:asciiTheme="minorHAnsi" w:hAnsiTheme="minorHAnsi"/>
          <w:sz w:val="22"/>
          <w:szCs w:val="22"/>
        </w:rPr>
        <w:t xml:space="preserve"> terima kasih pada audiens,</w:t>
      </w:r>
      <w:r w:rsidR="004F3DDD">
        <w:rPr>
          <w:rFonts w:asciiTheme="minorHAnsi" w:hAnsiTheme="minorHAnsi"/>
          <w:sz w:val="22"/>
          <w:szCs w:val="22"/>
        </w:rPr>
        <w:t xml:space="preserve"> meng</w:t>
      </w:r>
      <w:r w:rsidR="00AC4EFD">
        <w:rPr>
          <w:rFonts w:asciiTheme="minorHAnsi" w:hAnsiTheme="minorHAnsi"/>
          <w:sz w:val="22"/>
          <w:szCs w:val="22"/>
        </w:rPr>
        <w:t>ingatkan untuk promo dan cara pembelian, menginformasikan jadwal live streaming berikutnya). Hal yang perlu diperhatikan adalah pastikan penchayaan dan suara jelas, gunakan kamera dengan kualitas baik,buat skrip atau outone agar live streaming terstruktur, tampilkan suara yang ramah dan penuh energi, gunakan hastag yang relevan untuk menjangkau lebih banyak audiens.</w:t>
      </w:r>
      <w:r w:rsidR="00F72B21" w:rsidRPr="00F72B21">
        <w:t xml:space="preserve"> </w:t>
      </w:r>
      <w:r w:rsidR="00F72B21" w:rsidRPr="00F72B21">
        <w:rPr>
          <w:rFonts w:asciiTheme="minorHAnsi" w:hAnsiTheme="minorHAnsi"/>
          <w:sz w:val="22"/>
          <w:szCs w:val="22"/>
        </w:rPr>
        <w:t>live streaming dapat menjadi alat yang kuat untuk meningkatkan penjualan dan membangun hubungan yang lebih erat dengan pelangga</w:t>
      </w:r>
      <w:r w:rsidR="00F72B21">
        <w:rPr>
          <w:rFonts w:asciiTheme="minorHAnsi" w:hAnsiTheme="minorHAnsi"/>
          <w:sz w:val="22"/>
          <w:szCs w:val="22"/>
        </w:rPr>
        <w:t>n.</w:t>
      </w:r>
    </w:p>
    <w:p w14:paraId="4C26531F" w14:textId="77777777" w:rsidR="00AA50B5" w:rsidRDefault="00932473" w:rsidP="00AA50B5">
      <w:pPr>
        <w:pBdr>
          <w:top w:val="nil"/>
          <w:left w:val="nil"/>
          <w:bottom w:val="nil"/>
          <w:right w:val="nil"/>
          <w:between w:val="nil"/>
        </w:pBdr>
        <w:spacing w:after="120"/>
        <w:jc w:val="both"/>
        <w:rPr>
          <w:rFonts w:asciiTheme="minorHAnsi" w:hAnsiTheme="minorHAnsi"/>
          <w:sz w:val="22"/>
          <w:szCs w:val="22"/>
        </w:rPr>
      </w:pPr>
      <w:r>
        <w:rPr>
          <w:rFonts w:asciiTheme="minorHAnsi" w:hAnsiTheme="minorHAnsi"/>
          <w:sz w:val="22"/>
          <w:szCs w:val="22"/>
        </w:rPr>
        <w:t xml:space="preserve">Materi selanjutnya </w:t>
      </w:r>
      <w:r w:rsidR="00AA50B5">
        <w:rPr>
          <w:rFonts w:asciiTheme="minorHAnsi" w:hAnsiTheme="minorHAnsi"/>
          <w:sz w:val="22"/>
          <w:szCs w:val="22"/>
        </w:rPr>
        <w:t xml:space="preserve">aturan dalam live streaming </w:t>
      </w:r>
      <w:r>
        <w:rPr>
          <w:rFonts w:asciiTheme="minorHAnsi" w:hAnsiTheme="minorHAnsi"/>
          <w:sz w:val="22"/>
          <w:szCs w:val="22"/>
        </w:rPr>
        <w:t xml:space="preserve">adalah </w:t>
      </w:r>
    </w:p>
    <w:p w14:paraId="252B7250" w14:textId="77777777" w:rsidR="00E2292E" w:rsidRDefault="00AA50B5" w:rsidP="00E2292E">
      <w:pPr>
        <w:pStyle w:val="ListParagraph"/>
        <w:numPr>
          <w:ilvl w:val="0"/>
          <w:numId w:val="26"/>
        </w:numPr>
        <w:pBdr>
          <w:top w:val="nil"/>
          <w:left w:val="nil"/>
          <w:bottom w:val="nil"/>
          <w:right w:val="nil"/>
          <w:between w:val="nil"/>
        </w:pBdr>
        <w:spacing w:after="120"/>
        <w:jc w:val="both"/>
        <w:rPr>
          <w:rFonts w:asciiTheme="minorHAnsi" w:hAnsiTheme="minorHAnsi"/>
          <w:sz w:val="22"/>
          <w:szCs w:val="22"/>
        </w:rPr>
      </w:pPr>
      <w:r w:rsidRPr="00AA50B5">
        <w:rPr>
          <w:rFonts w:asciiTheme="minorHAnsi" w:hAnsiTheme="minorHAnsi"/>
          <w:sz w:val="22"/>
          <w:szCs w:val="22"/>
        </w:rPr>
        <w:t>Patuhi Kebijakan Platform</w:t>
      </w:r>
    </w:p>
    <w:p w14:paraId="518A3F8A" w14:textId="613468BA" w:rsidR="00633761" w:rsidRPr="00E2292E" w:rsidRDefault="00AA50B5" w:rsidP="00E2292E">
      <w:pPr>
        <w:pStyle w:val="ListParagraph"/>
        <w:pBdr>
          <w:top w:val="nil"/>
          <w:left w:val="nil"/>
          <w:bottom w:val="nil"/>
          <w:right w:val="nil"/>
          <w:between w:val="nil"/>
        </w:pBdr>
        <w:spacing w:after="120"/>
        <w:jc w:val="both"/>
        <w:rPr>
          <w:rFonts w:asciiTheme="minorHAnsi" w:hAnsiTheme="minorHAnsi"/>
          <w:sz w:val="22"/>
          <w:szCs w:val="22"/>
        </w:rPr>
      </w:pPr>
      <w:r w:rsidRPr="00E2292E">
        <w:rPr>
          <w:rFonts w:asciiTheme="minorHAnsi" w:hAnsiTheme="minorHAnsi"/>
          <w:sz w:val="22"/>
          <w:szCs w:val="22"/>
        </w:rPr>
        <w:t>Konten yang Dilarang</w:t>
      </w:r>
      <w:r w:rsidRPr="00E2292E">
        <w:rPr>
          <w:rFonts w:asciiTheme="minorHAnsi" w:hAnsiTheme="minorHAnsi"/>
          <w:b/>
          <w:bCs/>
          <w:sz w:val="22"/>
          <w:szCs w:val="22"/>
        </w:rPr>
        <w:t>:</w:t>
      </w:r>
      <w:r w:rsidRPr="00E2292E">
        <w:rPr>
          <w:rFonts w:asciiTheme="minorHAnsi" w:hAnsiTheme="minorHAnsi"/>
          <w:sz w:val="22"/>
          <w:szCs w:val="22"/>
        </w:rPr>
        <w:t xml:space="preserve"> Jangan menyebarkan konten yang melanggar pedoman komunitas TikTok, seperti ujaran kebencian, kekerasan, pornografi, atau informasi palsu.</w:t>
      </w:r>
      <w:r w:rsidR="00A55A8E" w:rsidRPr="00E2292E">
        <w:rPr>
          <w:rFonts w:asciiTheme="minorHAnsi" w:hAnsiTheme="minorHAnsi"/>
          <w:sz w:val="22"/>
          <w:szCs w:val="22"/>
        </w:rPr>
        <w:t xml:space="preserve"> </w:t>
      </w:r>
      <w:r w:rsidRPr="00E2292E">
        <w:rPr>
          <w:rFonts w:asciiTheme="minorHAnsi" w:hAnsiTheme="minorHAnsi"/>
          <w:sz w:val="22"/>
          <w:szCs w:val="22"/>
        </w:rPr>
        <w:t>Usia Minimum</w:t>
      </w:r>
      <w:r w:rsidRPr="00E2292E">
        <w:rPr>
          <w:rFonts w:asciiTheme="minorHAnsi" w:hAnsiTheme="minorHAnsi"/>
          <w:b/>
          <w:bCs/>
          <w:sz w:val="22"/>
          <w:szCs w:val="22"/>
        </w:rPr>
        <w:t>:</w:t>
      </w:r>
      <w:r w:rsidRPr="00E2292E">
        <w:rPr>
          <w:rFonts w:asciiTheme="minorHAnsi" w:hAnsiTheme="minorHAnsi"/>
          <w:sz w:val="22"/>
          <w:szCs w:val="22"/>
        </w:rPr>
        <w:t xml:space="preserve"> TikTok mensyaratkan pengguna minimal berusia </w:t>
      </w:r>
      <w:r w:rsidR="00633761" w:rsidRPr="00E2292E">
        <w:rPr>
          <w:rFonts w:asciiTheme="minorHAnsi" w:hAnsiTheme="minorHAnsi"/>
          <w:sz w:val="22"/>
          <w:szCs w:val="22"/>
        </w:rPr>
        <w:t>18</w:t>
      </w:r>
      <w:r w:rsidRPr="00E2292E">
        <w:rPr>
          <w:rFonts w:asciiTheme="minorHAnsi" w:hAnsiTheme="minorHAnsi"/>
          <w:sz w:val="22"/>
          <w:szCs w:val="22"/>
        </w:rPr>
        <w:t xml:space="preserve"> tahun untuk melakukan live streaming.</w:t>
      </w:r>
      <w:r w:rsidR="00A55A8E" w:rsidRPr="00E2292E">
        <w:rPr>
          <w:rFonts w:asciiTheme="minorHAnsi" w:hAnsiTheme="minorHAnsi"/>
          <w:sz w:val="22"/>
          <w:szCs w:val="22"/>
        </w:rPr>
        <w:t xml:space="preserve"> </w:t>
      </w:r>
      <w:r w:rsidRPr="00E2292E">
        <w:rPr>
          <w:rFonts w:asciiTheme="minorHAnsi" w:hAnsiTheme="minorHAnsi"/>
          <w:sz w:val="22"/>
          <w:szCs w:val="22"/>
        </w:rPr>
        <w:t>Jangan Promosikan Barang Terlarang: Hindari mempromosikan barang seperti alkohol, obat-obatan terlarang, atau barang palsu.</w:t>
      </w:r>
      <w:r w:rsidR="004F3DDD" w:rsidRPr="00E2292E">
        <w:rPr>
          <w:rFonts w:asciiTheme="minorHAnsi" w:hAnsiTheme="minorHAnsi"/>
          <w:sz w:val="22"/>
          <w:szCs w:val="22"/>
        </w:rPr>
        <w:t xml:space="preserve"> Live streaming tidak dilakukan dengan</w:t>
      </w:r>
      <w:r w:rsidR="0059620F">
        <w:rPr>
          <w:rFonts w:asciiTheme="minorHAnsi" w:hAnsiTheme="minorHAnsi"/>
          <w:sz w:val="22"/>
          <w:szCs w:val="22"/>
        </w:rPr>
        <w:t xml:space="preserve"> </w:t>
      </w:r>
      <w:r w:rsidR="004F3DDD" w:rsidRPr="00E2292E">
        <w:rPr>
          <w:rFonts w:asciiTheme="minorHAnsi" w:hAnsiTheme="minorHAnsi"/>
          <w:sz w:val="22"/>
          <w:szCs w:val="22"/>
        </w:rPr>
        <w:t>merokok.</w:t>
      </w:r>
      <w:r w:rsidR="00633761" w:rsidRPr="00E2292E">
        <w:rPr>
          <w:rFonts w:asciiTheme="minorHAnsi" w:hAnsiTheme="minorHAnsi"/>
          <w:sz w:val="22"/>
          <w:szCs w:val="22"/>
        </w:rPr>
        <w:t xml:space="preserve"> Jika anak-anak memakai/meminjam akun dewasa untuk live streaming tidak bisa (harus ada pengawasan orang tua disampingnya).</w:t>
      </w:r>
    </w:p>
    <w:p w14:paraId="63C28F1B" w14:textId="2A8932A8" w:rsidR="00633761" w:rsidRDefault="00633761" w:rsidP="00AA50B5">
      <w:pPr>
        <w:pStyle w:val="ListParagraph"/>
        <w:numPr>
          <w:ilvl w:val="0"/>
          <w:numId w:val="26"/>
        </w:numPr>
        <w:pBdr>
          <w:top w:val="nil"/>
          <w:left w:val="nil"/>
          <w:bottom w:val="nil"/>
          <w:right w:val="nil"/>
          <w:between w:val="nil"/>
        </w:pBdr>
        <w:spacing w:after="120"/>
        <w:jc w:val="both"/>
        <w:rPr>
          <w:rFonts w:asciiTheme="minorHAnsi" w:hAnsiTheme="minorHAnsi"/>
          <w:sz w:val="22"/>
          <w:szCs w:val="22"/>
        </w:rPr>
      </w:pPr>
      <w:r>
        <w:rPr>
          <w:rFonts w:asciiTheme="minorHAnsi" w:hAnsiTheme="minorHAnsi"/>
          <w:sz w:val="22"/>
          <w:szCs w:val="22"/>
        </w:rPr>
        <w:t>Pemeriksaan akun diperhatikan</w:t>
      </w:r>
    </w:p>
    <w:p w14:paraId="1CAA43DE" w14:textId="002A6B42" w:rsidR="00633761" w:rsidRDefault="00AA50B5" w:rsidP="00633761">
      <w:pPr>
        <w:pStyle w:val="ListParagraph"/>
        <w:numPr>
          <w:ilvl w:val="0"/>
          <w:numId w:val="26"/>
        </w:numPr>
        <w:pBdr>
          <w:top w:val="nil"/>
          <w:left w:val="nil"/>
          <w:bottom w:val="nil"/>
          <w:right w:val="nil"/>
          <w:between w:val="nil"/>
        </w:pBdr>
        <w:spacing w:after="120"/>
        <w:jc w:val="both"/>
        <w:rPr>
          <w:rFonts w:asciiTheme="minorHAnsi" w:hAnsiTheme="minorHAnsi"/>
          <w:sz w:val="22"/>
          <w:szCs w:val="22"/>
        </w:rPr>
      </w:pPr>
      <w:r w:rsidRPr="00AA50B5">
        <w:rPr>
          <w:rFonts w:asciiTheme="minorHAnsi" w:hAnsiTheme="minorHAnsi"/>
          <w:sz w:val="22"/>
          <w:szCs w:val="22"/>
        </w:rPr>
        <w:t>Perhatikan Hak Cipta</w:t>
      </w:r>
    </w:p>
    <w:p w14:paraId="04D6C332" w14:textId="65B2EFE6" w:rsidR="00AA50B5" w:rsidRPr="00633761" w:rsidRDefault="00AA50B5" w:rsidP="00633761">
      <w:pPr>
        <w:pStyle w:val="ListParagraph"/>
        <w:pBdr>
          <w:top w:val="nil"/>
          <w:left w:val="nil"/>
          <w:bottom w:val="nil"/>
          <w:right w:val="nil"/>
          <w:between w:val="nil"/>
        </w:pBdr>
        <w:spacing w:after="120"/>
        <w:jc w:val="both"/>
        <w:rPr>
          <w:rFonts w:asciiTheme="minorHAnsi" w:hAnsiTheme="minorHAnsi"/>
          <w:sz w:val="22"/>
          <w:szCs w:val="22"/>
        </w:rPr>
      </w:pPr>
      <w:r w:rsidRPr="00633761">
        <w:rPr>
          <w:rFonts w:asciiTheme="minorHAnsi" w:hAnsiTheme="minorHAnsi"/>
          <w:sz w:val="22"/>
          <w:szCs w:val="22"/>
        </w:rPr>
        <w:t>Jangan menggunakan musik, gambar, atau video yang dilindungi hak cipta tanpa izin. Gunakan musik yang tersedia di TikTok atau bebas hak cipta.</w:t>
      </w:r>
      <w:r w:rsidR="00A55A8E" w:rsidRPr="00633761">
        <w:rPr>
          <w:rFonts w:asciiTheme="minorHAnsi" w:hAnsiTheme="minorHAnsi"/>
          <w:sz w:val="22"/>
          <w:szCs w:val="22"/>
        </w:rPr>
        <w:t xml:space="preserve"> </w:t>
      </w:r>
      <w:r w:rsidRPr="00633761">
        <w:rPr>
          <w:rFonts w:asciiTheme="minorHAnsi" w:hAnsiTheme="minorHAnsi"/>
          <w:sz w:val="22"/>
          <w:szCs w:val="22"/>
        </w:rPr>
        <w:t>Hindari menggunakan logo atau merek dagang pihak lain tanpa izin.</w:t>
      </w:r>
    </w:p>
    <w:p w14:paraId="646AEFF2" w14:textId="77777777" w:rsidR="00633761" w:rsidRDefault="00AA50B5" w:rsidP="00633761">
      <w:pPr>
        <w:pStyle w:val="ListParagraph"/>
        <w:numPr>
          <w:ilvl w:val="0"/>
          <w:numId w:val="26"/>
        </w:numPr>
        <w:pBdr>
          <w:top w:val="nil"/>
          <w:left w:val="nil"/>
          <w:bottom w:val="nil"/>
          <w:right w:val="nil"/>
          <w:between w:val="nil"/>
        </w:pBdr>
        <w:spacing w:after="120"/>
        <w:jc w:val="both"/>
        <w:rPr>
          <w:rFonts w:asciiTheme="minorHAnsi" w:hAnsiTheme="minorHAnsi"/>
          <w:sz w:val="22"/>
          <w:szCs w:val="22"/>
        </w:rPr>
      </w:pPr>
      <w:r w:rsidRPr="00AA50B5">
        <w:rPr>
          <w:rFonts w:asciiTheme="minorHAnsi" w:hAnsiTheme="minorHAnsi"/>
          <w:sz w:val="22"/>
          <w:szCs w:val="22"/>
        </w:rPr>
        <w:t>Jaga Profesionalisme</w:t>
      </w:r>
      <w:r w:rsidR="00633761">
        <w:rPr>
          <w:rFonts w:asciiTheme="minorHAnsi" w:hAnsiTheme="minorHAnsi"/>
          <w:sz w:val="22"/>
          <w:szCs w:val="22"/>
        </w:rPr>
        <w:t xml:space="preserve"> </w:t>
      </w:r>
    </w:p>
    <w:p w14:paraId="0561FB5D" w14:textId="33A5383B" w:rsidR="00AA50B5" w:rsidRPr="00633761" w:rsidRDefault="00AA50B5" w:rsidP="00633761">
      <w:pPr>
        <w:pStyle w:val="ListParagraph"/>
        <w:pBdr>
          <w:top w:val="nil"/>
          <w:left w:val="nil"/>
          <w:bottom w:val="nil"/>
          <w:right w:val="nil"/>
          <w:between w:val="nil"/>
        </w:pBdr>
        <w:spacing w:after="120"/>
        <w:jc w:val="both"/>
        <w:rPr>
          <w:rFonts w:asciiTheme="minorHAnsi" w:hAnsiTheme="minorHAnsi"/>
          <w:sz w:val="22"/>
          <w:szCs w:val="22"/>
        </w:rPr>
      </w:pPr>
      <w:r w:rsidRPr="00633761">
        <w:rPr>
          <w:rFonts w:asciiTheme="minorHAnsi" w:hAnsiTheme="minorHAnsi"/>
          <w:sz w:val="22"/>
          <w:szCs w:val="22"/>
        </w:rPr>
        <w:t>Berpakaian Sopan: Gunakan pakaian yang pantas dan sesuai dengan audiens</w:t>
      </w:r>
      <w:r w:rsidR="004F3DDD" w:rsidRPr="00633761">
        <w:rPr>
          <w:rFonts w:asciiTheme="minorHAnsi" w:hAnsiTheme="minorHAnsi"/>
          <w:sz w:val="22"/>
          <w:szCs w:val="22"/>
        </w:rPr>
        <w:t xml:space="preserve">. </w:t>
      </w:r>
      <w:r w:rsidRPr="00633761">
        <w:rPr>
          <w:rFonts w:asciiTheme="minorHAnsi" w:hAnsiTheme="minorHAnsi"/>
          <w:sz w:val="22"/>
          <w:szCs w:val="22"/>
        </w:rPr>
        <w:t>Bahasa yang Baik: Gunakan bahasa yang ramah, tidak kasar, dan tidak menyinggung.</w:t>
      </w:r>
      <w:r w:rsidR="00A55A8E" w:rsidRPr="00633761">
        <w:rPr>
          <w:rFonts w:asciiTheme="minorHAnsi" w:hAnsiTheme="minorHAnsi"/>
          <w:sz w:val="22"/>
          <w:szCs w:val="22"/>
        </w:rPr>
        <w:t xml:space="preserve"> </w:t>
      </w:r>
      <w:r w:rsidRPr="00633761">
        <w:rPr>
          <w:rFonts w:asciiTheme="minorHAnsi" w:hAnsiTheme="minorHAnsi"/>
          <w:sz w:val="22"/>
          <w:szCs w:val="22"/>
        </w:rPr>
        <w:t>Jaga Sikap Positif: Tetap tenang dan profesional, meskipun ada komentar negatif dari audiens.</w:t>
      </w:r>
    </w:p>
    <w:p w14:paraId="4FA0C887" w14:textId="77777777" w:rsidR="00633761" w:rsidRDefault="00AA50B5" w:rsidP="00633761">
      <w:pPr>
        <w:pStyle w:val="ListParagraph"/>
        <w:numPr>
          <w:ilvl w:val="0"/>
          <w:numId w:val="26"/>
        </w:numPr>
        <w:pBdr>
          <w:top w:val="nil"/>
          <w:left w:val="nil"/>
          <w:bottom w:val="nil"/>
          <w:right w:val="nil"/>
          <w:between w:val="nil"/>
        </w:pBdr>
        <w:spacing w:after="120"/>
        <w:jc w:val="both"/>
        <w:rPr>
          <w:rFonts w:asciiTheme="minorHAnsi" w:hAnsiTheme="minorHAnsi"/>
          <w:sz w:val="22"/>
          <w:szCs w:val="22"/>
        </w:rPr>
      </w:pPr>
      <w:r w:rsidRPr="00AA50B5">
        <w:rPr>
          <w:rFonts w:asciiTheme="minorHAnsi" w:hAnsiTheme="minorHAnsi"/>
          <w:sz w:val="22"/>
          <w:szCs w:val="22"/>
        </w:rPr>
        <w:t>Fokus pada Keaslian</w:t>
      </w:r>
    </w:p>
    <w:p w14:paraId="3CB289A3" w14:textId="03EDAA09" w:rsidR="00AA50B5" w:rsidRPr="00633761" w:rsidRDefault="00AA50B5" w:rsidP="00633761">
      <w:pPr>
        <w:pStyle w:val="ListParagraph"/>
        <w:pBdr>
          <w:top w:val="nil"/>
          <w:left w:val="nil"/>
          <w:bottom w:val="nil"/>
          <w:right w:val="nil"/>
          <w:between w:val="nil"/>
        </w:pBdr>
        <w:spacing w:after="120"/>
        <w:jc w:val="both"/>
        <w:rPr>
          <w:rFonts w:asciiTheme="minorHAnsi" w:hAnsiTheme="minorHAnsi"/>
          <w:sz w:val="22"/>
          <w:szCs w:val="22"/>
        </w:rPr>
      </w:pPr>
      <w:r w:rsidRPr="00633761">
        <w:rPr>
          <w:rFonts w:asciiTheme="minorHAnsi" w:hAnsiTheme="minorHAnsi"/>
          <w:sz w:val="22"/>
          <w:szCs w:val="22"/>
        </w:rPr>
        <w:t>Jangan memberikan informasi palsu atau menyesatkan mengenai produk yang dijual.</w:t>
      </w:r>
      <w:r w:rsidR="00A55A8E" w:rsidRPr="00633761">
        <w:rPr>
          <w:rFonts w:asciiTheme="minorHAnsi" w:hAnsiTheme="minorHAnsi"/>
          <w:sz w:val="22"/>
          <w:szCs w:val="22"/>
        </w:rPr>
        <w:t xml:space="preserve"> </w:t>
      </w:r>
      <w:r w:rsidRPr="00633761">
        <w:rPr>
          <w:rFonts w:asciiTheme="minorHAnsi" w:hAnsiTheme="minorHAnsi"/>
          <w:sz w:val="22"/>
          <w:szCs w:val="22"/>
        </w:rPr>
        <w:t>Transparansi sangat penting, terutama jika mempromosikan produk berbayar atau sponsor</w:t>
      </w:r>
    </w:p>
    <w:p w14:paraId="59D089E6" w14:textId="3DB5B1D3" w:rsidR="00AA50B5" w:rsidRDefault="00AA50B5" w:rsidP="00A55A8E">
      <w:pPr>
        <w:pStyle w:val="ListParagraph"/>
        <w:numPr>
          <w:ilvl w:val="0"/>
          <w:numId w:val="26"/>
        </w:numPr>
        <w:pBdr>
          <w:top w:val="nil"/>
          <w:left w:val="nil"/>
          <w:bottom w:val="nil"/>
          <w:right w:val="nil"/>
          <w:between w:val="nil"/>
        </w:pBdr>
        <w:spacing w:after="120"/>
        <w:jc w:val="both"/>
        <w:rPr>
          <w:rFonts w:asciiTheme="minorHAnsi" w:hAnsiTheme="minorHAnsi"/>
          <w:sz w:val="22"/>
          <w:szCs w:val="22"/>
        </w:rPr>
      </w:pPr>
      <w:r w:rsidRPr="001B3853">
        <w:rPr>
          <w:rFonts w:asciiTheme="minorHAnsi" w:hAnsiTheme="minorHAnsi"/>
          <w:sz w:val="22"/>
          <w:szCs w:val="22"/>
        </w:rPr>
        <w:t>Interaksi dengan Audiens</w:t>
      </w:r>
      <w:r w:rsidR="00A55A8E">
        <w:rPr>
          <w:rFonts w:asciiTheme="minorHAnsi" w:hAnsiTheme="minorHAnsi"/>
          <w:sz w:val="22"/>
          <w:szCs w:val="22"/>
        </w:rPr>
        <w:t xml:space="preserve">. </w:t>
      </w:r>
      <w:r w:rsidRPr="00A55A8E">
        <w:rPr>
          <w:rFonts w:asciiTheme="minorHAnsi" w:hAnsiTheme="minorHAnsi"/>
          <w:sz w:val="22"/>
          <w:szCs w:val="22"/>
        </w:rPr>
        <w:t>Jangan mengabaikan komentar audiens yang relevan. Jawab pertanyaan dengan jelas dan sopan.</w:t>
      </w:r>
      <w:r w:rsidR="00A55A8E">
        <w:rPr>
          <w:rFonts w:asciiTheme="minorHAnsi" w:hAnsiTheme="minorHAnsi"/>
          <w:sz w:val="22"/>
          <w:szCs w:val="22"/>
        </w:rPr>
        <w:t xml:space="preserve"> </w:t>
      </w:r>
      <w:r w:rsidRPr="00A55A8E">
        <w:rPr>
          <w:rFonts w:asciiTheme="minorHAnsi" w:hAnsiTheme="minorHAnsi"/>
          <w:sz w:val="22"/>
          <w:szCs w:val="22"/>
        </w:rPr>
        <w:t>Hindari berdebat atau memprovokasi audiens, terutama jika ada komentar yang tidak menyenangkan.</w:t>
      </w:r>
    </w:p>
    <w:p w14:paraId="551A9E52" w14:textId="7D72D75E" w:rsidR="00CD148C" w:rsidRDefault="00633761" w:rsidP="00A55A8E">
      <w:pPr>
        <w:pStyle w:val="ListParagraph"/>
        <w:numPr>
          <w:ilvl w:val="0"/>
          <w:numId w:val="26"/>
        </w:numPr>
        <w:pBdr>
          <w:top w:val="nil"/>
          <w:left w:val="nil"/>
          <w:bottom w:val="nil"/>
          <w:right w:val="nil"/>
          <w:between w:val="nil"/>
        </w:pBdr>
        <w:spacing w:after="120"/>
        <w:jc w:val="both"/>
        <w:rPr>
          <w:rFonts w:asciiTheme="minorHAnsi" w:hAnsiTheme="minorHAnsi"/>
          <w:sz w:val="22"/>
          <w:szCs w:val="22"/>
        </w:rPr>
      </w:pPr>
      <w:r>
        <w:rPr>
          <w:rFonts w:asciiTheme="minorHAnsi" w:hAnsiTheme="minorHAnsi"/>
          <w:sz w:val="22"/>
          <w:szCs w:val="22"/>
        </w:rPr>
        <w:t>Durasi live streaming untuk audiensi pemula</w:t>
      </w:r>
      <w:r w:rsidR="00F83F99">
        <w:rPr>
          <w:rFonts w:asciiTheme="minorHAnsi" w:hAnsiTheme="minorHAnsi"/>
          <w:sz w:val="22"/>
          <w:szCs w:val="22"/>
        </w:rPr>
        <w:t xml:space="preserve"> TikTok</w:t>
      </w:r>
      <w:r>
        <w:rPr>
          <w:rFonts w:asciiTheme="minorHAnsi" w:hAnsiTheme="minorHAnsi"/>
          <w:sz w:val="22"/>
          <w:szCs w:val="22"/>
        </w:rPr>
        <w:t xml:space="preserve"> s</w:t>
      </w:r>
      <w:r w:rsidR="00CD148C">
        <w:rPr>
          <w:rFonts w:asciiTheme="minorHAnsi" w:hAnsiTheme="minorHAnsi"/>
          <w:sz w:val="22"/>
          <w:szCs w:val="22"/>
        </w:rPr>
        <w:t>ebaiknya 30 menit</w:t>
      </w:r>
      <w:r>
        <w:rPr>
          <w:rFonts w:asciiTheme="minorHAnsi" w:hAnsiTheme="minorHAnsi"/>
          <w:sz w:val="22"/>
          <w:szCs w:val="22"/>
        </w:rPr>
        <w:t>, sedangkan audiens yang sudah sering live bisa lebih dri 90 menit (</w:t>
      </w:r>
      <w:r w:rsidR="00CD148C">
        <w:rPr>
          <w:rFonts w:asciiTheme="minorHAnsi" w:hAnsiTheme="minorHAnsi"/>
          <w:sz w:val="22"/>
          <w:szCs w:val="22"/>
        </w:rPr>
        <w:t>tergantung kemampuan dari orang yang live</w:t>
      </w:r>
      <w:r>
        <w:rPr>
          <w:rFonts w:asciiTheme="minorHAnsi" w:hAnsiTheme="minorHAnsi"/>
          <w:sz w:val="22"/>
          <w:szCs w:val="22"/>
        </w:rPr>
        <w:t>).</w:t>
      </w:r>
    </w:p>
    <w:p w14:paraId="37A557BF" w14:textId="024D4900" w:rsidR="0059620F" w:rsidRDefault="0059620F" w:rsidP="00B10221">
      <w:pPr>
        <w:pStyle w:val="ListParagraph"/>
        <w:numPr>
          <w:ilvl w:val="0"/>
          <w:numId w:val="26"/>
        </w:numPr>
        <w:pBdr>
          <w:top w:val="nil"/>
          <w:left w:val="nil"/>
          <w:bottom w:val="nil"/>
          <w:right w:val="nil"/>
          <w:between w:val="nil"/>
        </w:pBdr>
        <w:spacing w:after="120"/>
        <w:jc w:val="both"/>
        <w:rPr>
          <w:rFonts w:asciiTheme="minorHAnsi" w:hAnsiTheme="minorHAnsi"/>
          <w:sz w:val="22"/>
          <w:szCs w:val="22"/>
        </w:rPr>
      </w:pPr>
      <w:r>
        <w:rPr>
          <w:rFonts w:asciiTheme="minorHAnsi" w:hAnsiTheme="minorHAnsi"/>
          <w:sz w:val="22"/>
          <w:szCs w:val="22"/>
        </w:rPr>
        <w:lastRenderedPageBreak/>
        <w:t xml:space="preserve">Selesai </w:t>
      </w:r>
      <w:r w:rsidR="00CD148C">
        <w:rPr>
          <w:rFonts w:asciiTheme="minorHAnsi" w:hAnsiTheme="minorHAnsi"/>
          <w:sz w:val="22"/>
          <w:szCs w:val="22"/>
        </w:rPr>
        <w:t>Live streaming</w:t>
      </w:r>
      <w:r>
        <w:rPr>
          <w:rFonts w:asciiTheme="minorHAnsi" w:hAnsiTheme="minorHAnsi"/>
          <w:sz w:val="22"/>
          <w:szCs w:val="22"/>
        </w:rPr>
        <w:t>, TikTok menyediakan potongan potongan video yang sudah ada bisa menjadi beberapa potongan yang bisa di download. Potongan video tersebut kita do</w:t>
      </w:r>
      <w:r w:rsidR="007D01CD">
        <w:rPr>
          <w:rFonts w:asciiTheme="minorHAnsi" w:hAnsiTheme="minorHAnsi"/>
          <w:sz w:val="22"/>
          <w:szCs w:val="22"/>
        </w:rPr>
        <w:t>wn</w:t>
      </w:r>
      <w:r>
        <w:rPr>
          <w:rFonts w:asciiTheme="minorHAnsi" w:hAnsiTheme="minorHAnsi"/>
          <w:sz w:val="22"/>
          <w:szCs w:val="22"/>
        </w:rPr>
        <w:t>load dan bisa di edit di aplikasi contohnya capcut.</w:t>
      </w:r>
    </w:p>
    <w:p w14:paraId="208361CD" w14:textId="6FF6553E" w:rsidR="00B10221" w:rsidRPr="0059620F" w:rsidRDefault="0059620F" w:rsidP="0059620F">
      <w:pPr>
        <w:pStyle w:val="ListParagraph"/>
        <w:numPr>
          <w:ilvl w:val="0"/>
          <w:numId w:val="26"/>
        </w:numPr>
        <w:pBdr>
          <w:top w:val="nil"/>
          <w:left w:val="nil"/>
          <w:bottom w:val="nil"/>
          <w:right w:val="nil"/>
          <w:between w:val="nil"/>
        </w:pBdr>
        <w:spacing w:after="120"/>
        <w:jc w:val="both"/>
        <w:rPr>
          <w:rFonts w:asciiTheme="minorHAnsi" w:hAnsiTheme="minorHAnsi"/>
          <w:sz w:val="22"/>
          <w:szCs w:val="22"/>
        </w:rPr>
      </w:pPr>
      <w:r>
        <w:rPr>
          <w:rFonts w:asciiTheme="minorHAnsi" w:hAnsiTheme="minorHAnsi"/>
          <w:sz w:val="22"/>
          <w:szCs w:val="22"/>
        </w:rPr>
        <w:t>Untuk non live streaming berupa Video Tik Tok</w:t>
      </w:r>
      <w:r w:rsidR="00511E3F">
        <w:rPr>
          <w:rFonts w:asciiTheme="minorHAnsi" w:hAnsiTheme="minorHAnsi"/>
          <w:sz w:val="22"/>
          <w:szCs w:val="22"/>
        </w:rPr>
        <w:t xml:space="preserve"> </w:t>
      </w:r>
      <w:r>
        <w:rPr>
          <w:rFonts w:asciiTheme="minorHAnsi" w:hAnsiTheme="minorHAnsi"/>
          <w:sz w:val="22"/>
          <w:szCs w:val="22"/>
        </w:rPr>
        <w:t xml:space="preserve">(VT) berupa hasil unduh video yang sudah diedit dengan cup cut diunggah melalui Tik Tok dengan upload durasi 1.05 dan selalu ada pembaharuan pembaharuan. </w:t>
      </w:r>
      <w:r w:rsidR="00511E3F">
        <w:rPr>
          <w:rFonts w:asciiTheme="minorHAnsi" w:hAnsiTheme="minorHAnsi"/>
          <w:sz w:val="22"/>
          <w:szCs w:val="22"/>
        </w:rPr>
        <w:t>Potongan tersebut berlanjut setiap durasi 1.0</w:t>
      </w:r>
      <w:r w:rsidR="00F83F99">
        <w:rPr>
          <w:rFonts w:asciiTheme="minorHAnsi" w:hAnsiTheme="minorHAnsi"/>
          <w:sz w:val="22"/>
          <w:szCs w:val="22"/>
        </w:rPr>
        <w:t>5 dan p</w:t>
      </w:r>
      <w:r w:rsidR="00B10221" w:rsidRPr="0059620F">
        <w:rPr>
          <w:rFonts w:asciiTheme="minorHAnsi" w:hAnsiTheme="minorHAnsi"/>
          <w:sz w:val="22"/>
          <w:szCs w:val="22"/>
        </w:rPr>
        <w:t>otongan</w:t>
      </w:r>
      <w:r>
        <w:rPr>
          <w:rFonts w:asciiTheme="minorHAnsi" w:hAnsiTheme="minorHAnsi"/>
          <w:sz w:val="22"/>
          <w:szCs w:val="22"/>
        </w:rPr>
        <w:t xml:space="preserve"> VT</w:t>
      </w:r>
      <w:r w:rsidR="00B10221" w:rsidRPr="0059620F">
        <w:rPr>
          <w:rFonts w:asciiTheme="minorHAnsi" w:hAnsiTheme="minorHAnsi"/>
          <w:sz w:val="22"/>
          <w:szCs w:val="22"/>
        </w:rPr>
        <w:t xml:space="preserve"> </w:t>
      </w:r>
      <w:r w:rsidR="00511E3F">
        <w:rPr>
          <w:rFonts w:asciiTheme="minorHAnsi" w:hAnsiTheme="minorHAnsi"/>
          <w:sz w:val="22"/>
          <w:szCs w:val="22"/>
        </w:rPr>
        <w:t xml:space="preserve">dapat </w:t>
      </w:r>
      <w:r w:rsidR="00B10221" w:rsidRPr="0059620F">
        <w:rPr>
          <w:rFonts w:asciiTheme="minorHAnsi" w:hAnsiTheme="minorHAnsi"/>
          <w:sz w:val="22"/>
          <w:szCs w:val="22"/>
        </w:rPr>
        <w:t>keluar d</w:t>
      </w:r>
      <w:r w:rsidR="00511E3F">
        <w:rPr>
          <w:rFonts w:asciiTheme="minorHAnsi" w:hAnsiTheme="minorHAnsi"/>
          <w:sz w:val="22"/>
          <w:szCs w:val="22"/>
        </w:rPr>
        <w:t xml:space="preserve">i </w:t>
      </w:r>
      <w:r w:rsidR="00B10221" w:rsidRPr="0059620F">
        <w:rPr>
          <w:rFonts w:asciiTheme="minorHAnsi" w:hAnsiTheme="minorHAnsi"/>
          <w:sz w:val="22"/>
          <w:szCs w:val="22"/>
        </w:rPr>
        <w:t>beran</w:t>
      </w:r>
      <w:r w:rsidR="0094612D">
        <w:rPr>
          <w:rFonts w:asciiTheme="minorHAnsi" w:hAnsiTheme="minorHAnsi"/>
          <w:sz w:val="22"/>
          <w:szCs w:val="22"/>
        </w:rPr>
        <w:t xml:space="preserve">da </w:t>
      </w:r>
      <w:r w:rsidR="004F3DDD" w:rsidRPr="0059620F">
        <w:rPr>
          <w:rFonts w:asciiTheme="minorHAnsi" w:hAnsiTheme="minorHAnsi"/>
          <w:sz w:val="22"/>
          <w:szCs w:val="22"/>
        </w:rPr>
        <w:t>meskipun tidak berteman</w:t>
      </w:r>
      <w:r w:rsidR="00511E3F">
        <w:rPr>
          <w:rFonts w:asciiTheme="minorHAnsi" w:hAnsiTheme="minorHAnsi"/>
          <w:sz w:val="22"/>
          <w:szCs w:val="22"/>
        </w:rPr>
        <w:t xml:space="preserve"> di TikTok</w:t>
      </w:r>
      <w:r w:rsidR="0094612D">
        <w:rPr>
          <w:rFonts w:asciiTheme="minorHAnsi" w:hAnsiTheme="minorHAnsi"/>
          <w:sz w:val="22"/>
          <w:szCs w:val="22"/>
        </w:rPr>
        <w:t>.</w:t>
      </w:r>
      <w:r w:rsidR="004F3DDD" w:rsidRPr="0059620F">
        <w:rPr>
          <w:rFonts w:asciiTheme="minorHAnsi" w:hAnsiTheme="minorHAnsi"/>
          <w:sz w:val="22"/>
          <w:szCs w:val="22"/>
        </w:rPr>
        <w:t xml:space="preserve"> </w:t>
      </w:r>
    </w:p>
    <w:p w14:paraId="533EA304" w14:textId="043BE6E3" w:rsidR="00CD148C" w:rsidRDefault="00CD148C" w:rsidP="00A55A8E">
      <w:pPr>
        <w:pStyle w:val="ListParagraph"/>
        <w:numPr>
          <w:ilvl w:val="0"/>
          <w:numId w:val="26"/>
        </w:numPr>
        <w:pBdr>
          <w:top w:val="nil"/>
          <w:left w:val="nil"/>
          <w:bottom w:val="nil"/>
          <w:right w:val="nil"/>
          <w:between w:val="nil"/>
        </w:pBdr>
        <w:spacing w:after="120"/>
        <w:jc w:val="both"/>
        <w:rPr>
          <w:rFonts w:asciiTheme="minorHAnsi" w:hAnsiTheme="minorHAnsi"/>
          <w:sz w:val="22"/>
          <w:szCs w:val="22"/>
        </w:rPr>
      </w:pPr>
      <w:r>
        <w:rPr>
          <w:rFonts w:asciiTheme="minorHAnsi" w:hAnsiTheme="minorHAnsi"/>
          <w:sz w:val="22"/>
          <w:szCs w:val="22"/>
        </w:rPr>
        <w:t xml:space="preserve">Koneksi </w:t>
      </w:r>
      <w:r w:rsidR="00633761">
        <w:rPr>
          <w:rFonts w:asciiTheme="minorHAnsi" w:hAnsiTheme="minorHAnsi"/>
          <w:sz w:val="22"/>
          <w:szCs w:val="22"/>
        </w:rPr>
        <w:t xml:space="preserve">internet </w:t>
      </w:r>
      <w:r>
        <w:rPr>
          <w:rFonts w:asciiTheme="minorHAnsi" w:hAnsiTheme="minorHAnsi"/>
          <w:sz w:val="22"/>
          <w:szCs w:val="22"/>
        </w:rPr>
        <w:t>harus stabil</w:t>
      </w:r>
      <w:r w:rsidR="004F3DDD">
        <w:rPr>
          <w:rFonts w:asciiTheme="minorHAnsi" w:hAnsiTheme="minorHAnsi"/>
          <w:sz w:val="22"/>
          <w:szCs w:val="22"/>
        </w:rPr>
        <w:t>. Jika tidak stabil suara tidak muncul waktu live. Tapi kal</w:t>
      </w:r>
      <w:r w:rsidR="00511E3F">
        <w:rPr>
          <w:rFonts w:asciiTheme="minorHAnsi" w:hAnsiTheme="minorHAnsi"/>
          <w:sz w:val="22"/>
          <w:szCs w:val="22"/>
        </w:rPr>
        <w:t>au</w:t>
      </w:r>
      <w:r w:rsidR="004F3DDD">
        <w:rPr>
          <w:rFonts w:asciiTheme="minorHAnsi" w:hAnsiTheme="minorHAnsi"/>
          <w:sz w:val="22"/>
          <w:szCs w:val="22"/>
        </w:rPr>
        <w:t xml:space="preserve"> di do</w:t>
      </w:r>
      <w:r w:rsidR="00F83F99">
        <w:rPr>
          <w:rFonts w:asciiTheme="minorHAnsi" w:hAnsiTheme="minorHAnsi"/>
          <w:sz w:val="22"/>
          <w:szCs w:val="22"/>
        </w:rPr>
        <w:t>wn</w:t>
      </w:r>
      <w:r w:rsidR="004F3DDD">
        <w:rPr>
          <w:rFonts w:asciiTheme="minorHAnsi" w:hAnsiTheme="minorHAnsi"/>
          <w:sz w:val="22"/>
          <w:szCs w:val="22"/>
        </w:rPr>
        <w:t>load keluar suaranya.</w:t>
      </w:r>
    </w:p>
    <w:p w14:paraId="39693DC9" w14:textId="667E17F3" w:rsidR="00AA50B5" w:rsidRPr="00BB6FE3" w:rsidRDefault="00AA50B5" w:rsidP="00BB6FE3">
      <w:pPr>
        <w:pStyle w:val="ListParagraph"/>
        <w:numPr>
          <w:ilvl w:val="0"/>
          <w:numId w:val="26"/>
        </w:numPr>
        <w:pBdr>
          <w:top w:val="nil"/>
          <w:left w:val="nil"/>
          <w:bottom w:val="nil"/>
          <w:right w:val="nil"/>
          <w:between w:val="nil"/>
        </w:pBdr>
        <w:spacing w:after="120"/>
        <w:jc w:val="both"/>
        <w:rPr>
          <w:rFonts w:asciiTheme="minorHAnsi" w:hAnsiTheme="minorHAnsi"/>
          <w:sz w:val="22"/>
          <w:szCs w:val="22"/>
        </w:rPr>
      </w:pPr>
      <w:r w:rsidRPr="00BB6FE3">
        <w:rPr>
          <w:rFonts w:asciiTheme="minorHAnsi" w:hAnsiTheme="minorHAnsi"/>
          <w:sz w:val="22"/>
          <w:szCs w:val="22"/>
        </w:rPr>
        <w:t>Pastikan memanfaatkan waktu secara efektif untuk mengenalkan produk, berinteraksi, dan memberikan penawaran.</w:t>
      </w:r>
    </w:p>
    <w:p w14:paraId="6F97688B" w14:textId="6CBE620D" w:rsidR="00AA50B5" w:rsidRPr="00BB6FE3" w:rsidRDefault="00AA50B5" w:rsidP="00BB6FE3">
      <w:pPr>
        <w:pStyle w:val="ListParagraph"/>
        <w:numPr>
          <w:ilvl w:val="0"/>
          <w:numId w:val="26"/>
        </w:numPr>
        <w:pBdr>
          <w:top w:val="nil"/>
          <w:left w:val="nil"/>
          <w:bottom w:val="nil"/>
          <w:right w:val="nil"/>
          <w:between w:val="nil"/>
        </w:pBdr>
        <w:spacing w:after="120"/>
        <w:jc w:val="both"/>
        <w:rPr>
          <w:rFonts w:asciiTheme="minorHAnsi" w:hAnsiTheme="minorHAnsi"/>
          <w:sz w:val="22"/>
          <w:szCs w:val="22"/>
        </w:rPr>
      </w:pPr>
      <w:r w:rsidRPr="001B3853">
        <w:rPr>
          <w:rFonts w:asciiTheme="minorHAnsi" w:hAnsiTheme="minorHAnsi"/>
          <w:sz w:val="22"/>
          <w:szCs w:val="22"/>
        </w:rPr>
        <w:t>Persiapkan Kondisi Teknis</w:t>
      </w:r>
      <w:r w:rsidR="00BB6FE3">
        <w:rPr>
          <w:rFonts w:asciiTheme="minorHAnsi" w:hAnsiTheme="minorHAnsi"/>
          <w:sz w:val="22"/>
          <w:szCs w:val="22"/>
        </w:rPr>
        <w:t xml:space="preserve">. </w:t>
      </w:r>
      <w:r w:rsidRPr="00BB6FE3">
        <w:rPr>
          <w:rFonts w:asciiTheme="minorHAnsi" w:hAnsiTheme="minorHAnsi"/>
          <w:sz w:val="22"/>
          <w:szCs w:val="22"/>
        </w:rPr>
        <w:t>Koneksi Internet Stabil: Pastikan internet cukup cepat dan stabil untuk menghindari gangguan selama live.</w:t>
      </w:r>
      <w:r w:rsidR="00A55A8E" w:rsidRPr="00BB6FE3">
        <w:rPr>
          <w:rFonts w:asciiTheme="minorHAnsi" w:hAnsiTheme="minorHAnsi"/>
          <w:sz w:val="22"/>
          <w:szCs w:val="22"/>
        </w:rPr>
        <w:t xml:space="preserve"> </w:t>
      </w:r>
      <w:r w:rsidRPr="00BB6FE3">
        <w:rPr>
          <w:rFonts w:asciiTheme="minorHAnsi" w:hAnsiTheme="minorHAnsi"/>
          <w:sz w:val="22"/>
          <w:szCs w:val="22"/>
        </w:rPr>
        <w:t>Suara Jelas: Gunakan mikrofon jika perlu untuk memastikan suara Anda terdengar dengan baik.Pencahayaan dan Kamera: Pastikan pencahayaan cukup dan kamera memiliki kualitas yang baik.</w:t>
      </w:r>
    </w:p>
    <w:p w14:paraId="524A6AF5" w14:textId="5899CEC3" w:rsidR="00AA50B5" w:rsidRPr="00BB6FE3" w:rsidRDefault="00AA50B5" w:rsidP="00BB6FE3">
      <w:pPr>
        <w:pStyle w:val="ListParagraph"/>
        <w:numPr>
          <w:ilvl w:val="0"/>
          <w:numId w:val="26"/>
        </w:numPr>
        <w:pBdr>
          <w:top w:val="nil"/>
          <w:left w:val="nil"/>
          <w:bottom w:val="nil"/>
          <w:right w:val="nil"/>
          <w:between w:val="nil"/>
        </w:pBdr>
        <w:spacing w:after="120"/>
        <w:jc w:val="both"/>
        <w:rPr>
          <w:rFonts w:asciiTheme="minorHAnsi" w:hAnsiTheme="minorHAnsi"/>
          <w:sz w:val="22"/>
          <w:szCs w:val="22"/>
        </w:rPr>
      </w:pPr>
      <w:r w:rsidRPr="001B3853">
        <w:rPr>
          <w:rFonts w:asciiTheme="minorHAnsi" w:hAnsiTheme="minorHAnsi"/>
          <w:sz w:val="22"/>
          <w:szCs w:val="22"/>
        </w:rPr>
        <w:t>Penanganan Situasi Tidak Terduga</w:t>
      </w:r>
      <w:r w:rsidR="00BB6FE3">
        <w:rPr>
          <w:rFonts w:asciiTheme="minorHAnsi" w:hAnsiTheme="minorHAnsi"/>
          <w:sz w:val="22"/>
          <w:szCs w:val="22"/>
        </w:rPr>
        <w:t xml:space="preserve">. </w:t>
      </w:r>
      <w:r w:rsidRPr="00BB6FE3">
        <w:rPr>
          <w:rFonts w:asciiTheme="minorHAnsi" w:hAnsiTheme="minorHAnsi"/>
          <w:sz w:val="22"/>
          <w:szCs w:val="22"/>
        </w:rPr>
        <w:t>Jika ada gangguan teknis (seperti koneksi terputus), beri tahu audiens dengan cepat dan coba lanjutkan live.</w:t>
      </w:r>
      <w:r w:rsidR="00633761">
        <w:rPr>
          <w:rFonts w:asciiTheme="minorHAnsi" w:hAnsiTheme="minorHAnsi"/>
          <w:sz w:val="22"/>
          <w:szCs w:val="22"/>
        </w:rPr>
        <w:t xml:space="preserve"> </w:t>
      </w:r>
      <w:r w:rsidRPr="00BB6FE3">
        <w:rPr>
          <w:rFonts w:asciiTheme="minorHAnsi" w:hAnsiTheme="minorHAnsi"/>
          <w:sz w:val="22"/>
          <w:szCs w:val="22"/>
        </w:rPr>
        <w:t>Jika</w:t>
      </w:r>
      <w:r w:rsidR="00633761">
        <w:rPr>
          <w:rFonts w:asciiTheme="minorHAnsi" w:hAnsiTheme="minorHAnsi"/>
          <w:sz w:val="22"/>
          <w:szCs w:val="22"/>
        </w:rPr>
        <w:t xml:space="preserve"> </w:t>
      </w:r>
      <w:r w:rsidRPr="00BB6FE3">
        <w:rPr>
          <w:rFonts w:asciiTheme="minorHAnsi" w:hAnsiTheme="minorHAnsi"/>
          <w:sz w:val="22"/>
          <w:szCs w:val="22"/>
        </w:rPr>
        <w:t>ada komentar negatif atau provokatif, tanggapi dengan tenang atau abaikan jika tidak relevan.</w:t>
      </w:r>
    </w:p>
    <w:p w14:paraId="2B4A4404" w14:textId="49618F07" w:rsidR="00AA50B5" w:rsidRPr="00BB6FE3" w:rsidRDefault="00AA50B5" w:rsidP="00BB6FE3">
      <w:pPr>
        <w:pStyle w:val="ListParagraph"/>
        <w:numPr>
          <w:ilvl w:val="0"/>
          <w:numId w:val="26"/>
        </w:numPr>
        <w:pBdr>
          <w:top w:val="nil"/>
          <w:left w:val="nil"/>
          <w:bottom w:val="nil"/>
          <w:right w:val="nil"/>
          <w:between w:val="nil"/>
        </w:pBdr>
        <w:spacing w:after="120"/>
        <w:jc w:val="both"/>
        <w:rPr>
          <w:rFonts w:asciiTheme="minorHAnsi" w:hAnsiTheme="minorHAnsi"/>
          <w:sz w:val="22"/>
          <w:szCs w:val="22"/>
        </w:rPr>
      </w:pPr>
      <w:r w:rsidRPr="001B3853">
        <w:rPr>
          <w:rFonts w:asciiTheme="minorHAnsi" w:hAnsiTheme="minorHAnsi"/>
          <w:sz w:val="22"/>
          <w:szCs w:val="22"/>
        </w:rPr>
        <w:t>Jangan Memaksa Audiens untuk Membeli</w:t>
      </w:r>
      <w:r w:rsidR="00BB6FE3">
        <w:rPr>
          <w:rFonts w:asciiTheme="minorHAnsi" w:hAnsiTheme="minorHAnsi"/>
          <w:sz w:val="22"/>
          <w:szCs w:val="22"/>
        </w:rPr>
        <w:t xml:space="preserve">. </w:t>
      </w:r>
      <w:r w:rsidRPr="00BB6FE3">
        <w:rPr>
          <w:rFonts w:asciiTheme="minorHAnsi" w:hAnsiTheme="minorHAnsi"/>
          <w:sz w:val="22"/>
          <w:szCs w:val="22"/>
        </w:rPr>
        <w:t>Hindari memberikan tekanan kepada audiens untuk membeli produk. Sebaliknya, fokus pada manfaat dan keunggulan produk secara alami.</w:t>
      </w:r>
    </w:p>
    <w:p w14:paraId="1F689733" w14:textId="6FE81B6E" w:rsidR="00AA50B5" w:rsidRPr="00BB6FE3" w:rsidRDefault="00AA50B5" w:rsidP="00BB6FE3">
      <w:pPr>
        <w:pStyle w:val="ListParagraph"/>
        <w:numPr>
          <w:ilvl w:val="0"/>
          <w:numId w:val="26"/>
        </w:numPr>
        <w:pBdr>
          <w:top w:val="nil"/>
          <w:left w:val="nil"/>
          <w:bottom w:val="nil"/>
          <w:right w:val="nil"/>
          <w:between w:val="nil"/>
        </w:pBdr>
        <w:spacing w:after="120"/>
        <w:jc w:val="both"/>
        <w:rPr>
          <w:rFonts w:asciiTheme="minorHAnsi" w:hAnsiTheme="minorHAnsi"/>
          <w:sz w:val="22"/>
          <w:szCs w:val="22"/>
        </w:rPr>
      </w:pPr>
      <w:r w:rsidRPr="00D76655">
        <w:rPr>
          <w:rFonts w:asciiTheme="minorHAnsi" w:hAnsiTheme="minorHAnsi"/>
          <w:sz w:val="22"/>
          <w:szCs w:val="22"/>
        </w:rPr>
        <w:t>Hormati Privasi Audiens</w:t>
      </w:r>
      <w:r w:rsidR="00BB6FE3">
        <w:rPr>
          <w:rFonts w:asciiTheme="minorHAnsi" w:hAnsiTheme="minorHAnsi"/>
          <w:sz w:val="22"/>
          <w:szCs w:val="22"/>
        </w:rPr>
        <w:t xml:space="preserve">. </w:t>
      </w:r>
      <w:r w:rsidRPr="00BB6FE3">
        <w:rPr>
          <w:rFonts w:asciiTheme="minorHAnsi" w:hAnsiTheme="minorHAnsi"/>
          <w:sz w:val="22"/>
          <w:szCs w:val="22"/>
        </w:rPr>
        <w:t>Jangan meminta atau membagikan informasi pribadi audiens, seperti alamat nomor telepon, secara publik.Gunakan direct message</w:t>
      </w:r>
      <w:r w:rsidR="00A55A8E" w:rsidRPr="00BB6FE3">
        <w:rPr>
          <w:rFonts w:asciiTheme="minorHAnsi" w:hAnsiTheme="minorHAnsi"/>
          <w:sz w:val="22"/>
          <w:szCs w:val="22"/>
        </w:rPr>
        <w:t xml:space="preserve"> </w:t>
      </w:r>
      <w:r w:rsidRPr="00BB6FE3">
        <w:rPr>
          <w:rFonts w:asciiTheme="minorHAnsi" w:hAnsiTheme="minorHAnsi"/>
          <w:sz w:val="22"/>
          <w:szCs w:val="22"/>
        </w:rPr>
        <w:t>komunikasi lebih lanjut terkait pesanan.</w:t>
      </w:r>
    </w:p>
    <w:p w14:paraId="3799552A" w14:textId="041529A6" w:rsidR="00331B35" w:rsidRDefault="00331B35" w:rsidP="00331B35">
      <w:pPr>
        <w:pBdr>
          <w:top w:val="nil"/>
          <w:left w:val="nil"/>
          <w:bottom w:val="nil"/>
          <w:right w:val="nil"/>
          <w:between w:val="nil"/>
        </w:pBdr>
        <w:spacing w:after="120"/>
        <w:jc w:val="both"/>
        <w:rPr>
          <w:rFonts w:asciiTheme="minorHAnsi" w:hAnsiTheme="minorHAnsi"/>
          <w:sz w:val="22"/>
          <w:szCs w:val="22"/>
        </w:rPr>
      </w:pPr>
      <w:r w:rsidRPr="00331B35">
        <w:rPr>
          <w:rFonts w:asciiTheme="minorHAnsi" w:hAnsiTheme="minorHAnsi"/>
          <w:sz w:val="22"/>
          <w:szCs w:val="22"/>
        </w:rPr>
        <w:t>Untuk meningkatkan jumlah followers di TikTok agar memenuhi syarat live streaming (minimal 1.000 followers), diperlukan strategi yang kreatif dan konsisten</w:t>
      </w:r>
      <w:r>
        <w:rPr>
          <w:rFonts w:asciiTheme="minorHAnsi" w:hAnsiTheme="minorHAnsi"/>
          <w:sz w:val="22"/>
          <w:szCs w:val="22"/>
        </w:rPr>
        <w:t xml:space="preserve">. Starteginya adalah: </w:t>
      </w:r>
    </w:p>
    <w:p w14:paraId="3EACCDFF" w14:textId="77777777" w:rsidR="00F83F99" w:rsidRDefault="0019605D" w:rsidP="00F83F99">
      <w:pPr>
        <w:pStyle w:val="ListParagraph"/>
        <w:numPr>
          <w:ilvl w:val="0"/>
          <w:numId w:val="42"/>
        </w:numPr>
        <w:pBdr>
          <w:top w:val="nil"/>
          <w:left w:val="nil"/>
          <w:bottom w:val="nil"/>
          <w:right w:val="nil"/>
          <w:between w:val="nil"/>
        </w:pBdr>
        <w:spacing w:after="120"/>
        <w:jc w:val="both"/>
        <w:rPr>
          <w:rFonts w:asciiTheme="minorHAnsi" w:hAnsiTheme="minorHAnsi"/>
          <w:sz w:val="22"/>
          <w:szCs w:val="22"/>
        </w:rPr>
      </w:pPr>
      <w:r w:rsidRPr="0019605D">
        <w:rPr>
          <w:rFonts w:asciiTheme="minorHAnsi" w:hAnsiTheme="minorHAnsi"/>
          <w:sz w:val="22"/>
          <w:szCs w:val="22"/>
        </w:rPr>
        <w:t>Buat Konten Berkualitas dan Konsisten</w:t>
      </w:r>
    </w:p>
    <w:p w14:paraId="36EA6A34" w14:textId="4B891B44" w:rsidR="0019605D" w:rsidRPr="00F83F99" w:rsidRDefault="00F83F99" w:rsidP="00F83F99">
      <w:pPr>
        <w:pStyle w:val="ListParagraph"/>
        <w:pBdr>
          <w:top w:val="nil"/>
          <w:left w:val="nil"/>
          <w:bottom w:val="nil"/>
          <w:right w:val="nil"/>
          <w:between w:val="nil"/>
        </w:pBdr>
        <w:spacing w:after="120"/>
        <w:jc w:val="both"/>
        <w:rPr>
          <w:rFonts w:asciiTheme="minorHAnsi" w:hAnsiTheme="minorHAnsi"/>
          <w:sz w:val="22"/>
          <w:szCs w:val="22"/>
        </w:rPr>
      </w:pPr>
      <w:r>
        <w:rPr>
          <w:rFonts w:asciiTheme="minorHAnsi" w:hAnsiTheme="minorHAnsi"/>
          <w:sz w:val="22"/>
          <w:szCs w:val="22"/>
        </w:rPr>
        <w:t>P</w:t>
      </w:r>
      <w:r w:rsidR="0019605D" w:rsidRPr="00F83F99">
        <w:rPr>
          <w:rFonts w:asciiTheme="minorHAnsi" w:hAnsiTheme="minorHAnsi"/>
          <w:sz w:val="22"/>
          <w:szCs w:val="22"/>
        </w:rPr>
        <w:t>ilih Niche yang Jelas: Tentukan tema atau topik konten yang relevan dengan bisnis atau minat, seperti kuliner, kerajinan, atau edukasi.</w:t>
      </w:r>
      <w:r w:rsidR="00B17BD0" w:rsidRPr="00F83F99">
        <w:rPr>
          <w:rFonts w:asciiTheme="minorHAnsi" w:hAnsiTheme="minorHAnsi"/>
          <w:sz w:val="22"/>
          <w:szCs w:val="22"/>
        </w:rPr>
        <w:t xml:space="preserve"> </w:t>
      </w:r>
      <w:r w:rsidR="0019605D" w:rsidRPr="00F83F99">
        <w:rPr>
          <w:rFonts w:asciiTheme="minorHAnsi" w:hAnsiTheme="minorHAnsi"/>
          <w:sz w:val="22"/>
          <w:szCs w:val="22"/>
        </w:rPr>
        <w:t>Konten Menarik: Pastikan video menarik perhatian dalam 3 detik pertama. Gunakan efek, musik, dan teks untuk menambah daya tarik.</w:t>
      </w:r>
      <w:r w:rsidR="00B17BD0" w:rsidRPr="00F83F99">
        <w:rPr>
          <w:rFonts w:asciiTheme="minorHAnsi" w:hAnsiTheme="minorHAnsi"/>
          <w:sz w:val="22"/>
          <w:szCs w:val="22"/>
        </w:rPr>
        <w:t xml:space="preserve"> </w:t>
      </w:r>
      <w:r w:rsidR="0019605D" w:rsidRPr="00F83F99">
        <w:rPr>
          <w:rFonts w:asciiTheme="minorHAnsi" w:hAnsiTheme="minorHAnsi"/>
          <w:sz w:val="22"/>
          <w:szCs w:val="22"/>
        </w:rPr>
        <w:t>Konsistensi Upload: Unggah konten secara teratur, misalnya 2–3 kali per hari atau beberapa kali dalam seminggu.</w:t>
      </w:r>
    </w:p>
    <w:p w14:paraId="0C82EDCB" w14:textId="31FB7084" w:rsidR="0019605D" w:rsidRPr="00B17BD0" w:rsidRDefault="0019605D" w:rsidP="00B17BD0">
      <w:pPr>
        <w:pStyle w:val="ListParagraph"/>
        <w:numPr>
          <w:ilvl w:val="0"/>
          <w:numId w:val="44"/>
        </w:numPr>
        <w:pBdr>
          <w:top w:val="nil"/>
          <w:left w:val="nil"/>
          <w:bottom w:val="nil"/>
          <w:right w:val="nil"/>
          <w:between w:val="nil"/>
        </w:pBdr>
        <w:spacing w:after="120"/>
        <w:jc w:val="both"/>
        <w:rPr>
          <w:rFonts w:asciiTheme="minorHAnsi" w:hAnsiTheme="minorHAnsi"/>
          <w:sz w:val="22"/>
          <w:szCs w:val="22"/>
        </w:rPr>
      </w:pPr>
      <w:r w:rsidRPr="0019605D">
        <w:rPr>
          <w:rFonts w:asciiTheme="minorHAnsi" w:hAnsiTheme="minorHAnsi"/>
          <w:sz w:val="22"/>
          <w:szCs w:val="22"/>
        </w:rPr>
        <w:t>Ikuti Tren TikTok</w:t>
      </w:r>
      <w:r w:rsidR="00B17BD0">
        <w:rPr>
          <w:rFonts w:asciiTheme="minorHAnsi" w:hAnsiTheme="minorHAnsi"/>
          <w:sz w:val="22"/>
          <w:szCs w:val="22"/>
        </w:rPr>
        <w:t xml:space="preserve">: </w:t>
      </w:r>
      <w:r w:rsidRPr="00B17BD0">
        <w:rPr>
          <w:rFonts w:asciiTheme="minorHAnsi" w:hAnsiTheme="minorHAnsi"/>
          <w:sz w:val="22"/>
          <w:szCs w:val="22"/>
        </w:rPr>
        <w:t>Gunakan musik atau sound yang sedang viral.</w:t>
      </w:r>
      <w:r w:rsidR="00B17BD0" w:rsidRPr="00B17BD0">
        <w:rPr>
          <w:rFonts w:asciiTheme="minorHAnsi" w:hAnsiTheme="minorHAnsi"/>
          <w:sz w:val="22"/>
          <w:szCs w:val="22"/>
        </w:rPr>
        <w:t xml:space="preserve"> </w:t>
      </w:r>
      <w:r w:rsidRPr="00B17BD0">
        <w:rPr>
          <w:rFonts w:asciiTheme="minorHAnsi" w:hAnsiTheme="minorHAnsi"/>
          <w:sz w:val="22"/>
          <w:szCs w:val="22"/>
        </w:rPr>
        <w:t>Buat konten mengikuti tantangan (challenge) populer.</w:t>
      </w:r>
      <w:r w:rsidR="00B17BD0" w:rsidRPr="00B17BD0">
        <w:rPr>
          <w:rFonts w:asciiTheme="minorHAnsi" w:hAnsiTheme="minorHAnsi"/>
          <w:sz w:val="22"/>
          <w:szCs w:val="22"/>
        </w:rPr>
        <w:t xml:space="preserve"> </w:t>
      </w:r>
      <w:r w:rsidRPr="00B17BD0">
        <w:rPr>
          <w:rFonts w:asciiTheme="minorHAnsi" w:hAnsiTheme="minorHAnsi"/>
          <w:sz w:val="22"/>
          <w:szCs w:val="22"/>
        </w:rPr>
        <w:t xml:space="preserve">Kombinasikan tren dengan ciri khas bisnis </w:t>
      </w:r>
      <w:r w:rsidR="00BB6FE3">
        <w:rPr>
          <w:rFonts w:asciiTheme="minorHAnsi" w:hAnsiTheme="minorHAnsi"/>
          <w:sz w:val="22"/>
          <w:szCs w:val="22"/>
        </w:rPr>
        <w:t>yang dimiliki</w:t>
      </w:r>
      <w:r w:rsidRPr="00B17BD0">
        <w:rPr>
          <w:rFonts w:asciiTheme="minorHAnsi" w:hAnsiTheme="minorHAnsi"/>
          <w:sz w:val="22"/>
          <w:szCs w:val="22"/>
        </w:rPr>
        <w:t xml:space="preserve"> agar tetap relevan.</w:t>
      </w:r>
    </w:p>
    <w:p w14:paraId="7B43149E" w14:textId="068B6672" w:rsidR="0019605D" w:rsidRPr="00B17BD0" w:rsidRDefault="0019605D" w:rsidP="00B17BD0">
      <w:pPr>
        <w:pStyle w:val="ListParagraph"/>
        <w:numPr>
          <w:ilvl w:val="0"/>
          <w:numId w:val="45"/>
        </w:numPr>
        <w:pBdr>
          <w:top w:val="nil"/>
          <w:left w:val="nil"/>
          <w:bottom w:val="nil"/>
          <w:right w:val="nil"/>
          <w:between w:val="nil"/>
        </w:pBdr>
        <w:spacing w:after="120"/>
        <w:jc w:val="both"/>
        <w:rPr>
          <w:rFonts w:asciiTheme="minorHAnsi" w:hAnsiTheme="minorHAnsi"/>
          <w:sz w:val="22"/>
          <w:szCs w:val="22"/>
        </w:rPr>
      </w:pPr>
      <w:r w:rsidRPr="0019605D">
        <w:rPr>
          <w:rFonts w:asciiTheme="minorHAnsi" w:hAnsiTheme="minorHAnsi"/>
          <w:sz w:val="22"/>
          <w:szCs w:val="22"/>
        </w:rPr>
        <w:t>Gunakan Hashtag yang Tepat</w:t>
      </w:r>
      <w:r w:rsidR="00B17BD0">
        <w:rPr>
          <w:rFonts w:asciiTheme="minorHAnsi" w:hAnsiTheme="minorHAnsi"/>
          <w:sz w:val="22"/>
          <w:szCs w:val="22"/>
        </w:rPr>
        <w:t xml:space="preserve">: </w:t>
      </w:r>
      <w:r w:rsidRPr="00B17BD0">
        <w:rPr>
          <w:rFonts w:asciiTheme="minorHAnsi" w:hAnsiTheme="minorHAnsi"/>
          <w:sz w:val="22"/>
          <w:szCs w:val="22"/>
        </w:rPr>
        <w:t>Gunakan hashtag populer yang sesuai dengan konten Anda, seperti #ForYou, #FYP, atau hashtag spesifik seperti #UMKMIndonesia atau #KulinerViral.</w:t>
      </w:r>
      <w:r w:rsidR="00B17BD0" w:rsidRPr="00B17BD0">
        <w:rPr>
          <w:rFonts w:asciiTheme="minorHAnsi" w:hAnsiTheme="minorHAnsi"/>
          <w:sz w:val="22"/>
          <w:szCs w:val="22"/>
        </w:rPr>
        <w:t xml:space="preserve"> </w:t>
      </w:r>
      <w:r w:rsidRPr="00B17BD0">
        <w:rPr>
          <w:rFonts w:asciiTheme="minorHAnsi" w:hAnsiTheme="minorHAnsi"/>
          <w:sz w:val="22"/>
          <w:szCs w:val="22"/>
        </w:rPr>
        <w:t>Jangan gunakan terlalu banyak hashtag, cukup 3–5 yang relevan.</w:t>
      </w:r>
    </w:p>
    <w:p w14:paraId="2CB7DACB" w14:textId="65E7EA19" w:rsidR="0019605D" w:rsidRPr="00B17BD0" w:rsidRDefault="0019605D" w:rsidP="00B17BD0">
      <w:pPr>
        <w:pStyle w:val="ListParagraph"/>
        <w:numPr>
          <w:ilvl w:val="0"/>
          <w:numId w:val="47"/>
        </w:numPr>
        <w:pBdr>
          <w:top w:val="nil"/>
          <w:left w:val="nil"/>
          <w:bottom w:val="nil"/>
          <w:right w:val="nil"/>
          <w:between w:val="nil"/>
        </w:pBdr>
        <w:spacing w:after="120"/>
        <w:jc w:val="both"/>
        <w:rPr>
          <w:rFonts w:asciiTheme="minorHAnsi" w:hAnsiTheme="minorHAnsi"/>
          <w:sz w:val="22"/>
          <w:szCs w:val="22"/>
        </w:rPr>
      </w:pPr>
      <w:r w:rsidRPr="0019605D">
        <w:rPr>
          <w:rFonts w:asciiTheme="minorHAnsi" w:hAnsiTheme="minorHAnsi"/>
          <w:sz w:val="22"/>
          <w:szCs w:val="22"/>
        </w:rPr>
        <w:t>Berinteraksi dengan Audiens</w:t>
      </w:r>
      <w:r w:rsidR="00B17BD0">
        <w:rPr>
          <w:rFonts w:asciiTheme="minorHAnsi" w:hAnsiTheme="minorHAnsi"/>
          <w:sz w:val="22"/>
          <w:szCs w:val="22"/>
        </w:rPr>
        <w:t xml:space="preserve">: </w:t>
      </w:r>
      <w:r w:rsidRPr="00B17BD0">
        <w:rPr>
          <w:rFonts w:asciiTheme="minorHAnsi" w:hAnsiTheme="minorHAnsi"/>
          <w:sz w:val="22"/>
          <w:szCs w:val="22"/>
        </w:rPr>
        <w:t>Tanggapi komentar di video dengan cepat dan ramah.</w:t>
      </w:r>
      <w:r w:rsidR="00B17BD0" w:rsidRPr="00B17BD0">
        <w:rPr>
          <w:rFonts w:asciiTheme="minorHAnsi" w:hAnsiTheme="minorHAnsi"/>
          <w:sz w:val="22"/>
          <w:szCs w:val="22"/>
        </w:rPr>
        <w:t xml:space="preserve"> </w:t>
      </w:r>
      <w:r w:rsidRPr="00B17BD0">
        <w:rPr>
          <w:rFonts w:asciiTheme="minorHAnsi" w:hAnsiTheme="minorHAnsi"/>
          <w:sz w:val="22"/>
          <w:szCs w:val="22"/>
        </w:rPr>
        <w:t>Ajak audiens berpartisipasi, seperti menjawab pertanyaan atau memberikan opini di kolom komentar.</w:t>
      </w:r>
      <w:r w:rsidR="00B17BD0" w:rsidRPr="00B17BD0">
        <w:rPr>
          <w:rFonts w:asciiTheme="minorHAnsi" w:hAnsiTheme="minorHAnsi"/>
          <w:sz w:val="22"/>
          <w:szCs w:val="22"/>
        </w:rPr>
        <w:t xml:space="preserve"> </w:t>
      </w:r>
      <w:r w:rsidRPr="00B17BD0">
        <w:rPr>
          <w:rFonts w:asciiTheme="minorHAnsi" w:hAnsiTheme="minorHAnsi"/>
          <w:sz w:val="22"/>
          <w:szCs w:val="22"/>
        </w:rPr>
        <w:t>Gunakan fitur Q&amp;A untuk membangun koneksi dengan followers.</w:t>
      </w:r>
    </w:p>
    <w:p w14:paraId="7AAC3CA9" w14:textId="52AE4CE2" w:rsidR="0019605D" w:rsidRPr="00B17BD0" w:rsidRDefault="0019605D" w:rsidP="00B17BD0">
      <w:pPr>
        <w:pStyle w:val="ListParagraph"/>
        <w:numPr>
          <w:ilvl w:val="0"/>
          <w:numId w:val="48"/>
        </w:numPr>
        <w:pBdr>
          <w:top w:val="nil"/>
          <w:left w:val="nil"/>
          <w:bottom w:val="nil"/>
          <w:right w:val="nil"/>
          <w:between w:val="nil"/>
        </w:pBdr>
        <w:spacing w:after="120"/>
        <w:jc w:val="both"/>
        <w:rPr>
          <w:rFonts w:asciiTheme="minorHAnsi" w:hAnsiTheme="minorHAnsi"/>
          <w:sz w:val="22"/>
          <w:szCs w:val="22"/>
        </w:rPr>
      </w:pPr>
      <w:r w:rsidRPr="00715459">
        <w:rPr>
          <w:rFonts w:asciiTheme="minorHAnsi" w:hAnsiTheme="minorHAnsi"/>
          <w:sz w:val="22"/>
          <w:szCs w:val="22"/>
        </w:rPr>
        <w:t>Kolaborasi dengan Kreator Lain</w:t>
      </w:r>
      <w:r w:rsidR="00B17BD0">
        <w:rPr>
          <w:rFonts w:asciiTheme="minorHAnsi" w:hAnsiTheme="minorHAnsi"/>
          <w:sz w:val="22"/>
          <w:szCs w:val="22"/>
        </w:rPr>
        <w:t xml:space="preserve">: </w:t>
      </w:r>
      <w:r w:rsidRPr="00B17BD0">
        <w:rPr>
          <w:rFonts w:asciiTheme="minorHAnsi" w:hAnsiTheme="minorHAnsi"/>
          <w:sz w:val="22"/>
          <w:szCs w:val="22"/>
        </w:rPr>
        <w:t>Ajak kreator TikTok lain, terutama yang memiliki audiens serupa, untuk membuat konten bersama.</w:t>
      </w:r>
    </w:p>
    <w:p w14:paraId="2E547A73" w14:textId="1F9DFD83" w:rsidR="0019605D" w:rsidRPr="00B17BD0" w:rsidRDefault="0019605D" w:rsidP="00B17BD0">
      <w:pPr>
        <w:pStyle w:val="ListParagraph"/>
        <w:numPr>
          <w:ilvl w:val="0"/>
          <w:numId w:val="49"/>
        </w:numPr>
        <w:pBdr>
          <w:top w:val="nil"/>
          <w:left w:val="nil"/>
          <w:bottom w:val="nil"/>
          <w:right w:val="nil"/>
          <w:between w:val="nil"/>
        </w:pBdr>
        <w:spacing w:after="120"/>
        <w:jc w:val="both"/>
        <w:rPr>
          <w:rFonts w:asciiTheme="minorHAnsi" w:hAnsiTheme="minorHAnsi"/>
          <w:sz w:val="22"/>
          <w:szCs w:val="22"/>
        </w:rPr>
      </w:pPr>
      <w:r w:rsidRPr="00715459">
        <w:rPr>
          <w:rFonts w:asciiTheme="minorHAnsi" w:hAnsiTheme="minorHAnsi"/>
          <w:sz w:val="22"/>
          <w:szCs w:val="22"/>
        </w:rPr>
        <w:t>Promosikan Akun di Platform Lai</w:t>
      </w:r>
      <w:r w:rsidR="00B17BD0">
        <w:rPr>
          <w:rFonts w:asciiTheme="minorHAnsi" w:hAnsiTheme="minorHAnsi"/>
          <w:sz w:val="22"/>
          <w:szCs w:val="22"/>
        </w:rPr>
        <w:t>n:</w:t>
      </w:r>
      <w:r w:rsidRPr="00B17BD0">
        <w:rPr>
          <w:rFonts w:asciiTheme="minorHAnsi" w:hAnsiTheme="minorHAnsi"/>
          <w:sz w:val="22"/>
          <w:szCs w:val="22"/>
        </w:rPr>
        <w:t>Bagikan video TikTok Anda di media sosial lain seperti Instagram, Facebook, atau WhatsApp untuk menarik audiens baru</w:t>
      </w:r>
      <w:r w:rsidR="00715459" w:rsidRPr="00B17BD0">
        <w:rPr>
          <w:rFonts w:asciiTheme="minorHAnsi" w:hAnsiTheme="minorHAnsi"/>
          <w:sz w:val="22"/>
          <w:szCs w:val="22"/>
        </w:rPr>
        <w:t xml:space="preserve"> dan </w:t>
      </w:r>
      <w:r w:rsidRPr="00B17BD0">
        <w:rPr>
          <w:rFonts w:asciiTheme="minorHAnsi" w:hAnsiTheme="minorHAnsi"/>
          <w:sz w:val="22"/>
          <w:szCs w:val="22"/>
        </w:rPr>
        <w:t>Gunakan link bio di platform lain untuk mengarahkan orang ke akun TikTok.</w:t>
      </w:r>
    </w:p>
    <w:p w14:paraId="6445DE70" w14:textId="66273A78" w:rsidR="0019605D" w:rsidRPr="00B17BD0" w:rsidRDefault="0019605D" w:rsidP="00B17BD0">
      <w:pPr>
        <w:pStyle w:val="ListParagraph"/>
        <w:numPr>
          <w:ilvl w:val="0"/>
          <w:numId w:val="50"/>
        </w:numPr>
        <w:pBdr>
          <w:top w:val="nil"/>
          <w:left w:val="nil"/>
          <w:bottom w:val="nil"/>
          <w:right w:val="nil"/>
          <w:between w:val="nil"/>
        </w:pBdr>
        <w:spacing w:after="120"/>
        <w:jc w:val="both"/>
        <w:rPr>
          <w:rFonts w:asciiTheme="minorHAnsi" w:hAnsiTheme="minorHAnsi"/>
          <w:sz w:val="22"/>
          <w:szCs w:val="22"/>
        </w:rPr>
      </w:pPr>
      <w:r w:rsidRPr="00715459">
        <w:rPr>
          <w:rFonts w:asciiTheme="minorHAnsi" w:hAnsiTheme="minorHAnsi"/>
          <w:sz w:val="22"/>
          <w:szCs w:val="22"/>
        </w:rPr>
        <w:lastRenderedPageBreak/>
        <w:t>Fokus pada Audiens Lokal</w:t>
      </w:r>
      <w:r w:rsidR="00B17BD0">
        <w:rPr>
          <w:rFonts w:asciiTheme="minorHAnsi" w:hAnsiTheme="minorHAnsi"/>
          <w:sz w:val="22"/>
          <w:szCs w:val="22"/>
        </w:rPr>
        <w:t>:</w:t>
      </w:r>
      <w:r w:rsidRPr="00B17BD0">
        <w:rPr>
          <w:rFonts w:asciiTheme="minorHAnsi" w:hAnsiTheme="minorHAnsi"/>
          <w:sz w:val="22"/>
          <w:szCs w:val="22"/>
        </w:rPr>
        <w:t>Buat konten yang relevan dengan budaya atau tren lokal di daerah.Gunakan bahasa atau istilah lokal untuk menarik perhatian audiens yang berada di wilayah yang sama.</w:t>
      </w:r>
    </w:p>
    <w:p w14:paraId="0EDEBD23" w14:textId="0B1348EF" w:rsidR="0019605D" w:rsidRPr="00B17BD0" w:rsidRDefault="0019605D" w:rsidP="00B17BD0">
      <w:pPr>
        <w:pStyle w:val="ListParagraph"/>
        <w:numPr>
          <w:ilvl w:val="0"/>
          <w:numId w:val="51"/>
        </w:numPr>
        <w:pBdr>
          <w:top w:val="nil"/>
          <w:left w:val="nil"/>
          <w:bottom w:val="nil"/>
          <w:right w:val="nil"/>
          <w:between w:val="nil"/>
        </w:pBdr>
        <w:spacing w:after="120"/>
        <w:jc w:val="both"/>
        <w:rPr>
          <w:rFonts w:asciiTheme="minorHAnsi" w:hAnsiTheme="minorHAnsi"/>
          <w:sz w:val="22"/>
          <w:szCs w:val="22"/>
        </w:rPr>
      </w:pPr>
      <w:r w:rsidRPr="00715459">
        <w:rPr>
          <w:rFonts w:asciiTheme="minorHAnsi" w:hAnsiTheme="minorHAnsi"/>
          <w:sz w:val="22"/>
          <w:szCs w:val="22"/>
        </w:rPr>
        <w:t>Gunakan Call-to-Action (CTA)</w:t>
      </w:r>
      <w:r w:rsidR="00B17BD0">
        <w:rPr>
          <w:rFonts w:asciiTheme="minorHAnsi" w:hAnsiTheme="minorHAnsi"/>
          <w:sz w:val="22"/>
          <w:szCs w:val="22"/>
        </w:rPr>
        <w:t>.</w:t>
      </w:r>
      <w:r w:rsidR="00633761">
        <w:rPr>
          <w:rFonts w:asciiTheme="minorHAnsi" w:hAnsiTheme="minorHAnsi"/>
          <w:sz w:val="22"/>
          <w:szCs w:val="22"/>
        </w:rPr>
        <w:t xml:space="preserve"> </w:t>
      </w:r>
      <w:r w:rsidRPr="00B17BD0">
        <w:rPr>
          <w:rFonts w:asciiTheme="minorHAnsi" w:hAnsiTheme="minorHAnsi"/>
          <w:sz w:val="22"/>
          <w:szCs w:val="22"/>
        </w:rPr>
        <w:t>Akhiri video dengan ajakan untuk follow, seperti "Jangan lupa follow untuk lebih banyak tips!"</w:t>
      </w:r>
      <w:r w:rsidR="00B17BD0" w:rsidRPr="00B17BD0">
        <w:rPr>
          <w:rFonts w:asciiTheme="minorHAnsi" w:hAnsiTheme="minorHAnsi"/>
          <w:sz w:val="22"/>
          <w:szCs w:val="22"/>
        </w:rPr>
        <w:t xml:space="preserve"> </w:t>
      </w:r>
      <w:r w:rsidRPr="00B17BD0">
        <w:rPr>
          <w:rFonts w:asciiTheme="minorHAnsi" w:hAnsiTheme="minorHAnsi"/>
          <w:sz w:val="22"/>
          <w:szCs w:val="22"/>
        </w:rPr>
        <w:t>Ulangi ajakan tersebut di kolom caption.</w:t>
      </w:r>
    </w:p>
    <w:p w14:paraId="351515B7" w14:textId="09FAF825" w:rsidR="0019605D" w:rsidRPr="00B17BD0" w:rsidRDefault="0019605D" w:rsidP="00B17BD0">
      <w:pPr>
        <w:pStyle w:val="ListParagraph"/>
        <w:numPr>
          <w:ilvl w:val="0"/>
          <w:numId w:val="52"/>
        </w:numPr>
        <w:pBdr>
          <w:top w:val="nil"/>
          <w:left w:val="nil"/>
          <w:bottom w:val="nil"/>
          <w:right w:val="nil"/>
          <w:between w:val="nil"/>
        </w:pBdr>
        <w:spacing w:after="120"/>
        <w:jc w:val="both"/>
        <w:rPr>
          <w:rFonts w:asciiTheme="minorHAnsi" w:hAnsiTheme="minorHAnsi"/>
          <w:sz w:val="22"/>
          <w:szCs w:val="22"/>
        </w:rPr>
      </w:pPr>
      <w:r w:rsidRPr="00715459">
        <w:rPr>
          <w:rFonts w:asciiTheme="minorHAnsi" w:hAnsiTheme="minorHAnsi"/>
          <w:sz w:val="22"/>
          <w:szCs w:val="22"/>
        </w:rPr>
        <w:t>Adakan Giveaway atau Tantangan</w:t>
      </w:r>
      <w:r w:rsidR="00B17BD0">
        <w:rPr>
          <w:rFonts w:asciiTheme="minorHAnsi" w:hAnsiTheme="minorHAnsi"/>
          <w:sz w:val="22"/>
          <w:szCs w:val="22"/>
        </w:rPr>
        <w:t xml:space="preserve">. </w:t>
      </w:r>
      <w:r w:rsidRPr="00B17BD0">
        <w:rPr>
          <w:rFonts w:asciiTheme="minorHAnsi" w:hAnsiTheme="minorHAnsi"/>
          <w:sz w:val="22"/>
          <w:szCs w:val="22"/>
        </w:rPr>
        <w:t>Buat giveaway sederhana yang mensyaratkan peserta untuk follow akun dan berinteraksi dengan konten.</w:t>
      </w:r>
      <w:r w:rsidR="00B17BD0" w:rsidRPr="00B17BD0">
        <w:rPr>
          <w:rFonts w:asciiTheme="minorHAnsi" w:hAnsiTheme="minorHAnsi"/>
          <w:sz w:val="22"/>
          <w:szCs w:val="22"/>
        </w:rPr>
        <w:t xml:space="preserve"> </w:t>
      </w:r>
      <w:r w:rsidRPr="00B17BD0">
        <w:rPr>
          <w:rFonts w:asciiTheme="minorHAnsi" w:hAnsiTheme="minorHAnsi"/>
          <w:sz w:val="22"/>
          <w:szCs w:val="22"/>
        </w:rPr>
        <w:t>Contoh: “Follow akun ini dan tag 3 teman kamu untuk memenangkan hadiah menarik!”</w:t>
      </w:r>
    </w:p>
    <w:p w14:paraId="73CAE614" w14:textId="048E9032" w:rsidR="0019605D" w:rsidRPr="00B17BD0" w:rsidRDefault="0019605D" w:rsidP="00B17BD0">
      <w:pPr>
        <w:pStyle w:val="ListParagraph"/>
        <w:numPr>
          <w:ilvl w:val="0"/>
          <w:numId w:val="53"/>
        </w:numPr>
        <w:pBdr>
          <w:top w:val="nil"/>
          <w:left w:val="nil"/>
          <w:bottom w:val="nil"/>
          <w:right w:val="nil"/>
          <w:between w:val="nil"/>
        </w:pBdr>
        <w:spacing w:after="120"/>
        <w:jc w:val="both"/>
        <w:rPr>
          <w:rFonts w:asciiTheme="minorHAnsi" w:hAnsiTheme="minorHAnsi"/>
          <w:sz w:val="22"/>
          <w:szCs w:val="22"/>
        </w:rPr>
      </w:pPr>
      <w:r w:rsidRPr="00715459">
        <w:rPr>
          <w:rFonts w:asciiTheme="minorHAnsi" w:hAnsiTheme="minorHAnsi"/>
          <w:sz w:val="22"/>
          <w:szCs w:val="22"/>
        </w:rPr>
        <w:t>Evaluasi dan Analisis Performa</w:t>
      </w:r>
      <w:r w:rsidR="00B17BD0">
        <w:rPr>
          <w:rFonts w:asciiTheme="minorHAnsi" w:hAnsiTheme="minorHAnsi"/>
          <w:sz w:val="22"/>
          <w:szCs w:val="22"/>
        </w:rPr>
        <w:t xml:space="preserve">. </w:t>
      </w:r>
      <w:r w:rsidRPr="00B17BD0">
        <w:rPr>
          <w:rFonts w:asciiTheme="minorHAnsi" w:hAnsiTheme="minorHAnsi"/>
          <w:sz w:val="22"/>
          <w:szCs w:val="22"/>
        </w:rPr>
        <w:t>Gunakan fitur analitik TikTok (Creator Tools) untuk mengetahui konten mana yang paling menarik perhatian.</w:t>
      </w:r>
      <w:r w:rsidR="00B17BD0" w:rsidRPr="00B17BD0">
        <w:rPr>
          <w:rFonts w:asciiTheme="minorHAnsi" w:hAnsiTheme="minorHAnsi"/>
          <w:sz w:val="22"/>
          <w:szCs w:val="22"/>
        </w:rPr>
        <w:t xml:space="preserve"> </w:t>
      </w:r>
      <w:r w:rsidRPr="00B17BD0">
        <w:rPr>
          <w:rFonts w:asciiTheme="minorHAnsi" w:hAnsiTheme="minorHAnsi"/>
          <w:sz w:val="22"/>
          <w:szCs w:val="22"/>
        </w:rPr>
        <w:t>Tingkatkan strategi berdasarkan data, seperti waktu posting yang paling efektif atau jenis konten yang banyak disukai.</w:t>
      </w:r>
    </w:p>
    <w:p w14:paraId="5EB59F4F" w14:textId="7C0E6227" w:rsidR="0019605D" w:rsidRPr="00715459" w:rsidRDefault="0019605D" w:rsidP="00B17BD0">
      <w:pPr>
        <w:pBdr>
          <w:top w:val="nil"/>
          <w:left w:val="nil"/>
          <w:bottom w:val="nil"/>
          <w:right w:val="nil"/>
          <w:between w:val="nil"/>
        </w:pBdr>
        <w:spacing w:after="120"/>
        <w:jc w:val="both"/>
        <w:rPr>
          <w:rFonts w:asciiTheme="minorHAnsi" w:hAnsiTheme="minorHAnsi"/>
          <w:sz w:val="22"/>
          <w:szCs w:val="22"/>
        </w:rPr>
      </w:pPr>
      <w:r w:rsidRPr="0019605D">
        <w:rPr>
          <w:rFonts w:asciiTheme="minorHAnsi" w:hAnsiTheme="minorHAnsi"/>
          <w:sz w:val="22"/>
          <w:szCs w:val="22"/>
        </w:rPr>
        <w:t>Tips Tambaha</w:t>
      </w:r>
      <w:r w:rsidR="00B17BD0">
        <w:rPr>
          <w:rFonts w:asciiTheme="minorHAnsi" w:hAnsiTheme="minorHAnsi"/>
          <w:sz w:val="22"/>
          <w:szCs w:val="22"/>
        </w:rPr>
        <w:t xml:space="preserve">n: </w:t>
      </w:r>
      <w:r w:rsidRPr="0019605D">
        <w:rPr>
          <w:rFonts w:asciiTheme="minorHAnsi" w:hAnsiTheme="minorHAnsi"/>
          <w:sz w:val="22"/>
          <w:szCs w:val="22"/>
        </w:rPr>
        <w:t>Gunakan Profil Menarik: Pastikan foto profil, bio, dan nama akun mudah dikenali dan sesuai dengan branding.</w:t>
      </w:r>
      <w:r w:rsidR="00B17BD0">
        <w:rPr>
          <w:rFonts w:asciiTheme="minorHAnsi" w:hAnsiTheme="minorHAnsi"/>
          <w:sz w:val="22"/>
          <w:szCs w:val="22"/>
        </w:rPr>
        <w:t xml:space="preserve"> </w:t>
      </w:r>
      <w:r w:rsidRPr="0019605D">
        <w:rPr>
          <w:rFonts w:asciiTheme="minorHAnsi" w:hAnsiTheme="minorHAnsi"/>
          <w:sz w:val="22"/>
          <w:szCs w:val="22"/>
        </w:rPr>
        <w:t>Berikan Nilai pada Konten: Fokus pada konten yang menghibur, informatif, atau edukatif.</w:t>
      </w:r>
      <w:r w:rsidR="00B17BD0">
        <w:rPr>
          <w:rFonts w:asciiTheme="minorHAnsi" w:hAnsiTheme="minorHAnsi"/>
          <w:sz w:val="22"/>
          <w:szCs w:val="22"/>
        </w:rPr>
        <w:t xml:space="preserve"> </w:t>
      </w:r>
      <w:r w:rsidRPr="0019605D">
        <w:rPr>
          <w:rFonts w:asciiTheme="minorHAnsi" w:hAnsiTheme="minorHAnsi"/>
          <w:sz w:val="22"/>
          <w:szCs w:val="22"/>
        </w:rPr>
        <w:t>Eksperimen dengan Video Pendek: Buat video singkat (15–30 detik) karena lebih mudah menarik perhatian audiens.</w:t>
      </w:r>
    </w:p>
    <w:p w14:paraId="0BE02C9B" w14:textId="337D6966" w:rsidR="009277C7" w:rsidRDefault="009277C7" w:rsidP="00932473">
      <w:pPr>
        <w:pBdr>
          <w:top w:val="nil"/>
          <w:left w:val="nil"/>
          <w:bottom w:val="nil"/>
          <w:right w:val="nil"/>
          <w:between w:val="nil"/>
        </w:pBdr>
        <w:spacing w:after="120"/>
        <w:jc w:val="both"/>
        <w:rPr>
          <w:rFonts w:asciiTheme="minorHAnsi" w:hAnsiTheme="minorHAnsi"/>
          <w:sz w:val="22"/>
          <w:szCs w:val="22"/>
        </w:rPr>
      </w:pPr>
      <w:r>
        <w:rPr>
          <w:rFonts w:asciiTheme="minorHAnsi" w:hAnsiTheme="minorHAnsi"/>
          <w:sz w:val="22"/>
          <w:szCs w:val="22"/>
        </w:rPr>
        <w:t xml:space="preserve">Masing masing peserta </w:t>
      </w:r>
      <w:r w:rsidR="00DD5C57">
        <w:rPr>
          <w:rFonts w:asciiTheme="minorHAnsi" w:hAnsiTheme="minorHAnsi"/>
          <w:sz w:val="22"/>
          <w:szCs w:val="22"/>
        </w:rPr>
        <w:t>karang taruna</w:t>
      </w:r>
      <w:r>
        <w:rPr>
          <w:rFonts w:asciiTheme="minorHAnsi" w:hAnsiTheme="minorHAnsi"/>
          <w:sz w:val="22"/>
          <w:szCs w:val="22"/>
        </w:rPr>
        <w:t xml:space="preserve"> diharapkan selesai pelatihan berhasil membuat</w:t>
      </w:r>
      <w:r w:rsidR="0071109E">
        <w:rPr>
          <w:rFonts w:asciiTheme="minorHAnsi" w:hAnsiTheme="minorHAnsi"/>
          <w:sz w:val="22"/>
          <w:szCs w:val="22"/>
        </w:rPr>
        <w:t xml:space="preserve"> produk</w:t>
      </w:r>
      <w:r>
        <w:rPr>
          <w:rFonts w:asciiTheme="minorHAnsi" w:hAnsiTheme="minorHAnsi"/>
          <w:sz w:val="22"/>
          <w:szCs w:val="22"/>
        </w:rPr>
        <w:t xml:space="preserve"> </w:t>
      </w:r>
      <w:r w:rsidR="00D76655">
        <w:rPr>
          <w:rFonts w:asciiTheme="minorHAnsi" w:hAnsiTheme="minorHAnsi"/>
          <w:sz w:val="22"/>
          <w:szCs w:val="22"/>
        </w:rPr>
        <w:t xml:space="preserve">video live streaming </w:t>
      </w:r>
      <w:r w:rsidR="0071109E">
        <w:rPr>
          <w:rFonts w:asciiTheme="minorHAnsi" w:hAnsiTheme="minorHAnsi"/>
          <w:sz w:val="22"/>
          <w:szCs w:val="22"/>
        </w:rPr>
        <w:t xml:space="preserve">berupa produk UMKM dengan menerapkan strategi yang sudah ada dan aturan etika tidak melanggar pedoman dalam Tik Tok. </w:t>
      </w:r>
      <w:r w:rsidR="008D0B39">
        <w:rPr>
          <w:rFonts w:asciiTheme="minorHAnsi" w:hAnsiTheme="minorHAnsi"/>
          <w:sz w:val="22"/>
          <w:szCs w:val="22"/>
        </w:rPr>
        <w:t xml:space="preserve">Pengenalan </w:t>
      </w:r>
      <w:r w:rsidR="00522F5B">
        <w:rPr>
          <w:rFonts w:asciiTheme="minorHAnsi" w:hAnsiTheme="minorHAnsi"/>
          <w:sz w:val="22"/>
          <w:szCs w:val="22"/>
        </w:rPr>
        <w:t xml:space="preserve">strategi </w:t>
      </w:r>
      <w:r w:rsidR="0071109E">
        <w:rPr>
          <w:rFonts w:asciiTheme="minorHAnsi" w:hAnsiTheme="minorHAnsi"/>
          <w:sz w:val="22"/>
          <w:szCs w:val="22"/>
        </w:rPr>
        <w:t>Live streaming</w:t>
      </w:r>
      <w:r w:rsidR="00715459">
        <w:rPr>
          <w:rFonts w:asciiTheme="minorHAnsi" w:hAnsiTheme="minorHAnsi"/>
          <w:sz w:val="22"/>
          <w:szCs w:val="22"/>
        </w:rPr>
        <w:t xml:space="preserve"> dan </w:t>
      </w:r>
      <w:r w:rsidR="00522F5B">
        <w:rPr>
          <w:rFonts w:asciiTheme="minorHAnsi" w:hAnsiTheme="minorHAnsi"/>
          <w:sz w:val="22"/>
          <w:szCs w:val="22"/>
        </w:rPr>
        <w:t xml:space="preserve">pedoman aturan aplikasi Tik Tok </w:t>
      </w:r>
      <w:r w:rsidR="008D0B39">
        <w:rPr>
          <w:rFonts w:asciiTheme="minorHAnsi" w:hAnsiTheme="minorHAnsi"/>
          <w:sz w:val="22"/>
          <w:szCs w:val="22"/>
        </w:rPr>
        <w:t>dapat ditunjukkan pada Gambar 1.</w:t>
      </w:r>
    </w:p>
    <w:p w14:paraId="0F085339" w14:textId="3471C09F" w:rsidR="001866CE" w:rsidRDefault="00DD5C57" w:rsidP="00DD5C57">
      <w:pPr>
        <w:pBdr>
          <w:top w:val="nil"/>
          <w:left w:val="nil"/>
          <w:bottom w:val="nil"/>
          <w:right w:val="nil"/>
          <w:between w:val="nil"/>
        </w:pBdr>
        <w:spacing w:after="120"/>
        <w:jc w:val="center"/>
        <w:rPr>
          <w:rFonts w:asciiTheme="minorHAnsi" w:hAnsiTheme="minorHAnsi"/>
          <w:sz w:val="22"/>
          <w:szCs w:val="22"/>
        </w:rPr>
      </w:pPr>
      <w:r w:rsidRPr="00DE3D74">
        <w:rPr>
          <w:b/>
          <w:noProof/>
          <w:sz w:val="24"/>
          <w:szCs w:val="18"/>
          <w:shd w:val="clear" w:color="auto" w:fill="FFFFFF"/>
        </w:rPr>
        <w:drawing>
          <wp:inline distT="0" distB="0" distL="0" distR="0" wp14:anchorId="66A3DA97" wp14:editId="1E1A56B8">
            <wp:extent cx="2787534" cy="2090737"/>
            <wp:effectExtent l="0" t="0" r="0" b="5080"/>
            <wp:docPr id="10" name="Picture 8" descr="WhatsApp Image 2020-09-02 at 06.16.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9-02 at 06.16.17.jpeg"/>
                    <pic:cNvPicPr/>
                  </pic:nvPicPr>
                  <pic:blipFill>
                    <a:blip r:embed="rId17"/>
                    <a:stretch>
                      <a:fillRect/>
                    </a:stretch>
                  </pic:blipFill>
                  <pic:spPr>
                    <a:xfrm>
                      <a:off x="0" y="0"/>
                      <a:ext cx="2795874" cy="2096992"/>
                    </a:xfrm>
                    <a:prstGeom prst="rect">
                      <a:avLst/>
                    </a:prstGeom>
                  </pic:spPr>
                </pic:pic>
              </a:graphicData>
            </a:graphic>
          </wp:inline>
        </w:drawing>
      </w:r>
    </w:p>
    <w:p w14:paraId="47AF66C1" w14:textId="0DBECDA9" w:rsidR="00801196" w:rsidRDefault="001866CE" w:rsidP="00B17BD0">
      <w:pPr>
        <w:pBdr>
          <w:top w:val="nil"/>
          <w:left w:val="nil"/>
          <w:bottom w:val="nil"/>
          <w:right w:val="nil"/>
          <w:between w:val="nil"/>
        </w:pBdr>
        <w:spacing w:after="120"/>
        <w:jc w:val="center"/>
        <w:rPr>
          <w:rFonts w:asciiTheme="minorHAnsi" w:hAnsiTheme="minorHAnsi"/>
          <w:sz w:val="22"/>
          <w:szCs w:val="22"/>
        </w:rPr>
      </w:pPr>
      <w:r>
        <w:t xml:space="preserve">Gambar 1. Pengenalan </w:t>
      </w:r>
      <w:r w:rsidR="00522F5B">
        <w:t xml:space="preserve">strategi </w:t>
      </w:r>
      <w:r w:rsidR="0071109E">
        <w:t>ives streaming</w:t>
      </w:r>
      <w:r w:rsidR="00DD5C57">
        <w:t xml:space="preserve"> dan </w:t>
      </w:r>
      <w:r w:rsidR="00522F5B">
        <w:t>aturan pedoman</w:t>
      </w:r>
      <w:r w:rsidR="0071109E">
        <w:t xml:space="preserve"> aplikasi </w:t>
      </w:r>
      <w:r w:rsidR="00DD5C57">
        <w:t>TikTok</w:t>
      </w:r>
    </w:p>
    <w:p w14:paraId="0224EB4F" w14:textId="3D0BEE39" w:rsidR="00932473" w:rsidRPr="00BB6FE3" w:rsidRDefault="00932473" w:rsidP="00801196">
      <w:pPr>
        <w:pStyle w:val="ListParagraph"/>
        <w:numPr>
          <w:ilvl w:val="0"/>
          <w:numId w:val="3"/>
        </w:numPr>
        <w:pBdr>
          <w:top w:val="nil"/>
          <w:left w:val="nil"/>
          <w:bottom w:val="nil"/>
          <w:right w:val="nil"/>
          <w:between w:val="nil"/>
        </w:pBdr>
        <w:spacing w:after="120"/>
        <w:ind w:left="360"/>
        <w:jc w:val="both"/>
        <w:rPr>
          <w:rFonts w:asciiTheme="minorHAnsi" w:hAnsiTheme="minorHAnsi"/>
          <w:b/>
          <w:bCs/>
          <w:sz w:val="22"/>
          <w:szCs w:val="22"/>
        </w:rPr>
      </w:pPr>
      <w:r w:rsidRPr="00BB6FE3">
        <w:rPr>
          <w:rFonts w:asciiTheme="minorHAnsi" w:hAnsiTheme="minorHAnsi"/>
          <w:b/>
          <w:bCs/>
          <w:sz w:val="22"/>
          <w:szCs w:val="22"/>
        </w:rPr>
        <w:t xml:space="preserve">Praktek </w:t>
      </w:r>
      <w:r w:rsidR="00426F95" w:rsidRPr="00BB6FE3">
        <w:rPr>
          <w:rFonts w:asciiTheme="minorHAnsi" w:hAnsiTheme="minorHAnsi"/>
          <w:b/>
          <w:bCs/>
          <w:sz w:val="22"/>
          <w:szCs w:val="22"/>
        </w:rPr>
        <w:t xml:space="preserve">live streaming </w:t>
      </w:r>
      <w:r w:rsidR="00DD5C57" w:rsidRPr="00BB6FE3">
        <w:rPr>
          <w:rFonts w:asciiTheme="minorHAnsi" w:hAnsiTheme="minorHAnsi"/>
          <w:b/>
          <w:bCs/>
          <w:sz w:val="22"/>
          <w:szCs w:val="22"/>
        </w:rPr>
        <w:t>dan mengunggah di TikTok</w:t>
      </w:r>
    </w:p>
    <w:p w14:paraId="02AB905A" w14:textId="20448E99" w:rsidR="00715459" w:rsidRPr="00715459" w:rsidRDefault="00AE318E" w:rsidP="00715459">
      <w:pPr>
        <w:pBdr>
          <w:top w:val="nil"/>
          <w:left w:val="nil"/>
          <w:bottom w:val="nil"/>
          <w:right w:val="nil"/>
          <w:between w:val="nil"/>
        </w:pBdr>
        <w:spacing w:after="120"/>
        <w:jc w:val="both"/>
        <w:rPr>
          <w:rFonts w:asciiTheme="minorHAnsi" w:hAnsiTheme="minorHAnsi"/>
          <w:sz w:val="22"/>
          <w:szCs w:val="22"/>
        </w:rPr>
      </w:pPr>
      <w:r>
        <w:rPr>
          <w:rFonts w:asciiTheme="minorHAnsi" w:hAnsiTheme="minorHAnsi"/>
          <w:sz w:val="22"/>
          <w:szCs w:val="22"/>
        </w:rPr>
        <w:t>P</w:t>
      </w:r>
      <w:r w:rsidRPr="00AE318E">
        <w:rPr>
          <w:rFonts w:asciiTheme="minorHAnsi" w:hAnsiTheme="minorHAnsi"/>
          <w:sz w:val="22"/>
          <w:szCs w:val="22"/>
        </w:rPr>
        <w:t xml:space="preserve">ara peserta </w:t>
      </w:r>
      <w:r w:rsidR="00DD5C57">
        <w:rPr>
          <w:rFonts w:asciiTheme="minorHAnsi" w:hAnsiTheme="minorHAnsi"/>
          <w:sz w:val="22"/>
          <w:szCs w:val="22"/>
        </w:rPr>
        <w:t xml:space="preserve">karang taruna </w:t>
      </w:r>
      <w:r w:rsidR="00715459" w:rsidRPr="00715459">
        <w:rPr>
          <w:rFonts w:asciiTheme="minorHAnsi" w:hAnsiTheme="minorHAnsi"/>
          <w:sz w:val="22"/>
          <w:szCs w:val="22"/>
        </w:rPr>
        <w:t xml:space="preserve">mempersiapkan </w:t>
      </w:r>
      <w:r w:rsidR="00B91F48">
        <w:rPr>
          <w:rFonts w:asciiTheme="minorHAnsi" w:hAnsiTheme="minorHAnsi"/>
          <w:sz w:val="22"/>
          <w:szCs w:val="22"/>
        </w:rPr>
        <w:t>l</w:t>
      </w:r>
      <w:r w:rsidR="00715459" w:rsidRPr="00715459">
        <w:rPr>
          <w:rFonts w:asciiTheme="minorHAnsi" w:hAnsiTheme="minorHAnsi"/>
          <w:sz w:val="22"/>
          <w:szCs w:val="22"/>
        </w:rPr>
        <w:t xml:space="preserve">angkah </w:t>
      </w:r>
      <w:r w:rsidR="00B91F48">
        <w:rPr>
          <w:rFonts w:asciiTheme="minorHAnsi" w:hAnsiTheme="minorHAnsi"/>
          <w:sz w:val="22"/>
          <w:szCs w:val="22"/>
        </w:rPr>
        <w:t>l</w:t>
      </w:r>
      <w:r w:rsidR="00715459" w:rsidRPr="00715459">
        <w:rPr>
          <w:rFonts w:asciiTheme="minorHAnsi" w:hAnsiTheme="minorHAnsi"/>
          <w:sz w:val="22"/>
          <w:szCs w:val="22"/>
        </w:rPr>
        <w:t xml:space="preserve">angkah </w:t>
      </w:r>
      <w:r w:rsidR="00CC006C">
        <w:rPr>
          <w:rFonts w:asciiTheme="minorHAnsi" w:hAnsiTheme="minorHAnsi"/>
          <w:sz w:val="22"/>
          <w:szCs w:val="22"/>
        </w:rPr>
        <w:t xml:space="preserve">live </w:t>
      </w:r>
      <w:r w:rsidR="00715459" w:rsidRPr="00715459">
        <w:rPr>
          <w:rFonts w:asciiTheme="minorHAnsi" w:hAnsiTheme="minorHAnsi"/>
          <w:sz w:val="22"/>
          <w:szCs w:val="22"/>
        </w:rPr>
        <w:t>streaming:</w:t>
      </w:r>
    </w:p>
    <w:p w14:paraId="465C8992" w14:textId="22ED3E2A" w:rsidR="00715459" w:rsidRPr="00B17BD0" w:rsidRDefault="00715459" w:rsidP="00B17BD0">
      <w:pPr>
        <w:pStyle w:val="ListParagraph"/>
        <w:numPr>
          <w:ilvl w:val="0"/>
          <w:numId w:val="58"/>
        </w:numPr>
        <w:pBdr>
          <w:top w:val="nil"/>
          <w:left w:val="nil"/>
          <w:bottom w:val="nil"/>
          <w:right w:val="nil"/>
          <w:between w:val="nil"/>
        </w:pBdr>
        <w:spacing w:after="120"/>
        <w:jc w:val="both"/>
        <w:rPr>
          <w:rFonts w:asciiTheme="minorHAnsi" w:hAnsiTheme="minorHAnsi"/>
          <w:sz w:val="22"/>
          <w:szCs w:val="22"/>
        </w:rPr>
      </w:pPr>
      <w:r w:rsidRPr="00C90F70">
        <w:rPr>
          <w:rFonts w:asciiTheme="minorHAnsi" w:hAnsiTheme="minorHAnsi"/>
          <w:sz w:val="22"/>
          <w:szCs w:val="22"/>
        </w:rPr>
        <w:t xml:space="preserve">Persiapan </w:t>
      </w:r>
      <w:r w:rsidR="00B91F48">
        <w:rPr>
          <w:rFonts w:asciiTheme="minorHAnsi" w:hAnsiTheme="minorHAnsi"/>
          <w:sz w:val="22"/>
          <w:szCs w:val="22"/>
        </w:rPr>
        <w:t>s</w:t>
      </w:r>
      <w:r w:rsidRPr="00C90F70">
        <w:rPr>
          <w:rFonts w:asciiTheme="minorHAnsi" w:hAnsiTheme="minorHAnsi"/>
          <w:sz w:val="22"/>
          <w:szCs w:val="22"/>
        </w:rPr>
        <w:t xml:space="preserve">ebelum </w:t>
      </w:r>
      <w:r w:rsidR="00B91F48">
        <w:rPr>
          <w:rFonts w:asciiTheme="minorHAnsi" w:hAnsiTheme="minorHAnsi"/>
          <w:sz w:val="22"/>
          <w:szCs w:val="22"/>
        </w:rPr>
        <w:t>l</w:t>
      </w:r>
      <w:r w:rsidRPr="00C90F70">
        <w:rPr>
          <w:rFonts w:asciiTheme="minorHAnsi" w:hAnsiTheme="minorHAnsi"/>
          <w:sz w:val="22"/>
          <w:szCs w:val="22"/>
        </w:rPr>
        <w:t xml:space="preserve">ive </w:t>
      </w:r>
      <w:r w:rsidR="00B91F48">
        <w:rPr>
          <w:rFonts w:asciiTheme="minorHAnsi" w:hAnsiTheme="minorHAnsi"/>
          <w:sz w:val="22"/>
          <w:szCs w:val="22"/>
        </w:rPr>
        <w:t>s</w:t>
      </w:r>
      <w:r w:rsidRPr="00C90F70">
        <w:rPr>
          <w:rFonts w:asciiTheme="minorHAnsi" w:hAnsiTheme="minorHAnsi"/>
          <w:sz w:val="22"/>
          <w:szCs w:val="22"/>
        </w:rPr>
        <w:t>treaming</w:t>
      </w:r>
      <w:r w:rsidR="00B17BD0">
        <w:rPr>
          <w:rFonts w:asciiTheme="minorHAnsi" w:hAnsiTheme="minorHAnsi"/>
          <w:sz w:val="22"/>
          <w:szCs w:val="22"/>
        </w:rPr>
        <w:t xml:space="preserve">. </w:t>
      </w:r>
      <w:r w:rsidRPr="00B17BD0">
        <w:rPr>
          <w:rFonts w:asciiTheme="minorHAnsi" w:hAnsiTheme="minorHAnsi"/>
          <w:sz w:val="22"/>
          <w:szCs w:val="22"/>
        </w:rPr>
        <w:t xml:space="preserve">Pastikan </w:t>
      </w:r>
      <w:r w:rsidR="00C90F70" w:rsidRPr="00B17BD0">
        <w:rPr>
          <w:rFonts w:asciiTheme="minorHAnsi" w:hAnsiTheme="minorHAnsi"/>
          <w:sz w:val="22"/>
          <w:szCs w:val="22"/>
        </w:rPr>
        <w:t>a</w:t>
      </w:r>
      <w:r w:rsidRPr="00B17BD0">
        <w:rPr>
          <w:rFonts w:asciiTheme="minorHAnsi" w:hAnsiTheme="minorHAnsi"/>
          <w:sz w:val="22"/>
          <w:szCs w:val="22"/>
        </w:rPr>
        <w:t xml:space="preserve">kun </w:t>
      </w:r>
      <w:r w:rsidR="00C90F70" w:rsidRPr="00B17BD0">
        <w:rPr>
          <w:rFonts w:asciiTheme="minorHAnsi" w:hAnsiTheme="minorHAnsi"/>
          <w:sz w:val="22"/>
          <w:szCs w:val="22"/>
        </w:rPr>
        <w:t>m</w:t>
      </w:r>
      <w:r w:rsidRPr="00B17BD0">
        <w:rPr>
          <w:rFonts w:asciiTheme="minorHAnsi" w:hAnsiTheme="minorHAnsi"/>
          <w:sz w:val="22"/>
          <w:szCs w:val="22"/>
        </w:rPr>
        <w:t xml:space="preserve">emenuhi </w:t>
      </w:r>
      <w:r w:rsidR="00C90F70" w:rsidRPr="00B17BD0">
        <w:rPr>
          <w:rFonts w:asciiTheme="minorHAnsi" w:hAnsiTheme="minorHAnsi"/>
          <w:sz w:val="22"/>
          <w:szCs w:val="22"/>
        </w:rPr>
        <w:t>s</w:t>
      </w:r>
      <w:r w:rsidRPr="00B17BD0">
        <w:rPr>
          <w:rFonts w:asciiTheme="minorHAnsi" w:hAnsiTheme="minorHAnsi"/>
          <w:sz w:val="22"/>
          <w:szCs w:val="22"/>
        </w:rPr>
        <w:t>yarat:</w:t>
      </w:r>
      <w:r w:rsidR="00C90F70" w:rsidRPr="00B17BD0">
        <w:rPr>
          <w:rFonts w:asciiTheme="minorHAnsi" w:hAnsiTheme="minorHAnsi"/>
          <w:sz w:val="22"/>
          <w:szCs w:val="22"/>
        </w:rPr>
        <w:t>a</w:t>
      </w:r>
      <w:r w:rsidRPr="00B17BD0">
        <w:rPr>
          <w:rFonts w:asciiTheme="minorHAnsi" w:hAnsiTheme="minorHAnsi"/>
          <w:sz w:val="22"/>
          <w:szCs w:val="22"/>
        </w:rPr>
        <w:t>kun harus memiliki minimal 1.000 followers</w:t>
      </w:r>
      <w:r w:rsidR="00C90F70" w:rsidRPr="00B17BD0">
        <w:rPr>
          <w:rFonts w:asciiTheme="minorHAnsi" w:hAnsiTheme="minorHAnsi"/>
          <w:sz w:val="22"/>
          <w:szCs w:val="22"/>
        </w:rPr>
        <w:t xml:space="preserve">, </w:t>
      </w:r>
      <w:r w:rsidRPr="00B17BD0">
        <w:rPr>
          <w:rFonts w:asciiTheme="minorHAnsi" w:hAnsiTheme="minorHAnsi"/>
          <w:sz w:val="22"/>
          <w:szCs w:val="22"/>
        </w:rPr>
        <w:t xml:space="preserve">berusia minimal </w:t>
      </w:r>
      <w:r w:rsidR="00F83F99">
        <w:rPr>
          <w:rFonts w:asciiTheme="minorHAnsi" w:hAnsiTheme="minorHAnsi"/>
          <w:sz w:val="22"/>
          <w:szCs w:val="22"/>
        </w:rPr>
        <w:t>18</w:t>
      </w:r>
      <w:r w:rsidRPr="00B17BD0">
        <w:rPr>
          <w:rFonts w:asciiTheme="minorHAnsi" w:hAnsiTheme="minorHAnsi"/>
          <w:sz w:val="22"/>
          <w:szCs w:val="22"/>
        </w:rPr>
        <w:t xml:space="preserve"> tahun untuk live, Persiapkan Produk atau Topik Live:Buat daftar produk atau tema yang akan dibahas selama live.</w:t>
      </w:r>
      <w:r w:rsidR="00C90F70" w:rsidRPr="00B17BD0">
        <w:rPr>
          <w:rFonts w:asciiTheme="minorHAnsi" w:hAnsiTheme="minorHAnsi"/>
          <w:sz w:val="22"/>
          <w:szCs w:val="22"/>
        </w:rPr>
        <w:t xml:space="preserve">, </w:t>
      </w:r>
      <w:r w:rsidRPr="00B17BD0">
        <w:rPr>
          <w:rFonts w:asciiTheme="minorHAnsi" w:hAnsiTheme="minorHAnsi"/>
          <w:sz w:val="22"/>
          <w:szCs w:val="22"/>
        </w:rPr>
        <w:t>Siapkan stok produk yang relevan dan penawaran khusus, seperti diskon atau giveaway.</w:t>
      </w:r>
      <w:r w:rsidR="00C90F70" w:rsidRPr="00B17BD0">
        <w:rPr>
          <w:rFonts w:asciiTheme="minorHAnsi" w:hAnsiTheme="minorHAnsi"/>
          <w:sz w:val="22"/>
          <w:szCs w:val="22"/>
        </w:rPr>
        <w:t xml:space="preserve"> </w:t>
      </w:r>
      <w:r w:rsidRPr="00B17BD0">
        <w:rPr>
          <w:rFonts w:asciiTheme="minorHAnsi" w:hAnsiTheme="minorHAnsi"/>
          <w:sz w:val="22"/>
          <w:szCs w:val="22"/>
        </w:rPr>
        <w:t>Setting Tempat dan Peralatan:</w:t>
      </w:r>
      <w:r w:rsidR="00C90F70" w:rsidRPr="00B17BD0">
        <w:rPr>
          <w:rFonts w:asciiTheme="minorHAnsi" w:hAnsiTheme="minorHAnsi"/>
          <w:sz w:val="22"/>
          <w:szCs w:val="22"/>
        </w:rPr>
        <w:t xml:space="preserve"> </w:t>
      </w:r>
      <w:r w:rsidRPr="00B17BD0">
        <w:rPr>
          <w:rFonts w:asciiTheme="minorHAnsi" w:hAnsiTheme="minorHAnsi"/>
          <w:sz w:val="22"/>
          <w:szCs w:val="22"/>
        </w:rPr>
        <w:t>Pilih lokasi dengan pencahayaan yang baik dan minim kebisingan</w:t>
      </w:r>
      <w:r w:rsidR="00C90F70" w:rsidRPr="00B17BD0">
        <w:rPr>
          <w:rFonts w:asciiTheme="minorHAnsi" w:hAnsiTheme="minorHAnsi"/>
          <w:sz w:val="22"/>
          <w:szCs w:val="22"/>
        </w:rPr>
        <w:t xml:space="preserve">, </w:t>
      </w:r>
      <w:r w:rsidRPr="00B17BD0">
        <w:rPr>
          <w:rFonts w:asciiTheme="minorHAnsi" w:hAnsiTheme="minorHAnsi"/>
          <w:sz w:val="22"/>
          <w:szCs w:val="22"/>
        </w:rPr>
        <w:t>Gunakan tripod untuk menjaga kamera tetap stabil</w:t>
      </w:r>
      <w:r w:rsidR="00C90F70" w:rsidRPr="00B17BD0">
        <w:rPr>
          <w:rFonts w:asciiTheme="minorHAnsi" w:hAnsiTheme="minorHAnsi"/>
          <w:sz w:val="22"/>
          <w:szCs w:val="22"/>
        </w:rPr>
        <w:t xml:space="preserve">, </w:t>
      </w:r>
      <w:r w:rsidRPr="00B17BD0">
        <w:rPr>
          <w:rFonts w:asciiTheme="minorHAnsi" w:hAnsiTheme="minorHAnsi"/>
          <w:sz w:val="22"/>
          <w:szCs w:val="22"/>
        </w:rPr>
        <w:t>Pastikan koneksi internet stabil agar live tidak terputus.</w:t>
      </w:r>
      <w:r w:rsidR="00C90F70" w:rsidRPr="00B17BD0">
        <w:rPr>
          <w:rFonts w:asciiTheme="minorHAnsi" w:hAnsiTheme="minorHAnsi"/>
          <w:sz w:val="22"/>
          <w:szCs w:val="22"/>
        </w:rPr>
        <w:t xml:space="preserve"> </w:t>
      </w:r>
      <w:r w:rsidRPr="00B17BD0">
        <w:rPr>
          <w:rFonts w:asciiTheme="minorHAnsi" w:hAnsiTheme="minorHAnsi"/>
          <w:sz w:val="22"/>
          <w:szCs w:val="22"/>
        </w:rPr>
        <w:t>Rencanakan Alur Live:</w:t>
      </w:r>
      <w:r w:rsidR="00C90F70" w:rsidRPr="00B17BD0">
        <w:rPr>
          <w:rFonts w:asciiTheme="minorHAnsi" w:hAnsiTheme="minorHAnsi"/>
          <w:sz w:val="22"/>
          <w:szCs w:val="22"/>
        </w:rPr>
        <w:t xml:space="preserve"> </w:t>
      </w:r>
      <w:r w:rsidRPr="00B17BD0">
        <w:rPr>
          <w:rFonts w:asciiTheme="minorHAnsi" w:hAnsiTheme="minorHAnsi"/>
          <w:sz w:val="22"/>
          <w:szCs w:val="22"/>
        </w:rPr>
        <w:t>Pembukaan Sapa audiens dan perkenalkan diri</w:t>
      </w:r>
      <w:r w:rsidR="00C90F70" w:rsidRPr="00B17BD0">
        <w:rPr>
          <w:rFonts w:asciiTheme="minorHAnsi" w:hAnsiTheme="minorHAnsi"/>
          <w:sz w:val="22"/>
          <w:szCs w:val="22"/>
        </w:rPr>
        <w:t xml:space="preserve"> (</w:t>
      </w:r>
      <w:r w:rsidRPr="00B17BD0">
        <w:rPr>
          <w:rFonts w:asciiTheme="minorHAnsi" w:hAnsiTheme="minorHAnsi"/>
          <w:sz w:val="22"/>
          <w:szCs w:val="22"/>
        </w:rPr>
        <w:t xml:space="preserve">Isi Live: Perkenalkan produk, lakukan demo, dan </w:t>
      </w:r>
      <w:r w:rsidRPr="00B17BD0">
        <w:rPr>
          <w:rFonts w:asciiTheme="minorHAnsi" w:hAnsiTheme="minorHAnsi"/>
          <w:sz w:val="22"/>
          <w:szCs w:val="22"/>
        </w:rPr>
        <w:lastRenderedPageBreak/>
        <w:t>jawab pertanyaan audiens</w:t>
      </w:r>
      <w:r w:rsidR="00C90F70" w:rsidRPr="00B17BD0">
        <w:rPr>
          <w:rFonts w:asciiTheme="minorHAnsi" w:hAnsiTheme="minorHAnsi"/>
          <w:sz w:val="22"/>
          <w:szCs w:val="22"/>
        </w:rPr>
        <w:t xml:space="preserve">, </w:t>
      </w:r>
      <w:r w:rsidRPr="00B17BD0">
        <w:rPr>
          <w:rFonts w:asciiTheme="minorHAnsi" w:hAnsiTheme="minorHAnsi"/>
          <w:sz w:val="22"/>
          <w:szCs w:val="22"/>
        </w:rPr>
        <w:t>Penutupan: Rekap promo dan ajak audiens untuk follow akun Anda</w:t>
      </w:r>
      <w:r w:rsidR="00C90F70" w:rsidRPr="00B17BD0">
        <w:rPr>
          <w:rFonts w:asciiTheme="minorHAnsi" w:hAnsiTheme="minorHAnsi"/>
          <w:sz w:val="22"/>
          <w:szCs w:val="22"/>
        </w:rPr>
        <w:t>)</w:t>
      </w:r>
    </w:p>
    <w:p w14:paraId="6BA64DD1" w14:textId="5E03B764" w:rsidR="00715459" w:rsidRPr="00B17BD0" w:rsidRDefault="00715459" w:rsidP="00B17BD0">
      <w:pPr>
        <w:pStyle w:val="ListParagraph"/>
        <w:numPr>
          <w:ilvl w:val="0"/>
          <w:numId w:val="60"/>
        </w:numPr>
        <w:pBdr>
          <w:top w:val="nil"/>
          <w:left w:val="nil"/>
          <w:bottom w:val="nil"/>
          <w:right w:val="nil"/>
          <w:between w:val="nil"/>
        </w:pBdr>
        <w:spacing w:after="120"/>
        <w:jc w:val="both"/>
        <w:rPr>
          <w:rFonts w:asciiTheme="minorHAnsi" w:hAnsiTheme="minorHAnsi"/>
          <w:sz w:val="22"/>
          <w:szCs w:val="22"/>
        </w:rPr>
      </w:pPr>
      <w:r w:rsidRPr="00C90F70">
        <w:rPr>
          <w:rFonts w:asciiTheme="minorHAnsi" w:hAnsiTheme="minorHAnsi"/>
          <w:sz w:val="22"/>
          <w:szCs w:val="22"/>
        </w:rPr>
        <w:t xml:space="preserve">Cara </w:t>
      </w:r>
      <w:r w:rsidR="00B91F48">
        <w:rPr>
          <w:rFonts w:asciiTheme="minorHAnsi" w:hAnsiTheme="minorHAnsi"/>
          <w:sz w:val="22"/>
          <w:szCs w:val="22"/>
        </w:rPr>
        <w:t>m</w:t>
      </w:r>
      <w:r w:rsidRPr="00C90F70">
        <w:rPr>
          <w:rFonts w:asciiTheme="minorHAnsi" w:hAnsiTheme="minorHAnsi"/>
          <w:sz w:val="22"/>
          <w:szCs w:val="22"/>
        </w:rPr>
        <w:t xml:space="preserve">elakukan </w:t>
      </w:r>
      <w:r w:rsidR="00B91F48">
        <w:rPr>
          <w:rFonts w:asciiTheme="minorHAnsi" w:hAnsiTheme="minorHAnsi"/>
          <w:sz w:val="22"/>
          <w:szCs w:val="22"/>
        </w:rPr>
        <w:t>li</w:t>
      </w:r>
      <w:r w:rsidRPr="00C90F70">
        <w:rPr>
          <w:rFonts w:asciiTheme="minorHAnsi" w:hAnsiTheme="minorHAnsi"/>
          <w:sz w:val="22"/>
          <w:szCs w:val="22"/>
        </w:rPr>
        <w:t xml:space="preserve">ve </w:t>
      </w:r>
      <w:r w:rsidR="00B91F48">
        <w:rPr>
          <w:rFonts w:asciiTheme="minorHAnsi" w:hAnsiTheme="minorHAnsi"/>
          <w:sz w:val="22"/>
          <w:szCs w:val="22"/>
        </w:rPr>
        <w:t>s</w:t>
      </w:r>
      <w:r w:rsidRPr="00C90F70">
        <w:rPr>
          <w:rFonts w:asciiTheme="minorHAnsi" w:hAnsiTheme="minorHAnsi"/>
          <w:sz w:val="22"/>
          <w:szCs w:val="22"/>
        </w:rPr>
        <w:t>treaming di TikTok</w:t>
      </w:r>
      <w:r w:rsidR="00B17BD0">
        <w:rPr>
          <w:rFonts w:asciiTheme="minorHAnsi" w:hAnsiTheme="minorHAnsi"/>
          <w:sz w:val="22"/>
          <w:szCs w:val="22"/>
        </w:rPr>
        <w:t xml:space="preserve">. </w:t>
      </w:r>
      <w:r w:rsidRPr="00B17BD0">
        <w:rPr>
          <w:rFonts w:asciiTheme="minorHAnsi" w:hAnsiTheme="minorHAnsi"/>
          <w:sz w:val="22"/>
          <w:szCs w:val="22"/>
        </w:rPr>
        <w:t>Buka Aplikasi TikTok</w:t>
      </w:r>
      <w:r w:rsidRPr="00B17BD0">
        <w:rPr>
          <w:rFonts w:asciiTheme="minorHAnsi" w:hAnsiTheme="minorHAnsi"/>
          <w:b/>
          <w:bCs/>
          <w:sz w:val="22"/>
          <w:szCs w:val="22"/>
        </w:rPr>
        <w:t>:</w:t>
      </w:r>
      <w:r w:rsidR="00C90F70" w:rsidRPr="00B17BD0">
        <w:rPr>
          <w:rFonts w:asciiTheme="minorHAnsi" w:hAnsiTheme="minorHAnsi"/>
          <w:sz w:val="22"/>
          <w:szCs w:val="22"/>
        </w:rPr>
        <w:t xml:space="preserve"> </w:t>
      </w:r>
      <w:r w:rsidRPr="00B17BD0">
        <w:rPr>
          <w:rFonts w:asciiTheme="minorHAnsi" w:hAnsiTheme="minorHAnsi"/>
          <w:sz w:val="22"/>
          <w:szCs w:val="22"/>
        </w:rPr>
        <w:t>Masuk ke akun.</w:t>
      </w:r>
      <w:r w:rsidR="00C90F70" w:rsidRPr="00B17BD0">
        <w:rPr>
          <w:rFonts w:asciiTheme="minorHAnsi" w:hAnsiTheme="minorHAnsi"/>
          <w:sz w:val="22"/>
          <w:szCs w:val="22"/>
        </w:rPr>
        <w:t xml:space="preserve"> </w:t>
      </w:r>
      <w:r w:rsidRPr="00B17BD0">
        <w:rPr>
          <w:rFonts w:asciiTheme="minorHAnsi" w:hAnsiTheme="minorHAnsi"/>
          <w:sz w:val="22"/>
          <w:szCs w:val="22"/>
        </w:rPr>
        <w:t>Pilih Tombol “+” (Buat Konten):</w:t>
      </w:r>
      <w:r w:rsidR="00C90F70" w:rsidRPr="00B17BD0">
        <w:rPr>
          <w:rFonts w:asciiTheme="minorHAnsi" w:hAnsiTheme="minorHAnsi"/>
          <w:sz w:val="22"/>
          <w:szCs w:val="22"/>
        </w:rPr>
        <w:t xml:space="preserve"> </w:t>
      </w:r>
      <w:r w:rsidRPr="00B17BD0">
        <w:rPr>
          <w:rFonts w:asciiTheme="minorHAnsi" w:hAnsiTheme="minorHAnsi"/>
          <w:sz w:val="22"/>
          <w:szCs w:val="22"/>
        </w:rPr>
        <w:t>Biasanya terletak di bagian bawah tengah layar.</w:t>
      </w:r>
      <w:r w:rsidR="00C90F70" w:rsidRPr="00B17BD0">
        <w:rPr>
          <w:rFonts w:asciiTheme="minorHAnsi" w:hAnsiTheme="minorHAnsi"/>
          <w:sz w:val="22"/>
          <w:szCs w:val="22"/>
        </w:rPr>
        <w:t xml:space="preserve"> </w:t>
      </w:r>
      <w:r w:rsidRPr="00B17BD0">
        <w:rPr>
          <w:rFonts w:asciiTheme="minorHAnsi" w:hAnsiTheme="minorHAnsi"/>
          <w:sz w:val="22"/>
          <w:szCs w:val="22"/>
        </w:rPr>
        <w:t>Pilih Opsi “LIVE”:</w:t>
      </w:r>
      <w:r w:rsidR="00C90F70" w:rsidRPr="00B17BD0">
        <w:rPr>
          <w:rFonts w:asciiTheme="minorHAnsi" w:hAnsiTheme="minorHAnsi"/>
          <w:sz w:val="22"/>
          <w:szCs w:val="22"/>
        </w:rPr>
        <w:t xml:space="preserve"> </w:t>
      </w:r>
      <w:r w:rsidRPr="00B17BD0">
        <w:rPr>
          <w:rFonts w:asciiTheme="minorHAnsi" w:hAnsiTheme="minorHAnsi"/>
          <w:sz w:val="22"/>
          <w:szCs w:val="22"/>
        </w:rPr>
        <w:t>Gulir ke menu “LIVE” di bagian bawah layar.</w:t>
      </w:r>
      <w:r w:rsidR="00C90F70" w:rsidRPr="00B17BD0">
        <w:rPr>
          <w:rFonts w:asciiTheme="minorHAnsi" w:hAnsiTheme="minorHAnsi"/>
          <w:sz w:val="22"/>
          <w:szCs w:val="22"/>
        </w:rPr>
        <w:t xml:space="preserve"> </w:t>
      </w:r>
      <w:r w:rsidRPr="00B17BD0">
        <w:rPr>
          <w:rFonts w:asciiTheme="minorHAnsi" w:hAnsiTheme="minorHAnsi"/>
          <w:sz w:val="22"/>
          <w:szCs w:val="22"/>
        </w:rPr>
        <w:t>Jika menu “LIVE” tidak muncul, artinya akun belum memenuhi syarat.</w:t>
      </w:r>
      <w:r w:rsidR="007C3168">
        <w:rPr>
          <w:rFonts w:asciiTheme="minorHAnsi" w:hAnsiTheme="minorHAnsi"/>
          <w:sz w:val="22"/>
          <w:szCs w:val="22"/>
        </w:rPr>
        <w:t xml:space="preserve"> Perhatikan akun minim 18 tahun.</w:t>
      </w:r>
      <w:r w:rsidRPr="00B17BD0">
        <w:rPr>
          <w:rFonts w:asciiTheme="minorHAnsi" w:hAnsiTheme="minorHAnsi"/>
          <w:sz w:val="22"/>
          <w:szCs w:val="22"/>
        </w:rPr>
        <w:t>Tulis Judul Live yang Menarik:Contoh: “Diskon Spesial Hari Ini – Gratis Ongkir!”</w:t>
      </w:r>
      <w:r w:rsidR="00C90F70" w:rsidRPr="00B17BD0">
        <w:rPr>
          <w:rFonts w:asciiTheme="minorHAnsi" w:hAnsiTheme="minorHAnsi"/>
          <w:sz w:val="22"/>
          <w:szCs w:val="22"/>
        </w:rPr>
        <w:t>,</w:t>
      </w:r>
      <w:r w:rsidRPr="00B17BD0">
        <w:rPr>
          <w:rFonts w:asciiTheme="minorHAnsi" w:hAnsiTheme="minorHAnsi"/>
          <w:sz w:val="22"/>
          <w:szCs w:val="22"/>
        </w:rPr>
        <w:t>Gunakan emoji untuk menarik perhatian.</w:t>
      </w:r>
      <w:r w:rsidR="00C90F70" w:rsidRPr="00B17BD0">
        <w:rPr>
          <w:rFonts w:asciiTheme="minorHAnsi" w:hAnsiTheme="minorHAnsi"/>
          <w:sz w:val="22"/>
          <w:szCs w:val="22"/>
        </w:rPr>
        <w:t xml:space="preserve"> </w:t>
      </w:r>
      <w:r w:rsidRPr="00B17BD0">
        <w:rPr>
          <w:rFonts w:asciiTheme="minorHAnsi" w:hAnsiTheme="minorHAnsi"/>
          <w:sz w:val="22"/>
          <w:szCs w:val="22"/>
        </w:rPr>
        <w:t>Mulai Live:</w:t>
      </w:r>
      <w:r w:rsidR="00C90F70" w:rsidRPr="00B17BD0">
        <w:rPr>
          <w:rFonts w:asciiTheme="minorHAnsi" w:hAnsiTheme="minorHAnsi"/>
          <w:sz w:val="22"/>
          <w:szCs w:val="22"/>
        </w:rPr>
        <w:t xml:space="preserve"> </w:t>
      </w:r>
      <w:r w:rsidRPr="00B17BD0">
        <w:rPr>
          <w:rFonts w:asciiTheme="minorHAnsi" w:hAnsiTheme="minorHAnsi"/>
          <w:sz w:val="22"/>
          <w:szCs w:val="22"/>
        </w:rPr>
        <w:t>Tekan tombol “Go Live.”</w:t>
      </w:r>
      <w:r w:rsidR="00C90F70" w:rsidRPr="00B17BD0">
        <w:rPr>
          <w:rFonts w:asciiTheme="minorHAnsi" w:hAnsiTheme="minorHAnsi"/>
          <w:sz w:val="22"/>
          <w:szCs w:val="22"/>
        </w:rPr>
        <w:t xml:space="preserve">, </w:t>
      </w:r>
      <w:r w:rsidRPr="00B17BD0">
        <w:rPr>
          <w:rFonts w:asciiTheme="minorHAnsi" w:hAnsiTheme="minorHAnsi"/>
          <w:sz w:val="22"/>
          <w:szCs w:val="22"/>
        </w:rPr>
        <w:t>Sapa audiens saat mereka mulai bergabung.</w:t>
      </w:r>
      <w:r w:rsidR="00C90F70" w:rsidRPr="00B17BD0">
        <w:rPr>
          <w:rFonts w:asciiTheme="minorHAnsi" w:hAnsiTheme="minorHAnsi"/>
          <w:sz w:val="22"/>
          <w:szCs w:val="22"/>
        </w:rPr>
        <w:t xml:space="preserve"> </w:t>
      </w:r>
      <w:r w:rsidRPr="00B17BD0">
        <w:rPr>
          <w:rFonts w:asciiTheme="minorHAnsi" w:hAnsiTheme="minorHAnsi"/>
          <w:sz w:val="22"/>
          <w:szCs w:val="22"/>
        </w:rPr>
        <w:t>Selama Live:Tunjukkan produk satu per satu, jelaskan manfaatnya, dan ajak audiens untuk membeli.Jawab pertanyaan dari audiens di kolom komentar.Berikan penawaran eksklusif atau giveaway untuk menjaga audiens tetap terlibat.</w:t>
      </w:r>
      <w:r w:rsidR="00C90F70" w:rsidRPr="00B17BD0">
        <w:rPr>
          <w:rFonts w:asciiTheme="minorHAnsi" w:hAnsiTheme="minorHAnsi"/>
          <w:sz w:val="22"/>
          <w:szCs w:val="22"/>
        </w:rPr>
        <w:t xml:space="preserve"> </w:t>
      </w:r>
      <w:r w:rsidRPr="00B17BD0">
        <w:rPr>
          <w:rFonts w:asciiTheme="minorHAnsi" w:hAnsiTheme="minorHAnsi"/>
          <w:sz w:val="22"/>
          <w:szCs w:val="22"/>
        </w:rPr>
        <w:t>Akhiri Live:Ucapkan terima kasih kepada audiens dan ingatkan mereka untuk follow akun Anda</w:t>
      </w:r>
      <w:r w:rsidR="00C90F70" w:rsidRPr="00B17BD0">
        <w:rPr>
          <w:rFonts w:asciiTheme="minorHAnsi" w:hAnsiTheme="minorHAnsi"/>
          <w:sz w:val="22"/>
          <w:szCs w:val="22"/>
        </w:rPr>
        <w:t xml:space="preserve"> dan </w:t>
      </w:r>
      <w:r w:rsidRPr="00B17BD0">
        <w:rPr>
          <w:rFonts w:asciiTheme="minorHAnsi" w:hAnsiTheme="minorHAnsi"/>
          <w:sz w:val="22"/>
          <w:szCs w:val="22"/>
        </w:rPr>
        <w:t>Tekan tombol “X” untuk mengakhiri live streaming.</w:t>
      </w:r>
      <w:r w:rsidR="00F74AB7">
        <w:rPr>
          <w:rFonts w:asciiTheme="minorHAnsi" w:hAnsiTheme="minorHAnsi"/>
          <w:sz w:val="22"/>
          <w:szCs w:val="22"/>
        </w:rPr>
        <w:t xml:space="preserve"> Hasil dari live streaming berupa beberapa potongan video.</w:t>
      </w:r>
      <w:r w:rsidR="00EB5077">
        <w:rPr>
          <w:rFonts w:asciiTheme="minorHAnsi" w:hAnsiTheme="minorHAnsi"/>
          <w:sz w:val="22"/>
          <w:szCs w:val="22"/>
        </w:rPr>
        <w:t xml:space="preserve"> Setelah itu di download</w:t>
      </w:r>
      <w:r w:rsidR="00FE224F">
        <w:rPr>
          <w:rFonts w:asciiTheme="minorHAnsi" w:hAnsiTheme="minorHAnsi"/>
          <w:sz w:val="22"/>
          <w:szCs w:val="22"/>
        </w:rPr>
        <w:t xml:space="preserve"> </w:t>
      </w:r>
      <w:r w:rsidR="00EB5077">
        <w:rPr>
          <w:rFonts w:asciiTheme="minorHAnsi" w:hAnsiTheme="minorHAnsi"/>
          <w:sz w:val="22"/>
          <w:szCs w:val="22"/>
        </w:rPr>
        <w:t>edit</w:t>
      </w:r>
      <w:r w:rsidR="00FE224F">
        <w:rPr>
          <w:rFonts w:asciiTheme="minorHAnsi" w:hAnsiTheme="minorHAnsi"/>
          <w:sz w:val="22"/>
          <w:szCs w:val="22"/>
        </w:rPr>
        <w:t xml:space="preserve"> </w:t>
      </w:r>
      <w:r w:rsidR="00EB5077">
        <w:rPr>
          <w:rFonts w:asciiTheme="minorHAnsi" w:hAnsiTheme="minorHAnsi"/>
          <w:sz w:val="22"/>
          <w:szCs w:val="22"/>
        </w:rPr>
        <w:t>dengan Cupcut.</w:t>
      </w:r>
      <w:r w:rsidR="00FE224F">
        <w:rPr>
          <w:rFonts w:asciiTheme="minorHAnsi" w:hAnsiTheme="minorHAnsi"/>
          <w:sz w:val="22"/>
          <w:szCs w:val="22"/>
        </w:rPr>
        <w:t>dilanjutkan hasil edit video dengan cupcut</w:t>
      </w:r>
      <w:r w:rsidR="00EB5077">
        <w:rPr>
          <w:rFonts w:asciiTheme="minorHAnsi" w:hAnsiTheme="minorHAnsi"/>
          <w:sz w:val="22"/>
          <w:szCs w:val="22"/>
        </w:rPr>
        <w:t xml:space="preserve"> di download lagi.</w:t>
      </w:r>
    </w:p>
    <w:p w14:paraId="05746E3E" w14:textId="6AA1AFCB" w:rsidR="00C90F70" w:rsidRPr="00B17BD0" w:rsidRDefault="00715459" w:rsidP="00B17BD0">
      <w:pPr>
        <w:pStyle w:val="ListParagraph"/>
        <w:numPr>
          <w:ilvl w:val="0"/>
          <w:numId w:val="61"/>
        </w:numPr>
        <w:pBdr>
          <w:top w:val="nil"/>
          <w:left w:val="nil"/>
          <w:bottom w:val="nil"/>
          <w:right w:val="nil"/>
          <w:between w:val="nil"/>
        </w:pBdr>
        <w:spacing w:after="120"/>
        <w:jc w:val="both"/>
        <w:rPr>
          <w:rFonts w:asciiTheme="minorHAnsi" w:hAnsiTheme="minorHAnsi"/>
          <w:sz w:val="22"/>
          <w:szCs w:val="22"/>
        </w:rPr>
      </w:pPr>
      <w:r w:rsidRPr="00C90F70">
        <w:rPr>
          <w:rFonts w:asciiTheme="minorHAnsi" w:hAnsiTheme="minorHAnsi"/>
          <w:sz w:val="22"/>
          <w:szCs w:val="22"/>
        </w:rPr>
        <w:t>Mengunggah Video di TikTok</w:t>
      </w:r>
      <w:r w:rsidR="00B17BD0">
        <w:rPr>
          <w:rFonts w:asciiTheme="minorHAnsi" w:hAnsiTheme="minorHAnsi"/>
          <w:sz w:val="22"/>
          <w:szCs w:val="22"/>
        </w:rPr>
        <w:t xml:space="preserve">. </w:t>
      </w:r>
      <w:r w:rsidRPr="00B17BD0">
        <w:rPr>
          <w:rFonts w:asciiTheme="minorHAnsi" w:hAnsiTheme="minorHAnsi"/>
          <w:sz w:val="22"/>
          <w:szCs w:val="22"/>
        </w:rPr>
        <w:t>Persiapan Video</w:t>
      </w:r>
      <w:r w:rsidR="00C90F70" w:rsidRPr="00B17BD0">
        <w:rPr>
          <w:rFonts w:asciiTheme="minorHAnsi" w:hAnsiTheme="minorHAnsi"/>
          <w:b/>
          <w:bCs/>
          <w:sz w:val="22"/>
          <w:szCs w:val="22"/>
        </w:rPr>
        <w:t xml:space="preserve">: </w:t>
      </w:r>
      <w:r w:rsidRPr="00B17BD0">
        <w:rPr>
          <w:rFonts w:asciiTheme="minorHAnsi" w:hAnsiTheme="minorHAnsi"/>
          <w:sz w:val="22"/>
          <w:szCs w:val="22"/>
        </w:rPr>
        <w:t>Buat video singkat dengan durasi 15–60 detik.</w:t>
      </w:r>
      <w:r w:rsidR="00C90F70" w:rsidRPr="00B17BD0">
        <w:rPr>
          <w:rFonts w:asciiTheme="minorHAnsi" w:hAnsiTheme="minorHAnsi"/>
          <w:sz w:val="22"/>
          <w:szCs w:val="22"/>
        </w:rPr>
        <w:t xml:space="preserve"> </w:t>
      </w:r>
      <w:r w:rsidRPr="00B17BD0">
        <w:rPr>
          <w:rFonts w:asciiTheme="minorHAnsi" w:hAnsiTheme="minorHAnsi"/>
          <w:sz w:val="22"/>
          <w:szCs w:val="22"/>
        </w:rPr>
        <w:t>Gunakan kamera dengan kualitas baik, pencahayaan cukup, dan suara jelas</w:t>
      </w:r>
      <w:r w:rsidR="00C90F70" w:rsidRPr="00B17BD0">
        <w:rPr>
          <w:rFonts w:asciiTheme="minorHAnsi" w:hAnsiTheme="minorHAnsi"/>
          <w:sz w:val="22"/>
          <w:szCs w:val="22"/>
        </w:rPr>
        <w:t>.</w:t>
      </w:r>
      <w:r w:rsidRPr="00B17BD0">
        <w:rPr>
          <w:rFonts w:asciiTheme="minorHAnsi" w:hAnsiTheme="minorHAnsi"/>
          <w:sz w:val="22"/>
          <w:szCs w:val="22"/>
        </w:rPr>
        <w:t>Tambahkan teks, efek, dan musik yang menarik.</w:t>
      </w:r>
      <w:r w:rsidR="00C90F70" w:rsidRPr="00B17BD0">
        <w:rPr>
          <w:rFonts w:asciiTheme="minorHAnsi" w:hAnsiTheme="minorHAnsi"/>
          <w:sz w:val="22"/>
          <w:szCs w:val="22"/>
        </w:rPr>
        <w:t xml:space="preserve"> </w:t>
      </w:r>
    </w:p>
    <w:p w14:paraId="3AB09D47" w14:textId="7B582728" w:rsidR="00715459" w:rsidRPr="00E33621" w:rsidRDefault="00715459" w:rsidP="00C90F70">
      <w:pPr>
        <w:pStyle w:val="ListParagraph"/>
        <w:pBdr>
          <w:top w:val="nil"/>
          <w:left w:val="nil"/>
          <w:bottom w:val="nil"/>
          <w:right w:val="nil"/>
          <w:between w:val="nil"/>
        </w:pBdr>
        <w:spacing w:after="120"/>
        <w:jc w:val="both"/>
        <w:rPr>
          <w:rFonts w:asciiTheme="minorHAnsi" w:hAnsiTheme="minorHAnsi"/>
          <w:sz w:val="22"/>
          <w:szCs w:val="22"/>
        </w:rPr>
      </w:pPr>
      <w:r w:rsidRPr="00715459">
        <w:rPr>
          <w:rFonts w:asciiTheme="minorHAnsi" w:hAnsiTheme="minorHAnsi"/>
          <w:sz w:val="22"/>
          <w:szCs w:val="22"/>
        </w:rPr>
        <w:t>Cara Mengunggah Video di TikTok</w:t>
      </w:r>
      <w:r w:rsidR="00C90F70" w:rsidRPr="00E33621">
        <w:rPr>
          <w:rFonts w:asciiTheme="minorHAnsi" w:hAnsiTheme="minorHAnsi"/>
          <w:sz w:val="22"/>
          <w:szCs w:val="22"/>
        </w:rPr>
        <w:t xml:space="preserve">: </w:t>
      </w:r>
      <w:r w:rsidRPr="00715459">
        <w:rPr>
          <w:rFonts w:asciiTheme="minorHAnsi" w:hAnsiTheme="minorHAnsi"/>
          <w:sz w:val="22"/>
          <w:szCs w:val="22"/>
        </w:rPr>
        <w:t>Buka Aplikasi TikTok:Masuk ke akun.Pilih Tombol “+” (Buat Konten):Klik ikon “+” di bagian tengah bawah layar.Rekam atau Unggah Video:Rekam langsung di aplikasi TikTok atau unggah video dari galeri.</w:t>
      </w:r>
      <w:r w:rsidR="00EB5077">
        <w:rPr>
          <w:rFonts w:asciiTheme="minorHAnsi" w:hAnsiTheme="minorHAnsi"/>
          <w:sz w:val="22"/>
          <w:szCs w:val="22"/>
        </w:rPr>
        <w:t xml:space="preserve"> Jika dari galeri potongan video upload durasi maksimal 1.05. </w:t>
      </w:r>
      <w:r w:rsidRPr="00715459">
        <w:rPr>
          <w:rFonts w:asciiTheme="minorHAnsi" w:hAnsiTheme="minorHAnsi"/>
          <w:sz w:val="22"/>
          <w:szCs w:val="22"/>
        </w:rPr>
        <w:t>Pastikan video sesuai dengan tema bisnis atau produk.E</w:t>
      </w:r>
      <w:r w:rsidR="00EB5077">
        <w:rPr>
          <w:rFonts w:asciiTheme="minorHAnsi" w:hAnsiTheme="minorHAnsi"/>
          <w:sz w:val="22"/>
          <w:szCs w:val="22"/>
        </w:rPr>
        <w:t xml:space="preserve"> </w:t>
      </w:r>
      <w:r w:rsidRPr="00715459">
        <w:rPr>
          <w:rFonts w:asciiTheme="minorHAnsi" w:hAnsiTheme="minorHAnsi"/>
          <w:sz w:val="22"/>
          <w:szCs w:val="22"/>
        </w:rPr>
        <w:t>dit Video:Tambahkan teks, stiker, efek, atau musik dari pustaka TikTok.</w:t>
      </w:r>
      <w:r w:rsidR="00C90F70" w:rsidRPr="00E33621">
        <w:rPr>
          <w:rFonts w:asciiTheme="minorHAnsi" w:hAnsiTheme="minorHAnsi"/>
          <w:sz w:val="22"/>
          <w:szCs w:val="22"/>
        </w:rPr>
        <w:t xml:space="preserve"> </w:t>
      </w:r>
      <w:r w:rsidRPr="00715459">
        <w:rPr>
          <w:rFonts w:asciiTheme="minorHAnsi" w:hAnsiTheme="minorHAnsi"/>
          <w:sz w:val="22"/>
          <w:szCs w:val="22"/>
        </w:rPr>
        <w:t xml:space="preserve">Gunakan musik viral untuk meningkatkan peluang masuk ke halaman </w:t>
      </w:r>
      <w:r w:rsidRPr="00715459">
        <w:rPr>
          <w:rFonts w:asciiTheme="minorHAnsi" w:hAnsiTheme="minorHAnsi"/>
          <w:i/>
          <w:iCs/>
          <w:sz w:val="22"/>
          <w:szCs w:val="22"/>
        </w:rPr>
        <w:t>For You Page (FYP)</w:t>
      </w:r>
      <w:r w:rsidRPr="00715459">
        <w:rPr>
          <w:rFonts w:asciiTheme="minorHAnsi" w:hAnsiTheme="minorHAnsi"/>
          <w:sz w:val="22"/>
          <w:szCs w:val="22"/>
        </w:rPr>
        <w:t>.</w:t>
      </w:r>
      <w:r w:rsidR="001D28CA">
        <w:rPr>
          <w:rFonts w:asciiTheme="minorHAnsi" w:hAnsiTheme="minorHAnsi"/>
          <w:sz w:val="22"/>
          <w:szCs w:val="22"/>
        </w:rPr>
        <w:t xml:space="preserve"> </w:t>
      </w:r>
      <w:r w:rsidRPr="00715459">
        <w:rPr>
          <w:rFonts w:asciiTheme="minorHAnsi" w:hAnsiTheme="minorHAnsi"/>
          <w:sz w:val="22"/>
          <w:szCs w:val="22"/>
        </w:rPr>
        <w:t>Tulis Caption yang Menarik</w:t>
      </w:r>
      <w:r w:rsidR="003D6D23">
        <w:rPr>
          <w:rFonts w:asciiTheme="minorHAnsi" w:hAnsiTheme="minorHAnsi"/>
          <w:sz w:val="22"/>
          <w:szCs w:val="22"/>
        </w:rPr>
        <w:t>.</w:t>
      </w:r>
      <w:r w:rsidR="00A55A8E">
        <w:rPr>
          <w:rFonts w:asciiTheme="minorHAnsi" w:hAnsiTheme="minorHAnsi"/>
          <w:sz w:val="22"/>
          <w:szCs w:val="22"/>
        </w:rPr>
        <w:t xml:space="preserve"> </w:t>
      </w:r>
      <w:r w:rsidRPr="00715459">
        <w:rPr>
          <w:rFonts w:asciiTheme="minorHAnsi" w:hAnsiTheme="minorHAnsi"/>
          <w:sz w:val="22"/>
          <w:szCs w:val="22"/>
        </w:rPr>
        <w:t>Gunakan</w:t>
      </w:r>
      <w:r w:rsidR="00B17BD0">
        <w:rPr>
          <w:rFonts w:asciiTheme="minorHAnsi" w:hAnsiTheme="minorHAnsi"/>
          <w:sz w:val="22"/>
          <w:szCs w:val="22"/>
        </w:rPr>
        <w:t xml:space="preserve"> </w:t>
      </w:r>
      <w:r w:rsidRPr="00715459">
        <w:rPr>
          <w:rFonts w:asciiTheme="minorHAnsi" w:hAnsiTheme="minorHAnsi"/>
          <w:sz w:val="22"/>
          <w:szCs w:val="22"/>
        </w:rPr>
        <w:t>hashtag relevan untuk menjangkau audiens yang lebih luas.Pilih Pengaturan Video:Pilih siapa yang bisa melihat video (publik, teman, atau pribadi).</w:t>
      </w:r>
      <w:r w:rsidR="00B17BD0">
        <w:rPr>
          <w:rFonts w:asciiTheme="minorHAnsi" w:hAnsiTheme="minorHAnsi"/>
          <w:sz w:val="22"/>
          <w:szCs w:val="22"/>
        </w:rPr>
        <w:t xml:space="preserve"> </w:t>
      </w:r>
      <w:r w:rsidRPr="00715459">
        <w:rPr>
          <w:rFonts w:asciiTheme="minorHAnsi" w:hAnsiTheme="minorHAnsi"/>
          <w:sz w:val="22"/>
          <w:szCs w:val="22"/>
        </w:rPr>
        <w:t>Aktifkan opsi komentar dan duet jika perlu.Unggah Video:Tekan tombol “Post” untuk mengunggah.Video</w:t>
      </w:r>
      <w:r w:rsidR="00EB5077">
        <w:rPr>
          <w:rFonts w:asciiTheme="minorHAnsi" w:hAnsiTheme="minorHAnsi"/>
          <w:sz w:val="22"/>
          <w:szCs w:val="22"/>
        </w:rPr>
        <w:t xml:space="preserve"> </w:t>
      </w:r>
      <w:r w:rsidRPr="00715459">
        <w:rPr>
          <w:rFonts w:asciiTheme="minorHAnsi" w:hAnsiTheme="minorHAnsi"/>
          <w:sz w:val="22"/>
          <w:szCs w:val="22"/>
        </w:rPr>
        <w:t>akan tayang di profil dan berpotensi masuk FYP.</w:t>
      </w:r>
    </w:p>
    <w:p w14:paraId="6EBE42FE" w14:textId="446590B1" w:rsidR="00636960" w:rsidRDefault="008D0B39" w:rsidP="00AE318E">
      <w:pPr>
        <w:pBdr>
          <w:top w:val="nil"/>
          <w:left w:val="nil"/>
          <w:bottom w:val="nil"/>
          <w:right w:val="nil"/>
          <w:between w:val="nil"/>
        </w:pBdr>
        <w:spacing w:after="120"/>
        <w:jc w:val="both"/>
        <w:rPr>
          <w:rFonts w:asciiTheme="minorHAnsi" w:hAnsiTheme="minorHAnsi"/>
          <w:sz w:val="22"/>
          <w:szCs w:val="22"/>
        </w:rPr>
      </w:pPr>
      <w:r>
        <w:rPr>
          <w:rFonts w:asciiTheme="minorHAnsi" w:hAnsiTheme="minorHAnsi"/>
          <w:sz w:val="22"/>
          <w:szCs w:val="22"/>
        </w:rPr>
        <w:t xml:space="preserve">Praktek membuat </w:t>
      </w:r>
      <w:r w:rsidR="00715459">
        <w:rPr>
          <w:rFonts w:asciiTheme="minorHAnsi" w:hAnsiTheme="minorHAnsi"/>
          <w:sz w:val="22"/>
          <w:szCs w:val="22"/>
        </w:rPr>
        <w:t>video streaming</w:t>
      </w:r>
      <w:r>
        <w:rPr>
          <w:rFonts w:asciiTheme="minorHAnsi" w:hAnsiTheme="minorHAnsi"/>
          <w:sz w:val="22"/>
          <w:szCs w:val="22"/>
        </w:rPr>
        <w:t xml:space="preserve"> </w:t>
      </w:r>
      <w:r w:rsidR="00E33621">
        <w:rPr>
          <w:rFonts w:asciiTheme="minorHAnsi" w:hAnsiTheme="minorHAnsi"/>
          <w:sz w:val="22"/>
          <w:szCs w:val="22"/>
        </w:rPr>
        <w:t xml:space="preserve">dan mengunggah video streaming </w:t>
      </w:r>
      <w:r>
        <w:rPr>
          <w:rFonts w:asciiTheme="minorHAnsi" w:hAnsiTheme="minorHAnsi"/>
          <w:sz w:val="22"/>
          <w:szCs w:val="22"/>
        </w:rPr>
        <w:t>dapat ditunjukkan pada Gambar 2</w:t>
      </w:r>
      <w:r w:rsidR="00FE224F">
        <w:rPr>
          <w:rFonts w:asciiTheme="minorHAnsi" w:hAnsiTheme="minorHAnsi"/>
          <w:sz w:val="22"/>
          <w:szCs w:val="22"/>
        </w:rPr>
        <w:t>a</w:t>
      </w:r>
      <w:r>
        <w:rPr>
          <w:rFonts w:asciiTheme="minorHAnsi" w:hAnsiTheme="minorHAnsi"/>
          <w:sz w:val="22"/>
          <w:szCs w:val="22"/>
        </w:rPr>
        <w:t>.</w:t>
      </w:r>
      <w:r w:rsidR="00B10221">
        <w:rPr>
          <w:rFonts w:asciiTheme="minorHAnsi" w:hAnsiTheme="minorHAnsi"/>
          <w:sz w:val="22"/>
          <w:szCs w:val="22"/>
        </w:rPr>
        <w:t xml:space="preserve"> Video direkam menunjukkan ke audi</w:t>
      </w:r>
      <w:r w:rsidR="00FE224F">
        <w:rPr>
          <w:rFonts w:asciiTheme="minorHAnsi" w:hAnsiTheme="minorHAnsi"/>
          <w:sz w:val="22"/>
          <w:szCs w:val="22"/>
        </w:rPr>
        <w:t>e</w:t>
      </w:r>
      <w:r w:rsidR="00B10221">
        <w:rPr>
          <w:rFonts w:asciiTheme="minorHAnsi" w:hAnsiTheme="minorHAnsi"/>
          <w:sz w:val="22"/>
          <w:szCs w:val="22"/>
        </w:rPr>
        <w:t xml:space="preserve">ns ada tulisan </w:t>
      </w:r>
      <w:r w:rsidR="00FE224F">
        <w:rPr>
          <w:rFonts w:asciiTheme="minorHAnsi" w:hAnsiTheme="minorHAnsi"/>
          <w:sz w:val="22"/>
          <w:szCs w:val="22"/>
        </w:rPr>
        <w:t xml:space="preserve">teks </w:t>
      </w:r>
      <w:r w:rsidR="00B10221">
        <w:rPr>
          <w:rFonts w:asciiTheme="minorHAnsi" w:hAnsiTheme="minorHAnsi"/>
          <w:sz w:val="22"/>
          <w:szCs w:val="22"/>
        </w:rPr>
        <w:t>berarti sudah connect livenya.</w:t>
      </w:r>
      <w:r w:rsidR="00FE224F">
        <w:rPr>
          <w:rFonts w:asciiTheme="minorHAnsi" w:hAnsiTheme="minorHAnsi"/>
          <w:sz w:val="22"/>
          <w:szCs w:val="22"/>
        </w:rPr>
        <w:t xml:space="preserve"> Audiens lain bisa ikut bergabung dalam live streaming tersebut. Kalau belum muncul teks berupa tulisan. audiens lain belum bisa gabung dengan live kita.</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8"/>
        <w:gridCol w:w="3836"/>
      </w:tblGrid>
      <w:tr w:rsidR="00636960" w14:paraId="3BA0C3C8" w14:textId="77777777" w:rsidTr="00FE224F">
        <w:trPr>
          <w:trHeight w:val="3389"/>
          <w:jc w:val="center"/>
        </w:trPr>
        <w:tc>
          <w:tcPr>
            <w:tcW w:w="4518" w:type="dxa"/>
          </w:tcPr>
          <w:p w14:paraId="2035880F" w14:textId="77777777" w:rsidR="00636960" w:rsidRDefault="00636960" w:rsidP="00636960">
            <w:pPr>
              <w:spacing w:after="120"/>
              <w:jc w:val="center"/>
            </w:pPr>
            <w:r>
              <w:rPr>
                <w:b/>
                <w:noProof/>
                <w:sz w:val="24"/>
                <w:szCs w:val="18"/>
                <w:shd w:val="clear" w:color="auto" w:fill="FFFFFF"/>
              </w:rPr>
              <w:drawing>
                <wp:inline distT="0" distB="0" distL="0" distR="0" wp14:anchorId="742309C6" wp14:editId="390FE753">
                  <wp:extent cx="2326640" cy="1640049"/>
                  <wp:effectExtent l="0" t="0" r="0" b="0"/>
                  <wp:docPr id="1491210254" name="Picture 11" descr="WhatsApp Image 2020-09-02 at 06.15.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9-02 at 06.15.41.jpeg"/>
                          <pic:cNvPicPr/>
                        </pic:nvPicPr>
                        <pic:blipFill>
                          <a:blip r:embed="rId18"/>
                          <a:stretch>
                            <a:fillRect/>
                          </a:stretch>
                        </pic:blipFill>
                        <pic:spPr>
                          <a:xfrm>
                            <a:off x="0" y="0"/>
                            <a:ext cx="2419246" cy="1705327"/>
                          </a:xfrm>
                          <a:prstGeom prst="rect">
                            <a:avLst/>
                          </a:prstGeom>
                        </pic:spPr>
                      </pic:pic>
                    </a:graphicData>
                  </a:graphic>
                </wp:inline>
              </w:drawing>
            </w:r>
          </w:p>
          <w:p w14:paraId="2808D24F" w14:textId="3823A8C6" w:rsidR="00636960" w:rsidRDefault="00636960" w:rsidP="00636960">
            <w:pPr>
              <w:spacing w:after="120"/>
              <w:jc w:val="center"/>
            </w:pPr>
            <w:r>
              <w:t>(a)</w:t>
            </w:r>
          </w:p>
        </w:tc>
        <w:tc>
          <w:tcPr>
            <w:tcW w:w="3836" w:type="dxa"/>
          </w:tcPr>
          <w:p w14:paraId="059E700E" w14:textId="77777777" w:rsidR="00636960" w:rsidRDefault="00636960" w:rsidP="00636960">
            <w:pPr>
              <w:spacing w:after="120"/>
              <w:jc w:val="center"/>
            </w:pPr>
            <w:r>
              <w:rPr>
                <w:noProof/>
              </w:rPr>
              <w:drawing>
                <wp:inline distT="0" distB="0" distL="0" distR="0" wp14:anchorId="7B8C1C9F" wp14:editId="33AF53AF">
                  <wp:extent cx="1233444" cy="1610360"/>
                  <wp:effectExtent l="0" t="0" r="5080" b="8890"/>
                  <wp:docPr id="18571837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183767" name="Picture 1857183767"/>
                          <pic:cNvPicPr/>
                        </pic:nvPicPr>
                        <pic:blipFill rotWithShape="1">
                          <a:blip r:embed="rId19" cstate="print">
                            <a:extLst>
                              <a:ext uri="{28A0092B-C50C-407E-A947-70E740481C1C}">
                                <a14:useLocalDpi xmlns:a14="http://schemas.microsoft.com/office/drawing/2010/main" val="0"/>
                              </a:ext>
                            </a:extLst>
                          </a:blip>
                          <a:srcRect t="13582"/>
                          <a:stretch/>
                        </pic:blipFill>
                        <pic:spPr bwMode="auto">
                          <a:xfrm>
                            <a:off x="0" y="0"/>
                            <a:ext cx="1276032" cy="1665963"/>
                          </a:xfrm>
                          <a:prstGeom prst="rect">
                            <a:avLst/>
                          </a:prstGeom>
                          <a:ln>
                            <a:noFill/>
                          </a:ln>
                          <a:extLst>
                            <a:ext uri="{53640926-AAD7-44D8-BBD7-CCE9431645EC}">
                              <a14:shadowObscured xmlns:a14="http://schemas.microsoft.com/office/drawing/2010/main"/>
                            </a:ext>
                          </a:extLst>
                        </pic:spPr>
                      </pic:pic>
                    </a:graphicData>
                  </a:graphic>
                </wp:inline>
              </w:drawing>
            </w:r>
          </w:p>
          <w:p w14:paraId="7578F01F" w14:textId="76D15AC1" w:rsidR="00636960" w:rsidRDefault="00636960" w:rsidP="00636960">
            <w:pPr>
              <w:spacing w:after="120"/>
              <w:jc w:val="center"/>
            </w:pPr>
            <w:r>
              <w:t>(b)</w:t>
            </w:r>
          </w:p>
        </w:tc>
      </w:tr>
    </w:tbl>
    <w:p w14:paraId="23EC0DC9" w14:textId="03B5847D" w:rsidR="00CC006C" w:rsidRPr="00346460" w:rsidRDefault="00AE318E" w:rsidP="00346460">
      <w:pPr>
        <w:pBdr>
          <w:top w:val="nil"/>
          <w:left w:val="nil"/>
          <w:bottom w:val="nil"/>
          <w:right w:val="nil"/>
          <w:between w:val="nil"/>
        </w:pBdr>
        <w:spacing w:after="120"/>
        <w:jc w:val="center"/>
      </w:pPr>
      <w:r>
        <w:t xml:space="preserve">Gambar 2. </w:t>
      </w:r>
      <w:r w:rsidR="00CC006C">
        <w:t xml:space="preserve">(a) </w:t>
      </w:r>
      <w:r>
        <w:t xml:space="preserve">Praktek membuat </w:t>
      </w:r>
      <w:r w:rsidR="00CC006C">
        <w:t xml:space="preserve">live </w:t>
      </w:r>
      <w:r w:rsidR="00E33621">
        <w:t xml:space="preserve">streaming </w:t>
      </w:r>
      <w:r w:rsidR="00070349">
        <w:t xml:space="preserve">dan </w:t>
      </w:r>
      <w:r w:rsidR="00CC006C">
        <w:t xml:space="preserve">(b) tampilan live streaming </w:t>
      </w:r>
      <w:r w:rsidR="00070349">
        <w:t>Tik Tok</w:t>
      </w:r>
    </w:p>
    <w:p w14:paraId="43B8B6A2" w14:textId="019A9BFB" w:rsidR="00B10CF3" w:rsidRPr="00BB6FE3" w:rsidRDefault="006F7971" w:rsidP="00B10CF3">
      <w:pPr>
        <w:pStyle w:val="ListParagraph"/>
        <w:numPr>
          <w:ilvl w:val="0"/>
          <w:numId w:val="3"/>
        </w:numPr>
        <w:pBdr>
          <w:top w:val="nil"/>
          <w:left w:val="nil"/>
          <w:bottom w:val="nil"/>
          <w:right w:val="nil"/>
          <w:between w:val="nil"/>
        </w:pBdr>
        <w:spacing w:after="120"/>
        <w:jc w:val="both"/>
        <w:rPr>
          <w:rFonts w:asciiTheme="minorHAnsi" w:hAnsiTheme="minorHAnsi"/>
          <w:b/>
          <w:bCs/>
          <w:sz w:val="22"/>
          <w:szCs w:val="22"/>
        </w:rPr>
      </w:pPr>
      <w:r w:rsidRPr="00BB6FE3">
        <w:rPr>
          <w:rFonts w:asciiTheme="minorHAnsi" w:hAnsiTheme="minorHAnsi"/>
          <w:b/>
          <w:bCs/>
          <w:sz w:val="22"/>
          <w:szCs w:val="22"/>
        </w:rPr>
        <w:lastRenderedPageBreak/>
        <w:t>Evaluasi kegiatan</w:t>
      </w:r>
    </w:p>
    <w:p w14:paraId="7EAFBD53" w14:textId="6261AE73" w:rsidR="00636960" w:rsidRDefault="006F7971" w:rsidP="00161D45">
      <w:pPr>
        <w:pStyle w:val="ListParagraph"/>
        <w:pBdr>
          <w:top w:val="nil"/>
          <w:left w:val="nil"/>
          <w:bottom w:val="nil"/>
          <w:right w:val="nil"/>
          <w:between w:val="nil"/>
        </w:pBdr>
        <w:spacing w:after="120"/>
        <w:jc w:val="both"/>
        <w:rPr>
          <w:rFonts w:asciiTheme="minorHAnsi" w:hAnsiTheme="minorHAnsi"/>
          <w:sz w:val="22"/>
          <w:szCs w:val="22"/>
        </w:rPr>
      </w:pPr>
      <w:r w:rsidRPr="00421686">
        <w:rPr>
          <w:rFonts w:asciiTheme="minorHAnsi" w:hAnsiTheme="minorHAnsi"/>
          <w:sz w:val="22"/>
          <w:szCs w:val="22"/>
        </w:rPr>
        <w:t xml:space="preserve">Di tahap ketiga yaitu berupa evaluasi yang diperoleh dari wawancara langsung dengan para </w:t>
      </w:r>
      <w:r w:rsidR="00421686" w:rsidRPr="00421686">
        <w:rPr>
          <w:rFonts w:asciiTheme="minorHAnsi" w:hAnsiTheme="minorHAnsi"/>
          <w:sz w:val="22"/>
          <w:szCs w:val="22"/>
        </w:rPr>
        <w:t>karang taruna</w:t>
      </w:r>
      <w:r w:rsidRPr="00421686">
        <w:rPr>
          <w:rFonts w:asciiTheme="minorHAnsi" w:hAnsiTheme="minorHAnsi"/>
          <w:sz w:val="22"/>
          <w:szCs w:val="22"/>
        </w:rPr>
        <w:t xml:space="preserve"> peserta pelatihan ini. Kemudian hasil wawancara dengan para peserta pelatihan diperoleh hasil bahwa pelatihan ini memberikan dampak positif terkait dengan </w:t>
      </w:r>
      <w:bookmarkStart w:id="0" w:name="_heading=h.1t3h5sf" w:colFirst="0" w:colLast="0"/>
      <w:bookmarkEnd w:id="0"/>
      <w:r w:rsidR="0011675E">
        <w:rPr>
          <w:rFonts w:asciiTheme="minorHAnsi" w:hAnsiTheme="minorHAnsi"/>
          <w:sz w:val="22"/>
          <w:szCs w:val="22"/>
        </w:rPr>
        <w:t>strategi live streaming</w:t>
      </w:r>
      <w:r w:rsidR="00421686">
        <w:rPr>
          <w:rFonts w:asciiTheme="minorHAnsi" w:hAnsiTheme="minorHAnsi"/>
          <w:sz w:val="22"/>
          <w:szCs w:val="22"/>
        </w:rPr>
        <w:t xml:space="preserve">. </w:t>
      </w:r>
      <w:r w:rsidR="0011675E">
        <w:rPr>
          <w:rFonts w:asciiTheme="minorHAnsi" w:hAnsiTheme="minorHAnsi"/>
          <w:sz w:val="22"/>
          <w:szCs w:val="22"/>
        </w:rPr>
        <w:t xml:space="preserve">Desa </w:t>
      </w:r>
      <w:r w:rsidR="00836290">
        <w:rPr>
          <w:rFonts w:asciiTheme="minorHAnsi" w:hAnsiTheme="minorHAnsi" w:cs="Arial"/>
          <w:sz w:val="22"/>
          <w:szCs w:val="22"/>
        </w:rPr>
        <w:t>Sawangan</w:t>
      </w:r>
      <w:r w:rsidR="00836290" w:rsidRPr="0068701C">
        <w:rPr>
          <w:rFonts w:asciiTheme="minorHAnsi" w:hAnsiTheme="minorHAnsi" w:cs="Arial"/>
          <w:sz w:val="22"/>
          <w:szCs w:val="22"/>
        </w:rPr>
        <w:t xml:space="preserve"> terbilang cukup sukses dalam proses pelatihan</w:t>
      </w:r>
      <w:r w:rsidR="00836290">
        <w:rPr>
          <w:rFonts w:asciiTheme="minorHAnsi" w:hAnsiTheme="minorHAnsi" w:cs="Arial"/>
          <w:sz w:val="22"/>
          <w:szCs w:val="22"/>
        </w:rPr>
        <w:t xml:space="preserve"> </w:t>
      </w:r>
      <w:r w:rsidR="00836290" w:rsidRPr="0068701C">
        <w:rPr>
          <w:rFonts w:asciiTheme="minorHAnsi" w:hAnsiTheme="minorHAnsi" w:cs="Arial"/>
          <w:sz w:val="22"/>
          <w:szCs w:val="22"/>
        </w:rPr>
        <w:t xml:space="preserve">dan pendampingan pembuatan </w:t>
      </w:r>
      <w:r w:rsidR="0011675E">
        <w:rPr>
          <w:rFonts w:asciiTheme="minorHAnsi" w:hAnsiTheme="minorHAnsi" w:cs="Arial"/>
          <w:sz w:val="22"/>
          <w:szCs w:val="22"/>
        </w:rPr>
        <w:t>live straeming</w:t>
      </w:r>
      <w:r w:rsidR="00836290" w:rsidRPr="0068701C">
        <w:rPr>
          <w:rFonts w:asciiTheme="minorHAnsi" w:hAnsiTheme="minorHAnsi" w:cs="Arial"/>
          <w:sz w:val="22"/>
          <w:szCs w:val="22"/>
        </w:rPr>
        <w:t xml:space="preserve">. Hal itu dapat dilihat dari seluruh materi dapat tersalurkan  dengan  baik  pada  peserta  dan peserta  dapat  langsung  mempraktekan  materi  yang  disampaikan  oleh  tim  pengabdian  kepada  masyarakat Universitas </w:t>
      </w:r>
      <w:r w:rsidR="00836290">
        <w:rPr>
          <w:rFonts w:asciiTheme="minorHAnsi" w:hAnsiTheme="minorHAnsi" w:cs="Arial"/>
          <w:sz w:val="22"/>
          <w:szCs w:val="22"/>
        </w:rPr>
        <w:t xml:space="preserve">Ivet. </w:t>
      </w:r>
      <w:r w:rsidR="00421686" w:rsidRPr="00836290">
        <w:rPr>
          <w:rFonts w:asciiTheme="minorHAnsi" w:hAnsiTheme="minorHAnsi"/>
          <w:color w:val="000000" w:themeColor="text1"/>
          <w:sz w:val="22"/>
          <w:szCs w:val="22"/>
          <w:shd w:val="clear" w:color="auto" w:fill="FFFFFF"/>
        </w:rPr>
        <w:t xml:space="preserve">Para peserta yang hadir tampak antusias mengikuti kegiatan </w:t>
      </w:r>
      <w:r w:rsidR="00421686" w:rsidRPr="00836290">
        <w:rPr>
          <w:rFonts w:asciiTheme="minorHAnsi" w:hAnsiTheme="minorHAnsi"/>
          <w:sz w:val="22"/>
          <w:szCs w:val="22"/>
        </w:rPr>
        <w:t xml:space="preserve">Pelatihan </w:t>
      </w:r>
      <w:r w:rsidR="0011675E">
        <w:rPr>
          <w:rFonts w:asciiTheme="minorHAnsi" w:hAnsiTheme="minorHAnsi"/>
          <w:sz w:val="22"/>
          <w:szCs w:val="22"/>
        </w:rPr>
        <w:t>Strategi Live Streaming pada aplikasi TikTok</w:t>
      </w:r>
      <w:r w:rsidR="00421686" w:rsidRPr="00836290">
        <w:rPr>
          <w:rFonts w:asciiTheme="minorHAnsi" w:hAnsiTheme="minorHAnsi"/>
          <w:color w:val="000000" w:themeColor="text1"/>
          <w:sz w:val="22"/>
          <w:szCs w:val="22"/>
          <w:shd w:val="clear" w:color="auto" w:fill="FFFFFF"/>
        </w:rPr>
        <w:t xml:space="preserve">. </w:t>
      </w:r>
      <w:r w:rsidR="00636960">
        <w:rPr>
          <w:rFonts w:asciiTheme="minorHAnsi" w:hAnsiTheme="minorHAnsi"/>
          <w:sz w:val="22"/>
          <w:szCs w:val="22"/>
        </w:rPr>
        <w:t xml:space="preserve">Foto Bersama dengan karang taruna Desa Sawangan </w:t>
      </w:r>
      <w:r w:rsidR="00161D45">
        <w:rPr>
          <w:rFonts w:asciiTheme="minorHAnsi" w:hAnsiTheme="minorHAnsi"/>
          <w:sz w:val="22"/>
          <w:szCs w:val="22"/>
        </w:rPr>
        <w:t xml:space="preserve">kegiatan akhir </w:t>
      </w:r>
      <w:r w:rsidR="00636960">
        <w:rPr>
          <w:rFonts w:asciiTheme="minorHAnsi" w:hAnsiTheme="minorHAnsi"/>
          <w:sz w:val="22"/>
          <w:szCs w:val="22"/>
        </w:rPr>
        <w:t>dapat di tunjukkan pada Gambar 3.</w:t>
      </w:r>
    </w:p>
    <w:p w14:paraId="7300DCB6" w14:textId="3C07954F" w:rsidR="00161D45" w:rsidRDefault="00161D45" w:rsidP="00161D45">
      <w:pPr>
        <w:pStyle w:val="ListParagraph"/>
        <w:pBdr>
          <w:top w:val="nil"/>
          <w:left w:val="nil"/>
          <w:bottom w:val="nil"/>
          <w:right w:val="nil"/>
          <w:between w:val="nil"/>
        </w:pBdr>
        <w:spacing w:after="120"/>
        <w:jc w:val="center"/>
        <w:rPr>
          <w:rFonts w:asciiTheme="minorHAnsi" w:hAnsiTheme="minorHAnsi"/>
          <w:sz w:val="22"/>
          <w:szCs w:val="22"/>
        </w:rPr>
      </w:pPr>
      <w:r>
        <w:rPr>
          <w:b/>
          <w:noProof/>
          <w:sz w:val="24"/>
          <w:szCs w:val="18"/>
          <w:shd w:val="clear" w:color="auto" w:fill="FFFFFF"/>
        </w:rPr>
        <w:drawing>
          <wp:inline distT="0" distB="0" distL="0" distR="0" wp14:anchorId="09F7D3F1" wp14:editId="038A68AC">
            <wp:extent cx="3771900" cy="2278253"/>
            <wp:effectExtent l="0" t="0" r="0" b="8255"/>
            <wp:docPr id="235152246" name="Picture 10" descr="WhatsApp Image 2020-09-02 at 06.13.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9-02 at 06.13.28.jpeg"/>
                    <pic:cNvPicPr/>
                  </pic:nvPicPr>
                  <pic:blipFill>
                    <a:blip r:embed="rId20"/>
                    <a:srcRect t="7561"/>
                    <a:stretch>
                      <a:fillRect/>
                    </a:stretch>
                  </pic:blipFill>
                  <pic:spPr>
                    <a:xfrm>
                      <a:off x="0" y="0"/>
                      <a:ext cx="3782644" cy="2284742"/>
                    </a:xfrm>
                    <a:prstGeom prst="rect">
                      <a:avLst/>
                    </a:prstGeom>
                  </pic:spPr>
                </pic:pic>
              </a:graphicData>
            </a:graphic>
          </wp:inline>
        </w:drawing>
      </w:r>
    </w:p>
    <w:p w14:paraId="7C41ADA6" w14:textId="49410047" w:rsidR="00636960" w:rsidRPr="00161D45" w:rsidRDefault="00161D45" w:rsidP="00161D45">
      <w:pPr>
        <w:pBdr>
          <w:top w:val="nil"/>
          <w:left w:val="nil"/>
          <w:bottom w:val="nil"/>
          <w:right w:val="nil"/>
          <w:between w:val="nil"/>
        </w:pBdr>
        <w:spacing w:after="120"/>
        <w:jc w:val="center"/>
      </w:pPr>
      <w:r>
        <w:t>Gambar 3. Foto Bersama dengan karang taruna Desa Sawangan</w:t>
      </w:r>
    </w:p>
    <w:p w14:paraId="44E9AD51" w14:textId="394C9D96" w:rsidR="004D76CB" w:rsidRDefault="00000000">
      <w:pPr>
        <w:pStyle w:val="Heading1"/>
      </w:pPr>
      <w:r>
        <w:t xml:space="preserve">4. KESIMPULAN </w:t>
      </w:r>
    </w:p>
    <w:p w14:paraId="0017884F" w14:textId="77777777" w:rsidR="006F7971" w:rsidRDefault="004D4901" w:rsidP="004D4901">
      <w:pPr>
        <w:ind w:firstLine="720"/>
        <w:jc w:val="both"/>
        <w:rPr>
          <w:rFonts w:asciiTheme="minorHAnsi" w:hAnsiTheme="minorHAnsi"/>
          <w:sz w:val="22"/>
          <w:szCs w:val="22"/>
        </w:rPr>
      </w:pPr>
      <w:r w:rsidRPr="004D4901">
        <w:rPr>
          <w:rFonts w:asciiTheme="minorHAnsi" w:hAnsiTheme="minorHAnsi"/>
          <w:sz w:val="22"/>
          <w:szCs w:val="22"/>
        </w:rPr>
        <w:t>Hasil dari pelaksanaan dan pembahasan pengabdian kepada masyarakat ini dapat disimpulkan bahwa</w:t>
      </w:r>
      <w:r w:rsidR="006F7971">
        <w:rPr>
          <w:rFonts w:asciiTheme="minorHAnsi" w:hAnsiTheme="minorHAnsi"/>
          <w:sz w:val="22"/>
          <w:szCs w:val="22"/>
        </w:rPr>
        <w:t>:</w:t>
      </w:r>
    </w:p>
    <w:p w14:paraId="57DC6D0D" w14:textId="6D18641E" w:rsidR="006F7971" w:rsidRDefault="006F7971" w:rsidP="006F7971">
      <w:pPr>
        <w:pStyle w:val="ListParagraph"/>
        <w:numPr>
          <w:ilvl w:val="0"/>
          <w:numId w:val="6"/>
        </w:numPr>
        <w:ind w:left="630" w:hanging="270"/>
        <w:jc w:val="both"/>
        <w:rPr>
          <w:rFonts w:asciiTheme="minorHAnsi" w:hAnsiTheme="minorHAnsi"/>
          <w:sz w:val="22"/>
          <w:szCs w:val="22"/>
        </w:rPr>
      </w:pPr>
      <w:r>
        <w:rPr>
          <w:rFonts w:asciiTheme="minorHAnsi" w:hAnsiTheme="minorHAnsi"/>
          <w:sz w:val="22"/>
          <w:szCs w:val="22"/>
        </w:rPr>
        <w:t>P</w:t>
      </w:r>
      <w:r w:rsidR="004D4901" w:rsidRPr="006F7971">
        <w:rPr>
          <w:rFonts w:asciiTheme="minorHAnsi" w:hAnsiTheme="minorHAnsi"/>
          <w:sz w:val="22"/>
          <w:szCs w:val="22"/>
        </w:rPr>
        <w:t xml:space="preserve">elaku UMKM peserta pelatihan di Desa </w:t>
      </w:r>
      <w:r w:rsidR="00BF792F">
        <w:rPr>
          <w:rFonts w:asciiTheme="minorHAnsi" w:hAnsiTheme="minorHAnsi"/>
          <w:sz w:val="22"/>
          <w:szCs w:val="22"/>
        </w:rPr>
        <w:t xml:space="preserve">Sawangan </w:t>
      </w:r>
      <w:r w:rsidR="004D4901" w:rsidRPr="006F7971">
        <w:rPr>
          <w:rFonts w:asciiTheme="minorHAnsi" w:hAnsiTheme="minorHAnsi"/>
          <w:sz w:val="22"/>
          <w:szCs w:val="22"/>
        </w:rPr>
        <w:t xml:space="preserve">Kecamatan </w:t>
      </w:r>
      <w:r w:rsidR="00BF792F">
        <w:rPr>
          <w:rFonts w:asciiTheme="minorHAnsi" w:hAnsiTheme="minorHAnsi"/>
          <w:sz w:val="22"/>
          <w:szCs w:val="22"/>
        </w:rPr>
        <w:t>Gringsing Kabupaten Batang</w:t>
      </w:r>
      <w:r w:rsidR="004D4901" w:rsidRPr="006F7971">
        <w:rPr>
          <w:rFonts w:asciiTheme="minorHAnsi" w:hAnsiTheme="minorHAnsi"/>
          <w:sz w:val="22"/>
          <w:szCs w:val="22"/>
        </w:rPr>
        <w:t xml:space="preserve"> terbantu dengan adanya pelatihan ini</w:t>
      </w:r>
      <w:r w:rsidR="004D4901">
        <w:t xml:space="preserve">. </w:t>
      </w:r>
      <w:r w:rsidR="00BF792F">
        <w:rPr>
          <w:rFonts w:asciiTheme="minorHAnsi" w:hAnsiTheme="minorHAnsi" w:cs="Arial"/>
          <w:sz w:val="22"/>
          <w:szCs w:val="22"/>
        </w:rPr>
        <w:t>Karang Taruna</w:t>
      </w:r>
      <w:r w:rsidR="004D4901" w:rsidRPr="006F7971">
        <w:rPr>
          <w:rFonts w:asciiTheme="minorHAnsi" w:hAnsiTheme="minorHAnsi" w:cs="Arial"/>
          <w:sz w:val="22"/>
          <w:szCs w:val="22"/>
        </w:rPr>
        <w:t xml:space="preserve"> di Desa </w:t>
      </w:r>
      <w:r w:rsidR="00BF792F">
        <w:rPr>
          <w:rFonts w:asciiTheme="minorHAnsi" w:hAnsiTheme="minorHAnsi" w:cs="Arial"/>
          <w:sz w:val="22"/>
          <w:szCs w:val="22"/>
        </w:rPr>
        <w:t xml:space="preserve">Sawangan </w:t>
      </w:r>
      <w:r w:rsidR="004D4901" w:rsidRPr="006F7971">
        <w:rPr>
          <w:rFonts w:asciiTheme="minorHAnsi" w:hAnsiTheme="minorHAnsi" w:cs="Arial"/>
          <w:sz w:val="22"/>
          <w:szCs w:val="22"/>
        </w:rPr>
        <w:t xml:space="preserve">sudah dapat </w:t>
      </w:r>
      <w:r w:rsidR="000D2620">
        <w:rPr>
          <w:rFonts w:asciiTheme="minorHAnsi" w:hAnsiTheme="minorHAnsi" w:cs="Arial"/>
          <w:sz w:val="22"/>
          <w:szCs w:val="22"/>
        </w:rPr>
        <w:t xml:space="preserve">membuat </w:t>
      </w:r>
      <w:r w:rsidR="00522F5B">
        <w:rPr>
          <w:rFonts w:asciiTheme="minorHAnsi" w:hAnsiTheme="minorHAnsi" w:cs="Arial"/>
          <w:sz w:val="22"/>
          <w:szCs w:val="22"/>
        </w:rPr>
        <w:t>live streaming</w:t>
      </w:r>
      <w:r w:rsidR="00BF792F">
        <w:rPr>
          <w:rFonts w:asciiTheme="minorHAnsi" w:hAnsiTheme="minorHAnsi" w:cs="Arial"/>
          <w:sz w:val="22"/>
          <w:szCs w:val="22"/>
        </w:rPr>
        <w:t xml:space="preserve"> yang berkualitas</w:t>
      </w:r>
      <w:r w:rsidR="00346460">
        <w:rPr>
          <w:rFonts w:asciiTheme="minorHAnsi" w:hAnsiTheme="minorHAnsi" w:cs="Arial"/>
          <w:sz w:val="22"/>
          <w:szCs w:val="22"/>
        </w:rPr>
        <w:t xml:space="preserve"> dengan memperhatikan kaidah </w:t>
      </w:r>
      <w:r w:rsidR="003C3F65">
        <w:rPr>
          <w:rFonts w:asciiTheme="minorHAnsi" w:hAnsiTheme="minorHAnsi" w:cs="Arial"/>
          <w:sz w:val="22"/>
          <w:szCs w:val="22"/>
        </w:rPr>
        <w:t xml:space="preserve">aturan </w:t>
      </w:r>
      <w:r w:rsidR="00346460">
        <w:rPr>
          <w:rFonts w:asciiTheme="minorHAnsi" w:hAnsiTheme="minorHAnsi" w:cs="Arial"/>
          <w:sz w:val="22"/>
          <w:szCs w:val="22"/>
        </w:rPr>
        <w:t>pedoman dalam penggunaan TikTok</w:t>
      </w:r>
      <w:r w:rsidR="003C3F65">
        <w:rPr>
          <w:rFonts w:asciiTheme="minorHAnsi" w:hAnsiTheme="minorHAnsi" w:cs="Arial"/>
          <w:sz w:val="22"/>
          <w:szCs w:val="22"/>
        </w:rPr>
        <w:t>.</w:t>
      </w:r>
    </w:p>
    <w:p w14:paraId="5E30F97C" w14:textId="586E6BAF" w:rsidR="00BF792F" w:rsidRDefault="00BF792F" w:rsidP="00BF792F">
      <w:pPr>
        <w:pStyle w:val="ListParagraph"/>
        <w:numPr>
          <w:ilvl w:val="0"/>
          <w:numId w:val="6"/>
        </w:numPr>
        <w:ind w:left="630" w:hanging="270"/>
        <w:jc w:val="both"/>
        <w:rPr>
          <w:rFonts w:asciiTheme="minorHAnsi" w:hAnsiTheme="minorHAnsi"/>
          <w:sz w:val="22"/>
          <w:szCs w:val="22"/>
        </w:rPr>
      </w:pPr>
      <w:r w:rsidRPr="00BF792F">
        <w:rPr>
          <w:rFonts w:asciiTheme="minorHAnsi" w:hAnsiTheme="minorHAnsi"/>
          <w:sz w:val="22"/>
          <w:szCs w:val="22"/>
        </w:rPr>
        <w:t xml:space="preserve">Karang Taruna </w:t>
      </w:r>
      <w:r w:rsidR="006F7971" w:rsidRPr="00BF792F">
        <w:rPr>
          <w:rFonts w:asciiTheme="minorHAnsi" w:hAnsiTheme="minorHAnsi"/>
          <w:sz w:val="22"/>
          <w:szCs w:val="22"/>
        </w:rPr>
        <w:t xml:space="preserve">Desa </w:t>
      </w:r>
      <w:r w:rsidRPr="00BF792F">
        <w:rPr>
          <w:rFonts w:asciiTheme="minorHAnsi" w:hAnsiTheme="minorHAnsi"/>
          <w:sz w:val="22"/>
          <w:szCs w:val="22"/>
        </w:rPr>
        <w:t>Sawangan</w:t>
      </w:r>
      <w:r w:rsidR="006F7971" w:rsidRPr="00BF792F">
        <w:rPr>
          <w:rFonts w:asciiTheme="minorHAnsi" w:hAnsiTheme="minorHAnsi"/>
          <w:sz w:val="22"/>
          <w:szCs w:val="22"/>
        </w:rPr>
        <w:t xml:space="preserve"> </w:t>
      </w:r>
      <w:r w:rsidR="00D3441F">
        <w:rPr>
          <w:rFonts w:asciiTheme="minorHAnsi" w:hAnsiTheme="minorHAnsi"/>
          <w:sz w:val="22"/>
          <w:szCs w:val="22"/>
        </w:rPr>
        <w:t xml:space="preserve">membuat </w:t>
      </w:r>
      <w:r w:rsidR="00522F5B">
        <w:rPr>
          <w:rFonts w:asciiTheme="minorHAnsi" w:hAnsiTheme="minorHAnsi"/>
          <w:sz w:val="22"/>
          <w:szCs w:val="22"/>
        </w:rPr>
        <w:t>live streaming</w:t>
      </w:r>
      <w:r w:rsidR="00D3441F">
        <w:rPr>
          <w:rFonts w:asciiTheme="minorHAnsi" w:hAnsiTheme="minorHAnsi"/>
          <w:sz w:val="22"/>
          <w:szCs w:val="22"/>
        </w:rPr>
        <w:t xml:space="preserve"> </w:t>
      </w:r>
      <w:r w:rsidR="00522F5B">
        <w:rPr>
          <w:rFonts w:asciiTheme="minorHAnsi" w:hAnsiTheme="minorHAnsi"/>
          <w:sz w:val="22"/>
          <w:szCs w:val="22"/>
        </w:rPr>
        <w:t xml:space="preserve">video produk UMKM </w:t>
      </w:r>
      <w:r w:rsidR="00D3441F">
        <w:rPr>
          <w:rFonts w:asciiTheme="minorHAnsi" w:hAnsiTheme="minorHAnsi"/>
          <w:sz w:val="22"/>
          <w:szCs w:val="22"/>
        </w:rPr>
        <w:t xml:space="preserve">dan </w:t>
      </w:r>
      <w:r>
        <w:rPr>
          <w:rFonts w:asciiTheme="minorHAnsi" w:hAnsiTheme="minorHAnsi" w:cs="Arial"/>
          <w:sz w:val="22"/>
          <w:szCs w:val="22"/>
        </w:rPr>
        <w:t>mengunggah di TikTok</w:t>
      </w:r>
      <w:r w:rsidR="00522F5B">
        <w:rPr>
          <w:rFonts w:asciiTheme="minorHAnsi" w:hAnsiTheme="minorHAnsi"/>
          <w:sz w:val="22"/>
          <w:szCs w:val="22"/>
        </w:rPr>
        <w:t>.</w:t>
      </w:r>
    </w:p>
    <w:p w14:paraId="77AC87B6" w14:textId="1F2606B9" w:rsidR="004D76CB" w:rsidRPr="00D3441F" w:rsidRDefault="004D4901" w:rsidP="00815D0D">
      <w:pPr>
        <w:pStyle w:val="ListParagraph"/>
        <w:numPr>
          <w:ilvl w:val="0"/>
          <w:numId w:val="6"/>
        </w:numPr>
        <w:ind w:left="630" w:hanging="270"/>
        <w:jc w:val="both"/>
        <w:rPr>
          <w:rFonts w:ascii="Cambria" w:eastAsia="Cambria" w:hAnsi="Cambria" w:cs="Cambria"/>
          <w:sz w:val="22"/>
          <w:szCs w:val="22"/>
        </w:rPr>
      </w:pPr>
      <w:r w:rsidRPr="00D3441F">
        <w:rPr>
          <w:rFonts w:asciiTheme="minorHAnsi" w:hAnsiTheme="minorHAnsi"/>
          <w:sz w:val="22"/>
          <w:szCs w:val="22"/>
        </w:rPr>
        <w:t xml:space="preserve"> </w:t>
      </w:r>
      <w:r w:rsidRPr="00D3441F">
        <w:rPr>
          <w:rFonts w:asciiTheme="minorHAnsi" w:hAnsiTheme="minorHAnsi" w:cs="Arial"/>
          <w:color w:val="000000"/>
          <w:sz w:val="22"/>
          <w:szCs w:val="22"/>
          <w:shd w:val="clear" w:color="auto" w:fill="FFFFFF"/>
        </w:rPr>
        <w:t xml:space="preserve">Pemanfaatan </w:t>
      </w:r>
      <w:r w:rsidR="00BF792F" w:rsidRPr="00D3441F">
        <w:rPr>
          <w:rFonts w:asciiTheme="minorHAnsi" w:hAnsiTheme="minorHAnsi" w:cs="Arial"/>
          <w:color w:val="000000"/>
          <w:sz w:val="22"/>
          <w:szCs w:val="22"/>
          <w:shd w:val="clear" w:color="auto" w:fill="FFFFFF"/>
        </w:rPr>
        <w:t>TikTok</w:t>
      </w:r>
      <w:r w:rsidRPr="00D3441F">
        <w:rPr>
          <w:rFonts w:asciiTheme="minorHAnsi" w:hAnsiTheme="minorHAnsi" w:cs="Arial"/>
          <w:color w:val="000000"/>
          <w:sz w:val="22"/>
          <w:szCs w:val="22"/>
          <w:shd w:val="clear" w:color="auto" w:fill="FFFFFF"/>
        </w:rPr>
        <w:t xml:space="preserve"> sebagai media periklanan pada </w:t>
      </w:r>
      <w:r w:rsidR="00BF792F" w:rsidRPr="00D3441F">
        <w:rPr>
          <w:rFonts w:asciiTheme="minorHAnsi" w:hAnsiTheme="minorHAnsi" w:cs="Arial"/>
          <w:color w:val="000000"/>
          <w:sz w:val="22"/>
          <w:szCs w:val="22"/>
          <w:shd w:val="clear" w:color="auto" w:fill="FFFFFF"/>
        </w:rPr>
        <w:t>karang taruna</w:t>
      </w:r>
      <w:r w:rsidRPr="00D3441F">
        <w:rPr>
          <w:rFonts w:asciiTheme="minorHAnsi" w:hAnsiTheme="minorHAnsi" w:cs="Arial"/>
          <w:color w:val="000000"/>
          <w:sz w:val="22"/>
          <w:szCs w:val="22"/>
          <w:shd w:val="clear" w:color="auto" w:fill="FFFFFF"/>
        </w:rPr>
        <w:t xml:space="preserve"> Desa </w:t>
      </w:r>
      <w:r w:rsidR="00BF792F" w:rsidRPr="00D3441F">
        <w:rPr>
          <w:rFonts w:asciiTheme="minorHAnsi" w:hAnsiTheme="minorHAnsi" w:cs="Arial"/>
          <w:color w:val="000000"/>
          <w:sz w:val="22"/>
          <w:szCs w:val="22"/>
          <w:shd w:val="clear" w:color="auto" w:fill="FFFFFF"/>
        </w:rPr>
        <w:t xml:space="preserve">Sawangan </w:t>
      </w:r>
      <w:r w:rsidRPr="00D3441F">
        <w:rPr>
          <w:rFonts w:asciiTheme="minorHAnsi" w:hAnsiTheme="minorHAnsi" w:cs="Arial"/>
          <w:color w:val="000000"/>
          <w:sz w:val="22"/>
          <w:szCs w:val="22"/>
          <w:shd w:val="clear" w:color="auto" w:fill="FFFFFF"/>
        </w:rPr>
        <w:t>harus lebih dikembangkan lagi agar </w:t>
      </w:r>
      <w:r w:rsidR="00D3441F" w:rsidRPr="00D3441F">
        <w:rPr>
          <w:rFonts w:asciiTheme="minorHAnsi" w:hAnsiTheme="minorHAnsi" w:cs="Arial"/>
          <w:color w:val="000000"/>
          <w:sz w:val="22"/>
          <w:szCs w:val="22"/>
          <w:shd w:val="clear" w:color="auto" w:fill="FFFFFF"/>
        </w:rPr>
        <w:t xml:space="preserve">promosi desa </w:t>
      </w:r>
      <w:r w:rsidRPr="00D3441F">
        <w:rPr>
          <w:rFonts w:asciiTheme="minorHAnsi" w:hAnsiTheme="minorHAnsi" w:cs="Arial"/>
          <w:color w:val="000000"/>
          <w:sz w:val="22"/>
          <w:szCs w:val="22"/>
          <w:shd w:val="clear" w:color="auto" w:fill="FFFFFF"/>
        </w:rPr>
        <w:t>semakin hari semakin meningkat</w:t>
      </w:r>
      <w:r w:rsidR="006F7971" w:rsidRPr="00D3441F">
        <w:rPr>
          <w:rFonts w:asciiTheme="minorHAnsi" w:hAnsiTheme="minorHAnsi" w:cs="Arial"/>
          <w:color w:val="000000"/>
          <w:sz w:val="22"/>
          <w:szCs w:val="22"/>
          <w:shd w:val="clear" w:color="auto" w:fill="FFFFFF"/>
        </w:rPr>
        <w:t xml:space="preserve"> </w:t>
      </w:r>
    </w:p>
    <w:p w14:paraId="014346C3" w14:textId="77777777" w:rsidR="00D3441F" w:rsidRPr="00D3441F" w:rsidRDefault="00D3441F" w:rsidP="00D3441F">
      <w:pPr>
        <w:pStyle w:val="ListParagraph"/>
        <w:ind w:left="630"/>
        <w:jc w:val="both"/>
        <w:rPr>
          <w:rFonts w:ascii="Cambria" w:eastAsia="Cambria" w:hAnsi="Cambria" w:cs="Cambria"/>
          <w:sz w:val="22"/>
          <w:szCs w:val="22"/>
        </w:rPr>
      </w:pPr>
    </w:p>
    <w:p w14:paraId="39A64A6E" w14:textId="26E1A85E" w:rsidR="00B0003C" w:rsidRDefault="00B0003C" w:rsidP="00B0003C">
      <w:pPr>
        <w:pStyle w:val="Heading1"/>
      </w:pPr>
      <w:r>
        <w:t xml:space="preserve">UCAPAN TERIMA KASIH </w:t>
      </w:r>
    </w:p>
    <w:p w14:paraId="77C41D55" w14:textId="1E15A310" w:rsidR="00B0003C" w:rsidRPr="00446019" w:rsidRDefault="00B0003C">
      <w:pPr>
        <w:ind w:firstLine="709"/>
        <w:jc w:val="both"/>
        <w:rPr>
          <w:rFonts w:asciiTheme="minorHAnsi" w:hAnsiTheme="minorHAnsi"/>
          <w:sz w:val="22"/>
          <w:szCs w:val="22"/>
        </w:rPr>
      </w:pPr>
      <w:r w:rsidRPr="00446019">
        <w:rPr>
          <w:rFonts w:asciiTheme="minorHAnsi" w:eastAsia="Cambria" w:hAnsiTheme="minorHAnsi" w:cs="Cambria"/>
          <w:sz w:val="22"/>
          <w:szCs w:val="22"/>
        </w:rPr>
        <w:t xml:space="preserve">Tim Pengabdian mengucapkan terima kasih kepada </w:t>
      </w:r>
      <w:r w:rsidRPr="00446019">
        <w:rPr>
          <w:rFonts w:asciiTheme="minorHAnsi" w:hAnsiTheme="minorHAnsi"/>
          <w:sz w:val="22"/>
          <w:szCs w:val="22"/>
        </w:rPr>
        <w:t xml:space="preserve">semua pihak yang telah membantu pelaksanaan pelatihan ini. Terutama kepada pihak </w:t>
      </w:r>
      <w:r w:rsidR="00D3441F">
        <w:rPr>
          <w:rFonts w:asciiTheme="minorHAnsi" w:hAnsiTheme="minorHAnsi"/>
          <w:sz w:val="22"/>
          <w:szCs w:val="22"/>
        </w:rPr>
        <w:t xml:space="preserve">Kepala kelurahan </w:t>
      </w:r>
      <w:r w:rsidRPr="00446019">
        <w:rPr>
          <w:rFonts w:asciiTheme="minorHAnsi" w:hAnsiTheme="minorHAnsi"/>
          <w:sz w:val="22"/>
          <w:szCs w:val="22"/>
        </w:rPr>
        <w:t xml:space="preserve">Desa </w:t>
      </w:r>
      <w:r w:rsidR="00D3441F">
        <w:rPr>
          <w:rFonts w:asciiTheme="minorHAnsi" w:hAnsiTheme="minorHAnsi"/>
          <w:sz w:val="22"/>
          <w:szCs w:val="22"/>
        </w:rPr>
        <w:t>Sawangan</w:t>
      </w:r>
      <w:r w:rsidRPr="00446019">
        <w:rPr>
          <w:rFonts w:asciiTheme="minorHAnsi" w:hAnsiTheme="minorHAnsi"/>
          <w:sz w:val="22"/>
          <w:szCs w:val="22"/>
        </w:rPr>
        <w:t xml:space="preserve">, Kecamatan </w:t>
      </w:r>
      <w:r w:rsidR="00D3441F">
        <w:rPr>
          <w:rFonts w:asciiTheme="minorHAnsi" w:hAnsiTheme="minorHAnsi"/>
          <w:sz w:val="22"/>
          <w:szCs w:val="22"/>
        </w:rPr>
        <w:t>Gringsing Kabupaten Batang</w:t>
      </w:r>
      <w:r w:rsidRPr="00446019">
        <w:rPr>
          <w:rFonts w:asciiTheme="minorHAnsi" w:hAnsiTheme="minorHAnsi"/>
          <w:sz w:val="22"/>
          <w:szCs w:val="22"/>
        </w:rPr>
        <w:t xml:space="preserve"> yang telah memberikan kesempatan untuk melaksanakan pelatihan</w:t>
      </w:r>
      <w:r w:rsidR="00D3441F">
        <w:rPr>
          <w:rFonts w:asciiTheme="minorHAnsi" w:hAnsiTheme="minorHAnsi"/>
          <w:sz w:val="22"/>
          <w:szCs w:val="22"/>
        </w:rPr>
        <w:t xml:space="preserve"> kepada karang taruna dan juga </w:t>
      </w:r>
      <w:r w:rsidRPr="00446019">
        <w:rPr>
          <w:rFonts w:asciiTheme="minorHAnsi" w:hAnsiTheme="minorHAnsi"/>
          <w:sz w:val="22"/>
          <w:szCs w:val="22"/>
        </w:rPr>
        <w:t>telah memberikan ijin untuk terlaksananya pelatihan ini dan</w:t>
      </w:r>
      <w:r w:rsidR="00D3441F">
        <w:rPr>
          <w:rFonts w:asciiTheme="minorHAnsi" w:hAnsiTheme="minorHAnsi"/>
          <w:sz w:val="22"/>
          <w:szCs w:val="22"/>
        </w:rPr>
        <w:t xml:space="preserve"> karang taruna </w:t>
      </w:r>
      <w:r w:rsidR="00446019" w:rsidRPr="00446019">
        <w:rPr>
          <w:rFonts w:asciiTheme="minorHAnsi" w:hAnsiTheme="minorHAnsi"/>
          <w:sz w:val="22"/>
          <w:szCs w:val="22"/>
        </w:rPr>
        <w:t xml:space="preserve">sebagai </w:t>
      </w:r>
      <w:r w:rsidRPr="00446019">
        <w:rPr>
          <w:rFonts w:asciiTheme="minorHAnsi" w:hAnsiTheme="minorHAnsi"/>
          <w:sz w:val="22"/>
          <w:szCs w:val="22"/>
        </w:rPr>
        <w:t xml:space="preserve">peserta pelatihan yang sangat antusias dan aktif selama proses pelatihan berlangsung. Tak lupa juga terimakasih kami ucapkan </w:t>
      </w:r>
      <w:r w:rsidRPr="00446019">
        <w:rPr>
          <w:rFonts w:asciiTheme="minorHAnsi" w:hAnsiTheme="minorHAnsi"/>
          <w:sz w:val="22"/>
          <w:szCs w:val="22"/>
        </w:rPr>
        <w:lastRenderedPageBreak/>
        <w:t>kepada pihak Universitas Ivet terutama LPPM Universitas Ivet atas bantuan hal yang bersifat administratif untuk pelaksanaan kegiatan pelatihan ini</w:t>
      </w:r>
      <w:r w:rsidR="00446019" w:rsidRPr="00446019">
        <w:rPr>
          <w:rFonts w:asciiTheme="minorHAnsi" w:hAnsiTheme="minorHAnsi"/>
          <w:sz w:val="22"/>
          <w:szCs w:val="22"/>
        </w:rPr>
        <w:t>.</w:t>
      </w:r>
    </w:p>
    <w:p w14:paraId="2AA78682" w14:textId="77777777" w:rsidR="00446019" w:rsidRPr="00446019" w:rsidRDefault="00446019">
      <w:pPr>
        <w:ind w:firstLine="709"/>
        <w:jc w:val="both"/>
        <w:rPr>
          <w:rFonts w:asciiTheme="minorHAnsi" w:eastAsia="Cambria" w:hAnsiTheme="minorHAnsi" w:cs="Cambria"/>
          <w:sz w:val="22"/>
          <w:szCs w:val="22"/>
        </w:rPr>
      </w:pPr>
    </w:p>
    <w:p w14:paraId="30DF3898" w14:textId="78F43502" w:rsidR="004D76CB" w:rsidRDefault="00000000">
      <w:pPr>
        <w:pStyle w:val="Heading1"/>
      </w:pPr>
      <w:r>
        <w:t xml:space="preserve">DAFTAR PUSTAKA </w:t>
      </w:r>
    </w:p>
    <w:p w14:paraId="66724405" w14:textId="77777777" w:rsidR="002F737C" w:rsidRDefault="002F737C">
      <w:pPr>
        <w:pBdr>
          <w:top w:val="nil"/>
          <w:left w:val="nil"/>
          <w:bottom w:val="nil"/>
          <w:right w:val="nil"/>
          <w:between w:val="nil"/>
        </w:pBdr>
        <w:ind w:right="195"/>
        <w:rPr>
          <w:rFonts w:ascii="Cambria" w:eastAsia="Cambria" w:hAnsi="Cambria" w:cs="Cambria"/>
          <w:b/>
          <w:color w:val="000000"/>
          <w:sz w:val="22"/>
          <w:szCs w:val="22"/>
        </w:rPr>
      </w:pPr>
    </w:p>
    <w:p w14:paraId="4EF8CA0D" w14:textId="5FA12163" w:rsidR="00147BA3" w:rsidRPr="00147BA3" w:rsidRDefault="002F737C" w:rsidP="00147BA3">
      <w:pPr>
        <w:widowControl w:val="0"/>
        <w:autoSpaceDE w:val="0"/>
        <w:autoSpaceDN w:val="0"/>
        <w:adjustRightInd w:val="0"/>
        <w:ind w:left="480" w:hanging="480"/>
        <w:rPr>
          <w:rFonts w:ascii="Cambria" w:hAnsi="Cambria"/>
          <w:noProof/>
          <w:sz w:val="22"/>
          <w:szCs w:val="24"/>
        </w:rPr>
      </w:pPr>
      <w:r>
        <w:rPr>
          <w:rFonts w:ascii="Cambria" w:eastAsia="Cambria" w:hAnsi="Cambria" w:cs="Cambria"/>
          <w:b/>
          <w:color w:val="000000"/>
          <w:sz w:val="22"/>
          <w:szCs w:val="22"/>
        </w:rPr>
        <w:fldChar w:fldCharType="begin" w:fldLock="1"/>
      </w:r>
      <w:r>
        <w:rPr>
          <w:rFonts w:ascii="Cambria" w:eastAsia="Cambria" w:hAnsi="Cambria" w:cs="Cambria"/>
          <w:b/>
          <w:color w:val="000000"/>
          <w:sz w:val="22"/>
          <w:szCs w:val="22"/>
        </w:rPr>
        <w:instrText xml:space="preserve">ADDIN Mendeley Bibliography CSL_BIBLIOGRAPHY </w:instrText>
      </w:r>
      <w:r>
        <w:rPr>
          <w:rFonts w:ascii="Cambria" w:eastAsia="Cambria" w:hAnsi="Cambria" w:cs="Cambria"/>
          <w:b/>
          <w:color w:val="000000"/>
          <w:sz w:val="22"/>
          <w:szCs w:val="22"/>
        </w:rPr>
        <w:fldChar w:fldCharType="separate"/>
      </w:r>
      <w:r w:rsidR="00147BA3" w:rsidRPr="00147BA3">
        <w:rPr>
          <w:rFonts w:ascii="Cambria" w:hAnsi="Cambria"/>
          <w:noProof/>
          <w:sz w:val="22"/>
          <w:szCs w:val="24"/>
        </w:rPr>
        <w:t xml:space="preserve">Adawiyah, D. P. R. (2020). Pengaruh Penggunaan Aplikasi TikTok Terhadap Kepercayaan Diri Remaja di Kabupaten Sampang. </w:t>
      </w:r>
      <w:r w:rsidR="00147BA3" w:rsidRPr="00147BA3">
        <w:rPr>
          <w:rFonts w:ascii="Cambria" w:hAnsi="Cambria"/>
          <w:i/>
          <w:iCs/>
          <w:noProof/>
          <w:sz w:val="22"/>
          <w:szCs w:val="24"/>
        </w:rPr>
        <w:t>Jurnal Komunikasi</w:t>
      </w:r>
      <w:r w:rsidR="00147BA3" w:rsidRPr="00147BA3">
        <w:rPr>
          <w:rFonts w:ascii="Cambria" w:hAnsi="Cambria"/>
          <w:noProof/>
          <w:sz w:val="22"/>
          <w:szCs w:val="24"/>
        </w:rPr>
        <w:t xml:space="preserve">, </w:t>
      </w:r>
      <w:r w:rsidR="00147BA3" w:rsidRPr="00147BA3">
        <w:rPr>
          <w:rFonts w:ascii="Cambria" w:hAnsi="Cambria"/>
          <w:i/>
          <w:iCs/>
          <w:noProof/>
          <w:sz w:val="22"/>
          <w:szCs w:val="24"/>
        </w:rPr>
        <w:t>14</w:t>
      </w:r>
      <w:r w:rsidR="00147BA3" w:rsidRPr="00147BA3">
        <w:rPr>
          <w:rFonts w:ascii="Cambria" w:hAnsi="Cambria"/>
          <w:noProof/>
          <w:sz w:val="22"/>
          <w:szCs w:val="24"/>
        </w:rPr>
        <w:t>(2), 135–148. https://doi.org/10.21107/ilkom.v14i2.7504</w:t>
      </w:r>
    </w:p>
    <w:p w14:paraId="396C287E" w14:textId="77777777" w:rsidR="00147BA3" w:rsidRPr="00147BA3" w:rsidRDefault="00147BA3" w:rsidP="00147BA3">
      <w:pPr>
        <w:widowControl w:val="0"/>
        <w:autoSpaceDE w:val="0"/>
        <w:autoSpaceDN w:val="0"/>
        <w:adjustRightInd w:val="0"/>
        <w:ind w:left="480" w:hanging="480"/>
        <w:rPr>
          <w:rFonts w:ascii="Cambria" w:hAnsi="Cambria"/>
          <w:noProof/>
          <w:sz w:val="22"/>
          <w:szCs w:val="24"/>
        </w:rPr>
      </w:pPr>
      <w:r w:rsidRPr="00147BA3">
        <w:rPr>
          <w:rFonts w:ascii="Cambria" w:hAnsi="Cambria"/>
          <w:noProof/>
          <w:sz w:val="22"/>
          <w:szCs w:val="24"/>
        </w:rPr>
        <w:t xml:space="preserve">Dewa, C. B., &amp; Safitri, L. A. (2021). Pemanfaatan Media Sosial Tiktok Sebagai Media Promosi Industri Kuliner Di Yogyakarta Pada Masa Pandemi Covid-19 (Studi Kasus Akun TikTok Javafoodie). </w:t>
      </w:r>
      <w:r w:rsidRPr="00147BA3">
        <w:rPr>
          <w:rFonts w:ascii="Cambria" w:hAnsi="Cambria"/>
          <w:i/>
          <w:iCs/>
          <w:noProof/>
          <w:sz w:val="22"/>
          <w:szCs w:val="24"/>
        </w:rPr>
        <w:t>Khasanah Ilmu - Jurnal Pariwisata Dan Budaya</w:t>
      </w:r>
      <w:r w:rsidRPr="00147BA3">
        <w:rPr>
          <w:rFonts w:ascii="Cambria" w:hAnsi="Cambria"/>
          <w:noProof/>
          <w:sz w:val="22"/>
          <w:szCs w:val="24"/>
        </w:rPr>
        <w:t xml:space="preserve">, </w:t>
      </w:r>
      <w:r w:rsidRPr="00147BA3">
        <w:rPr>
          <w:rFonts w:ascii="Cambria" w:hAnsi="Cambria"/>
          <w:i/>
          <w:iCs/>
          <w:noProof/>
          <w:sz w:val="22"/>
          <w:szCs w:val="24"/>
        </w:rPr>
        <w:t>12</w:t>
      </w:r>
      <w:r w:rsidRPr="00147BA3">
        <w:rPr>
          <w:rFonts w:ascii="Cambria" w:hAnsi="Cambria"/>
          <w:noProof/>
          <w:sz w:val="22"/>
          <w:szCs w:val="24"/>
        </w:rPr>
        <w:t>(1), 65–71. https://doi.org/10.31294/khi.v12i1.10132</w:t>
      </w:r>
    </w:p>
    <w:p w14:paraId="055A4677" w14:textId="77777777" w:rsidR="00147BA3" w:rsidRPr="00147BA3" w:rsidRDefault="00147BA3" w:rsidP="00147BA3">
      <w:pPr>
        <w:widowControl w:val="0"/>
        <w:autoSpaceDE w:val="0"/>
        <w:autoSpaceDN w:val="0"/>
        <w:adjustRightInd w:val="0"/>
        <w:ind w:left="480" w:hanging="480"/>
        <w:rPr>
          <w:rFonts w:ascii="Cambria" w:hAnsi="Cambria"/>
          <w:noProof/>
          <w:sz w:val="22"/>
          <w:szCs w:val="24"/>
        </w:rPr>
      </w:pPr>
      <w:r w:rsidRPr="00147BA3">
        <w:rPr>
          <w:rFonts w:ascii="Cambria" w:hAnsi="Cambria"/>
          <w:noProof/>
          <w:sz w:val="22"/>
          <w:szCs w:val="24"/>
        </w:rPr>
        <w:t xml:space="preserve">Ilmu, F., Universitas, K., &amp; Bandung, I. (2024). </w:t>
      </w:r>
      <w:r w:rsidRPr="00147BA3">
        <w:rPr>
          <w:rFonts w:ascii="Cambria" w:hAnsi="Cambria"/>
          <w:i/>
          <w:iCs/>
          <w:noProof/>
          <w:sz w:val="22"/>
          <w:szCs w:val="24"/>
        </w:rPr>
        <w:t>Live Streaming TikTok sebagai Media Komunikasi Pemasaran Digital TMADE Artisan Souvenir</w:t>
      </w:r>
      <w:r w:rsidRPr="00147BA3">
        <w:rPr>
          <w:rFonts w:ascii="Cambria" w:hAnsi="Cambria"/>
          <w:noProof/>
          <w:sz w:val="22"/>
          <w:szCs w:val="24"/>
        </w:rPr>
        <w:t xml:space="preserve">. </w:t>
      </w:r>
      <w:r w:rsidRPr="00147BA3">
        <w:rPr>
          <w:rFonts w:ascii="Cambria" w:hAnsi="Cambria"/>
          <w:i/>
          <w:iCs/>
          <w:noProof/>
          <w:sz w:val="22"/>
          <w:szCs w:val="24"/>
        </w:rPr>
        <w:t>7</w:t>
      </w:r>
      <w:r w:rsidRPr="00147BA3">
        <w:rPr>
          <w:rFonts w:ascii="Cambria" w:hAnsi="Cambria"/>
          <w:noProof/>
          <w:sz w:val="22"/>
          <w:szCs w:val="24"/>
        </w:rPr>
        <w:t>, 37–52.</w:t>
      </w:r>
    </w:p>
    <w:p w14:paraId="734DEACA" w14:textId="77777777" w:rsidR="00147BA3" w:rsidRPr="00147BA3" w:rsidRDefault="00147BA3" w:rsidP="00147BA3">
      <w:pPr>
        <w:widowControl w:val="0"/>
        <w:autoSpaceDE w:val="0"/>
        <w:autoSpaceDN w:val="0"/>
        <w:adjustRightInd w:val="0"/>
        <w:ind w:left="480" w:hanging="480"/>
        <w:rPr>
          <w:rFonts w:ascii="Cambria" w:hAnsi="Cambria"/>
          <w:noProof/>
          <w:sz w:val="22"/>
          <w:szCs w:val="24"/>
        </w:rPr>
      </w:pPr>
      <w:r w:rsidRPr="00147BA3">
        <w:rPr>
          <w:rFonts w:ascii="Cambria" w:hAnsi="Cambria"/>
          <w:noProof/>
          <w:sz w:val="22"/>
          <w:szCs w:val="24"/>
        </w:rPr>
        <w:t xml:space="preserve">Novita, D., Herwanto, A., Cahyo Mayndarto, E., Anton Maulana, M., &amp; Hanifah, H. (2023). Penggunaan Media Sosial TikTok Sebagai Media Promosi Pemasaran Dalam Bisnis Online. </w:t>
      </w:r>
      <w:r w:rsidRPr="00147BA3">
        <w:rPr>
          <w:rFonts w:ascii="Cambria" w:hAnsi="Cambria"/>
          <w:i/>
          <w:iCs/>
          <w:noProof/>
          <w:sz w:val="22"/>
          <w:szCs w:val="24"/>
        </w:rPr>
        <w:t>Jurnal Minfo Polgan</w:t>
      </w:r>
      <w:r w:rsidRPr="00147BA3">
        <w:rPr>
          <w:rFonts w:ascii="Cambria" w:hAnsi="Cambria"/>
          <w:noProof/>
          <w:sz w:val="22"/>
          <w:szCs w:val="24"/>
        </w:rPr>
        <w:t xml:space="preserve">, </w:t>
      </w:r>
      <w:r w:rsidRPr="00147BA3">
        <w:rPr>
          <w:rFonts w:ascii="Cambria" w:hAnsi="Cambria"/>
          <w:i/>
          <w:iCs/>
          <w:noProof/>
          <w:sz w:val="22"/>
          <w:szCs w:val="24"/>
        </w:rPr>
        <w:t>12</w:t>
      </w:r>
      <w:r w:rsidRPr="00147BA3">
        <w:rPr>
          <w:rFonts w:ascii="Cambria" w:hAnsi="Cambria"/>
          <w:noProof/>
          <w:sz w:val="22"/>
          <w:szCs w:val="24"/>
        </w:rPr>
        <w:t>(2), 2543–2550. https://doi.org/10.33395/jmp.v12i2.13312</w:t>
      </w:r>
    </w:p>
    <w:p w14:paraId="0F3543FE" w14:textId="77777777" w:rsidR="00147BA3" w:rsidRPr="00147BA3" w:rsidRDefault="00147BA3" w:rsidP="00147BA3">
      <w:pPr>
        <w:widowControl w:val="0"/>
        <w:autoSpaceDE w:val="0"/>
        <w:autoSpaceDN w:val="0"/>
        <w:adjustRightInd w:val="0"/>
        <w:ind w:left="480" w:hanging="480"/>
        <w:rPr>
          <w:rFonts w:ascii="Cambria" w:hAnsi="Cambria"/>
          <w:noProof/>
          <w:sz w:val="22"/>
          <w:szCs w:val="24"/>
        </w:rPr>
      </w:pPr>
      <w:r w:rsidRPr="00147BA3">
        <w:rPr>
          <w:rFonts w:ascii="Cambria" w:hAnsi="Cambria"/>
          <w:noProof/>
          <w:sz w:val="22"/>
          <w:szCs w:val="24"/>
        </w:rPr>
        <w:t xml:space="preserve">Purnamasari, D., Rani, H. A. D., Prasetyani, H., &amp; Kurniawati, K. (2024). Pelatihan Pemanfaatan MarketPlace E-Commerce Pada Pelaku UMKM Desa Pongangan Gunung Pati. </w:t>
      </w:r>
      <w:r w:rsidRPr="00147BA3">
        <w:rPr>
          <w:rFonts w:ascii="Cambria" w:hAnsi="Cambria"/>
          <w:i/>
          <w:iCs/>
          <w:noProof/>
          <w:sz w:val="22"/>
          <w:szCs w:val="24"/>
        </w:rPr>
        <w:t>Tematik</w:t>
      </w:r>
      <w:r w:rsidRPr="00147BA3">
        <w:rPr>
          <w:rFonts w:ascii="Cambria" w:hAnsi="Cambria"/>
          <w:noProof/>
          <w:sz w:val="22"/>
          <w:szCs w:val="24"/>
        </w:rPr>
        <w:t xml:space="preserve">, </w:t>
      </w:r>
      <w:r w:rsidRPr="00147BA3">
        <w:rPr>
          <w:rFonts w:ascii="Cambria" w:hAnsi="Cambria"/>
          <w:i/>
          <w:iCs/>
          <w:noProof/>
          <w:sz w:val="22"/>
          <w:szCs w:val="24"/>
        </w:rPr>
        <w:t>4</w:t>
      </w:r>
      <w:r w:rsidRPr="00147BA3">
        <w:rPr>
          <w:rFonts w:ascii="Cambria" w:hAnsi="Cambria"/>
          <w:noProof/>
          <w:sz w:val="22"/>
          <w:szCs w:val="24"/>
        </w:rPr>
        <w:t>(2), 18. https://doi.org/10.26623/tmt.v4i2.9831</w:t>
      </w:r>
    </w:p>
    <w:p w14:paraId="097E1D73" w14:textId="77777777" w:rsidR="00147BA3" w:rsidRPr="00147BA3" w:rsidRDefault="00147BA3" w:rsidP="00147BA3">
      <w:pPr>
        <w:widowControl w:val="0"/>
        <w:autoSpaceDE w:val="0"/>
        <w:autoSpaceDN w:val="0"/>
        <w:adjustRightInd w:val="0"/>
        <w:ind w:left="480" w:hanging="480"/>
        <w:rPr>
          <w:rFonts w:ascii="Cambria" w:hAnsi="Cambria"/>
          <w:noProof/>
          <w:sz w:val="22"/>
          <w:szCs w:val="24"/>
        </w:rPr>
      </w:pPr>
      <w:r w:rsidRPr="00147BA3">
        <w:rPr>
          <w:rFonts w:ascii="Cambria" w:hAnsi="Cambria"/>
          <w:noProof/>
          <w:sz w:val="22"/>
          <w:szCs w:val="24"/>
        </w:rPr>
        <w:t xml:space="preserve">Rahmawati, D., Anwar, R. B., Farida, N., &amp; Rahmawati, Y. (2024). </w:t>
      </w:r>
      <w:r w:rsidRPr="00147BA3">
        <w:rPr>
          <w:rFonts w:ascii="Cambria" w:hAnsi="Cambria"/>
          <w:i/>
          <w:iCs/>
          <w:noProof/>
          <w:sz w:val="22"/>
          <w:szCs w:val="24"/>
        </w:rPr>
        <w:t>Ruang Pengabdian ( Jurnal Pengabdian kepada Masyarakat ) Optimalisasi Penggunaan Tik Tok sebagai Digital Marketing UMKM</w:t>
      </w:r>
      <w:r w:rsidRPr="00147BA3">
        <w:rPr>
          <w:rFonts w:ascii="Cambria" w:hAnsi="Cambria"/>
          <w:noProof/>
          <w:sz w:val="22"/>
          <w:szCs w:val="24"/>
        </w:rPr>
        <w:t xml:space="preserve">. </w:t>
      </w:r>
      <w:r w:rsidRPr="00147BA3">
        <w:rPr>
          <w:rFonts w:ascii="Cambria" w:hAnsi="Cambria"/>
          <w:i/>
          <w:iCs/>
          <w:noProof/>
          <w:sz w:val="22"/>
          <w:szCs w:val="24"/>
        </w:rPr>
        <w:t>4</w:t>
      </w:r>
      <w:r w:rsidRPr="00147BA3">
        <w:rPr>
          <w:rFonts w:ascii="Cambria" w:hAnsi="Cambria"/>
          <w:noProof/>
          <w:sz w:val="22"/>
          <w:szCs w:val="24"/>
        </w:rPr>
        <w:t>(1), 9–15.</w:t>
      </w:r>
    </w:p>
    <w:p w14:paraId="463C84C4" w14:textId="77777777" w:rsidR="00147BA3" w:rsidRPr="00147BA3" w:rsidRDefault="00147BA3" w:rsidP="00147BA3">
      <w:pPr>
        <w:widowControl w:val="0"/>
        <w:autoSpaceDE w:val="0"/>
        <w:autoSpaceDN w:val="0"/>
        <w:adjustRightInd w:val="0"/>
        <w:ind w:left="480" w:hanging="480"/>
        <w:rPr>
          <w:rFonts w:ascii="Cambria" w:hAnsi="Cambria"/>
          <w:noProof/>
          <w:sz w:val="22"/>
          <w:szCs w:val="24"/>
        </w:rPr>
      </w:pPr>
      <w:r w:rsidRPr="00147BA3">
        <w:rPr>
          <w:rFonts w:ascii="Cambria" w:hAnsi="Cambria"/>
          <w:noProof/>
          <w:sz w:val="22"/>
          <w:szCs w:val="24"/>
        </w:rPr>
        <w:t xml:space="preserve">Utomo, D. P., Purba, B., &amp; Waruwu, F. T. (2022). Pelatihan Editing Video Guna Peningkatan Kreativitas Karang Taruna Pada Desa Mangga Dua. </w:t>
      </w:r>
      <w:r w:rsidRPr="00147BA3">
        <w:rPr>
          <w:rFonts w:ascii="Cambria" w:hAnsi="Cambria"/>
          <w:i/>
          <w:iCs/>
          <w:noProof/>
          <w:sz w:val="22"/>
          <w:szCs w:val="24"/>
        </w:rPr>
        <w:t>Jurnal Mitra Pengabdian Farmasi</w:t>
      </w:r>
      <w:r w:rsidRPr="00147BA3">
        <w:rPr>
          <w:rFonts w:ascii="Cambria" w:hAnsi="Cambria"/>
          <w:noProof/>
          <w:sz w:val="22"/>
          <w:szCs w:val="24"/>
        </w:rPr>
        <w:t xml:space="preserve">, </w:t>
      </w:r>
      <w:r w:rsidRPr="00147BA3">
        <w:rPr>
          <w:rFonts w:ascii="Cambria" w:hAnsi="Cambria"/>
          <w:i/>
          <w:iCs/>
          <w:noProof/>
          <w:sz w:val="22"/>
          <w:szCs w:val="24"/>
        </w:rPr>
        <w:t>1</w:t>
      </w:r>
      <w:r w:rsidRPr="00147BA3">
        <w:rPr>
          <w:rFonts w:ascii="Cambria" w:hAnsi="Cambria"/>
          <w:noProof/>
          <w:sz w:val="22"/>
          <w:szCs w:val="24"/>
        </w:rPr>
        <w:t>(2), 32–36. https://www.ejurnal.akfar-mandiri.ac.id/index.php/abdimas/article/view/11</w:t>
      </w:r>
    </w:p>
    <w:p w14:paraId="1ABE31B1" w14:textId="77777777" w:rsidR="00147BA3" w:rsidRPr="00147BA3" w:rsidRDefault="00147BA3" w:rsidP="00147BA3">
      <w:pPr>
        <w:widowControl w:val="0"/>
        <w:autoSpaceDE w:val="0"/>
        <w:autoSpaceDN w:val="0"/>
        <w:adjustRightInd w:val="0"/>
        <w:ind w:left="480" w:hanging="480"/>
        <w:rPr>
          <w:rFonts w:ascii="Cambria" w:hAnsi="Cambria"/>
          <w:noProof/>
          <w:sz w:val="22"/>
        </w:rPr>
      </w:pPr>
      <w:r w:rsidRPr="00147BA3">
        <w:rPr>
          <w:rFonts w:ascii="Cambria" w:hAnsi="Cambria"/>
          <w:noProof/>
          <w:sz w:val="22"/>
          <w:szCs w:val="24"/>
        </w:rPr>
        <w:t xml:space="preserve">Wijaya, M. H. dwi, &amp; Mashud, M. (2020). Konsumsi Media Sosial Bagi Kalangan Pelajar: Studi Pada Hyperrealitas Tik Tok. </w:t>
      </w:r>
      <w:r w:rsidRPr="00147BA3">
        <w:rPr>
          <w:rFonts w:ascii="Cambria" w:hAnsi="Cambria"/>
          <w:i/>
          <w:iCs/>
          <w:noProof/>
          <w:sz w:val="22"/>
          <w:szCs w:val="24"/>
        </w:rPr>
        <w:t>Al-Mada: Jurnal Agama, Sosial, Dan Budaya</w:t>
      </w:r>
      <w:r w:rsidRPr="00147BA3">
        <w:rPr>
          <w:rFonts w:ascii="Cambria" w:hAnsi="Cambria"/>
          <w:noProof/>
          <w:sz w:val="22"/>
          <w:szCs w:val="24"/>
        </w:rPr>
        <w:t xml:space="preserve">, </w:t>
      </w:r>
      <w:r w:rsidRPr="00147BA3">
        <w:rPr>
          <w:rFonts w:ascii="Cambria" w:hAnsi="Cambria"/>
          <w:i/>
          <w:iCs/>
          <w:noProof/>
          <w:sz w:val="22"/>
          <w:szCs w:val="24"/>
        </w:rPr>
        <w:t>3</w:t>
      </w:r>
      <w:r w:rsidRPr="00147BA3">
        <w:rPr>
          <w:rFonts w:ascii="Cambria" w:hAnsi="Cambria"/>
          <w:noProof/>
          <w:sz w:val="22"/>
          <w:szCs w:val="24"/>
        </w:rPr>
        <w:t>(2), 170–191. https://doi.org/10.31538/almada.v3i2.734</w:t>
      </w:r>
    </w:p>
    <w:p w14:paraId="69365F87" w14:textId="6D6698C1" w:rsidR="004D76CB" w:rsidRDefault="002F737C" w:rsidP="00DC5965">
      <w:pPr>
        <w:pBdr>
          <w:top w:val="nil"/>
          <w:left w:val="nil"/>
          <w:bottom w:val="nil"/>
          <w:right w:val="nil"/>
          <w:between w:val="nil"/>
        </w:pBdr>
        <w:ind w:right="195"/>
        <w:rPr>
          <w:rFonts w:ascii="Cambria" w:eastAsia="Cambria" w:hAnsi="Cambria" w:cs="Cambria"/>
          <w:color w:val="0000FF"/>
          <w:sz w:val="22"/>
          <w:szCs w:val="22"/>
          <w:u w:val="single"/>
        </w:rPr>
      </w:pPr>
      <w:r>
        <w:rPr>
          <w:rFonts w:ascii="Cambria" w:eastAsia="Cambria" w:hAnsi="Cambria" w:cs="Cambria"/>
          <w:b/>
          <w:color w:val="000000"/>
          <w:sz w:val="22"/>
          <w:szCs w:val="22"/>
        </w:rPr>
        <w:fldChar w:fldCharType="end"/>
      </w:r>
    </w:p>
    <w:p w14:paraId="65FB9D93" w14:textId="77777777" w:rsidR="004D76CB" w:rsidRDefault="004D76CB" w:rsidP="00DC5965">
      <w:pPr>
        <w:pBdr>
          <w:top w:val="nil"/>
          <w:left w:val="nil"/>
          <w:bottom w:val="nil"/>
          <w:right w:val="nil"/>
          <w:between w:val="nil"/>
        </w:pBdr>
        <w:rPr>
          <w:rFonts w:ascii="Cambria" w:eastAsia="Cambria" w:hAnsi="Cambria" w:cs="Cambria"/>
          <w:color w:val="000000"/>
          <w:sz w:val="22"/>
          <w:szCs w:val="22"/>
        </w:rPr>
      </w:pPr>
    </w:p>
    <w:p w14:paraId="00D900F3" w14:textId="1179D90E" w:rsidR="004D76CB" w:rsidRDefault="004D76CB" w:rsidP="00DC5965">
      <w:pPr>
        <w:rPr>
          <w:sz w:val="22"/>
          <w:szCs w:val="22"/>
        </w:rPr>
      </w:pPr>
    </w:p>
    <w:sectPr w:rsidR="004D76CB">
      <w:type w:val="continuous"/>
      <w:pgSz w:w="11907" w:h="16840"/>
      <w:pgMar w:top="2405" w:right="1559" w:bottom="1985" w:left="1701" w:header="0" w:footer="3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0322C6" w14:textId="77777777" w:rsidR="004E4B78" w:rsidRDefault="004E4B78">
      <w:r>
        <w:separator/>
      </w:r>
    </w:p>
  </w:endnote>
  <w:endnote w:type="continuationSeparator" w:id="0">
    <w:p w14:paraId="0618AF31" w14:textId="77777777" w:rsidR="004E4B78" w:rsidRDefault="004E4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A3442032-FE12-4866-BFE7-898B05A34DFA}"/>
  </w:font>
  <w:font w:name="Book Antiqua">
    <w:panose1 w:val="02040602050305030304"/>
    <w:charset w:val="00"/>
    <w:family w:val="roman"/>
    <w:pitch w:val="variable"/>
    <w:sig w:usb0="00000287" w:usb1="00000000" w:usb2="00000000" w:usb3="00000000" w:csb0="0000009F" w:csb1="00000000"/>
    <w:embedBoldItalic r:id="rId2" w:fontKey="{F1CA216B-9F70-4BDF-B2E5-3476E5A861E3}"/>
  </w:font>
  <w:font w:name="Cambria">
    <w:panose1 w:val="02040503050406030204"/>
    <w:charset w:val="00"/>
    <w:family w:val="roman"/>
    <w:pitch w:val="variable"/>
    <w:sig w:usb0="E00006FF" w:usb1="420024FF" w:usb2="02000000" w:usb3="00000000" w:csb0="0000019F" w:csb1="00000000"/>
    <w:embedRegular r:id="rId3" w:fontKey="{5CCD46C6-27F3-40BC-B3AF-53571110448D}"/>
    <w:embedBold r:id="rId4" w:fontKey="{EBC5616B-C8AB-4CF8-933E-61238459C987}"/>
    <w:embedItalic r:id="rId5" w:fontKey="{CB682942-6D15-4E60-99E0-3E2C424AE175}"/>
    <w:embedBoldItalic r:id="rId6" w:fontKey="{3B9DA181-587E-41BD-A96A-E2CB8DAB9C1A}"/>
  </w:font>
  <w:font w:name="Palatino Linotype">
    <w:panose1 w:val="02040502050505030304"/>
    <w:charset w:val="00"/>
    <w:family w:val="roman"/>
    <w:pitch w:val="variable"/>
    <w:sig w:usb0="E0000287" w:usb1="40000013" w:usb2="00000000" w:usb3="00000000" w:csb0="0000019F" w:csb1="00000000"/>
    <w:embedRegular r:id="rId7" w:fontKey="{0845277E-8AA8-4B88-B635-2CD24CB1F5C2}"/>
    <w:embedItalic r:id="rId8" w:fontKey="{6C389964-02A0-4FFD-8DB3-D1F43BCA75F4}"/>
  </w:font>
  <w:font w:name="Calibri">
    <w:panose1 w:val="020F0502020204030204"/>
    <w:charset w:val="00"/>
    <w:family w:val="swiss"/>
    <w:pitch w:val="variable"/>
    <w:sig w:usb0="E4002EFF" w:usb1="C000247B" w:usb2="00000009" w:usb3="00000000" w:csb0="000001FF" w:csb1="00000000"/>
    <w:embedRegular r:id="rId9" w:fontKey="{C7E2D688-B343-482C-AE25-86F03F6692B3}"/>
    <w:embedBoldItalic r:id="rId10" w:fontKey="{60DADDCA-BDEB-4F6C-B1A0-FEFD9F09BA13}"/>
  </w:font>
  <w:font w:name="Arial Narrow">
    <w:panose1 w:val="020B0606020202030204"/>
    <w:charset w:val="00"/>
    <w:family w:val="swiss"/>
    <w:pitch w:val="variable"/>
    <w:sig w:usb0="00000287" w:usb1="00000800" w:usb2="00000000" w:usb3="00000000" w:csb0="0000009F" w:csb1="00000000"/>
    <w:embedRegular r:id="rId11" w:fontKey="{02AF2875-575F-426F-B824-299060D0D300}"/>
  </w:font>
  <w:font w:name="Noto Sans Symbols">
    <w:charset w:val="00"/>
    <w:family w:val="auto"/>
    <w:pitch w:val="default"/>
    <w:embedRegular r:id="rId12" w:fontKey="{795C2FD9-0A7C-4844-84AE-5F5D1D7747A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A7433A" w14:textId="77777777" w:rsidR="004D76CB" w:rsidRDefault="00000000">
    <w:pPr>
      <w:pBdr>
        <w:top w:val="nil"/>
        <w:left w:val="nil"/>
        <w:bottom w:val="nil"/>
        <w:right w:val="nil"/>
        <w:between w:val="nil"/>
      </w:pBdr>
      <w:tabs>
        <w:tab w:val="center" w:pos="4513"/>
        <w:tab w:val="right" w:pos="9026"/>
        <w:tab w:val="left" w:pos="3150"/>
      </w:tabs>
      <w:rPr>
        <w:color w:val="000000"/>
      </w:rPr>
    </w:pPr>
    <w:r>
      <w:rPr>
        <w:color w:val="00000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BC34C8" w14:textId="77777777" w:rsidR="004D76CB" w:rsidRDefault="00000000">
    <w:pPr>
      <w:pBdr>
        <w:top w:val="single" w:sz="4" w:space="1" w:color="000000"/>
        <w:left w:val="nil"/>
        <w:bottom w:val="nil"/>
        <w:right w:val="nil"/>
        <w:between w:val="nil"/>
      </w:pBdr>
      <w:tabs>
        <w:tab w:val="center" w:pos="4513"/>
        <w:tab w:val="right" w:pos="9026"/>
      </w:tabs>
      <w:jc w:val="right"/>
      <w:rPr>
        <w:color w:val="000000"/>
      </w:rPr>
    </w:pPr>
    <w:r>
      <w:rPr>
        <w:color w:val="000000"/>
        <w:sz w:val="22"/>
        <w:szCs w:val="22"/>
      </w:rPr>
      <w:fldChar w:fldCharType="begin"/>
    </w:r>
    <w:r>
      <w:rPr>
        <w:color w:val="000000"/>
        <w:sz w:val="22"/>
        <w:szCs w:val="22"/>
      </w:rPr>
      <w:instrText>PAGE</w:instrText>
    </w:r>
    <w:r>
      <w:rPr>
        <w:color w:val="000000"/>
        <w:sz w:val="22"/>
        <w:szCs w:val="22"/>
      </w:rPr>
      <w:fldChar w:fldCharType="separate"/>
    </w:r>
    <w:r w:rsidR="00CE722F">
      <w:rPr>
        <w:noProof/>
        <w:color w:val="000000"/>
        <w:sz w:val="22"/>
        <w:szCs w:val="22"/>
      </w:rPr>
      <w:t>2</w:t>
    </w:r>
    <w:r>
      <w:rPr>
        <w:color w:val="000000"/>
        <w:sz w:val="22"/>
        <w:szCs w:val="22"/>
      </w:rPr>
      <w:fldChar w:fldCharType="end"/>
    </w:r>
    <w:r>
      <w:rPr>
        <w:noProof/>
      </w:rPr>
      <mc:AlternateContent>
        <mc:Choice Requires="wps">
          <w:drawing>
            <wp:anchor distT="0" distB="0" distL="114300" distR="114300" simplePos="0" relativeHeight="251660288" behindDoc="0" locked="0" layoutInCell="1" hidden="0" allowOverlap="1" wp14:anchorId="1CF2B707" wp14:editId="26643D58">
              <wp:simplePos x="0" y="0"/>
              <wp:positionH relativeFrom="column">
                <wp:posOffset>-66674</wp:posOffset>
              </wp:positionH>
              <wp:positionV relativeFrom="paragraph">
                <wp:posOffset>-28574</wp:posOffset>
              </wp:positionV>
              <wp:extent cx="4648200" cy="257175"/>
              <wp:effectExtent l="0" t="0" r="0" b="0"/>
              <wp:wrapNone/>
              <wp:docPr id="46" name="Rectangle 46"/>
              <wp:cNvGraphicFramePr/>
              <a:graphic xmlns:a="http://schemas.openxmlformats.org/drawingml/2006/main">
                <a:graphicData uri="http://schemas.microsoft.com/office/word/2010/wordprocessingShape">
                  <wps:wsp>
                    <wps:cNvSpPr/>
                    <wps:spPr>
                      <a:xfrm>
                        <a:off x="3026663" y="3656175"/>
                        <a:ext cx="4638675" cy="247650"/>
                      </a:xfrm>
                      <a:prstGeom prst="rect">
                        <a:avLst/>
                      </a:prstGeom>
                      <a:noFill/>
                      <a:ln>
                        <a:noFill/>
                      </a:ln>
                    </wps:spPr>
                    <wps:txbx>
                      <w:txbxContent>
                        <w:p w14:paraId="2A493E9B" w14:textId="15B36844" w:rsidR="004D76CB" w:rsidRDefault="00000000">
                          <w:pPr>
                            <w:textDirection w:val="btLr"/>
                          </w:pPr>
                          <w:r>
                            <w:rPr>
                              <w:color w:val="000000"/>
                            </w:rPr>
                            <w:t>TEMATIK : Jurnal Pengabdian Kepada Masyarakat, Vol.</w:t>
                          </w:r>
                          <w:r w:rsidR="00E334DB">
                            <w:rPr>
                              <w:color w:val="000000"/>
                            </w:rPr>
                            <w:t>14</w:t>
                          </w:r>
                          <w:r>
                            <w:rPr>
                              <w:color w:val="000000"/>
                            </w:rPr>
                            <w:t>, No.</w:t>
                          </w:r>
                          <w:r w:rsidR="00E334DB">
                            <w:rPr>
                              <w:color w:val="000000"/>
                            </w:rPr>
                            <w:t>38</w:t>
                          </w:r>
                          <w:r>
                            <w:rPr>
                              <w:color w:val="000000"/>
                            </w:rPr>
                            <w:t>, Desember 202</w:t>
                          </w:r>
                          <w:r w:rsidR="00E334DB">
                            <w:rPr>
                              <w:color w:val="000000"/>
                            </w:rPr>
                            <w:t>4</w:t>
                          </w:r>
                        </w:p>
                      </w:txbxContent>
                    </wps:txbx>
                    <wps:bodyPr spcFirstLastPara="1" wrap="square" lIns="91425" tIns="45700" rIns="91425" bIns="45700" anchor="t" anchorCtr="0">
                      <a:noAutofit/>
                    </wps:bodyPr>
                  </wps:wsp>
                </a:graphicData>
              </a:graphic>
            </wp:anchor>
          </w:drawing>
        </mc:Choice>
        <mc:Fallback>
          <w:pict>
            <v:rect w14:anchorId="1CF2B707" id="Rectangle 46" o:spid="_x0000_s1027" style="position:absolute;left:0;text-align:left;margin-left:-5.25pt;margin-top:-2.25pt;width:366pt;height:20.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" filled="f" stroked="f">
              <v:textbox inset="2.53958mm,1.2694mm,2.53958mm,1.2694mm">
                <w:txbxContent>
                  <w:p w14:paraId="2A493E9B" w14:textId="15B36844" w:rsidR="004D76CB" w:rsidRDefault="00000000">
                    <w:pPr>
                      <w:textDirection w:val="btLr"/>
                    </w:pPr>
                    <w:r>
                      <w:rPr>
                        <w:color w:val="000000"/>
                      </w:rPr>
                      <w:t>TEMATIK : Jurnal Pengabdian Kepada Masyarakat, Vol.</w:t>
                    </w:r>
                    <w:r w:rsidR="00E334DB">
                      <w:rPr>
                        <w:color w:val="000000"/>
                      </w:rPr>
                      <w:t>14</w:t>
                    </w:r>
                    <w:r>
                      <w:rPr>
                        <w:color w:val="000000"/>
                      </w:rPr>
                      <w:t>, No.</w:t>
                    </w:r>
                    <w:r w:rsidR="00E334DB">
                      <w:rPr>
                        <w:color w:val="000000"/>
                      </w:rPr>
                      <w:t>38</w:t>
                    </w:r>
                    <w:r>
                      <w:rPr>
                        <w:color w:val="000000"/>
                      </w:rPr>
                      <w:t>, Desember 202</w:t>
                    </w:r>
                    <w:r w:rsidR="00E334DB">
                      <w:rPr>
                        <w:color w:val="000000"/>
                      </w:rPr>
                      <w:t>4</w:t>
                    </w:r>
                  </w:p>
                </w:txbxContent>
              </v:textbox>
            </v:rect>
          </w:pict>
        </mc:Fallback>
      </mc:AlternateContent>
    </w:r>
  </w:p>
  <w:p w14:paraId="2041969E" w14:textId="77777777" w:rsidR="004D76CB" w:rsidRDefault="00000000">
    <w:pPr>
      <w:tabs>
        <w:tab w:val="left" w:pos="2250"/>
        <w:tab w:val="left" w:pos="6870"/>
      </w:tabs>
      <w:spacing w:after="1138"/>
      <w:rPr>
        <w:rFonts w:ascii="Arial" w:eastAsia="Arial" w:hAnsi="Arial" w:cs="Arial"/>
        <w:color w:val="000000"/>
      </w:rPr>
    </w:pPr>
    <w:r>
      <w:rPr>
        <w:rFonts w:ascii="Arial" w:eastAsia="Arial" w:hAnsi="Arial" w:cs="Arial"/>
        <w:color w:val="000000"/>
      </w:rPr>
      <w:tab/>
    </w:r>
    <w:r>
      <w:rPr>
        <w:rFonts w:ascii="Arial" w:eastAsia="Arial" w:hAnsi="Arial" w:cs="Arial"/>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C7C263" w14:textId="77777777" w:rsidR="004E4B78" w:rsidRDefault="004E4B78">
      <w:r>
        <w:separator/>
      </w:r>
    </w:p>
  </w:footnote>
  <w:footnote w:type="continuationSeparator" w:id="0">
    <w:p w14:paraId="68D8037A" w14:textId="77777777" w:rsidR="004E4B78" w:rsidRDefault="004E4B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95C02B" w14:textId="77777777" w:rsidR="004D76CB" w:rsidRDefault="004D76CB">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14:paraId="37F9EA1E" w14:textId="77777777" w:rsidR="004D76CB" w:rsidRDefault="004D76CB">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14:paraId="09975918" w14:textId="77777777" w:rsidR="004D76CB" w:rsidRDefault="004D76CB">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14:paraId="0E41992E" w14:textId="77777777" w:rsidR="004D76CB" w:rsidRDefault="004D76CB">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14:paraId="059E3AAD" w14:textId="77777777" w:rsidR="004D76CB" w:rsidRDefault="00000000">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r>
      <w:rPr>
        <w:noProof/>
      </w:rPr>
      <mc:AlternateContent>
        <mc:Choice Requires="wps">
          <w:drawing>
            <wp:anchor distT="0" distB="0" distL="114300" distR="114300" simplePos="0" relativeHeight="251659264" behindDoc="0" locked="0" layoutInCell="1" hidden="0" allowOverlap="1" wp14:anchorId="764DBBDD" wp14:editId="1F2D03AD">
              <wp:simplePos x="0" y="0"/>
              <wp:positionH relativeFrom="column">
                <wp:posOffset>-38099</wp:posOffset>
              </wp:positionH>
              <wp:positionV relativeFrom="paragraph">
                <wp:posOffset>76200</wp:posOffset>
              </wp:positionV>
              <wp:extent cx="3505200" cy="438150"/>
              <wp:effectExtent l="0" t="0" r="0" b="0"/>
              <wp:wrapNone/>
              <wp:docPr id="45" name="Rectangle 45"/>
              <wp:cNvGraphicFramePr/>
              <a:graphic xmlns:a="http://schemas.openxmlformats.org/drawingml/2006/main">
                <a:graphicData uri="http://schemas.microsoft.com/office/word/2010/wordprocessingShape">
                  <wps:wsp>
                    <wps:cNvSpPr/>
                    <wps:spPr>
                      <a:xfrm>
                        <a:off x="3607688" y="3575213"/>
                        <a:ext cx="3476625" cy="409575"/>
                      </a:xfrm>
                      <a:prstGeom prst="rect">
                        <a:avLst/>
                      </a:prstGeom>
                      <a:solidFill>
                        <a:schemeClr val="lt1"/>
                      </a:solidFill>
                      <a:ln>
                        <a:noFill/>
                      </a:ln>
                    </wps:spPr>
                    <wps:txbx>
                      <w:txbxContent>
                        <w:p w14:paraId="2B9B00FC" w14:textId="77777777" w:rsidR="004D76CB" w:rsidRDefault="00000000">
                          <w:pPr>
                            <w:textDirection w:val="btLr"/>
                          </w:pPr>
                          <w:r>
                            <w:rPr>
                              <w:rFonts w:ascii="Arial" w:eastAsia="Arial" w:hAnsi="Arial" w:cs="Arial"/>
                              <w:b/>
                              <w:color w:val="000000"/>
                            </w:rPr>
                            <w:t>Jurnal Dinamika Sosial Budaya</w:t>
                          </w:r>
                          <w:r>
                            <w:rPr>
                              <w:rFonts w:ascii="Arial" w:eastAsia="Arial" w:hAnsi="Arial" w:cs="Arial"/>
                              <w:b/>
                              <w:color w:val="000000"/>
                            </w:rPr>
                            <w:br/>
                          </w:r>
                          <w:r>
                            <w:rPr>
                              <w:rFonts w:ascii="Arial" w:eastAsia="Arial" w:hAnsi="Arial" w:cs="Arial"/>
                              <w:color w:val="000000"/>
                            </w:rPr>
                            <w:t>Vol.25, No.1, Maret 2023, pp. 1 - xxx</w:t>
                          </w:r>
                        </w:p>
                      </w:txbxContent>
                    </wps:txbx>
                    <wps:bodyPr spcFirstLastPara="1" wrap="square" lIns="91425" tIns="45700" rIns="91425" bIns="45700" anchor="t" anchorCtr="0">
                      <a:noAutofit/>
                    </wps:bodyPr>
                  </wps:wsp>
                </a:graphicData>
              </a:graphic>
            </wp:anchor>
          </w:drawing>
        </mc:Choice>
        <mc:Fallback>
          <w:pict>
            <v:rect w14:anchorId="764DBBDD" id="Rectangle 45" o:spid="_x0000_s1026" style="position:absolute;left:0;text-align:left;margin-left:-3pt;margin-top:6pt;width:276pt;height:3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" fillcolor="white [3201]" stroked="f">
              <v:textbox inset="2.53958mm,1.2694mm,2.53958mm,1.2694mm">
                <w:txbxContent>
                  <w:p w14:paraId="2B9B00FC" w14:textId="77777777" w:rsidR="004D76CB" w:rsidRDefault="00000000">
                    <w:pPr>
                      <w:textDirection w:val="btLr"/>
                    </w:pPr>
                    <w:r>
                      <w:rPr>
                        <w:rFonts w:ascii="Arial" w:eastAsia="Arial" w:hAnsi="Arial" w:cs="Arial"/>
                        <w:b/>
                        <w:color w:val="000000"/>
                      </w:rPr>
                      <w:t>Jurnal Dinamika Sosial Budaya</w:t>
                    </w:r>
                    <w:r>
                      <w:rPr>
                        <w:rFonts w:ascii="Arial" w:eastAsia="Arial" w:hAnsi="Arial" w:cs="Arial"/>
                        <w:b/>
                        <w:color w:val="000000"/>
                      </w:rPr>
                      <w:br/>
                    </w:r>
                    <w:r>
                      <w:rPr>
                        <w:rFonts w:ascii="Arial" w:eastAsia="Arial" w:hAnsi="Arial" w:cs="Arial"/>
                        <w:color w:val="000000"/>
                      </w:rPr>
                      <w:t>Vol.25, No.1, Maret 2023, pp. 1 - xxx</w:t>
                    </w:r>
                  </w:p>
                </w:txbxContent>
              </v:textbox>
            </v:rect>
          </w:pict>
        </mc:Fallback>
      </mc:AlternateContent>
    </w:r>
  </w:p>
  <w:p w14:paraId="223DC4D5" w14:textId="77777777" w:rsidR="004D76CB" w:rsidRDefault="00000000">
    <w:pPr>
      <w:pBdr>
        <w:top w:val="nil"/>
        <w:left w:val="nil"/>
        <w:bottom w:val="single" w:sz="4" w:space="1" w:color="000000"/>
        <w:right w:val="nil"/>
        <w:between w:val="nil"/>
      </w:pBdr>
      <w:tabs>
        <w:tab w:val="center" w:pos="4680"/>
        <w:tab w:val="right" w:pos="9360"/>
      </w:tabs>
      <w:jc w:val="right"/>
      <w:rPr>
        <w:color w:val="000000"/>
        <w:sz w:val="22"/>
        <w:szCs w:val="22"/>
      </w:rPr>
    </w:pPr>
    <w:r>
      <w:rPr>
        <w:color w:val="000000"/>
        <w:sz w:val="22"/>
        <w:szCs w:val="22"/>
      </w:rPr>
      <w:fldChar w:fldCharType="begin"/>
    </w:r>
    <w:r>
      <w:rPr>
        <w:color w:val="000000"/>
        <w:sz w:val="22"/>
        <w:szCs w:val="22"/>
      </w:rPr>
      <w:instrText>PAGE</w:instrText>
    </w:r>
    <w:r>
      <w:rPr>
        <w:color w:val="000000"/>
        <w:sz w:val="22"/>
        <w:szCs w:val="22"/>
      </w:rPr>
      <w:fldChar w:fldCharType="separate"/>
    </w:r>
    <w:r>
      <w:rPr>
        <w:color w:val="000000"/>
        <w:sz w:val="22"/>
        <w:szCs w:val="22"/>
      </w:rPr>
      <w:fldChar w:fldCharType="end"/>
    </w:r>
  </w:p>
  <w:p w14:paraId="36B4EBE2" w14:textId="77777777" w:rsidR="004D76CB" w:rsidRDefault="00000000">
    <w:pPr>
      <w:pBdr>
        <w:top w:val="nil"/>
        <w:left w:val="nil"/>
        <w:bottom w:val="single" w:sz="4" w:space="1" w:color="000000"/>
        <w:right w:val="nil"/>
        <w:between w:val="nil"/>
      </w:pBdr>
      <w:tabs>
        <w:tab w:val="center" w:pos="4680"/>
        <w:tab w:val="right" w:pos="9360"/>
        <w:tab w:val="left" w:pos="5985"/>
        <w:tab w:val="right" w:pos="8647"/>
      </w:tabs>
      <w:rPr>
        <w:rFonts w:ascii="Cambria" w:eastAsia="Cambria" w:hAnsi="Cambria" w:cs="Cambria"/>
        <w:color w:val="000000"/>
        <w:sz w:val="22"/>
        <w:szCs w:val="22"/>
      </w:rPr>
    </w:pPr>
    <w:r>
      <w:rPr>
        <w:rFonts w:ascii="Cambria" w:eastAsia="Cambria" w:hAnsi="Cambria" w:cs="Cambria"/>
        <w:color w:val="000000"/>
        <w:sz w:val="22"/>
        <w:szCs w:val="22"/>
      </w:rPr>
      <w:tab/>
    </w:r>
    <w:r>
      <w:rPr>
        <w:rFonts w:ascii="Cambria" w:eastAsia="Cambria" w:hAnsi="Cambria" w:cs="Cambria"/>
        <w:color w:val="000000"/>
        <w:sz w:val="22"/>
        <w:szCs w:val="22"/>
      </w:rPr>
      <w:tab/>
    </w:r>
    <w:r>
      <w:rPr>
        <w:rFonts w:ascii="Cambria" w:eastAsia="Cambria" w:hAnsi="Cambria" w:cs="Cambria"/>
        <w:color w:val="000000"/>
        <w:sz w:val="22"/>
        <w:szCs w:val="22"/>
      </w:rPr>
      <w:tab/>
    </w:r>
  </w:p>
  <w:p w14:paraId="55CA0209" w14:textId="77777777" w:rsidR="004D76CB" w:rsidRDefault="004D76CB">
    <w:pPr>
      <w:tabs>
        <w:tab w:val="left" w:pos="2992"/>
        <w:tab w:val="right" w:pos="8505"/>
      </w:tabs>
      <w:jc w:val="right"/>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82159B" w14:textId="77777777" w:rsidR="004D76CB" w:rsidRDefault="004D76CB">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14:paraId="01838DBD" w14:textId="77777777" w:rsidR="004D76CB" w:rsidRDefault="00000000">
    <w:pPr>
      <w:pBdr>
        <w:bottom w:val="single" w:sz="4" w:space="1" w:color="000000"/>
      </w:pBdr>
      <w:spacing w:before="1138"/>
      <w:ind w:right="45"/>
      <w:rPr>
        <w:b/>
        <w:color w:val="000000"/>
        <w:sz w:val="18"/>
        <w:szCs w:val="18"/>
      </w:rPr>
    </w:pPr>
    <w:r>
      <w:rPr>
        <w:color w:val="000000"/>
        <w:sz w:val="18"/>
        <w:szCs w:val="18"/>
      </w:rPr>
      <w:t>e-ISSN: 2775-3360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E0991E" w14:textId="2567988F" w:rsidR="004D76CB" w:rsidRDefault="00000000">
    <w:pPr>
      <w:pBdr>
        <w:top w:val="single" w:sz="4" w:space="1" w:color="000000"/>
      </w:pBdr>
      <w:spacing w:before="1138"/>
      <w:ind w:right="45"/>
      <w:jc w:val="center"/>
      <w:rPr>
        <w:b/>
        <w:color w:val="000000"/>
        <w:sz w:val="24"/>
        <w:szCs w:val="24"/>
      </w:rPr>
    </w:pPr>
    <w:r>
      <w:rPr>
        <w:rFonts w:ascii="Arial" w:eastAsia="Arial" w:hAnsi="Arial" w:cs="Arial"/>
        <w:b/>
        <w:sz w:val="24"/>
        <w:szCs w:val="24"/>
      </w:rPr>
      <w:br/>
    </w:r>
    <w:r>
      <w:rPr>
        <w:rFonts w:ascii="Arial" w:eastAsia="Arial" w:hAnsi="Arial" w:cs="Arial"/>
        <w:b/>
        <w:color w:val="000000"/>
        <w:sz w:val="32"/>
        <w:szCs w:val="32"/>
      </w:rPr>
      <w:t xml:space="preserve"> TEMATIK</w:t>
    </w:r>
    <w:r>
      <w:rPr>
        <w:rFonts w:ascii="Arial" w:eastAsia="Arial" w:hAnsi="Arial" w:cs="Arial"/>
        <w:b/>
        <w:color w:val="000000"/>
        <w:sz w:val="32"/>
        <w:szCs w:val="32"/>
      </w:rPr>
      <w:br/>
    </w:r>
    <w:r>
      <w:rPr>
        <w:sz w:val="28"/>
        <w:szCs w:val="28"/>
      </w:rPr>
      <w:t xml:space="preserve">Jurnal </w:t>
    </w:r>
    <w:r>
      <w:rPr>
        <w:color w:val="000000"/>
        <w:sz w:val="28"/>
        <w:szCs w:val="28"/>
      </w:rPr>
      <w:t>Pengabdian Kepada Masyarakat</w:t>
    </w:r>
    <w:r>
      <w:rPr>
        <w:rFonts w:ascii="Arial" w:eastAsia="Arial" w:hAnsi="Arial" w:cs="Arial"/>
        <w:sz w:val="32"/>
        <w:szCs w:val="32"/>
      </w:rPr>
      <w:br/>
    </w:r>
    <w:r>
      <w:rPr>
        <w:color w:val="000000"/>
        <w:sz w:val="22"/>
        <w:szCs w:val="22"/>
      </w:rPr>
      <w:t>Vol.</w:t>
    </w:r>
    <w:r w:rsidR="0057255C">
      <w:rPr>
        <w:color w:val="000000"/>
        <w:sz w:val="22"/>
        <w:szCs w:val="22"/>
      </w:rPr>
      <w:t>14</w:t>
    </w:r>
    <w:r>
      <w:rPr>
        <w:color w:val="000000"/>
        <w:sz w:val="22"/>
        <w:szCs w:val="22"/>
      </w:rPr>
      <w:t>, No.</w:t>
    </w:r>
    <w:r w:rsidR="0057255C">
      <w:rPr>
        <w:color w:val="000000"/>
        <w:sz w:val="22"/>
        <w:szCs w:val="22"/>
      </w:rPr>
      <w:t>38</w:t>
    </w:r>
    <w:r>
      <w:rPr>
        <w:color w:val="000000"/>
        <w:sz w:val="22"/>
        <w:szCs w:val="22"/>
      </w:rPr>
      <w:t>, Desember 202</w:t>
    </w:r>
    <w:r w:rsidR="00FE5D75">
      <w:rPr>
        <w:color w:val="000000"/>
        <w:sz w:val="22"/>
        <w:szCs w:val="22"/>
      </w:rPr>
      <w:t>4</w:t>
    </w:r>
    <w:r>
      <w:rPr>
        <w:color w:val="000000"/>
        <w:sz w:val="22"/>
        <w:szCs w:val="22"/>
      </w:rPr>
      <w:t>, pp. 1 - xxx</w:t>
    </w:r>
    <w:r>
      <w:rPr>
        <w:noProof/>
      </w:rPr>
      <w:drawing>
        <wp:anchor distT="0" distB="0" distL="114300" distR="114300" simplePos="0" relativeHeight="251658240" behindDoc="0" locked="0" layoutInCell="1" hidden="0" allowOverlap="1" wp14:anchorId="6E921C7A" wp14:editId="765B6768">
          <wp:simplePos x="0" y="0"/>
          <wp:positionH relativeFrom="column">
            <wp:posOffset>317609</wp:posOffset>
          </wp:positionH>
          <wp:positionV relativeFrom="paragraph">
            <wp:posOffset>950595</wp:posOffset>
          </wp:positionV>
          <wp:extent cx="558721" cy="790041"/>
          <wp:effectExtent l="0" t="0" r="0" b="0"/>
          <wp:wrapNone/>
          <wp:docPr id="5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558721" cy="790041"/>
                  </a:xfrm>
                  <a:prstGeom prst="rect">
                    <a:avLst/>
                  </a:prstGeom>
                  <a:ln/>
                </pic:spPr>
              </pic:pic>
            </a:graphicData>
          </a:graphic>
        </wp:anchor>
      </w:drawing>
    </w:r>
  </w:p>
  <w:p w14:paraId="715EB5CD" w14:textId="77777777" w:rsidR="004D76CB" w:rsidRDefault="00000000">
    <w:pPr>
      <w:ind w:right="45"/>
      <w:jc w:val="center"/>
      <w:rPr>
        <w:color w:val="000000"/>
        <w:sz w:val="16"/>
        <w:szCs w:val="16"/>
      </w:rPr>
    </w:pPr>
    <w:r>
      <w:rPr>
        <w:color w:val="000000"/>
        <w:sz w:val="16"/>
        <w:szCs w:val="16"/>
      </w:rPr>
      <w:t xml:space="preserve"> e-ISSN: 2775-3360</w:t>
    </w:r>
  </w:p>
  <w:p w14:paraId="59716DDF" w14:textId="77777777" w:rsidR="004D76CB" w:rsidRDefault="00000000">
    <w:pPr>
      <w:pBdr>
        <w:top w:val="nil"/>
        <w:left w:val="nil"/>
        <w:bottom w:val="single" w:sz="4" w:space="1" w:color="000000"/>
        <w:right w:val="nil"/>
        <w:between w:val="nil"/>
      </w:pBdr>
      <w:tabs>
        <w:tab w:val="right" w:pos="8505"/>
      </w:tabs>
      <w:jc w:val="center"/>
      <w:rPr>
        <w:rFonts w:ascii="Arial Narrow" w:eastAsia="Arial Narrow" w:hAnsi="Arial Narrow" w:cs="Arial Narrow"/>
      </w:rPr>
    </w:pPr>
    <w:r>
      <w:rPr>
        <w:sz w:val="16"/>
        <w:szCs w:val="16"/>
      </w:rPr>
      <w:t>https://journals.usm.ac.id/index.php/tematik</w:t>
    </w:r>
  </w:p>
  <w:p w14:paraId="6F90F7EC" w14:textId="77777777" w:rsidR="004D76CB" w:rsidRDefault="00000000">
    <w:pPr>
      <w:pBdr>
        <w:top w:val="nil"/>
        <w:left w:val="nil"/>
        <w:bottom w:val="single" w:sz="4" w:space="1" w:color="000000"/>
        <w:right w:val="nil"/>
        <w:between w:val="nil"/>
      </w:pBdr>
      <w:tabs>
        <w:tab w:val="left" w:pos="7530"/>
        <w:tab w:val="right" w:pos="8505"/>
        <w:tab w:val="right" w:pos="8649"/>
      </w:tabs>
      <w:jc w:val="right"/>
      <w:rPr>
        <w:rFonts w:ascii="Arial" w:eastAsia="Arial" w:hAnsi="Arial" w:cs="Arial"/>
        <w:color w:val="000000"/>
      </w:rPr>
    </w:pPr>
    <w:r>
      <w:rPr>
        <w:rFonts w:ascii="Noto Sans Symbols" w:eastAsia="Noto Sans Symbols" w:hAnsi="Noto Sans Symbols" w:cs="Noto Sans Symbols"/>
        <w:color w:val="000000"/>
      </w:rPr>
      <w:t>■</w:t>
    </w:r>
    <w:r>
      <w:rPr>
        <w:rFonts w:ascii="Arial" w:eastAsia="Arial" w:hAnsi="Arial" w:cs="Arial"/>
        <w:color w:val="000000"/>
      </w:rPr>
      <w:t>page xxx</w:t>
    </w:r>
  </w:p>
  <w:p w14:paraId="278418DD" w14:textId="77777777" w:rsidR="004D76CB" w:rsidRDefault="00000000">
    <w:pPr>
      <w:pBdr>
        <w:top w:val="nil"/>
        <w:left w:val="nil"/>
        <w:right w:val="nil"/>
        <w:between w:val="nil"/>
      </w:pBdr>
      <w:ind w:right="45"/>
      <w:jc w:val="right"/>
      <w:rPr>
        <w:rFonts w:ascii="Arial" w:eastAsia="Arial" w:hAnsi="Arial" w:cs="Arial"/>
        <w:color w:val="000000"/>
      </w:rPr>
    </w:pPr>
    <w:r>
      <w:rPr>
        <w:rFonts w:ascii="Arial" w:eastAsia="Arial" w:hAnsi="Arial" w:cs="Arial"/>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C6A7F"/>
    <w:multiLevelType w:val="multilevel"/>
    <w:tmpl w:val="D46CC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635027"/>
    <w:multiLevelType w:val="multilevel"/>
    <w:tmpl w:val="48BA874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BF682F"/>
    <w:multiLevelType w:val="multilevel"/>
    <w:tmpl w:val="43C8D6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E92E79"/>
    <w:multiLevelType w:val="hybridMultilevel"/>
    <w:tmpl w:val="4D10D9F0"/>
    <w:lvl w:ilvl="0" w:tplc="0BFAED2A">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967871"/>
    <w:multiLevelType w:val="hybridMultilevel"/>
    <w:tmpl w:val="C1FC63F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DC46CA"/>
    <w:multiLevelType w:val="hybridMultilevel"/>
    <w:tmpl w:val="F00452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4419B1"/>
    <w:multiLevelType w:val="hybridMultilevel"/>
    <w:tmpl w:val="BC942D3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7AE24AA"/>
    <w:multiLevelType w:val="hybridMultilevel"/>
    <w:tmpl w:val="6DE42978"/>
    <w:lvl w:ilvl="0" w:tplc="CC0A516E">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333279"/>
    <w:multiLevelType w:val="multilevel"/>
    <w:tmpl w:val="2D08C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235A45"/>
    <w:multiLevelType w:val="multilevel"/>
    <w:tmpl w:val="00120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777534"/>
    <w:multiLevelType w:val="multilevel"/>
    <w:tmpl w:val="2D8EE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3E67F7"/>
    <w:multiLevelType w:val="multilevel"/>
    <w:tmpl w:val="00120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787C29"/>
    <w:multiLevelType w:val="hybridMultilevel"/>
    <w:tmpl w:val="349CC51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281F698E"/>
    <w:multiLevelType w:val="hybridMultilevel"/>
    <w:tmpl w:val="85C42B20"/>
    <w:lvl w:ilvl="0" w:tplc="58264476">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7A0646"/>
    <w:multiLevelType w:val="hybridMultilevel"/>
    <w:tmpl w:val="AB625A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991DFF"/>
    <w:multiLevelType w:val="multilevel"/>
    <w:tmpl w:val="00120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9743B3"/>
    <w:multiLevelType w:val="hybridMultilevel"/>
    <w:tmpl w:val="499AF7C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0ED228C"/>
    <w:multiLevelType w:val="hybridMultilevel"/>
    <w:tmpl w:val="3768EB4C"/>
    <w:lvl w:ilvl="0" w:tplc="76203350">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4C6573"/>
    <w:multiLevelType w:val="multilevel"/>
    <w:tmpl w:val="00120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3255DC"/>
    <w:multiLevelType w:val="multilevel"/>
    <w:tmpl w:val="00120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21273A"/>
    <w:multiLevelType w:val="hybridMultilevel"/>
    <w:tmpl w:val="3222C452"/>
    <w:lvl w:ilvl="0" w:tplc="99FE2268">
      <w:start w:val="7"/>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9C17E1"/>
    <w:multiLevelType w:val="multilevel"/>
    <w:tmpl w:val="9FCA7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0D5B69"/>
    <w:multiLevelType w:val="multilevel"/>
    <w:tmpl w:val="00120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BE5330"/>
    <w:multiLevelType w:val="hybridMultilevel"/>
    <w:tmpl w:val="43A696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F52519"/>
    <w:multiLevelType w:val="hybridMultilevel"/>
    <w:tmpl w:val="E11A3B0E"/>
    <w:lvl w:ilvl="0" w:tplc="AA36542E">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315A8A"/>
    <w:multiLevelType w:val="multilevel"/>
    <w:tmpl w:val="6BDA0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4843D91"/>
    <w:multiLevelType w:val="hybridMultilevel"/>
    <w:tmpl w:val="9EF80C3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6F32C9E"/>
    <w:multiLevelType w:val="multilevel"/>
    <w:tmpl w:val="E4505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7C64660"/>
    <w:multiLevelType w:val="multilevel"/>
    <w:tmpl w:val="3DBCE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5D5480"/>
    <w:multiLevelType w:val="multilevel"/>
    <w:tmpl w:val="00120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CAC2D1F"/>
    <w:multiLevelType w:val="multilevel"/>
    <w:tmpl w:val="7DB87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0CE2639"/>
    <w:multiLevelType w:val="hybridMultilevel"/>
    <w:tmpl w:val="FC5C143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51C651A9"/>
    <w:multiLevelType w:val="multilevel"/>
    <w:tmpl w:val="00120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3830DCE"/>
    <w:multiLevelType w:val="multilevel"/>
    <w:tmpl w:val="75189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49766A3"/>
    <w:multiLevelType w:val="hybridMultilevel"/>
    <w:tmpl w:val="9FB68482"/>
    <w:lvl w:ilvl="0" w:tplc="0421000F">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35" w15:restartNumberingAfterBreak="0">
    <w:nsid w:val="5530515A"/>
    <w:multiLevelType w:val="hybridMultilevel"/>
    <w:tmpl w:val="4EA6BE6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5A5779F8"/>
    <w:multiLevelType w:val="multilevel"/>
    <w:tmpl w:val="00120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A5B2D04"/>
    <w:multiLevelType w:val="hybridMultilevel"/>
    <w:tmpl w:val="428C819A"/>
    <w:lvl w:ilvl="0" w:tplc="4AFAA812">
      <w:start w:val="8"/>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BF062FE"/>
    <w:multiLevelType w:val="multilevel"/>
    <w:tmpl w:val="E35E1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C9743F8"/>
    <w:multiLevelType w:val="multilevel"/>
    <w:tmpl w:val="00120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D386C68"/>
    <w:multiLevelType w:val="hybridMultilevel"/>
    <w:tmpl w:val="59600D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E646F6C"/>
    <w:multiLevelType w:val="multilevel"/>
    <w:tmpl w:val="C6BA75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EC906DB"/>
    <w:multiLevelType w:val="hybridMultilevel"/>
    <w:tmpl w:val="3FFC39B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63017384"/>
    <w:multiLevelType w:val="hybridMultilevel"/>
    <w:tmpl w:val="D73A4386"/>
    <w:lvl w:ilvl="0" w:tplc="251AE1CC">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77250F6"/>
    <w:multiLevelType w:val="multilevel"/>
    <w:tmpl w:val="41E09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7CB2366"/>
    <w:multiLevelType w:val="hybridMultilevel"/>
    <w:tmpl w:val="29ECCD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98616EB"/>
    <w:multiLevelType w:val="hybridMultilevel"/>
    <w:tmpl w:val="DC7C3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AD70E09"/>
    <w:multiLevelType w:val="hybridMultilevel"/>
    <w:tmpl w:val="1138137A"/>
    <w:lvl w:ilvl="0" w:tplc="04090017">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48" w15:restartNumberingAfterBreak="0">
    <w:nsid w:val="6DB508A7"/>
    <w:multiLevelType w:val="multilevel"/>
    <w:tmpl w:val="425C1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F432D76"/>
    <w:multiLevelType w:val="hybridMultilevel"/>
    <w:tmpl w:val="6996309E"/>
    <w:lvl w:ilvl="0" w:tplc="46F22AC2">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F6C4C9A"/>
    <w:multiLevelType w:val="hybridMultilevel"/>
    <w:tmpl w:val="08FCF846"/>
    <w:lvl w:ilvl="0" w:tplc="291221FE">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FE56B90"/>
    <w:multiLevelType w:val="multilevel"/>
    <w:tmpl w:val="00120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0EA7E3B"/>
    <w:multiLevelType w:val="multilevel"/>
    <w:tmpl w:val="F5903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3E27D5E"/>
    <w:multiLevelType w:val="hybridMultilevel"/>
    <w:tmpl w:val="80F6DBD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45B145D"/>
    <w:multiLevelType w:val="hybridMultilevel"/>
    <w:tmpl w:val="DB84D36E"/>
    <w:lvl w:ilvl="0" w:tplc="F6768E8A">
      <w:start w:val="10"/>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4681495"/>
    <w:multiLevelType w:val="multilevel"/>
    <w:tmpl w:val="B7F0F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4814B39"/>
    <w:multiLevelType w:val="multilevel"/>
    <w:tmpl w:val="00120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9D07D65"/>
    <w:multiLevelType w:val="multilevel"/>
    <w:tmpl w:val="E3586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B997F51"/>
    <w:multiLevelType w:val="multilevel"/>
    <w:tmpl w:val="00120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C191642"/>
    <w:multiLevelType w:val="multilevel"/>
    <w:tmpl w:val="08305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E891C42"/>
    <w:multiLevelType w:val="hybridMultilevel"/>
    <w:tmpl w:val="45564A72"/>
    <w:lvl w:ilvl="0" w:tplc="7020DA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62824223">
    <w:abstractNumId w:val="35"/>
  </w:num>
  <w:num w:numId="2" w16cid:durableId="2139643248">
    <w:abstractNumId w:val="40"/>
  </w:num>
  <w:num w:numId="3" w16cid:durableId="1058747149">
    <w:abstractNumId w:val="60"/>
  </w:num>
  <w:num w:numId="4" w16cid:durableId="426736271">
    <w:abstractNumId w:val="31"/>
  </w:num>
  <w:num w:numId="5" w16cid:durableId="358236202">
    <w:abstractNumId w:val="12"/>
  </w:num>
  <w:num w:numId="6" w16cid:durableId="193812792">
    <w:abstractNumId w:val="6"/>
  </w:num>
  <w:num w:numId="7" w16cid:durableId="1898513834">
    <w:abstractNumId w:val="34"/>
  </w:num>
  <w:num w:numId="8" w16cid:durableId="794982801">
    <w:abstractNumId w:val="47"/>
  </w:num>
  <w:num w:numId="9" w16cid:durableId="488787654">
    <w:abstractNumId w:val="57"/>
  </w:num>
  <w:num w:numId="10" w16cid:durableId="1050036087">
    <w:abstractNumId w:val="27"/>
  </w:num>
  <w:num w:numId="11" w16cid:durableId="1635603569">
    <w:abstractNumId w:val="48"/>
  </w:num>
  <w:num w:numId="12" w16cid:durableId="1738090763">
    <w:abstractNumId w:val="30"/>
  </w:num>
  <w:num w:numId="13" w16cid:durableId="1670327908">
    <w:abstractNumId w:val="25"/>
  </w:num>
  <w:num w:numId="14" w16cid:durableId="1314286541">
    <w:abstractNumId w:val="44"/>
  </w:num>
  <w:num w:numId="15" w16cid:durableId="1597202382">
    <w:abstractNumId w:val="52"/>
  </w:num>
  <w:num w:numId="16" w16cid:durableId="657881642">
    <w:abstractNumId w:val="8"/>
  </w:num>
  <w:num w:numId="17" w16cid:durableId="368117201">
    <w:abstractNumId w:val="0"/>
  </w:num>
  <w:num w:numId="18" w16cid:durableId="1605115231">
    <w:abstractNumId w:val="36"/>
  </w:num>
  <w:num w:numId="19" w16cid:durableId="1746611301">
    <w:abstractNumId w:val="55"/>
  </w:num>
  <w:num w:numId="20" w16cid:durableId="2000687790">
    <w:abstractNumId w:val="33"/>
  </w:num>
  <w:num w:numId="21" w16cid:durableId="1473249803">
    <w:abstractNumId w:val="28"/>
  </w:num>
  <w:num w:numId="22" w16cid:durableId="2100251021">
    <w:abstractNumId w:val="10"/>
  </w:num>
  <w:num w:numId="23" w16cid:durableId="749932819">
    <w:abstractNumId w:val="59"/>
  </w:num>
  <w:num w:numId="24" w16cid:durableId="751925628">
    <w:abstractNumId w:val="21"/>
  </w:num>
  <w:num w:numId="25" w16cid:durableId="1731296564">
    <w:abstractNumId w:val="38"/>
  </w:num>
  <w:num w:numId="26" w16cid:durableId="804157373">
    <w:abstractNumId w:val="45"/>
  </w:num>
  <w:num w:numId="27" w16cid:durableId="538668095">
    <w:abstractNumId w:val="46"/>
  </w:num>
  <w:num w:numId="28" w16cid:durableId="904803662">
    <w:abstractNumId w:val="23"/>
  </w:num>
  <w:num w:numId="29" w16cid:durableId="1688867237">
    <w:abstractNumId w:val="14"/>
  </w:num>
  <w:num w:numId="30" w16cid:durableId="2062635934">
    <w:abstractNumId w:val="5"/>
  </w:num>
  <w:num w:numId="31" w16cid:durableId="795879107">
    <w:abstractNumId w:val="11"/>
  </w:num>
  <w:num w:numId="32" w16cid:durableId="1823153078">
    <w:abstractNumId w:val="29"/>
  </w:num>
  <w:num w:numId="33" w16cid:durableId="321854054">
    <w:abstractNumId w:val="22"/>
  </w:num>
  <w:num w:numId="34" w16cid:durableId="314645492">
    <w:abstractNumId w:val="58"/>
  </w:num>
  <w:num w:numId="35" w16cid:durableId="1997416193">
    <w:abstractNumId w:val="15"/>
  </w:num>
  <w:num w:numId="36" w16cid:durableId="1394890456">
    <w:abstractNumId w:val="9"/>
  </w:num>
  <w:num w:numId="37" w16cid:durableId="263878681">
    <w:abstractNumId w:val="32"/>
  </w:num>
  <w:num w:numId="38" w16cid:durableId="732041603">
    <w:abstractNumId w:val="19"/>
  </w:num>
  <w:num w:numId="39" w16cid:durableId="190651735">
    <w:abstractNumId w:val="56"/>
  </w:num>
  <w:num w:numId="40" w16cid:durableId="965501564">
    <w:abstractNumId w:val="39"/>
  </w:num>
  <w:num w:numId="41" w16cid:durableId="1295137092">
    <w:abstractNumId w:val="51"/>
  </w:num>
  <w:num w:numId="42" w16cid:durableId="1846631126">
    <w:abstractNumId w:val="16"/>
  </w:num>
  <w:num w:numId="43" w16cid:durableId="1851794800">
    <w:abstractNumId w:val="53"/>
  </w:num>
  <w:num w:numId="44" w16cid:durableId="179439343">
    <w:abstractNumId w:val="17"/>
  </w:num>
  <w:num w:numId="45" w16cid:durableId="1292052338">
    <w:abstractNumId w:val="50"/>
  </w:num>
  <w:num w:numId="46" w16cid:durableId="1015113831">
    <w:abstractNumId w:val="4"/>
  </w:num>
  <w:num w:numId="47" w16cid:durableId="810055324">
    <w:abstractNumId w:val="7"/>
  </w:num>
  <w:num w:numId="48" w16cid:durableId="1304044975">
    <w:abstractNumId w:val="49"/>
  </w:num>
  <w:num w:numId="49" w16cid:durableId="2098600374">
    <w:abstractNumId w:val="3"/>
  </w:num>
  <w:num w:numId="50" w16cid:durableId="580411172">
    <w:abstractNumId w:val="20"/>
  </w:num>
  <w:num w:numId="51" w16cid:durableId="638388699">
    <w:abstractNumId w:val="37"/>
  </w:num>
  <w:num w:numId="52" w16cid:durableId="1764447693">
    <w:abstractNumId w:val="43"/>
  </w:num>
  <w:num w:numId="53" w16cid:durableId="1868374751">
    <w:abstractNumId w:val="54"/>
  </w:num>
  <w:num w:numId="54" w16cid:durableId="296302671">
    <w:abstractNumId w:val="1"/>
  </w:num>
  <w:num w:numId="55" w16cid:durableId="1111434269">
    <w:abstractNumId w:val="41"/>
  </w:num>
  <w:num w:numId="56" w16cid:durableId="871110426">
    <w:abstractNumId w:val="18"/>
  </w:num>
  <w:num w:numId="57" w16cid:durableId="288709351">
    <w:abstractNumId w:val="2"/>
  </w:num>
  <w:num w:numId="58" w16cid:durableId="368922079">
    <w:abstractNumId w:val="26"/>
  </w:num>
  <w:num w:numId="59" w16cid:durableId="759377144">
    <w:abstractNumId w:val="42"/>
  </w:num>
  <w:num w:numId="60" w16cid:durableId="1721368873">
    <w:abstractNumId w:val="13"/>
  </w:num>
  <w:num w:numId="61" w16cid:durableId="160453045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6CB"/>
    <w:rsid w:val="00024DFF"/>
    <w:rsid w:val="0002759B"/>
    <w:rsid w:val="00035572"/>
    <w:rsid w:val="0004709B"/>
    <w:rsid w:val="00065E5E"/>
    <w:rsid w:val="00070349"/>
    <w:rsid w:val="000908DC"/>
    <w:rsid w:val="000B5111"/>
    <w:rsid w:val="000B7704"/>
    <w:rsid w:val="000D2620"/>
    <w:rsid w:val="00103AC1"/>
    <w:rsid w:val="00106D86"/>
    <w:rsid w:val="00116601"/>
    <w:rsid w:val="0011675E"/>
    <w:rsid w:val="0012681D"/>
    <w:rsid w:val="00147BA3"/>
    <w:rsid w:val="001565F8"/>
    <w:rsid w:val="00161D45"/>
    <w:rsid w:val="001866CE"/>
    <w:rsid w:val="00194BDC"/>
    <w:rsid w:val="0019605D"/>
    <w:rsid w:val="001A0693"/>
    <w:rsid w:val="001A3850"/>
    <w:rsid w:val="001B3853"/>
    <w:rsid w:val="001D28CA"/>
    <w:rsid w:val="001D5A19"/>
    <w:rsid w:val="001E15EC"/>
    <w:rsid w:val="001E4C5E"/>
    <w:rsid w:val="001F2DA0"/>
    <w:rsid w:val="00214085"/>
    <w:rsid w:val="00250D88"/>
    <w:rsid w:val="0025684E"/>
    <w:rsid w:val="00274558"/>
    <w:rsid w:val="00284737"/>
    <w:rsid w:val="002A2DEE"/>
    <w:rsid w:val="002A3042"/>
    <w:rsid w:val="002A6D49"/>
    <w:rsid w:val="002C3E0C"/>
    <w:rsid w:val="002C6562"/>
    <w:rsid w:val="002F737C"/>
    <w:rsid w:val="002F77ED"/>
    <w:rsid w:val="003001DC"/>
    <w:rsid w:val="00317B6E"/>
    <w:rsid w:val="00320F25"/>
    <w:rsid w:val="00322722"/>
    <w:rsid w:val="00331B35"/>
    <w:rsid w:val="00346460"/>
    <w:rsid w:val="0034647A"/>
    <w:rsid w:val="00355EFC"/>
    <w:rsid w:val="003577D1"/>
    <w:rsid w:val="00362704"/>
    <w:rsid w:val="0036635B"/>
    <w:rsid w:val="00381035"/>
    <w:rsid w:val="003B54BB"/>
    <w:rsid w:val="003C3F65"/>
    <w:rsid w:val="003D5C4B"/>
    <w:rsid w:val="003D6D23"/>
    <w:rsid w:val="004059FA"/>
    <w:rsid w:val="00421686"/>
    <w:rsid w:val="00423516"/>
    <w:rsid w:val="00426F95"/>
    <w:rsid w:val="0043346C"/>
    <w:rsid w:val="0044130A"/>
    <w:rsid w:val="00446019"/>
    <w:rsid w:val="004572E8"/>
    <w:rsid w:val="00485CA5"/>
    <w:rsid w:val="00494D55"/>
    <w:rsid w:val="004965C6"/>
    <w:rsid w:val="004D4901"/>
    <w:rsid w:val="004D6D7B"/>
    <w:rsid w:val="004D76CB"/>
    <w:rsid w:val="004E4B78"/>
    <w:rsid w:val="004F3DDD"/>
    <w:rsid w:val="00511E3F"/>
    <w:rsid w:val="00522EA3"/>
    <w:rsid w:val="00522F5B"/>
    <w:rsid w:val="005236A9"/>
    <w:rsid w:val="00534608"/>
    <w:rsid w:val="0057255C"/>
    <w:rsid w:val="005776B0"/>
    <w:rsid w:val="00582141"/>
    <w:rsid w:val="0059620F"/>
    <w:rsid w:val="005B5702"/>
    <w:rsid w:val="005E6C5E"/>
    <w:rsid w:val="00611935"/>
    <w:rsid w:val="00613890"/>
    <w:rsid w:val="00624E2B"/>
    <w:rsid w:val="00633761"/>
    <w:rsid w:val="00636960"/>
    <w:rsid w:val="00655057"/>
    <w:rsid w:val="0068701C"/>
    <w:rsid w:val="006A22EB"/>
    <w:rsid w:val="006C479A"/>
    <w:rsid w:val="006F7971"/>
    <w:rsid w:val="0071109E"/>
    <w:rsid w:val="00715459"/>
    <w:rsid w:val="00724BC2"/>
    <w:rsid w:val="00737346"/>
    <w:rsid w:val="00744B8C"/>
    <w:rsid w:val="00787C9B"/>
    <w:rsid w:val="007A08C6"/>
    <w:rsid w:val="007C3168"/>
    <w:rsid w:val="007D01CD"/>
    <w:rsid w:val="007D421E"/>
    <w:rsid w:val="00801196"/>
    <w:rsid w:val="00806463"/>
    <w:rsid w:val="00820630"/>
    <w:rsid w:val="00836290"/>
    <w:rsid w:val="00844B48"/>
    <w:rsid w:val="00844F69"/>
    <w:rsid w:val="008704EB"/>
    <w:rsid w:val="0089446B"/>
    <w:rsid w:val="008A09E0"/>
    <w:rsid w:val="008B1479"/>
    <w:rsid w:val="008B4446"/>
    <w:rsid w:val="008B788B"/>
    <w:rsid w:val="008D0B39"/>
    <w:rsid w:val="0090676A"/>
    <w:rsid w:val="009100C7"/>
    <w:rsid w:val="00911A0F"/>
    <w:rsid w:val="009277C7"/>
    <w:rsid w:val="00932473"/>
    <w:rsid w:val="0094612D"/>
    <w:rsid w:val="00967A2E"/>
    <w:rsid w:val="00973B09"/>
    <w:rsid w:val="00980BFF"/>
    <w:rsid w:val="009A66DF"/>
    <w:rsid w:val="009B7D2A"/>
    <w:rsid w:val="009C203D"/>
    <w:rsid w:val="009C671C"/>
    <w:rsid w:val="00A55A8E"/>
    <w:rsid w:val="00A70DC9"/>
    <w:rsid w:val="00A82382"/>
    <w:rsid w:val="00AA50B5"/>
    <w:rsid w:val="00AA5EBC"/>
    <w:rsid w:val="00AB179F"/>
    <w:rsid w:val="00AB6309"/>
    <w:rsid w:val="00AC02A1"/>
    <w:rsid w:val="00AC4EFD"/>
    <w:rsid w:val="00AD0509"/>
    <w:rsid w:val="00AE318E"/>
    <w:rsid w:val="00AF3F2E"/>
    <w:rsid w:val="00B0003C"/>
    <w:rsid w:val="00B10221"/>
    <w:rsid w:val="00B10CF3"/>
    <w:rsid w:val="00B17BD0"/>
    <w:rsid w:val="00B616D3"/>
    <w:rsid w:val="00B91F48"/>
    <w:rsid w:val="00BB6FE3"/>
    <w:rsid w:val="00BE293F"/>
    <w:rsid w:val="00BE74BB"/>
    <w:rsid w:val="00BF2AC2"/>
    <w:rsid w:val="00BF792F"/>
    <w:rsid w:val="00C57B04"/>
    <w:rsid w:val="00C70D1E"/>
    <w:rsid w:val="00C73B55"/>
    <w:rsid w:val="00C74710"/>
    <w:rsid w:val="00C83C87"/>
    <w:rsid w:val="00C90F70"/>
    <w:rsid w:val="00CB0E93"/>
    <w:rsid w:val="00CC006C"/>
    <w:rsid w:val="00CD148C"/>
    <w:rsid w:val="00CE2977"/>
    <w:rsid w:val="00CE722F"/>
    <w:rsid w:val="00D3441F"/>
    <w:rsid w:val="00D541DD"/>
    <w:rsid w:val="00D76655"/>
    <w:rsid w:val="00D90BC3"/>
    <w:rsid w:val="00D9783C"/>
    <w:rsid w:val="00DA10EC"/>
    <w:rsid w:val="00DA2AAC"/>
    <w:rsid w:val="00DC5965"/>
    <w:rsid w:val="00DD0036"/>
    <w:rsid w:val="00DD5C57"/>
    <w:rsid w:val="00DE701B"/>
    <w:rsid w:val="00E009B3"/>
    <w:rsid w:val="00E0379F"/>
    <w:rsid w:val="00E047BC"/>
    <w:rsid w:val="00E066DA"/>
    <w:rsid w:val="00E13FD2"/>
    <w:rsid w:val="00E15030"/>
    <w:rsid w:val="00E2292E"/>
    <w:rsid w:val="00E22FBD"/>
    <w:rsid w:val="00E334DB"/>
    <w:rsid w:val="00E33621"/>
    <w:rsid w:val="00E448FC"/>
    <w:rsid w:val="00E524A3"/>
    <w:rsid w:val="00EB5077"/>
    <w:rsid w:val="00EB51D2"/>
    <w:rsid w:val="00F177F1"/>
    <w:rsid w:val="00F27518"/>
    <w:rsid w:val="00F7099E"/>
    <w:rsid w:val="00F72B21"/>
    <w:rsid w:val="00F74AB7"/>
    <w:rsid w:val="00F83F99"/>
    <w:rsid w:val="00FA0EF9"/>
    <w:rsid w:val="00FA11CE"/>
    <w:rsid w:val="00FD12CE"/>
    <w:rsid w:val="00FE224F"/>
    <w:rsid w:val="00FE2875"/>
    <w:rsid w:val="00FE5D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ADC42C"/>
  <w15:docId w15:val="{2AA91C53-A7F5-403F-BED6-A7C3D73BE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Subtitle"/>
    <w:next w:val="Normal"/>
    <w:uiPriority w:val="9"/>
    <w:qFormat/>
    <w:rsid w:val="001A63EF"/>
    <w:pPr>
      <w:keepNext/>
      <w:jc w:val="left"/>
      <w:outlineLvl w:val="0"/>
    </w:pPr>
    <w:rPr>
      <w:sz w:val="22"/>
    </w:rPr>
  </w:style>
  <w:style w:type="paragraph" w:styleId="Heading2">
    <w:name w:val="heading 2"/>
    <w:basedOn w:val="Normal"/>
    <w:next w:val="Normal"/>
    <w:uiPriority w:val="9"/>
    <w:unhideWhenUsed/>
    <w:qFormat/>
    <w:pPr>
      <w:keepNext/>
      <w:spacing w:before="240" w:after="60"/>
      <w:outlineLvl w:val="1"/>
    </w:pPr>
    <w:rPr>
      <w:rFonts w:ascii="Arial" w:eastAsia="Arial" w:hAnsi="Arial" w:cs="Arial"/>
      <w:b/>
      <w:i/>
      <w:sz w:val="28"/>
      <w:szCs w:val="28"/>
    </w:rPr>
  </w:style>
  <w:style w:type="paragraph" w:styleId="Heading3">
    <w:name w:val="heading 3"/>
    <w:basedOn w:val="Normal"/>
    <w:next w:val="Normal"/>
    <w:uiPriority w:val="9"/>
    <w:unhideWhenUsed/>
    <w:qFormat/>
    <w:pPr>
      <w:keepNext/>
      <w:spacing w:before="240" w:after="60"/>
      <w:outlineLvl w:val="2"/>
    </w:pPr>
    <w:rPr>
      <w:rFonts w:ascii="Arial" w:eastAsia="Arial" w:hAnsi="Arial" w:cs="Arial"/>
      <w:b/>
      <w:sz w:val="26"/>
      <w:szCs w:val="26"/>
    </w:rPr>
  </w:style>
  <w:style w:type="paragraph" w:styleId="Heading4">
    <w:name w:val="heading 4"/>
    <w:basedOn w:val="Normal"/>
    <w:next w:val="Normal"/>
    <w:uiPriority w:val="9"/>
    <w:semiHidden/>
    <w:unhideWhenUsed/>
    <w:qFormat/>
    <w:pPr>
      <w:keepNext/>
      <w:spacing w:before="240" w:after="60"/>
      <w:outlineLvl w:val="3"/>
    </w:pPr>
    <w:rPr>
      <w:b/>
      <w:sz w:val="28"/>
      <w:szCs w:val="28"/>
    </w:rPr>
  </w:style>
  <w:style w:type="paragraph" w:styleId="Heading5">
    <w:name w:val="heading 5"/>
    <w:basedOn w:val="Normal"/>
    <w:next w:val="Normal"/>
    <w:uiPriority w:val="9"/>
    <w:semiHidden/>
    <w:unhideWhenUsed/>
    <w:qFormat/>
    <w:pPr>
      <w:spacing w:before="240" w:after="60"/>
      <w:outlineLvl w:val="4"/>
    </w:pPr>
    <w:rPr>
      <w:b/>
      <w:i/>
      <w:sz w:val="26"/>
      <w:szCs w:val="26"/>
    </w:rPr>
  </w:style>
  <w:style w:type="paragraph" w:styleId="Heading6">
    <w:name w:val="heading 6"/>
    <w:basedOn w:val="Normal"/>
    <w:next w:val="Normal"/>
    <w:uiPriority w:val="9"/>
    <w:semiHidden/>
    <w:unhideWhenUsed/>
    <w:qFormat/>
    <w:pPr>
      <w:keepNext/>
      <w:jc w:val="center"/>
      <w:outlineLvl w:val="5"/>
    </w:pPr>
    <w:rPr>
      <w:b/>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sz w:val="28"/>
      <w:szCs w:val="28"/>
    </w:rPr>
  </w:style>
  <w:style w:type="paragraph" w:styleId="Subtitle">
    <w:name w:val="Subtitle"/>
    <w:basedOn w:val="Normal"/>
    <w:next w:val="Normal"/>
    <w:uiPriority w:val="11"/>
    <w:qFormat/>
    <w:pPr>
      <w:jc w:val="center"/>
    </w:pPr>
    <w:rPr>
      <w:b/>
      <w:sz w:val="32"/>
      <w:szCs w:val="32"/>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character" w:styleId="Hyperlink">
    <w:name w:val="Hyperlink"/>
    <w:basedOn w:val="DefaultParagraphFont"/>
    <w:uiPriority w:val="99"/>
    <w:unhideWhenUsed/>
    <w:rsid w:val="00E30F59"/>
    <w:rPr>
      <w:color w:val="0000FF" w:themeColor="hyperlink"/>
      <w:u w:val="single"/>
    </w:rPr>
  </w:style>
  <w:style w:type="paragraph" w:styleId="ListParagraph">
    <w:name w:val="List Paragraph"/>
    <w:aliases w:val="Body of text,Daftar Acuan,List Paragraph1"/>
    <w:basedOn w:val="Normal"/>
    <w:link w:val="ListParagraphChar"/>
    <w:uiPriority w:val="34"/>
    <w:qFormat/>
    <w:rsid w:val="00E30F59"/>
    <w:pPr>
      <w:ind w:left="720"/>
      <w:contextualSpacing/>
    </w:pPr>
  </w:style>
  <w:style w:type="paragraph" w:styleId="BalloonText">
    <w:name w:val="Balloon Text"/>
    <w:basedOn w:val="Normal"/>
    <w:link w:val="BalloonTextChar"/>
    <w:uiPriority w:val="99"/>
    <w:semiHidden/>
    <w:unhideWhenUsed/>
    <w:rsid w:val="00E30F59"/>
    <w:rPr>
      <w:rFonts w:ascii="Tahoma" w:hAnsi="Tahoma" w:cs="Tahoma"/>
      <w:sz w:val="16"/>
      <w:szCs w:val="16"/>
    </w:rPr>
  </w:style>
  <w:style w:type="character" w:customStyle="1" w:styleId="BalloonTextChar">
    <w:name w:val="Balloon Text Char"/>
    <w:basedOn w:val="DefaultParagraphFont"/>
    <w:link w:val="BalloonText"/>
    <w:uiPriority w:val="99"/>
    <w:semiHidden/>
    <w:rsid w:val="00E30F59"/>
    <w:rPr>
      <w:rFonts w:ascii="Tahoma" w:hAnsi="Tahoma" w:cs="Tahoma"/>
      <w:sz w:val="16"/>
      <w:szCs w:val="16"/>
    </w:rPr>
  </w:style>
  <w:style w:type="paragraph" w:customStyle="1" w:styleId="Katakunci">
    <w:name w:val="Kata kunci"/>
    <w:basedOn w:val="Normal"/>
    <w:link w:val="KatakunciChar"/>
    <w:qFormat/>
    <w:rsid w:val="00E57407"/>
    <w:rPr>
      <w:rFonts w:ascii="Book Antiqua" w:eastAsiaTheme="minorHAnsi" w:hAnsi="Book Antiqua" w:cstheme="minorBidi"/>
      <w:b/>
      <w:i/>
      <w:sz w:val="15"/>
      <w:szCs w:val="15"/>
      <w:lang w:val="en-ID"/>
    </w:rPr>
  </w:style>
  <w:style w:type="paragraph" w:customStyle="1" w:styleId="Isikatakunci">
    <w:name w:val="Isi kata kunci"/>
    <w:basedOn w:val="Normal"/>
    <w:link w:val="IsikatakunciChar"/>
    <w:qFormat/>
    <w:rsid w:val="00E57407"/>
    <w:rPr>
      <w:rFonts w:ascii="Palatino Linotype" w:eastAsiaTheme="minorHAnsi" w:hAnsi="Palatino Linotype" w:cstheme="minorBidi"/>
      <w:iCs/>
      <w:sz w:val="15"/>
      <w:szCs w:val="15"/>
      <w:lang w:val="id-ID"/>
    </w:rPr>
  </w:style>
  <w:style w:type="character" w:customStyle="1" w:styleId="KatakunciChar">
    <w:name w:val="Kata kunci Char"/>
    <w:basedOn w:val="DefaultParagraphFont"/>
    <w:link w:val="Katakunci"/>
    <w:rsid w:val="00E57407"/>
    <w:rPr>
      <w:rFonts w:ascii="Book Antiqua" w:eastAsiaTheme="minorHAnsi" w:hAnsi="Book Antiqua" w:cstheme="minorBidi"/>
      <w:b/>
      <w:i/>
      <w:sz w:val="15"/>
      <w:szCs w:val="15"/>
      <w:lang w:val="en-ID" w:eastAsia="en-US"/>
    </w:rPr>
  </w:style>
  <w:style w:type="paragraph" w:customStyle="1" w:styleId="Isikeywords">
    <w:name w:val="Isi keywords"/>
    <w:basedOn w:val="Normal"/>
    <w:link w:val="IsikeywordsChar"/>
    <w:qFormat/>
    <w:rsid w:val="00E57407"/>
    <w:rPr>
      <w:rFonts w:ascii="Palatino Linotype" w:eastAsiaTheme="minorHAnsi" w:hAnsi="Palatino Linotype" w:cstheme="minorBidi"/>
      <w:i/>
      <w:sz w:val="15"/>
      <w:szCs w:val="15"/>
      <w:lang w:val="id-ID"/>
    </w:rPr>
  </w:style>
  <w:style w:type="character" w:customStyle="1" w:styleId="IsikatakunciChar">
    <w:name w:val="Isi kata kunci Char"/>
    <w:basedOn w:val="DefaultParagraphFont"/>
    <w:link w:val="Isikatakunci"/>
    <w:rsid w:val="00E57407"/>
    <w:rPr>
      <w:rFonts w:ascii="Palatino Linotype" w:eastAsiaTheme="minorHAnsi" w:hAnsi="Palatino Linotype" w:cstheme="minorBidi"/>
      <w:iCs/>
      <w:sz w:val="15"/>
      <w:szCs w:val="15"/>
      <w:lang w:val="id-ID" w:eastAsia="en-US"/>
    </w:rPr>
  </w:style>
  <w:style w:type="character" w:customStyle="1" w:styleId="IsikeywordsChar">
    <w:name w:val="Isi keywords Char"/>
    <w:basedOn w:val="DefaultParagraphFont"/>
    <w:link w:val="Isikeywords"/>
    <w:rsid w:val="00E57407"/>
    <w:rPr>
      <w:rFonts w:ascii="Palatino Linotype" w:eastAsiaTheme="minorHAnsi" w:hAnsi="Palatino Linotype" w:cstheme="minorBidi"/>
      <w:i/>
      <w:sz w:val="15"/>
      <w:szCs w:val="15"/>
      <w:lang w:val="id-ID" w:eastAsia="en-US"/>
    </w:rPr>
  </w:style>
  <w:style w:type="paragraph" w:styleId="NoSpacing">
    <w:name w:val="No Spacing"/>
    <w:qFormat/>
    <w:rsid w:val="009911EA"/>
    <w:rPr>
      <w:rFonts w:asciiTheme="minorHAnsi" w:eastAsiaTheme="minorHAnsi" w:hAnsiTheme="minorHAnsi" w:cstheme="minorBidi"/>
      <w:sz w:val="22"/>
      <w:szCs w:val="22"/>
    </w:rPr>
  </w:style>
  <w:style w:type="paragraph" w:styleId="HTMLPreformatted">
    <w:name w:val="HTML Preformatted"/>
    <w:basedOn w:val="Normal"/>
    <w:link w:val="HTMLPreformattedChar"/>
    <w:uiPriority w:val="99"/>
    <w:semiHidden/>
    <w:unhideWhenUsed/>
    <w:rsid w:val="00064E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id-ID"/>
    </w:rPr>
  </w:style>
  <w:style w:type="character" w:customStyle="1" w:styleId="HTMLPreformattedChar">
    <w:name w:val="HTML Preformatted Char"/>
    <w:basedOn w:val="DefaultParagraphFont"/>
    <w:link w:val="HTMLPreformatted"/>
    <w:uiPriority w:val="99"/>
    <w:semiHidden/>
    <w:rsid w:val="00064E12"/>
    <w:rPr>
      <w:rFonts w:ascii="Courier New" w:hAnsi="Courier New" w:cs="Courier New"/>
      <w:lang w:val="id-ID"/>
    </w:rPr>
  </w:style>
  <w:style w:type="character" w:styleId="IntenseReference">
    <w:name w:val="Intense Reference"/>
    <w:basedOn w:val="DefaultParagraphFont"/>
    <w:uiPriority w:val="32"/>
    <w:qFormat/>
    <w:rsid w:val="001A63EF"/>
    <w:rPr>
      <w:b/>
      <w:bCs/>
      <w:smallCaps/>
      <w:color w:val="C0504D" w:themeColor="accent2"/>
      <w:spacing w:val="5"/>
      <w:u w:val="single"/>
    </w:rPr>
  </w:style>
  <w:style w:type="character" w:styleId="BookTitle">
    <w:name w:val="Book Title"/>
    <w:basedOn w:val="DefaultParagraphFont"/>
    <w:uiPriority w:val="33"/>
    <w:qFormat/>
    <w:rsid w:val="001A63EF"/>
    <w:rPr>
      <w:rFonts w:ascii="Times New Roman" w:hAnsi="Times New Roman"/>
      <w:b/>
      <w:bCs/>
      <w:smallCaps/>
      <w:spacing w:val="5"/>
      <w:sz w:val="22"/>
    </w:rPr>
  </w:style>
  <w:style w:type="table" w:styleId="TableGrid">
    <w:name w:val="Table Grid"/>
    <w:basedOn w:val="TableNormal"/>
    <w:uiPriority w:val="59"/>
    <w:qFormat/>
    <w:rsid w:val="001A63EF"/>
    <w:rPr>
      <w:rFonts w:asciiTheme="minorHAnsi" w:eastAsiaTheme="minorHAnsi" w:hAnsiTheme="minorHAnsi" w:cstheme="minorBid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B7EC6"/>
    <w:pPr>
      <w:tabs>
        <w:tab w:val="center" w:pos="4513"/>
        <w:tab w:val="right" w:pos="9026"/>
      </w:tabs>
    </w:pPr>
  </w:style>
  <w:style w:type="character" w:customStyle="1" w:styleId="FooterChar">
    <w:name w:val="Footer Char"/>
    <w:basedOn w:val="DefaultParagraphFont"/>
    <w:link w:val="Footer"/>
    <w:uiPriority w:val="99"/>
    <w:rsid w:val="00CB7EC6"/>
  </w:style>
  <w:style w:type="paragraph" w:styleId="Header">
    <w:name w:val="header"/>
    <w:basedOn w:val="Normal"/>
    <w:link w:val="HeaderChar"/>
    <w:uiPriority w:val="99"/>
    <w:unhideWhenUsed/>
    <w:rsid w:val="00CB7EC6"/>
    <w:pPr>
      <w:tabs>
        <w:tab w:val="center" w:pos="4680"/>
        <w:tab w:val="right" w:pos="9360"/>
      </w:tabs>
    </w:pPr>
    <w:rPr>
      <w:rFonts w:asciiTheme="minorHAnsi" w:eastAsiaTheme="minorEastAsia" w:hAnsiTheme="minorHAnsi" w:cstheme="minorBidi"/>
      <w:sz w:val="22"/>
      <w:szCs w:val="22"/>
      <w:lang w:eastAsia="ja-JP"/>
    </w:rPr>
  </w:style>
  <w:style w:type="character" w:customStyle="1" w:styleId="HeaderChar">
    <w:name w:val="Header Char"/>
    <w:basedOn w:val="DefaultParagraphFont"/>
    <w:link w:val="Header"/>
    <w:uiPriority w:val="99"/>
    <w:rsid w:val="00CB7EC6"/>
    <w:rPr>
      <w:rFonts w:asciiTheme="minorHAnsi" w:eastAsiaTheme="minorEastAsia" w:hAnsiTheme="minorHAnsi" w:cstheme="minorBidi"/>
      <w:sz w:val="22"/>
      <w:szCs w:val="22"/>
      <w:lang w:val="en-US" w:eastAsia="ja-JP"/>
    </w:rPr>
  </w:style>
  <w:style w:type="table" w:customStyle="1" w:styleId="a1">
    <w:basedOn w:val="TableNormal"/>
    <w:rPr>
      <w:rFonts w:ascii="Cambria" w:eastAsia="Cambria" w:hAnsi="Cambria" w:cs="Cambria"/>
      <w:sz w:val="22"/>
      <w:szCs w:val="22"/>
    </w:rPr>
    <w:tblPr>
      <w:tblStyleRowBandSize w:val="1"/>
      <w:tblStyleColBandSize w:val="1"/>
    </w:tblPr>
  </w:style>
  <w:style w:type="table" w:customStyle="1" w:styleId="a2">
    <w:basedOn w:val="TableNormal"/>
    <w:rPr>
      <w:rFonts w:ascii="Cambria" w:eastAsia="Cambria" w:hAnsi="Cambria" w:cs="Cambria"/>
      <w:sz w:val="22"/>
      <w:szCs w:val="22"/>
    </w:rPr>
    <w:tblPr>
      <w:tblStyleRowBandSize w:val="1"/>
      <w:tblStyleColBandSize w:val="1"/>
    </w:tblPr>
  </w:style>
  <w:style w:type="table" w:customStyle="1" w:styleId="a3">
    <w:basedOn w:val="TableNormal"/>
    <w:rPr>
      <w:rFonts w:ascii="Cambria" w:eastAsia="Cambria" w:hAnsi="Cambria" w:cs="Cambria"/>
      <w:sz w:val="22"/>
      <w:szCs w:val="22"/>
    </w:rPr>
    <w:tblPr>
      <w:tblStyleRowBandSize w:val="1"/>
      <w:tblStyleColBandSize w:val="1"/>
    </w:tblPr>
  </w:style>
  <w:style w:type="table" w:customStyle="1" w:styleId="a4">
    <w:basedOn w:val="TableNormal"/>
    <w:rPr>
      <w:rFonts w:ascii="Cambria" w:eastAsia="Cambria" w:hAnsi="Cambria" w:cs="Cambria"/>
      <w:sz w:val="22"/>
      <w:szCs w:val="22"/>
    </w:rPr>
    <w:tblPr>
      <w:tblStyleRowBandSize w:val="1"/>
      <w:tblStyleColBandSize w:val="1"/>
    </w:tblPr>
  </w:style>
  <w:style w:type="character" w:styleId="CommentReference">
    <w:name w:val="annotation reference"/>
    <w:basedOn w:val="DefaultParagraphFont"/>
    <w:uiPriority w:val="99"/>
    <w:semiHidden/>
    <w:unhideWhenUsed/>
    <w:rsid w:val="006727EE"/>
    <w:rPr>
      <w:sz w:val="16"/>
      <w:szCs w:val="16"/>
    </w:rPr>
  </w:style>
  <w:style w:type="paragraph" w:styleId="CommentText">
    <w:name w:val="annotation text"/>
    <w:basedOn w:val="Normal"/>
    <w:link w:val="CommentTextChar"/>
    <w:uiPriority w:val="99"/>
    <w:semiHidden/>
    <w:unhideWhenUsed/>
    <w:rsid w:val="006727EE"/>
  </w:style>
  <w:style w:type="character" w:customStyle="1" w:styleId="CommentTextChar">
    <w:name w:val="Comment Text Char"/>
    <w:basedOn w:val="DefaultParagraphFont"/>
    <w:link w:val="CommentText"/>
    <w:uiPriority w:val="99"/>
    <w:semiHidden/>
    <w:rsid w:val="006727EE"/>
  </w:style>
  <w:style w:type="paragraph" w:styleId="CommentSubject">
    <w:name w:val="annotation subject"/>
    <w:basedOn w:val="CommentText"/>
    <w:next w:val="CommentText"/>
    <w:link w:val="CommentSubjectChar"/>
    <w:uiPriority w:val="99"/>
    <w:semiHidden/>
    <w:unhideWhenUsed/>
    <w:rsid w:val="006727EE"/>
    <w:rPr>
      <w:b/>
      <w:bCs/>
    </w:rPr>
  </w:style>
  <w:style w:type="character" w:customStyle="1" w:styleId="CommentSubjectChar">
    <w:name w:val="Comment Subject Char"/>
    <w:basedOn w:val="CommentTextChar"/>
    <w:link w:val="CommentSubject"/>
    <w:uiPriority w:val="99"/>
    <w:semiHidden/>
    <w:rsid w:val="006727EE"/>
    <w:rPr>
      <w:b/>
      <w:bCs/>
    </w:rPr>
  </w:style>
  <w:style w:type="table" w:customStyle="1" w:styleId="a5">
    <w:basedOn w:val="TableNormal"/>
    <w:rPr>
      <w:rFonts w:ascii="Cambria" w:eastAsia="Cambria" w:hAnsi="Cambria" w:cs="Cambria"/>
      <w:sz w:val="22"/>
      <w:szCs w:val="22"/>
    </w:rPr>
    <w:tblPr>
      <w:tblStyleRowBandSize w:val="1"/>
      <w:tblStyleColBandSize w:val="1"/>
    </w:tblPr>
  </w:style>
  <w:style w:type="table" w:customStyle="1" w:styleId="a6">
    <w:basedOn w:val="TableNormal"/>
    <w:rPr>
      <w:rFonts w:ascii="Cambria" w:eastAsia="Cambria" w:hAnsi="Cambria" w:cs="Cambria"/>
      <w:sz w:val="22"/>
      <w:szCs w:val="22"/>
    </w:rPr>
    <w:tblPr>
      <w:tblStyleRowBandSize w:val="1"/>
      <w:tblStyleColBandSize w:val="1"/>
    </w:tblPr>
  </w:style>
  <w:style w:type="table" w:customStyle="1" w:styleId="a7">
    <w:basedOn w:val="TableNormal"/>
    <w:rPr>
      <w:rFonts w:ascii="Cambria" w:eastAsia="Cambria" w:hAnsi="Cambria" w:cs="Cambria"/>
      <w:sz w:val="22"/>
      <w:szCs w:val="22"/>
    </w:rPr>
    <w:tblPr>
      <w:tblStyleRowBandSize w:val="1"/>
      <w:tblStyleColBandSize w:val="1"/>
    </w:tblPr>
  </w:style>
  <w:style w:type="table" w:customStyle="1" w:styleId="a8">
    <w:basedOn w:val="TableNormal"/>
    <w:rPr>
      <w:rFonts w:ascii="Cambria" w:eastAsia="Cambria" w:hAnsi="Cambria" w:cs="Cambria"/>
      <w:sz w:val="22"/>
      <w:szCs w:val="22"/>
    </w:rPr>
    <w:tblPr>
      <w:tblStyleRowBandSize w:val="1"/>
      <w:tblStyleColBandSize w:val="1"/>
    </w:tblPr>
  </w:style>
  <w:style w:type="paragraph" w:styleId="NormalWeb">
    <w:name w:val="Normal (Web)"/>
    <w:basedOn w:val="Normal"/>
    <w:uiPriority w:val="99"/>
    <w:rsid w:val="00EE2077"/>
    <w:pPr>
      <w:spacing w:before="100" w:beforeAutospacing="1" w:after="100" w:afterAutospacing="1"/>
    </w:pPr>
    <w:rPr>
      <w:sz w:val="24"/>
      <w:szCs w:val="24"/>
    </w:rPr>
  </w:style>
  <w:style w:type="character" w:customStyle="1" w:styleId="apple-converted-space">
    <w:name w:val="apple-converted-space"/>
    <w:basedOn w:val="DefaultParagraphFont"/>
    <w:rsid w:val="00EE2077"/>
  </w:style>
  <w:style w:type="character" w:customStyle="1" w:styleId="CharacterStyle1">
    <w:name w:val="Character Style 1"/>
    <w:uiPriority w:val="99"/>
    <w:rsid w:val="00EE2077"/>
    <w:rPr>
      <w:sz w:val="24"/>
      <w:szCs w:val="24"/>
    </w:rPr>
  </w:style>
  <w:style w:type="paragraph" w:customStyle="1" w:styleId="Style1">
    <w:name w:val="Style 1"/>
    <w:basedOn w:val="Normal"/>
    <w:uiPriority w:val="99"/>
    <w:rsid w:val="00EE2077"/>
    <w:pPr>
      <w:widowControl w:val="0"/>
      <w:autoSpaceDE w:val="0"/>
      <w:autoSpaceDN w:val="0"/>
      <w:adjustRightInd w:val="0"/>
    </w:pPr>
    <w:rPr>
      <w:sz w:val="24"/>
      <w:szCs w:val="24"/>
      <w:lang w:val="id-ID" w:eastAsia="id-ID"/>
    </w:rPr>
  </w:style>
  <w:style w:type="paragraph" w:customStyle="1" w:styleId="FigureName">
    <w:name w:val="Figure Name"/>
    <w:basedOn w:val="Normal"/>
    <w:link w:val="FigureNameChar"/>
    <w:qFormat/>
    <w:rsid w:val="00EE2077"/>
    <w:pPr>
      <w:spacing w:before="60" w:after="240"/>
      <w:jc w:val="center"/>
    </w:pPr>
    <w:rPr>
      <w:rFonts w:eastAsia="Calibri"/>
    </w:rPr>
  </w:style>
  <w:style w:type="paragraph" w:customStyle="1" w:styleId="Figure">
    <w:name w:val="Figure"/>
    <w:basedOn w:val="Normal"/>
    <w:link w:val="FigureChar"/>
    <w:qFormat/>
    <w:rsid w:val="00EE2077"/>
    <w:pPr>
      <w:spacing w:before="240" w:after="60"/>
      <w:jc w:val="center"/>
    </w:pPr>
    <w:rPr>
      <w:rFonts w:eastAsia="Calibri"/>
      <w:bCs/>
      <w:noProof/>
    </w:rPr>
  </w:style>
  <w:style w:type="character" w:customStyle="1" w:styleId="FigureNameChar">
    <w:name w:val="Figure Name Char"/>
    <w:link w:val="FigureName"/>
    <w:rsid w:val="00EE2077"/>
    <w:rPr>
      <w:rFonts w:eastAsia="Calibri"/>
      <w:lang w:val="en-US"/>
    </w:rPr>
  </w:style>
  <w:style w:type="character" w:customStyle="1" w:styleId="FigureChar">
    <w:name w:val="Figure Char"/>
    <w:link w:val="Figure"/>
    <w:rsid w:val="00EE2077"/>
    <w:rPr>
      <w:rFonts w:eastAsia="Calibri"/>
      <w:bCs/>
      <w:noProof/>
      <w:lang w:val="en-US"/>
    </w:r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rPr>
      <w:rFonts w:ascii="Cambria" w:eastAsia="Cambria" w:hAnsi="Cambria" w:cs="Cambria"/>
      <w:sz w:val="22"/>
      <w:szCs w:val="22"/>
    </w:rPr>
    <w:tblPr>
      <w:tblStyleRowBandSize w:val="1"/>
      <w:tblStyleColBandSize w:val="1"/>
    </w:tblPr>
  </w:style>
  <w:style w:type="table" w:customStyle="1" w:styleId="ab">
    <w:basedOn w:val="TableNormal"/>
    <w:rPr>
      <w:rFonts w:ascii="Cambria" w:eastAsia="Cambria" w:hAnsi="Cambria" w:cs="Cambria"/>
      <w:sz w:val="22"/>
      <w:szCs w:val="22"/>
    </w:rPr>
    <w:tblPr>
      <w:tblStyleRowBandSize w:val="1"/>
      <w:tblStyleColBandSize w:val="1"/>
    </w:tblPr>
  </w:style>
  <w:style w:type="character" w:customStyle="1" w:styleId="sw">
    <w:name w:val="sw"/>
    <w:basedOn w:val="DefaultParagraphFont"/>
    <w:rsid w:val="00F27518"/>
  </w:style>
  <w:style w:type="character" w:styleId="UnresolvedMention">
    <w:name w:val="Unresolved Mention"/>
    <w:basedOn w:val="DefaultParagraphFont"/>
    <w:uiPriority w:val="99"/>
    <w:semiHidden/>
    <w:unhideWhenUsed/>
    <w:rsid w:val="001D5A19"/>
    <w:rPr>
      <w:color w:val="605E5C"/>
      <w:shd w:val="clear" w:color="auto" w:fill="E1DFDD"/>
    </w:rPr>
  </w:style>
  <w:style w:type="character" w:styleId="Strong">
    <w:name w:val="Strong"/>
    <w:basedOn w:val="DefaultParagraphFont"/>
    <w:uiPriority w:val="22"/>
    <w:qFormat/>
    <w:rsid w:val="00534608"/>
    <w:rPr>
      <w:b/>
      <w:bCs/>
    </w:rPr>
  </w:style>
  <w:style w:type="character" w:customStyle="1" w:styleId="ListParagraphChar">
    <w:name w:val="List Paragraph Char"/>
    <w:aliases w:val="Body of text Char,Daftar Acuan Char,List Paragraph1 Char"/>
    <w:link w:val="ListParagraph"/>
    <w:uiPriority w:val="34"/>
    <w:qFormat/>
    <w:locked/>
    <w:rsid w:val="004216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110061">
      <w:bodyDiv w:val="1"/>
      <w:marLeft w:val="0"/>
      <w:marRight w:val="0"/>
      <w:marTop w:val="0"/>
      <w:marBottom w:val="0"/>
      <w:divBdr>
        <w:top w:val="none" w:sz="0" w:space="0" w:color="auto"/>
        <w:left w:val="none" w:sz="0" w:space="0" w:color="auto"/>
        <w:bottom w:val="none" w:sz="0" w:space="0" w:color="auto"/>
        <w:right w:val="none" w:sz="0" w:space="0" w:color="auto"/>
      </w:divBdr>
    </w:div>
    <w:div w:id="98838915">
      <w:bodyDiv w:val="1"/>
      <w:marLeft w:val="0"/>
      <w:marRight w:val="0"/>
      <w:marTop w:val="0"/>
      <w:marBottom w:val="0"/>
      <w:divBdr>
        <w:top w:val="none" w:sz="0" w:space="0" w:color="auto"/>
        <w:left w:val="none" w:sz="0" w:space="0" w:color="auto"/>
        <w:bottom w:val="none" w:sz="0" w:space="0" w:color="auto"/>
        <w:right w:val="none" w:sz="0" w:space="0" w:color="auto"/>
      </w:divBdr>
    </w:div>
    <w:div w:id="105927490">
      <w:bodyDiv w:val="1"/>
      <w:marLeft w:val="0"/>
      <w:marRight w:val="0"/>
      <w:marTop w:val="0"/>
      <w:marBottom w:val="0"/>
      <w:divBdr>
        <w:top w:val="none" w:sz="0" w:space="0" w:color="auto"/>
        <w:left w:val="none" w:sz="0" w:space="0" w:color="auto"/>
        <w:bottom w:val="none" w:sz="0" w:space="0" w:color="auto"/>
        <w:right w:val="none" w:sz="0" w:space="0" w:color="auto"/>
      </w:divBdr>
      <w:divsChild>
        <w:div w:id="1525248558">
          <w:marLeft w:val="0"/>
          <w:marRight w:val="0"/>
          <w:marTop w:val="0"/>
          <w:marBottom w:val="0"/>
          <w:divBdr>
            <w:top w:val="none" w:sz="0" w:space="0" w:color="auto"/>
            <w:left w:val="none" w:sz="0" w:space="0" w:color="auto"/>
            <w:bottom w:val="none" w:sz="0" w:space="0" w:color="auto"/>
            <w:right w:val="none" w:sz="0" w:space="0" w:color="auto"/>
          </w:divBdr>
        </w:div>
        <w:div w:id="1814709489">
          <w:marLeft w:val="0"/>
          <w:marRight w:val="0"/>
          <w:marTop w:val="0"/>
          <w:marBottom w:val="0"/>
          <w:divBdr>
            <w:top w:val="none" w:sz="0" w:space="0" w:color="auto"/>
            <w:left w:val="none" w:sz="0" w:space="0" w:color="auto"/>
            <w:bottom w:val="none" w:sz="0" w:space="0" w:color="auto"/>
            <w:right w:val="none" w:sz="0" w:space="0" w:color="auto"/>
          </w:divBdr>
        </w:div>
        <w:div w:id="1946301998">
          <w:marLeft w:val="0"/>
          <w:marRight w:val="0"/>
          <w:marTop w:val="0"/>
          <w:marBottom w:val="0"/>
          <w:divBdr>
            <w:top w:val="none" w:sz="0" w:space="0" w:color="auto"/>
            <w:left w:val="none" w:sz="0" w:space="0" w:color="auto"/>
            <w:bottom w:val="none" w:sz="0" w:space="0" w:color="auto"/>
            <w:right w:val="none" w:sz="0" w:space="0" w:color="auto"/>
          </w:divBdr>
        </w:div>
        <w:div w:id="639581106">
          <w:marLeft w:val="0"/>
          <w:marRight w:val="0"/>
          <w:marTop w:val="0"/>
          <w:marBottom w:val="0"/>
          <w:divBdr>
            <w:top w:val="none" w:sz="0" w:space="0" w:color="auto"/>
            <w:left w:val="none" w:sz="0" w:space="0" w:color="auto"/>
            <w:bottom w:val="none" w:sz="0" w:space="0" w:color="auto"/>
            <w:right w:val="none" w:sz="0" w:space="0" w:color="auto"/>
          </w:divBdr>
        </w:div>
        <w:div w:id="1201748693">
          <w:marLeft w:val="0"/>
          <w:marRight w:val="0"/>
          <w:marTop w:val="0"/>
          <w:marBottom w:val="0"/>
          <w:divBdr>
            <w:top w:val="none" w:sz="0" w:space="0" w:color="auto"/>
            <w:left w:val="none" w:sz="0" w:space="0" w:color="auto"/>
            <w:bottom w:val="none" w:sz="0" w:space="0" w:color="auto"/>
            <w:right w:val="none" w:sz="0" w:space="0" w:color="auto"/>
          </w:divBdr>
        </w:div>
        <w:div w:id="377974260">
          <w:marLeft w:val="0"/>
          <w:marRight w:val="0"/>
          <w:marTop w:val="0"/>
          <w:marBottom w:val="0"/>
          <w:divBdr>
            <w:top w:val="none" w:sz="0" w:space="0" w:color="auto"/>
            <w:left w:val="none" w:sz="0" w:space="0" w:color="auto"/>
            <w:bottom w:val="none" w:sz="0" w:space="0" w:color="auto"/>
            <w:right w:val="none" w:sz="0" w:space="0" w:color="auto"/>
          </w:divBdr>
        </w:div>
        <w:div w:id="1158305575">
          <w:marLeft w:val="0"/>
          <w:marRight w:val="0"/>
          <w:marTop w:val="0"/>
          <w:marBottom w:val="0"/>
          <w:divBdr>
            <w:top w:val="none" w:sz="0" w:space="0" w:color="auto"/>
            <w:left w:val="none" w:sz="0" w:space="0" w:color="auto"/>
            <w:bottom w:val="none" w:sz="0" w:space="0" w:color="auto"/>
            <w:right w:val="none" w:sz="0" w:space="0" w:color="auto"/>
          </w:divBdr>
        </w:div>
      </w:divsChild>
    </w:div>
    <w:div w:id="133332316">
      <w:bodyDiv w:val="1"/>
      <w:marLeft w:val="0"/>
      <w:marRight w:val="0"/>
      <w:marTop w:val="0"/>
      <w:marBottom w:val="0"/>
      <w:divBdr>
        <w:top w:val="none" w:sz="0" w:space="0" w:color="auto"/>
        <w:left w:val="none" w:sz="0" w:space="0" w:color="auto"/>
        <w:bottom w:val="none" w:sz="0" w:space="0" w:color="auto"/>
        <w:right w:val="none" w:sz="0" w:space="0" w:color="auto"/>
      </w:divBdr>
    </w:div>
    <w:div w:id="181286436">
      <w:bodyDiv w:val="1"/>
      <w:marLeft w:val="0"/>
      <w:marRight w:val="0"/>
      <w:marTop w:val="0"/>
      <w:marBottom w:val="0"/>
      <w:divBdr>
        <w:top w:val="none" w:sz="0" w:space="0" w:color="auto"/>
        <w:left w:val="none" w:sz="0" w:space="0" w:color="auto"/>
        <w:bottom w:val="none" w:sz="0" w:space="0" w:color="auto"/>
        <w:right w:val="none" w:sz="0" w:space="0" w:color="auto"/>
      </w:divBdr>
    </w:div>
    <w:div w:id="261844567">
      <w:bodyDiv w:val="1"/>
      <w:marLeft w:val="0"/>
      <w:marRight w:val="0"/>
      <w:marTop w:val="0"/>
      <w:marBottom w:val="0"/>
      <w:divBdr>
        <w:top w:val="none" w:sz="0" w:space="0" w:color="auto"/>
        <w:left w:val="none" w:sz="0" w:space="0" w:color="auto"/>
        <w:bottom w:val="none" w:sz="0" w:space="0" w:color="auto"/>
        <w:right w:val="none" w:sz="0" w:space="0" w:color="auto"/>
      </w:divBdr>
    </w:div>
    <w:div w:id="330330693">
      <w:bodyDiv w:val="1"/>
      <w:marLeft w:val="0"/>
      <w:marRight w:val="0"/>
      <w:marTop w:val="0"/>
      <w:marBottom w:val="0"/>
      <w:divBdr>
        <w:top w:val="none" w:sz="0" w:space="0" w:color="auto"/>
        <w:left w:val="none" w:sz="0" w:space="0" w:color="auto"/>
        <w:bottom w:val="none" w:sz="0" w:space="0" w:color="auto"/>
        <w:right w:val="none" w:sz="0" w:space="0" w:color="auto"/>
      </w:divBdr>
      <w:divsChild>
        <w:div w:id="838085242">
          <w:marLeft w:val="0"/>
          <w:marRight w:val="0"/>
          <w:marTop w:val="0"/>
          <w:marBottom w:val="0"/>
          <w:divBdr>
            <w:top w:val="none" w:sz="0" w:space="0" w:color="auto"/>
            <w:left w:val="none" w:sz="0" w:space="0" w:color="auto"/>
            <w:bottom w:val="none" w:sz="0" w:space="0" w:color="auto"/>
            <w:right w:val="none" w:sz="0" w:space="0" w:color="auto"/>
          </w:divBdr>
        </w:div>
        <w:div w:id="479083683">
          <w:marLeft w:val="0"/>
          <w:marRight w:val="0"/>
          <w:marTop w:val="0"/>
          <w:marBottom w:val="0"/>
          <w:divBdr>
            <w:top w:val="none" w:sz="0" w:space="0" w:color="auto"/>
            <w:left w:val="none" w:sz="0" w:space="0" w:color="auto"/>
            <w:bottom w:val="none" w:sz="0" w:space="0" w:color="auto"/>
            <w:right w:val="none" w:sz="0" w:space="0" w:color="auto"/>
          </w:divBdr>
        </w:div>
        <w:div w:id="1246190093">
          <w:marLeft w:val="0"/>
          <w:marRight w:val="0"/>
          <w:marTop w:val="0"/>
          <w:marBottom w:val="0"/>
          <w:divBdr>
            <w:top w:val="none" w:sz="0" w:space="0" w:color="auto"/>
            <w:left w:val="none" w:sz="0" w:space="0" w:color="auto"/>
            <w:bottom w:val="none" w:sz="0" w:space="0" w:color="auto"/>
            <w:right w:val="none" w:sz="0" w:space="0" w:color="auto"/>
          </w:divBdr>
        </w:div>
        <w:div w:id="930939577">
          <w:marLeft w:val="0"/>
          <w:marRight w:val="0"/>
          <w:marTop w:val="0"/>
          <w:marBottom w:val="0"/>
          <w:divBdr>
            <w:top w:val="none" w:sz="0" w:space="0" w:color="auto"/>
            <w:left w:val="none" w:sz="0" w:space="0" w:color="auto"/>
            <w:bottom w:val="none" w:sz="0" w:space="0" w:color="auto"/>
            <w:right w:val="none" w:sz="0" w:space="0" w:color="auto"/>
          </w:divBdr>
        </w:div>
        <w:div w:id="1973246592">
          <w:marLeft w:val="0"/>
          <w:marRight w:val="0"/>
          <w:marTop w:val="0"/>
          <w:marBottom w:val="0"/>
          <w:divBdr>
            <w:top w:val="none" w:sz="0" w:space="0" w:color="auto"/>
            <w:left w:val="none" w:sz="0" w:space="0" w:color="auto"/>
            <w:bottom w:val="none" w:sz="0" w:space="0" w:color="auto"/>
            <w:right w:val="none" w:sz="0" w:space="0" w:color="auto"/>
          </w:divBdr>
        </w:div>
        <w:div w:id="117914346">
          <w:marLeft w:val="0"/>
          <w:marRight w:val="0"/>
          <w:marTop w:val="0"/>
          <w:marBottom w:val="0"/>
          <w:divBdr>
            <w:top w:val="none" w:sz="0" w:space="0" w:color="auto"/>
            <w:left w:val="none" w:sz="0" w:space="0" w:color="auto"/>
            <w:bottom w:val="none" w:sz="0" w:space="0" w:color="auto"/>
            <w:right w:val="none" w:sz="0" w:space="0" w:color="auto"/>
          </w:divBdr>
        </w:div>
        <w:div w:id="728577107">
          <w:marLeft w:val="0"/>
          <w:marRight w:val="0"/>
          <w:marTop w:val="0"/>
          <w:marBottom w:val="0"/>
          <w:divBdr>
            <w:top w:val="none" w:sz="0" w:space="0" w:color="auto"/>
            <w:left w:val="none" w:sz="0" w:space="0" w:color="auto"/>
            <w:bottom w:val="none" w:sz="0" w:space="0" w:color="auto"/>
            <w:right w:val="none" w:sz="0" w:space="0" w:color="auto"/>
          </w:divBdr>
        </w:div>
        <w:div w:id="1840189834">
          <w:marLeft w:val="0"/>
          <w:marRight w:val="0"/>
          <w:marTop w:val="0"/>
          <w:marBottom w:val="0"/>
          <w:divBdr>
            <w:top w:val="none" w:sz="0" w:space="0" w:color="auto"/>
            <w:left w:val="none" w:sz="0" w:space="0" w:color="auto"/>
            <w:bottom w:val="none" w:sz="0" w:space="0" w:color="auto"/>
            <w:right w:val="none" w:sz="0" w:space="0" w:color="auto"/>
          </w:divBdr>
        </w:div>
        <w:div w:id="1441686872">
          <w:marLeft w:val="0"/>
          <w:marRight w:val="0"/>
          <w:marTop w:val="0"/>
          <w:marBottom w:val="0"/>
          <w:divBdr>
            <w:top w:val="none" w:sz="0" w:space="0" w:color="auto"/>
            <w:left w:val="none" w:sz="0" w:space="0" w:color="auto"/>
            <w:bottom w:val="none" w:sz="0" w:space="0" w:color="auto"/>
            <w:right w:val="none" w:sz="0" w:space="0" w:color="auto"/>
          </w:divBdr>
        </w:div>
        <w:div w:id="1970818372">
          <w:marLeft w:val="0"/>
          <w:marRight w:val="0"/>
          <w:marTop w:val="0"/>
          <w:marBottom w:val="0"/>
          <w:divBdr>
            <w:top w:val="none" w:sz="0" w:space="0" w:color="auto"/>
            <w:left w:val="none" w:sz="0" w:space="0" w:color="auto"/>
            <w:bottom w:val="none" w:sz="0" w:space="0" w:color="auto"/>
            <w:right w:val="none" w:sz="0" w:space="0" w:color="auto"/>
          </w:divBdr>
        </w:div>
        <w:div w:id="1117794208">
          <w:marLeft w:val="0"/>
          <w:marRight w:val="0"/>
          <w:marTop w:val="0"/>
          <w:marBottom w:val="0"/>
          <w:divBdr>
            <w:top w:val="none" w:sz="0" w:space="0" w:color="auto"/>
            <w:left w:val="none" w:sz="0" w:space="0" w:color="auto"/>
            <w:bottom w:val="none" w:sz="0" w:space="0" w:color="auto"/>
            <w:right w:val="none" w:sz="0" w:space="0" w:color="auto"/>
          </w:divBdr>
        </w:div>
        <w:div w:id="558441371">
          <w:marLeft w:val="0"/>
          <w:marRight w:val="0"/>
          <w:marTop w:val="0"/>
          <w:marBottom w:val="0"/>
          <w:divBdr>
            <w:top w:val="none" w:sz="0" w:space="0" w:color="auto"/>
            <w:left w:val="none" w:sz="0" w:space="0" w:color="auto"/>
            <w:bottom w:val="none" w:sz="0" w:space="0" w:color="auto"/>
            <w:right w:val="none" w:sz="0" w:space="0" w:color="auto"/>
          </w:divBdr>
        </w:div>
        <w:div w:id="80107118">
          <w:marLeft w:val="0"/>
          <w:marRight w:val="0"/>
          <w:marTop w:val="0"/>
          <w:marBottom w:val="0"/>
          <w:divBdr>
            <w:top w:val="none" w:sz="0" w:space="0" w:color="auto"/>
            <w:left w:val="none" w:sz="0" w:space="0" w:color="auto"/>
            <w:bottom w:val="none" w:sz="0" w:space="0" w:color="auto"/>
            <w:right w:val="none" w:sz="0" w:space="0" w:color="auto"/>
          </w:divBdr>
        </w:div>
        <w:div w:id="1272250907">
          <w:marLeft w:val="0"/>
          <w:marRight w:val="0"/>
          <w:marTop w:val="0"/>
          <w:marBottom w:val="0"/>
          <w:divBdr>
            <w:top w:val="none" w:sz="0" w:space="0" w:color="auto"/>
            <w:left w:val="none" w:sz="0" w:space="0" w:color="auto"/>
            <w:bottom w:val="none" w:sz="0" w:space="0" w:color="auto"/>
            <w:right w:val="none" w:sz="0" w:space="0" w:color="auto"/>
          </w:divBdr>
        </w:div>
        <w:div w:id="1124347844">
          <w:marLeft w:val="0"/>
          <w:marRight w:val="0"/>
          <w:marTop w:val="0"/>
          <w:marBottom w:val="0"/>
          <w:divBdr>
            <w:top w:val="none" w:sz="0" w:space="0" w:color="auto"/>
            <w:left w:val="none" w:sz="0" w:space="0" w:color="auto"/>
            <w:bottom w:val="none" w:sz="0" w:space="0" w:color="auto"/>
            <w:right w:val="none" w:sz="0" w:space="0" w:color="auto"/>
          </w:divBdr>
        </w:div>
        <w:div w:id="2103141779">
          <w:marLeft w:val="0"/>
          <w:marRight w:val="0"/>
          <w:marTop w:val="0"/>
          <w:marBottom w:val="0"/>
          <w:divBdr>
            <w:top w:val="none" w:sz="0" w:space="0" w:color="auto"/>
            <w:left w:val="none" w:sz="0" w:space="0" w:color="auto"/>
            <w:bottom w:val="none" w:sz="0" w:space="0" w:color="auto"/>
            <w:right w:val="none" w:sz="0" w:space="0" w:color="auto"/>
          </w:divBdr>
        </w:div>
        <w:div w:id="1386249293">
          <w:marLeft w:val="0"/>
          <w:marRight w:val="0"/>
          <w:marTop w:val="0"/>
          <w:marBottom w:val="0"/>
          <w:divBdr>
            <w:top w:val="none" w:sz="0" w:space="0" w:color="auto"/>
            <w:left w:val="none" w:sz="0" w:space="0" w:color="auto"/>
            <w:bottom w:val="none" w:sz="0" w:space="0" w:color="auto"/>
            <w:right w:val="none" w:sz="0" w:space="0" w:color="auto"/>
          </w:divBdr>
        </w:div>
        <w:div w:id="959842359">
          <w:marLeft w:val="0"/>
          <w:marRight w:val="0"/>
          <w:marTop w:val="0"/>
          <w:marBottom w:val="0"/>
          <w:divBdr>
            <w:top w:val="none" w:sz="0" w:space="0" w:color="auto"/>
            <w:left w:val="none" w:sz="0" w:space="0" w:color="auto"/>
            <w:bottom w:val="none" w:sz="0" w:space="0" w:color="auto"/>
            <w:right w:val="none" w:sz="0" w:space="0" w:color="auto"/>
          </w:divBdr>
        </w:div>
        <w:div w:id="584345906">
          <w:marLeft w:val="0"/>
          <w:marRight w:val="0"/>
          <w:marTop w:val="0"/>
          <w:marBottom w:val="0"/>
          <w:divBdr>
            <w:top w:val="none" w:sz="0" w:space="0" w:color="auto"/>
            <w:left w:val="none" w:sz="0" w:space="0" w:color="auto"/>
            <w:bottom w:val="none" w:sz="0" w:space="0" w:color="auto"/>
            <w:right w:val="none" w:sz="0" w:space="0" w:color="auto"/>
          </w:divBdr>
        </w:div>
        <w:div w:id="1534923276">
          <w:marLeft w:val="0"/>
          <w:marRight w:val="0"/>
          <w:marTop w:val="0"/>
          <w:marBottom w:val="0"/>
          <w:divBdr>
            <w:top w:val="none" w:sz="0" w:space="0" w:color="auto"/>
            <w:left w:val="none" w:sz="0" w:space="0" w:color="auto"/>
            <w:bottom w:val="none" w:sz="0" w:space="0" w:color="auto"/>
            <w:right w:val="none" w:sz="0" w:space="0" w:color="auto"/>
          </w:divBdr>
        </w:div>
        <w:div w:id="1660039839">
          <w:marLeft w:val="0"/>
          <w:marRight w:val="0"/>
          <w:marTop w:val="0"/>
          <w:marBottom w:val="0"/>
          <w:divBdr>
            <w:top w:val="none" w:sz="0" w:space="0" w:color="auto"/>
            <w:left w:val="none" w:sz="0" w:space="0" w:color="auto"/>
            <w:bottom w:val="none" w:sz="0" w:space="0" w:color="auto"/>
            <w:right w:val="none" w:sz="0" w:space="0" w:color="auto"/>
          </w:divBdr>
        </w:div>
        <w:div w:id="258298159">
          <w:marLeft w:val="0"/>
          <w:marRight w:val="0"/>
          <w:marTop w:val="0"/>
          <w:marBottom w:val="0"/>
          <w:divBdr>
            <w:top w:val="none" w:sz="0" w:space="0" w:color="auto"/>
            <w:left w:val="none" w:sz="0" w:space="0" w:color="auto"/>
            <w:bottom w:val="none" w:sz="0" w:space="0" w:color="auto"/>
            <w:right w:val="none" w:sz="0" w:space="0" w:color="auto"/>
          </w:divBdr>
        </w:div>
        <w:div w:id="97599663">
          <w:marLeft w:val="0"/>
          <w:marRight w:val="0"/>
          <w:marTop w:val="0"/>
          <w:marBottom w:val="0"/>
          <w:divBdr>
            <w:top w:val="none" w:sz="0" w:space="0" w:color="auto"/>
            <w:left w:val="none" w:sz="0" w:space="0" w:color="auto"/>
            <w:bottom w:val="none" w:sz="0" w:space="0" w:color="auto"/>
            <w:right w:val="none" w:sz="0" w:space="0" w:color="auto"/>
          </w:divBdr>
        </w:div>
        <w:div w:id="237984345">
          <w:marLeft w:val="0"/>
          <w:marRight w:val="0"/>
          <w:marTop w:val="0"/>
          <w:marBottom w:val="0"/>
          <w:divBdr>
            <w:top w:val="none" w:sz="0" w:space="0" w:color="auto"/>
            <w:left w:val="none" w:sz="0" w:space="0" w:color="auto"/>
            <w:bottom w:val="none" w:sz="0" w:space="0" w:color="auto"/>
            <w:right w:val="none" w:sz="0" w:space="0" w:color="auto"/>
          </w:divBdr>
        </w:div>
        <w:div w:id="622158345">
          <w:marLeft w:val="0"/>
          <w:marRight w:val="0"/>
          <w:marTop w:val="0"/>
          <w:marBottom w:val="0"/>
          <w:divBdr>
            <w:top w:val="none" w:sz="0" w:space="0" w:color="auto"/>
            <w:left w:val="none" w:sz="0" w:space="0" w:color="auto"/>
            <w:bottom w:val="none" w:sz="0" w:space="0" w:color="auto"/>
            <w:right w:val="none" w:sz="0" w:space="0" w:color="auto"/>
          </w:divBdr>
        </w:div>
        <w:div w:id="243035345">
          <w:marLeft w:val="0"/>
          <w:marRight w:val="0"/>
          <w:marTop w:val="0"/>
          <w:marBottom w:val="0"/>
          <w:divBdr>
            <w:top w:val="none" w:sz="0" w:space="0" w:color="auto"/>
            <w:left w:val="none" w:sz="0" w:space="0" w:color="auto"/>
            <w:bottom w:val="none" w:sz="0" w:space="0" w:color="auto"/>
            <w:right w:val="none" w:sz="0" w:space="0" w:color="auto"/>
          </w:divBdr>
        </w:div>
        <w:div w:id="1011835220">
          <w:marLeft w:val="0"/>
          <w:marRight w:val="0"/>
          <w:marTop w:val="0"/>
          <w:marBottom w:val="0"/>
          <w:divBdr>
            <w:top w:val="none" w:sz="0" w:space="0" w:color="auto"/>
            <w:left w:val="none" w:sz="0" w:space="0" w:color="auto"/>
            <w:bottom w:val="none" w:sz="0" w:space="0" w:color="auto"/>
            <w:right w:val="none" w:sz="0" w:space="0" w:color="auto"/>
          </w:divBdr>
        </w:div>
        <w:div w:id="1813983330">
          <w:marLeft w:val="0"/>
          <w:marRight w:val="0"/>
          <w:marTop w:val="0"/>
          <w:marBottom w:val="0"/>
          <w:divBdr>
            <w:top w:val="none" w:sz="0" w:space="0" w:color="auto"/>
            <w:left w:val="none" w:sz="0" w:space="0" w:color="auto"/>
            <w:bottom w:val="none" w:sz="0" w:space="0" w:color="auto"/>
            <w:right w:val="none" w:sz="0" w:space="0" w:color="auto"/>
          </w:divBdr>
        </w:div>
        <w:div w:id="1220943208">
          <w:marLeft w:val="0"/>
          <w:marRight w:val="0"/>
          <w:marTop w:val="0"/>
          <w:marBottom w:val="0"/>
          <w:divBdr>
            <w:top w:val="none" w:sz="0" w:space="0" w:color="auto"/>
            <w:left w:val="none" w:sz="0" w:space="0" w:color="auto"/>
            <w:bottom w:val="none" w:sz="0" w:space="0" w:color="auto"/>
            <w:right w:val="none" w:sz="0" w:space="0" w:color="auto"/>
          </w:divBdr>
        </w:div>
        <w:div w:id="520441197">
          <w:marLeft w:val="0"/>
          <w:marRight w:val="0"/>
          <w:marTop w:val="0"/>
          <w:marBottom w:val="0"/>
          <w:divBdr>
            <w:top w:val="none" w:sz="0" w:space="0" w:color="auto"/>
            <w:left w:val="none" w:sz="0" w:space="0" w:color="auto"/>
            <w:bottom w:val="none" w:sz="0" w:space="0" w:color="auto"/>
            <w:right w:val="none" w:sz="0" w:space="0" w:color="auto"/>
          </w:divBdr>
        </w:div>
        <w:div w:id="1582635739">
          <w:marLeft w:val="0"/>
          <w:marRight w:val="0"/>
          <w:marTop w:val="0"/>
          <w:marBottom w:val="0"/>
          <w:divBdr>
            <w:top w:val="none" w:sz="0" w:space="0" w:color="auto"/>
            <w:left w:val="none" w:sz="0" w:space="0" w:color="auto"/>
            <w:bottom w:val="none" w:sz="0" w:space="0" w:color="auto"/>
            <w:right w:val="none" w:sz="0" w:space="0" w:color="auto"/>
          </w:divBdr>
        </w:div>
        <w:div w:id="1117411595">
          <w:marLeft w:val="0"/>
          <w:marRight w:val="0"/>
          <w:marTop w:val="0"/>
          <w:marBottom w:val="0"/>
          <w:divBdr>
            <w:top w:val="none" w:sz="0" w:space="0" w:color="auto"/>
            <w:left w:val="none" w:sz="0" w:space="0" w:color="auto"/>
            <w:bottom w:val="none" w:sz="0" w:space="0" w:color="auto"/>
            <w:right w:val="none" w:sz="0" w:space="0" w:color="auto"/>
          </w:divBdr>
        </w:div>
        <w:div w:id="587152263">
          <w:marLeft w:val="0"/>
          <w:marRight w:val="0"/>
          <w:marTop w:val="0"/>
          <w:marBottom w:val="0"/>
          <w:divBdr>
            <w:top w:val="none" w:sz="0" w:space="0" w:color="auto"/>
            <w:left w:val="none" w:sz="0" w:space="0" w:color="auto"/>
            <w:bottom w:val="none" w:sz="0" w:space="0" w:color="auto"/>
            <w:right w:val="none" w:sz="0" w:space="0" w:color="auto"/>
          </w:divBdr>
        </w:div>
        <w:div w:id="821846290">
          <w:marLeft w:val="0"/>
          <w:marRight w:val="0"/>
          <w:marTop w:val="0"/>
          <w:marBottom w:val="0"/>
          <w:divBdr>
            <w:top w:val="none" w:sz="0" w:space="0" w:color="auto"/>
            <w:left w:val="none" w:sz="0" w:space="0" w:color="auto"/>
            <w:bottom w:val="none" w:sz="0" w:space="0" w:color="auto"/>
            <w:right w:val="none" w:sz="0" w:space="0" w:color="auto"/>
          </w:divBdr>
        </w:div>
        <w:div w:id="309986906">
          <w:marLeft w:val="0"/>
          <w:marRight w:val="0"/>
          <w:marTop w:val="0"/>
          <w:marBottom w:val="0"/>
          <w:divBdr>
            <w:top w:val="none" w:sz="0" w:space="0" w:color="auto"/>
            <w:left w:val="none" w:sz="0" w:space="0" w:color="auto"/>
            <w:bottom w:val="none" w:sz="0" w:space="0" w:color="auto"/>
            <w:right w:val="none" w:sz="0" w:space="0" w:color="auto"/>
          </w:divBdr>
        </w:div>
        <w:div w:id="819006106">
          <w:marLeft w:val="0"/>
          <w:marRight w:val="0"/>
          <w:marTop w:val="0"/>
          <w:marBottom w:val="0"/>
          <w:divBdr>
            <w:top w:val="none" w:sz="0" w:space="0" w:color="auto"/>
            <w:left w:val="none" w:sz="0" w:space="0" w:color="auto"/>
            <w:bottom w:val="none" w:sz="0" w:space="0" w:color="auto"/>
            <w:right w:val="none" w:sz="0" w:space="0" w:color="auto"/>
          </w:divBdr>
        </w:div>
        <w:div w:id="1322198196">
          <w:marLeft w:val="0"/>
          <w:marRight w:val="0"/>
          <w:marTop w:val="0"/>
          <w:marBottom w:val="0"/>
          <w:divBdr>
            <w:top w:val="none" w:sz="0" w:space="0" w:color="auto"/>
            <w:left w:val="none" w:sz="0" w:space="0" w:color="auto"/>
            <w:bottom w:val="none" w:sz="0" w:space="0" w:color="auto"/>
            <w:right w:val="none" w:sz="0" w:space="0" w:color="auto"/>
          </w:divBdr>
        </w:div>
        <w:div w:id="247472456">
          <w:marLeft w:val="0"/>
          <w:marRight w:val="0"/>
          <w:marTop w:val="0"/>
          <w:marBottom w:val="0"/>
          <w:divBdr>
            <w:top w:val="none" w:sz="0" w:space="0" w:color="auto"/>
            <w:left w:val="none" w:sz="0" w:space="0" w:color="auto"/>
            <w:bottom w:val="none" w:sz="0" w:space="0" w:color="auto"/>
            <w:right w:val="none" w:sz="0" w:space="0" w:color="auto"/>
          </w:divBdr>
        </w:div>
        <w:div w:id="1372724764">
          <w:marLeft w:val="0"/>
          <w:marRight w:val="0"/>
          <w:marTop w:val="0"/>
          <w:marBottom w:val="0"/>
          <w:divBdr>
            <w:top w:val="none" w:sz="0" w:space="0" w:color="auto"/>
            <w:left w:val="none" w:sz="0" w:space="0" w:color="auto"/>
            <w:bottom w:val="none" w:sz="0" w:space="0" w:color="auto"/>
            <w:right w:val="none" w:sz="0" w:space="0" w:color="auto"/>
          </w:divBdr>
        </w:div>
        <w:div w:id="585116019">
          <w:marLeft w:val="0"/>
          <w:marRight w:val="0"/>
          <w:marTop w:val="0"/>
          <w:marBottom w:val="0"/>
          <w:divBdr>
            <w:top w:val="none" w:sz="0" w:space="0" w:color="auto"/>
            <w:left w:val="none" w:sz="0" w:space="0" w:color="auto"/>
            <w:bottom w:val="none" w:sz="0" w:space="0" w:color="auto"/>
            <w:right w:val="none" w:sz="0" w:space="0" w:color="auto"/>
          </w:divBdr>
        </w:div>
        <w:div w:id="892735714">
          <w:marLeft w:val="0"/>
          <w:marRight w:val="0"/>
          <w:marTop w:val="0"/>
          <w:marBottom w:val="0"/>
          <w:divBdr>
            <w:top w:val="none" w:sz="0" w:space="0" w:color="auto"/>
            <w:left w:val="none" w:sz="0" w:space="0" w:color="auto"/>
            <w:bottom w:val="none" w:sz="0" w:space="0" w:color="auto"/>
            <w:right w:val="none" w:sz="0" w:space="0" w:color="auto"/>
          </w:divBdr>
        </w:div>
        <w:div w:id="831216749">
          <w:marLeft w:val="0"/>
          <w:marRight w:val="0"/>
          <w:marTop w:val="0"/>
          <w:marBottom w:val="0"/>
          <w:divBdr>
            <w:top w:val="none" w:sz="0" w:space="0" w:color="auto"/>
            <w:left w:val="none" w:sz="0" w:space="0" w:color="auto"/>
            <w:bottom w:val="none" w:sz="0" w:space="0" w:color="auto"/>
            <w:right w:val="none" w:sz="0" w:space="0" w:color="auto"/>
          </w:divBdr>
        </w:div>
        <w:div w:id="1615017082">
          <w:marLeft w:val="0"/>
          <w:marRight w:val="0"/>
          <w:marTop w:val="0"/>
          <w:marBottom w:val="0"/>
          <w:divBdr>
            <w:top w:val="none" w:sz="0" w:space="0" w:color="auto"/>
            <w:left w:val="none" w:sz="0" w:space="0" w:color="auto"/>
            <w:bottom w:val="none" w:sz="0" w:space="0" w:color="auto"/>
            <w:right w:val="none" w:sz="0" w:space="0" w:color="auto"/>
          </w:divBdr>
        </w:div>
        <w:div w:id="1003514315">
          <w:marLeft w:val="0"/>
          <w:marRight w:val="0"/>
          <w:marTop w:val="0"/>
          <w:marBottom w:val="0"/>
          <w:divBdr>
            <w:top w:val="none" w:sz="0" w:space="0" w:color="auto"/>
            <w:left w:val="none" w:sz="0" w:space="0" w:color="auto"/>
            <w:bottom w:val="none" w:sz="0" w:space="0" w:color="auto"/>
            <w:right w:val="none" w:sz="0" w:space="0" w:color="auto"/>
          </w:divBdr>
        </w:div>
        <w:div w:id="725375757">
          <w:marLeft w:val="0"/>
          <w:marRight w:val="0"/>
          <w:marTop w:val="0"/>
          <w:marBottom w:val="0"/>
          <w:divBdr>
            <w:top w:val="none" w:sz="0" w:space="0" w:color="auto"/>
            <w:left w:val="none" w:sz="0" w:space="0" w:color="auto"/>
            <w:bottom w:val="none" w:sz="0" w:space="0" w:color="auto"/>
            <w:right w:val="none" w:sz="0" w:space="0" w:color="auto"/>
          </w:divBdr>
        </w:div>
        <w:div w:id="368385587">
          <w:marLeft w:val="0"/>
          <w:marRight w:val="0"/>
          <w:marTop w:val="0"/>
          <w:marBottom w:val="0"/>
          <w:divBdr>
            <w:top w:val="none" w:sz="0" w:space="0" w:color="auto"/>
            <w:left w:val="none" w:sz="0" w:space="0" w:color="auto"/>
            <w:bottom w:val="none" w:sz="0" w:space="0" w:color="auto"/>
            <w:right w:val="none" w:sz="0" w:space="0" w:color="auto"/>
          </w:divBdr>
        </w:div>
      </w:divsChild>
    </w:div>
    <w:div w:id="347870516">
      <w:bodyDiv w:val="1"/>
      <w:marLeft w:val="0"/>
      <w:marRight w:val="0"/>
      <w:marTop w:val="0"/>
      <w:marBottom w:val="0"/>
      <w:divBdr>
        <w:top w:val="none" w:sz="0" w:space="0" w:color="auto"/>
        <w:left w:val="none" w:sz="0" w:space="0" w:color="auto"/>
        <w:bottom w:val="none" w:sz="0" w:space="0" w:color="auto"/>
        <w:right w:val="none" w:sz="0" w:space="0" w:color="auto"/>
      </w:divBdr>
    </w:div>
    <w:div w:id="360860695">
      <w:bodyDiv w:val="1"/>
      <w:marLeft w:val="0"/>
      <w:marRight w:val="0"/>
      <w:marTop w:val="0"/>
      <w:marBottom w:val="0"/>
      <w:divBdr>
        <w:top w:val="none" w:sz="0" w:space="0" w:color="auto"/>
        <w:left w:val="none" w:sz="0" w:space="0" w:color="auto"/>
        <w:bottom w:val="none" w:sz="0" w:space="0" w:color="auto"/>
        <w:right w:val="none" w:sz="0" w:space="0" w:color="auto"/>
      </w:divBdr>
    </w:div>
    <w:div w:id="432407117">
      <w:bodyDiv w:val="1"/>
      <w:marLeft w:val="0"/>
      <w:marRight w:val="0"/>
      <w:marTop w:val="0"/>
      <w:marBottom w:val="0"/>
      <w:divBdr>
        <w:top w:val="none" w:sz="0" w:space="0" w:color="auto"/>
        <w:left w:val="none" w:sz="0" w:space="0" w:color="auto"/>
        <w:bottom w:val="none" w:sz="0" w:space="0" w:color="auto"/>
        <w:right w:val="none" w:sz="0" w:space="0" w:color="auto"/>
      </w:divBdr>
    </w:div>
    <w:div w:id="467019385">
      <w:bodyDiv w:val="1"/>
      <w:marLeft w:val="0"/>
      <w:marRight w:val="0"/>
      <w:marTop w:val="0"/>
      <w:marBottom w:val="0"/>
      <w:divBdr>
        <w:top w:val="none" w:sz="0" w:space="0" w:color="auto"/>
        <w:left w:val="none" w:sz="0" w:space="0" w:color="auto"/>
        <w:bottom w:val="none" w:sz="0" w:space="0" w:color="auto"/>
        <w:right w:val="none" w:sz="0" w:space="0" w:color="auto"/>
      </w:divBdr>
      <w:divsChild>
        <w:div w:id="956567359">
          <w:marLeft w:val="0"/>
          <w:marRight w:val="0"/>
          <w:marTop w:val="0"/>
          <w:marBottom w:val="0"/>
          <w:divBdr>
            <w:top w:val="none" w:sz="0" w:space="0" w:color="auto"/>
            <w:left w:val="none" w:sz="0" w:space="0" w:color="auto"/>
            <w:bottom w:val="none" w:sz="0" w:space="0" w:color="auto"/>
            <w:right w:val="none" w:sz="0" w:space="0" w:color="auto"/>
          </w:divBdr>
        </w:div>
        <w:div w:id="1695958637">
          <w:marLeft w:val="0"/>
          <w:marRight w:val="0"/>
          <w:marTop w:val="0"/>
          <w:marBottom w:val="0"/>
          <w:divBdr>
            <w:top w:val="none" w:sz="0" w:space="0" w:color="auto"/>
            <w:left w:val="none" w:sz="0" w:space="0" w:color="auto"/>
            <w:bottom w:val="none" w:sz="0" w:space="0" w:color="auto"/>
            <w:right w:val="none" w:sz="0" w:space="0" w:color="auto"/>
          </w:divBdr>
        </w:div>
        <w:div w:id="1451512153">
          <w:marLeft w:val="0"/>
          <w:marRight w:val="0"/>
          <w:marTop w:val="0"/>
          <w:marBottom w:val="0"/>
          <w:divBdr>
            <w:top w:val="none" w:sz="0" w:space="0" w:color="auto"/>
            <w:left w:val="none" w:sz="0" w:space="0" w:color="auto"/>
            <w:bottom w:val="none" w:sz="0" w:space="0" w:color="auto"/>
            <w:right w:val="none" w:sz="0" w:space="0" w:color="auto"/>
          </w:divBdr>
        </w:div>
        <w:div w:id="1799032705">
          <w:marLeft w:val="0"/>
          <w:marRight w:val="0"/>
          <w:marTop w:val="0"/>
          <w:marBottom w:val="0"/>
          <w:divBdr>
            <w:top w:val="none" w:sz="0" w:space="0" w:color="auto"/>
            <w:left w:val="none" w:sz="0" w:space="0" w:color="auto"/>
            <w:bottom w:val="none" w:sz="0" w:space="0" w:color="auto"/>
            <w:right w:val="none" w:sz="0" w:space="0" w:color="auto"/>
          </w:divBdr>
        </w:div>
        <w:div w:id="1111820066">
          <w:marLeft w:val="0"/>
          <w:marRight w:val="0"/>
          <w:marTop w:val="0"/>
          <w:marBottom w:val="0"/>
          <w:divBdr>
            <w:top w:val="none" w:sz="0" w:space="0" w:color="auto"/>
            <w:left w:val="none" w:sz="0" w:space="0" w:color="auto"/>
            <w:bottom w:val="none" w:sz="0" w:space="0" w:color="auto"/>
            <w:right w:val="none" w:sz="0" w:space="0" w:color="auto"/>
          </w:divBdr>
        </w:div>
        <w:div w:id="590167948">
          <w:marLeft w:val="0"/>
          <w:marRight w:val="0"/>
          <w:marTop w:val="0"/>
          <w:marBottom w:val="0"/>
          <w:divBdr>
            <w:top w:val="none" w:sz="0" w:space="0" w:color="auto"/>
            <w:left w:val="none" w:sz="0" w:space="0" w:color="auto"/>
            <w:bottom w:val="none" w:sz="0" w:space="0" w:color="auto"/>
            <w:right w:val="none" w:sz="0" w:space="0" w:color="auto"/>
          </w:divBdr>
        </w:div>
        <w:div w:id="2143617924">
          <w:marLeft w:val="0"/>
          <w:marRight w:val="0"/>
          <w:marTop w:val="0"/>
          <w:marBottom w:val="0"/>
          <w:divBdr>
            <w:top w:val="none" w:sz="0" w:space="0" w:color="auto"/>
            <w:left w:val="none" w:sz="0" w:space="0" w:color="auto"/>
            <w:bottom w:val="none" w:sz="0" w:space="0" w:color="auto"/>
            <w:right w:val="none" w:sz="0" w:space="0" w:color="auto"/>
          </w:divBdr>
        </w:div>
        <w:div w:id="1493565945">
          <w:marLeft w:val="0"/>
          <w:marRight w:val="0"/>
          <w:marTop w:val="0"/>
          <w:marBottom w:val="0"/>
          <w:divBdr>
            <w:top w:val="none" w:sz="0" w:space="0" w:color="auto"/>
            <w:left w:val="none" w:sz="0" w:space="0" w:color="auto"/>
            <w:bottom w:val="none" w:sz="0" w:space="0" w:color="auto"/>
            <w:right w:val="none" w:sz="0" w:space="0" w:color="auto"/>
          </w:divBdr>
        </w:div>
        <w:div w:id="716663652">
          <w:marLeft w:val="0"/>
          <w:marRight w:val="0"/>
          <w:marTop w:val="0"/>
          <w:marBottom w:val="0"/>
          <w:divBdr>
            <w:top w:val="none" w:sz="0" w:space="0" w:color="auto"/>
            <w:left w:val="none" w:sz="0" w:space="0" w:color="auto"/>
            <w:bottom w:val="none" w:sz="0" w:space="0" w:color="auto"/>
            <w:right w:val="none" w:sz="0" w:space="0" w:color="auto"/>
          </w:divBdr>
        </w:div>
        <w:div w:id="1989743201">
          <w:marLeft w:val="0"/>
          <w:marRight w:val="0"/>
          <w:marTop w:val="0"/>
          <w:marBottom w:val="0"/>
          <w:divBdr>
            <w:top w:val="none" w:sz="0" w:space="0" w:color="auto"/>
            <w:left w:val="none" w:sz="0" w:space="0" w:color="auto"/>
            <w:bottom w:val="none" w:sz="0" w:space="0" w:color="auto"/>
            <w:right w:val="none" w:sz="0" w:space="0" w:color="auto"/>
          </w:divBdr>
        </w:div>
        <w:div w:id="850296420">
          <w:marLeft w:val="0"/>
          <w:marRight w:val="0"/>
          <w:marTop w:val="0"/>
          <w:marBottom w:val="0"/>
          <w:divBdr>
            <w:top w:val="none" w:sz="0" w:space="0" w:color="auto"/>
            <w:left w:val="none" w:sz="0" w:space="0" w:color="auto"/>
            <w:bottom w:val="none" w:sz="0" w:space="0" w:color="auto"/>
            <w:right w:val="none" w:sz="0" w:space="0" w:color="auto"/>
          </w:divBdr>
        </w:div>
        <w:div w:id="1810247854">
          <w:marLeft w:val="0"/>
          <w:marRight w:val="0"/>
          <w:marTop w:val="0"/>
          <w:marBottom w:val="0"/>
          <w:divBdr>
            <w:top w:val="none" w:sz="0" w:space="0" w:color="auto"/>
            <w:left w:val="none" w:sz="0" w:space="0" w:color="auto"/>
            <w:bottom w:val="none" w:sz="0" w:space="0" w:color="auto"/>
            <w:right w:val="none" w:sz="0" w:space="0" w:color="auto"/>
          </w:divBdr>
        </w:div>
        <w:div w:id="186452165">
          <w:marLeft w:val="0"/>
          <w:marRight w:val="0"/>
          <w:marTop w:val="0"/>
          <w:marBottom w:val="0"/>
          <w:divBdr>
            <w:top w:val="none" w:sz="0" w:space="0" w:color="auto"/>
            <w:left w:val="none" w:sz="0" w:space="0" w:color="auto"/>
            <w:bottom w:val="none" w:sz="0" w:space="0" w:color="auto"/>
            <w:right w:val="none" w:sz="0" w:space="0" w:color="auto"/>
          </w:divBdr>
        </w:div>
        <w:div w:id="2095004629">
          <w:marLeft w:val="0"/>
          <w:marRight w:val="0"/>
          <w:marTop w:val="0"/>
          <w:marBottom w:val="0"/>
          <w:divBdr>
            <w:top w:val="none" w:sz="0" w:space="0" w:color="auto"/>
            <w:left w:val="none" w:sz="0" w:space="0" w:color="auto"/>
            <w:bottom w:val="none" w:sz="0" w:space="0" w:color="auto"/>
            <w:right w:val="none" w:sz="0" w:space="0" w:color="auto"/>
          </w:divBdr>
        </w:div>
        <w:div w:id="1842354600">
          <w:marLeft w:val="0"/>
          <w:marRight w:val="0"/>
          <w:marTop w:val="0"/>
          <w:marBottom w:val="0"/>
          <w:divBdr>
            <w:top w:val="none" w:sz="0" w:space="0" w:color="auto"/>
            <w:left w:val="none" w:sz="0" w:space="0" w:color="auto"/>
            <w:bottom w:val="none" w:sz="0" w:space="0" w:color="auto"/>
            <w:right w:val="none" w:sz="0" w:space="0" w:color="auto"/>
          </w:divBdr>
        </w:div>
        <w:div w:id="1685395421">
          <w:marLeft w:val="0"/>
          <w:marRight w:val="0"/>
          <w:marTop w:val="0"/>
          <w:marBottom w:val="0"/>
          <w:divBdr>
            <w:top w:val="none" w:sz="0" w:space="0" w:color="auto"/>
            <w:left w:val="none" w:sz="0" w:space="0" w:color="auto"/>
            <w:bottom w:val="none" w:sz="0" w:space="0" w:color="auto"/>
            <w:right w:val="none" w:sz="0" w:space="0" w:color="auto"/>
          </w:divBdr>
        </w:div>
        <w:div w:id="6639143">
          <w:marLeft w:val="0"/>
          <w:marRight w:val="0"/>
          <w:marTop w:val="0"/>
          <w:marBottom w:val="0"/>
          <w:divBdr>
            <w:top w:val="none" w:sz="0" w:space="0" w:color="auto"/>
            <w:left w:val="none" w:sz="0" w:space="0" w:color="auto"/>
            <w:bottom w:val="none" w:sz="0" w:space="0" w:color="auto"/>
            <w:right w:val="none" w:sz="0" w:space="0" w:color="auto"/>
          </w:divBdr>
        </w:div>
        <w:div w:id="1119378585">
          <w:marLeft w:val="0"/>
          <w:marRight w:val="0"/>
          <w:marTop w:val="0"/>
          <w:marBottom w:val="0"/>
          <w:divBdr>
            <w:top w:val="none" w:sz="0" w:space="0" w:color="auto"/>
            <w:left w:val="none" w:sz="0" w:space="0" w:color="auto"/>
            <w:bottom w:val="none" w:sz="0" w:space="0" w:color="auto"/>
            <w:right w:val="none" w:sz="0" w:space="0" w:color="auto"/>
          </w:divBdr>
        </w:div>
        <w:div w:id="1862821975">
          <w:marLeft w:val="0"/>
          <w:marRight w:val="0"/>
          <w:marTop w:val="0"/>
          <w:marBottom w:val="0"/>
          <w:divBdr>
            <w:top w:val="none" w:sz="0" w:space="0" w:color="auto"/>
            <w:left w:val="none" w:sz="0" w:space="0" w:color="auto"/>
            <w:bottom w:val="none" w:sz="0" w:space="0" w:color="auto"/>
            <w:right w:val="none" w:sz="0" w:space="0" w:color="auto"/>
          </w:divBdr>
        </w:div>
        <w:div w:id="144320010">
          <w:marLeft w:val="0"/>
          <w:marRight w:val="0"/>
          <w:marTop w:val="0"/>
          <w:marBottom w:val="0"/>
          <w:divBdr>
            <w:top w:val="none" w:sz="0" w:space="0" w:color="auto"/>
            <w:left w:val="none" w:sz="0" w:space="0" w:color="auto"/>
            <w:bottom w:val="none" w:sz="0" w:space="0" w:color="auto"/>
            <w:right w:val="none" w:sz="0" w:space="0" w:color="auto"/>
          </w:divBdr>
        </w:div>
        <w:div w:id="1862814938">
          <w:marLeft w:val="0"/>
          <w:marRight w:val="0"/>
          <w:marTop w:val="0"/>
          <w:marBottom w:val="0"/>
          <w:divBdr>
            <w:top w:val="none" w:sz="0" w:space="0" w:color="auto"/>
            <w:left w:val="none" w:sz="0" w:space="0" w:color="auto"/>
            <w:bottom w:val="none" w:sz="0" w:space="0" w:color="auto"/>
            <w:right w:val="none" w:sz="0" w:space="0" w:color="auto"/>
          </w:divBdr>
        </w:div>
        <w:div w:id="1420180571">
          <w:marLeft w:val="0"/>
          <w:marRight w:val="0"/>
          <w:marTop w:val="0"/>
          <w:marBottom w:val="0"/>
          <w:divBdr>
            <w:top w:val="none" w:sz="0" w:space="0" w:color="auto"/>
            <w:left w:val="none" w:sz="0" w:space="0" w:color="auto"/>
            <w:bottom w:val="none" w:sz="0" w:space="0" w:color="auto"/>
            <w:right w:val="none" w:sz="0" w:space="0" w:color="auto"/>
          </w:divBdr>
        </w:div>
        <w:div w:id="2032681641">
          <w:marLeft w:val="0"/>
          <w:marRight w:val="0"/>
          <w:marTop w:val="0"/>
          <w:marBottom w:val="0"/>
          <w:divBdr>
            <w:top w:val="none" w:sz="0" w:space="0" w:color="auto"/>
            <w:left w:val="none" w:sz="0" w:space="0" w:color="auto"/>
            <w:bottom w:val="none" w:sz="0" w:space="0" w:color="auto"/>
            <w:right w:val="none" w:sz="0" w:space="0" w:color="auto"/>
          </w:divBdr>
        </w:div>
        <w:div w:id="1970738446">
          <w:marLeft w:val="0"/>
          <w:marRight w:val="0"/>
          <w:marTop w:val="0"/>
          <w:marBottom w:val="0"/>
          <w:divBdr>
            <w:top w:val="none" w:sz="0" w:space="0" w:color="auto"/>
            <w:left w:val="none" w:sz="0" w:space="0" w:color="auto"/>
            <w:bottom w:val="none" w:sz="0" w:space="0" w:color="auto"/>
            <w:right w:val="none" w:sz="0" w:space="0" w:color="auto"/>
          </w:divBdr>
        </w:div>
        <w:div w:id="952785149">
          <w:marLeft w:val="0"/>
          <w:marRight w:val="0"/>
          <w:marTop w:val="0"/>
          <w:marBottom w:val="0"/>
          <w:divBdr>
            <w:top w:val="none" w:sz="0" w:space="0" w:color="auto"/>
            <w:left w:val="none" w:sz="0" w:space="0" w:color="auto"/>
            <w:bottom w:val="none" w:sz="0" w:space="0" w:color="auto"/>
            <w:right w:val="none" w:sz="0" w:space="0" w:color="auto"/>
          </w:divBdr>
        </w:div>
        <w:div w:id="75253941">
          <w:marLeft w:val="0"/>
          <w:marRight w:val="0"/>
          <w:marTop w:val="0"/>
          <w:marBottom w:val="0"/>
          <w:divBdr>
            <w:top w:val="none" w:sz="0" w:space="0" w:color="auto"/>
            <w:left w:val="none" w:sz="0" w:space="0" w:color="auto"/>
            <w:bottom w:val="none" w:sz="0" w:space="0" w:color="auto"/>
            <w:right w:val="none" w:sz="0" w:space="0" w:color="auto"/>
          </w:divBdr>
        </w:div>
        <w:div w:id="1624655919">
          <w:marLeft w:val="0"/>
          <w:marRight w:val="0"/>
          <w:marTop w:val="0"/>
          <w:marBottom w:val="0"/>
          <w:divBdr>
            <w:top w:val="none" w:sz="0" w:space="0" w:color="auto"/>
            <w:left w:val="none" w:sz="0" w:space="0" w:color="auto"/>
            <w:bottom w:val="none" w:sz="0" w:space="0" w:color="auto"/>
            <w:right w:val="none" w:sz="0" w:space="0" w:color="auto"/>
          </w:divBdr>
        </w:div>
        <w:div w:id="1209301753">
          <w:marLeft w:val="0"/>
          <w:marRight w:val="0"/>
          <w:marTop w:val="0"/>
          <w:marBottom w:val="0"/>
          <w:divBdr>
            <w:top w:val="none" w:sz="0" w:space="0" w:color="auto"/>
            <w:left w:val="none" w:sz="0" w:space="0" w:color="auto"/>
            <w:bottom w:val="none" w:sz="0" w:space="0" w:color="auto"/>
            <w:right w:val="none" w:sz="0" w:space="0" w:color="auto"/>
          </w:divBdr>
        </w:div>
        <w:div w:id="1453131597">
          <w:marLeft w:val="0"/>
          <w:marRight w:val="0"/>
          <w:marTop w:val="0"/>
          <w:marBottom w:val="0"/>
          <w:divBdr>
            <w:top w:val="none" w:sz="0" w:space="0" w:color="auto"/>
            <w:left w:val="none" w:sz="0" w:space="0" w:color="auto"/>
            <w:bottom w:val="none" w:sz="0" w:space="0" w:color="auto"/>
            <w:right w:val="none" w:sz="0" w:space="0" w:color="auto"/>
          </w:divBdr>
        </w:div>
        <w:div w:id="404762324">
          <w:marLeft w:val="0"/>
          <w:marRight w:val="0"/>
          <w:marTop w:val="0"/>
          <w:marBottom w:val="0"/>
          <w:divBdr>
            <w:top w:val="none" w:sz="0" w:space="0" w:color="auto"/>
            <w:left w:val="none" w:sz="0" w:space="0" w:color="auto"/>
            <w:bottom w:val="none" w:sz="0" w:space="0" w:color="auto"/>
            <w:right w:val="none" w:sz="0" w:space="0" w:color="auto"/>
          </w:divBdr>
        </w:div>
      </w:divsChild>
    </w:div>
    <w:div w:id="476993981">
      <w:bodyDiv w:val="1"/>
      <w:marLeft w:val="0"/>
      <w:marRight w:val="0"/>
      <w:marTop w:val="0"/>
      <w:marBottom w:val="0"/>
      <w:divBdr>
        <w:top w:val="none" w:sz="0" w:space="0" w:color="auto"/>
        <w:left w:val="none" w:sz="0" w:space="0" w:color="auto"/>
        <w:bottom w:val="none" w:sz="0" w:space="0" w:color="auto"/>
        <w:right w:val="none" w:sz="0" w:space="0" w:color="auto"/>
      </w:divBdr>
    </w:div>
    <w:div w:id="486216137">
      <w:bodyDiv w:val="1"/>
      <w:marLeft w:val="0"/>
      <w:marRight w:val="0"/>
      <w:marTop w:val="0"/>
      <w:marBottom w:val="0"/>
      <w:divBdr>
        <w:top w:val="none" w:sz="0" w:space="0" w:color="auto"/>
        <w:left w:val="none" w:sz="0" w:space="0" w:color="auto"/>
        <w:bottom w:val="none" w:sz="0" w:space="0" w:color="auto"/>
        <w:right w:val="none" w:sz="0" w:space="0" w:color="auto"/>
      </w:divBdr>
      <w:divsChild>
        <w:div w:id="1931768244">
          <w:marLeft w:val="0"/>
          <w:marRight w:val="0"/>
          <w:marTop w:val="0"/>
          <w:marBottom w:val="0"/>
          <w:divBdr>
            <w:top w:val="none" w:sz="0" w:space="0" w:color="auto"/>
            <w:left w:val="none" w:sz="0" w:space="0" w:color="auto"/>
            <w:bottom w:val="none" w:sz="0" w:space="0" w:color="auto"/>
            <w:right w:val="none" w:sz="0" w:space="0" w:color="auto"/>
          </w:divBdr>
        </w:div>
        <w:div w:id="1100223151">
          <w:marLeft w:val="0"/>
          <w:marRight w:val="0"/>
          <w:marTop w:val="0"/>
          <w:marBottom w:val="0"/>
          <w:divBdr>
            <w:top w:val="none" w:sz="0" w:space="0" w:color="auto"/>
            <w:left w:val="none" w:sz="0" w:space="0" w:color="auto"/>
            <w:bottom w:val="none" w:sz="0" w:space="0" w:color="auto"/>
            <w:right w:val="none" w:sz="0" w:space="0" w:color="auto"/>
          </w:divBdr>
        </w:div>
        <w:div w:id="1157068945">
          <w:marLeft w:val="0"/>
          <w:marRight w:val="0"/>
          <w:marTop w:val="0"/>
          <w:marBottom w:val="0"/>
          <w:divBdr>
            <w:top w:val="none" w:sz="0" w:space="0" w:color="auto"/>
            <w:left w:val="none" w:sz="0" w:space="0" w:color="auto"/>
            <w:bottom w:val="none" w:sz="0" w:space="0" w:color="auto"/>
            <w:right w:val="none" w:sz="0" w:space="0" w:color="auto"/>
          </w:divBdr>
        </w:div>
        <w:div w:id="80225627">
          <w:marLeft w:val="0"/>
          <w:marRight w:val="0"/>
          <w:marTop w:val="0"/>
          <w:marBottom w:val="0"/>
          <w:divBdr>
            <w:top w:val="none" w:sz="0" w:space="0" w:color="auto"/>
            <w:left w:val="none" w:sz="0" w:space="0" w:color="auto"/>
            <w:bottom w:val="none" w:sz="0" w:space="0" w:color="auto"/>
            <w:right w:val="none" w:sz="0" w:space="0" w:color="auto"/>
          </w:divBdr>
        </w:div>
        <w:div w:id="680668770">
          <w:marLeft w:val="0"/>
          <w:marRight w:val="0"/>
          <w:marTop w:val="0"/>
          <w:marBottom w:val="0"/>
          <w:divBdr>
            <w:top w:val="none" w:sz="0" w:space="0" w:color="auto"/>
            <w:left w:val="none" w:sz="0" w:space="0" w:color="auto"/>
            <w:bottom w:val="none" w:sz="0" w:space="0" w:color="auto"/>
            <w:right w:val="none" w:sz="0" w:space="0" w:color="auto"/>
          </w:divBdr>
        </w:div>
        <w:div w:id="108278990">
          <w:marLeft w:val="0"/>
          <w:marRight w:val="0"/>
          <w:marTop w:val="0"/>
          <w:marBottom w:val="0"/>
          <w:divBdr>
            <w:top w:val="none" w:sz="0" w:space="0" w:color="auto"/>
            <w:left w:val="none" w:sz="0" w:space="0" w:color="auto"/>
            <w:bottom w:val="none" w:sz="0" w:space="0" w:color="auto"/>
            <w:right w:val="none" w:sz="0" w:space="0" w:color="auto"/>
          </w:divBdr>
        </w:div>
        <w:div w:id="1544439627">
          <w:marLeft w:val="0"/>
          <w:marRight w:val="0"/>
          <w:marTop w:val="0"/>
          <w:marBottom w:val="0"/>
          <w:divBdr>
            <w:top w:val="none" w:sz="0" w:space="0" w:color="auto"/>
            <w:left w:val="none" w:sz="0" w:space="0" w:color="auto"/>
            <w:bottom w:val="none" w:sz="0" w:space="0" w:color="auto"/>
            <w:right w:val="none" w:sz="0" w:space="0" w:color="auto"/>
          </w:divBdr>
        </w:div>
        <w:div w:id="571549994">
          <w:marLeft w:val="0"/>
          <w:marRight w:val="0"/>
          <w:marTop w:val="0"/>
          <w:marBottom w:val="0"/>
          <w:divBdr>
            <w:top w:val="none" w:sz="0" w:space="0" w:color="auto"/>
            <w:left w:val="none" w:sz="0" w:space="0" w:color="auto"/>
            <w:bottom w:val="none" w:sz="0" w:space="0" w:color="auto"/>
            <w:right w:val="none" w:sz="0" w:space="0" w:color="auto"/>
          </w:divBdr>
        </w:div>
        <w:div w:id="1185940878">
          <w:marLeft w:val="0"/>
          <w:marRight w:val="0"/>
          <w:marTop w:val="0"/>
          <w:marBottom w:val="0"/>
          <w:divBdr>
            <w:top w:val="none" w:sz="0" w:space="0" w:color="auto"/>
            <w:left w:val="none" w:sz="0" w:space="0" w:color="auto"/>
            <w:bottom w:val="none" w:sz="0" w:space="0" w:color="auto"/>
            <w:right w:val="none" w:sz="0" w:space="0" w:color="auto"/>
          </w:divBdr>
        </w:div>
        <w:div w:id="419107114">
          <w:marLeft w:val="0"/>
          <w:marRight w:val="0"/>
          <w:marTop w:val="0"/>
          <w:marBottom w:val="0"/>
          <w:divBdr>
            <w:top w:val="none" w:sz="0" w:space="0" w:color="auto"/>
            <w:left w:val="none" w:sz="0" w:space="0" w:color="auto"/>
            <w:bottom w:val="none" w:sz="0" w:space="0" w:color="auto"/>
            <w:right w:val="none" w:sz="0" w:space="0" w:color="auto"/>
          </w:divBdr>
        </w:div>
        <w:div w:id="1955483092">
          <w:marLeft w:val="0"/>
          <w:marRight w:val="0"/>
          <w:marTop w:val="0"/>
          <w:marBottom w:val="0"/>
          <w:divBdr>
            <w:top w:val="none" w:sz="0" w:space="0" w:color="auto"/>
            <w:left w:val="none" w:sz="0" w:space="0" w:color="auto"/>
            <w:bottom w:val="none" w:sz="0" w:space="0" w:color="auto"/>
            <w:right w:val="none" w:sz="0" w:space="0" w:color="auto"/>
          </w:divBdr>
        </w:div>
        <w:div w:id="1362977755">
          <w:marLeft w:val="0"/>
          <w:marRight w:val="0"/>
          <w:marTop w:val="0"/>
          <w:marBottom w:val="0"/>
          <w:divBdr>
            <w:top w:val="none" w:sz="0" w:space="0" w:color="auto"/>
            <w:left w:val="none" w:sz="0" w:space="0" w:color="auto"/>
            <w:bottom w:val="none" w:sz="0" w:space="0" w:color="auto"/>
            <w:right w:val="none" w:sz="0" w:space="0" w:color="auto"/>
          </w:divBdr>
        </w:div>
        <w:div w:id="1834564146">
          <w:marLeft w:val="0"/>
          <w:marRight w:val="0"/>
          <w:marTop w:val="0"/>
          <w:marBottom w:val="0"/>
          <w:divBdr>
            <w:top w:val="none" w:sz="0" w:space="0" w:color="auto"/>
            <w:left w:val="none" w:sz="0" w:space="0" w:color="auto"/>
            <w:bottom w:val="none" w:sz="0" w:space="0" w:color="auto"/>
            <w:right w:val="none" w:sz="0" w:space="0" w:color="auto"/>
          </w:divBdr>
        </w:div>
        <w:div w:id="438915460">
          <w:marLeft w:val="0"/>
          <w:marRight w:val="0"/>
          <w:marTop w:val="0"/>
          <w:marBottom w:val="0"/>
          <w:divBdr>
            <w:top w:val="none" w:sz="0" w:space="0" w:color="auto"/>
            <w:left w:val="none" w:sz="0" w:space="0" w:color="auto"/>
            <w:bottom w:val="none" w:sz="0" w:space="0" w:color="auto"/>
            <w:right w:val="none" w:sz="0" w:space="0" w:color="auto"/>
          </w:divBdr>
        </w:div>
        <w:div w:id="1591892874">
          <w:marLeft w:val="0"/>
          <w:marRight w:val="0"/>
          <w:marTop w:val="0"/>
          <w:marBottom w:val="0"/>
          <w:divBdr>
            <w:top w:val="none" w:sz="0" w:space="0" w:color="auto"/>
            <w:left w:val="none" w:sz="0" w:space="0" w:color="auto"/>
            <w:bottom w:val="none" w:sz="0" w:space="0" w:color="auto"/>
            <w:right w:val="none" w:sz="0" w:space="0" w:color="auto"/>
          </w:divBdr>
        </w:div>
        <w:div w:id="1369918685">
          <w:marLeft w:val="0"/>
          <w:marRight w:val="0"/>
          <w:marTop w:val="0"/>
          <w:marBottom w:val="0"/>
          <w:divBdr>
            <w:top w:val="none" w:sz="0" w:space="0" w:color="auto"/>
            <w:left w:val="none" w:sz="0" w:space="0" w:color="auto"/>
            <w:bottom w:val="none" w:sz="0" w:space="0" w:color="auto"/>
            <w:right w:val="none" w:sz="0" w:space="0" w:color="auto"/>
          </w:divBdr>
        </w:div>
        <w:div w:id="1226451232">
          <w:marLeft w:val="0"/>
          <w:marRight w:val="0"/>
          <w:marTop w:val="0"/>
          <w:marBottom w:val="0"/>
          <w:divBdr>
            <w:top w:val="none" w:sz="0" w:space="0" w:color="auto"/>
            <w:left w:val="none" w:sz="0" w:space="0" w:color="auto"/>
            <w:bottom w:val="none" w:sz="0" w:space="0" w:color="auto"/>
            <w:right w:val="none" w:sz="0" w:space="0" w:color="auto"/>
          </w:divBdr>
        </w:div>
        <w:div w:id="997537184">
          <w:marLeft w:val="0"/>
          <w:marRight w:val="0"/>
          <w:marTop w:val="0"/>
          <w:marBottom w:val="0"/>
          <w:divBdr>
            <w:top w:val="none" w:sz="0" w:space="0" w:color="auto"/>
            <w:left w:val="none" w:sz="0" w:space="0" w:color="auto"/>
            <w:bottom w:val="none" w:sz="0" w:space="0" w:color="auto"/>
            <w:right w:val="none" w:sz="0" w:space="0" w:color="auto"/>
          </w:divBdr>
        </w:div>
        <w:div w:id="1360545378">
          <w:marLeft w:val="0"/>
          <w:marRight w:val="0"/>
          <w:marTop w:val="0"/>
          <w:marBottom w:val="0"/>
          <w:divBdr>
            <w:top w:val="none" w:sz="0" w:space="0" w:color="auto"/>
            <w:left w:val="none" w:sz="0" w:space="0" w:color="auto"/>
            <w:bottom w:val="none" w:sz="0" w:space="0" w:color="auto"/>
            <w:right w:val="none" w:sz="0" w:space="0" w:color="auto"/>
          </w:divBdr>
        </w:div>
        <w:div w:id="751312781">
          <w:marLeft w:val="0"/>
          <w:marRight w:val="0"/>
          <w:marTop w:val="0"/>
          <w:marBottom w:val="0"/>
          <w:divBdr>
            <w:top w:val="none" w:sz="0" w:space="0" w:color="auto"/>
            <w:left w:val="none" w:sz="0" w:space="0" w:color="auto"/>
            <w:bottom w:val="none" w:sz="0" w:space="0" w:color="auto"/>
            <w:right w:val="none" w:sz="0" w:space="0" w:color="auto"/>
          </w:divBdr>
        </w:div>
        <w:div w:id="116410895">
          <w:marLeft w:val="0"/>
          <w:marRight w:val="0"/>
          <w:marTop w:val="0"/>
          <w:marBottom w:val="0"/>
          <w:divBdr>
            <w:top w:val="none" w:sz="0" w:space="0" w:color="auto"/>
            <w:left w:val="none" w:sz="0" w:space="0" w:color="auto"/>
            <w:bottom w:val="none" w:sz="0" w:space="0" w:color="auto"/>
            <w:right w:val="none" w:sz="0" w:space="0" w:color="auto"/>
          </w:divBdr>
        </w:div>
        <w:div w:id="1348481546">
          <w:marLeft w:val="0"/>
          <w:marRight w:val="0"/>
          <w:marTop w:val="0"/>
          <w:marBottom w:val="0"/>
          <w:divBdr>
            <w:top w:val="none" w:sz="0" w:space="0" w:color="auto"/>
            <w:left w:val="none" w:sz="0" w:space="0" w:color="auto"/>
            <w:bottom w:val="none" w:sz="0" w:space="0" w:color="auto"/>
            <w:right w:val="none" w:sz="0" w:space="0" w:color="auto"/>
          </w:divBdr>
        </w:div>
        <w:div w:id="910307972">
          <w:marLeft w:val="0"/>
          <w:marRight w:val="0"/>
          <w:marTop w:val="0"/>
          <w:marBottom w:val="0"/>
          <w:divBdr>
            <w:top w:val="none" w:sz="0" w:space="0" w:color="auto"/>
            <w:left w:val="none" w:sz="0" w:space="0" w:color="auto"/>
            <w:bottom w:val="none" w:sz="0" w:space="0" w:color="auto"/>
            <w:right w:val="none" w:sz="0" w:space="0" w:color="auto"/>
          </w:divBdr>
        </w:div>
        <w:div w:id="216091959">
          <w:marLeft w:val="0"/>
          <w:marRight w:val="0"/>
          <w:marTop w:val="0"/>
          <w:marBottom w:val="0"/>
          <w:divBdr>
            <w:top w:val="none" w:sz="0" w:space="0" w:color="auto"/>
            <w:left w:val="none" w:sz="0" w:space="0" w:color="auto"/>
            <w:bottom w:val="none" w:sz="0" w:space="0" w:color="auto"/>
            <w:right w:val="none" w:sz="0" w:space="0" w:color="auto"/>
          </w:divBdr>
        </w:div>
        <w:div w:id="1682395578">
          <w:marLeft w:val="0"/>
          <w:marRight w:val="0"/>
          <w:marTop w:val="0"/>
          <w:marBottom w:val="0"/>
          <w:divBdr>
            <w:top w:val="none" w:sz="0" w:space="0" w:color="auto"/>
            <w:left w:val="none" w:sz="0" w:space="0" w:color="auto"/>
            <w:bottom w:val="none" w:sz="0" w:space="0" w:color="auto"/>
            <w:right w:val="none" w:sz="0" w:space="0" w:color="auto"/>
          </w:divBdr>
        </w:div>
        <w:div w:id="2002000621">
          <w:marLeft w:val="0"/>
          <w:marRight w:val="0"/>
          <w:marTop w:val="0"/>
          <w:marBottom w:val="0"/>
          <w:divBdr>
            <w:top w:val="none" w:sz="0" w:space="0" w:color="auto"/>
            <w:left w:val="none" w:sz="0" w:space="0" w:color="auto"/>
            <w:bottom w:val="none" w:sz="0" w:space="0" w:color="auto"/>
            <w:right w:val="none" w:sz="0" w:space="0" w:color="auto"/>
          </w:divBdr>
        </w:div>
        <w:div w:id="158934853">
          <w:marLeft w:val="0"/>
          <w:marRight w:val="0"/>
          <w:marTop w:val="0"/>
          <w:marBottom w:val="0"/>
          <w:divBdr>
            <w:top w:val="none" w:sz="0" w:space="0" w:color="auto"/>
            <w:left w:val="none" w:sz="0" w:space="0" w:color="auto"/>
            <w:bottom w:val="none" w:sz="0" w:space="0" w:color="auto"/>
            <w:right w:val="none" w:sz="0" w:space="0" w:color="auto"/>
          </w:divBdr>
        </w:div>
        <w:div w:id="177817955">
          <w:marLeft w:val="0"/>
          <w:marRight w:val="0"/>
          <w:marTop w:val="0"/>
          <w:marBottom w:val="0"/>
          <w:divBdr>
            <w:top w:val="none" w:sz="0" w:space="0" w:color="auto"/>
            <w:left w:val="none" w:sz="0" w:space="0" w:color="auto"/>
            <w:bottom w:val="none" w:sz="0" w:space="0" w:color="auto"/>
            <w:right w:val="none" w:sz="0" w:space="0" w:color="auto"/>
          </w:divBdr>
        </w:div>
        <w:div w:id="1930384808">
          <w:marLeft w:val="0"/>
          <w:marRight w:val="0"/>
          <w:marTop w:val="0"/>
          <w:marBottom w:val="0"/>
          <w:divBdr>
            <w:top w:val="none" w:sz="0" w:space="0" w:color="auto"/>
            <w:left w:val="none" w:sz="0" w:space="0" w:color="auto"/>
            <w:bottom w:val="none" w:sz="0" w:space="0" w:color="auto"/>
            <w:right w:val="none" w:sz="0" w:space="0" w:color="auto"/>
          </w:divBdr>
        </w:div>
        <w:div w:id="911082106">
          <w:marLeft w:val="0"/>
          <w:marRight w:val="0"/>
          <w:marTop w:val="0"/>
          <w:marBottom w:val="0"/>
          <w:divBdr>
            <w:top w:val="none" w:sz="0" w:space="0" w:color="auto"/>
            <w:left w:val="none" w:sz="0" w:space="0" w:color="auto"/>
            <w:bottom w:val="none" w:sz="0" w:space="0" w:color="auto"/>
            <w:right w:val="none" w:sz="0" w:space="0" w:color="auto"/>
          </w:divBdr>
        </w:div>
      </w:divsChild>
    </w:div>
    <w:div w:id="491726382">
      <w:bodyDiv w:val="1"/>
      <w:marLeft w:val="0"/>
      <w:marRight w:val="0"/>
      <w:marTop w:val="0"/>
      <w:marBottom w:val="0"/>
      <w:divBdr>
        <w:top w:val="none" w:sz="0" w:space="0" w:color="auto"/>
        <w:left w:val="none" w:sz="0" w:space="0" w:color="auto"/>
        <w:bottom w:val="none" w:sz="0" w:space="0" w:color="auto"/>
        <w:right w:val="none" w:sz="0" w:space="0" w:color="auto"/>
      </w:divBdr>
    </w:div>
    <w:div w:id="506020284">
      <w:bodyDiv w:val="1"/>
      <w:marLeft w:val="0"/>
      <w:marRight w:val="0"/>
      <w:marTop w:val="0"/>
      <w:marBottom w:val="0"/>
      <w:divBdr>
        <w:top w:val="none" w:sz="0" w:space="0" w:color="auto"/>
        <w:left w:val="none" w:sz="0" w:space="0" w:color="auto"/>
        <w:bottom w:val="none" w:sz="0" w:space="0" w:color="auto"/>
        <w:right w:val="none" w:sz="0" w:space="0" w:color="auto"/>
      </w:divBdr>
    </w:div>
    <w:div w:id="687751652">
      <w:bodyDiv w:val="1"/>
      <w:marLeft w:val="0"/>
      <w:marRight w:val="0"/>
      <w:marTop w:val="0"/>
      <w:marBottom w:val="0"/>
      <w:divBdr>
        <w:top w:val="none" w:sz="0" w:space="0" w:color="auto"/>
        <w:left w:val="none" w:sz="0" w:space="0" w:color="auto"/>
        <w:bottom w:val="none" w:sz="0" w:space="0" w:color="auto"/>
        <w:right w:val="none" w:sz="0" w:space="0" w:color="auto"/>
      </w:divBdr>
      <w:divsChild>
        <w:div w:id="1903902301">
          <w:marLeft w:val="0"/>
          <w:marRight w:val="0"/>
          <w:marTop w:val="0"/>
          <w:marBottom w:val="0"/>
          <w:divBdr>
            <w:top w:val="none" w:sz="0" w:space="0" w:color="auto"/>
            <w:left w:val="none" w:sz="0" w:space="0" w:color="auto"/>
            <w:bottom w:val="none" w:sz="0" w:space="0" w:color="auto"/>
            <w:right w:val="none" w:sz="0" w:space="0" w:color="auto"/>
          </w:divBdr>
        </w:div>
        <w:div w:id="203492998">
          <w:marLeft w:val="0"/>
          <w:marRight w:val="0"/>
          <w:marTop w:val="0"/>
          <w:marBottom w:val="0"/>
          <w:divBdr>
            <w:top w:val="none" w:sz="0" w:space="0" w:color="auto"/>
            <w:left w:val="none" w:sz="0" w:space="0" w:color="auto"/>
            <w:bottom w:val="none" w:sz="0" w:space="0" w:color="auto"/>
            <w:right w:val="none" w:sz="0" w:space="0" w:color="auto"/>
          </w:divBdr>
        </w:div>
      </w:divsChild>
    </w:div>
    <w:div w:id="721514887">
      <w:bodyDiv w:val="1"/>
      <w:marLeft w:val="0"/>
      <w:marRight w:val="0"/>
      <w:marTop w:val="0"/>
      <w:marBottom w:val="0"/>
      <w:divBdr>
        <w:top w:val="none" w:sz="0" w:space="0" w:color="auto"/>
        <w:left w:val="none" w:sz="0" w:space="0" w:color="auto"/>
        <w:bottom w:val="none" w:sz="0" w:space="0" w:color="auto"/>
        <w:right w:val="none" w:sz="0" w:space="0" w:color="auto"/>
      </w:divBdr>
    </w:div>
    <w:div w:id="747968163">
      <w:bodyDiv w:val="1"/>
      <w:marLeft w:val="0"/>
      <w:marRight w:val="0"/>
      <w:marTop w:val="0"/>
      <w:marBottom w:val="0"/>
      <w:divBdr>
        <w:top w:val="none" w:sz="0" w:space="0" w:color="auto"/>
        <w:left w:val="none" w:sz="0" w:space="0" w:color="auto"/>
        <w:bottom w:val="none" w:sz="0" w:space="0" w:color="auto"/>
        <w:right w:val="none" w:sz="0" w:space="0" w:color="auto"/>
      </w:divBdr>
      <w:divsChild>
        <w:div w:id="1308317770">
          <w:marLeft w:val="0"/>
          <w:marRight w:val="0"/>
          <w:marTop w:val="15"/>
          <w:marBottom w:val="0"/>
          <w:divBdr>
            <w:top w:val="single" w:sz="48" w:space="0" w:color="auto"/>
            <w:left w:val="single" w:sz="48" w:space="0" w:color="auto"/>
            <w:bottom w:val="single" w:sz="48" w:space="0" w:color="auto"/>
            <w:right w:val="single" w:sz="48" w:space="0" w:color="auto"/>
          </w:divBdr>
          <w:divsChild>
            <w:div w:id="10593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306183">
      <w:bodyDiv w:val="1"/>
      <w:marLeft w:val="0"/>
      <w:marRight w:val="0"/>
      <w:marTop w:val="0"/>
      <w:marBottom w:val="0"/>
      <w:divBdr>
        <w:top w:val="none" w:sz="0" w:space="0" w:color="auto"/>
        <w:left w:val="none" w:sz="0" w:space="0" w:color="auto"/>
        <w:bottom w:val="none" w:sz="0" w:space="0" w:color="auto"/>
        <w:right w:val="none" w:sz="0" w:space="0" w:color="auto"/>
      </w:divBdr>
    </w:div>
    <w:div w:id="1160119033">
      <w:bodyDiv w:val="1"/>
      <w:marLeft w:val="0"/>
      <w:marRight w:val="0"/>
      <w:marTop w:val="0"/>
      <w:marBottom w:val="0"/>
      <w:divBdr>
        <w:top w:val="none" w:sz="0" w:space="0" w:color="auto"/>
        <w:left w:val="none" w:sz="0" w:space="0" w:color="auto"/>
        <w:bottom w:val="none" w:sz="0" w:space="0" w:color="auto"/>
        <w:right w:val="none" w:sz="0" w:space="0" w:color="auto"/>
      </w:divBdr>
    </w:div>
    <w:div w:id="1585333970">
      <w:bodyDiv w:val="1"/>
      <w:marLeft w:val="0"/>
      <w:marRight w:val="0"/>
      <w:marTop w:val="0"/>
      <w:marBottom w:val="0"/>
      <w:divBdr>
        <w:top w:val="none" w:sz="0" w:space="0" w:color="auto"/>
        <w:left w:val="none" w:sz="0" w:space="0" w:color="auto"/>
        <w:bottom w:val="none" w:sz="0" w:space="0" w:color="auto"/>
        <w:right w:val="none" w:sz="0" w:space="0" w:color="auto"/>
      </w:divBdr>
      <w:divsChild>
        <w:div w:id="5138468">
          <w:marLeft w:val="0"/>
          <w:marRight w:val="0"/>
          <w:marTop w:val="15"/>
          <w:marBottom w:val="0"/>
          <w:divBdr>
            <w:top w:val="single" w:sz="48" w:space="0" w:color="auto"/>
            <w:left w:val="single" w:sz="48" w:space="0" w:color="auto"/>
            <w:bottom w:val="single" w:sz="48" w:space="0" w:color="auto"/>
            <w:right w:val="single" w:sz="48" w:space="0" w:color="auto"/>
          </w:divBdr>
          <w:divsChild>
            <w:div w:id="193424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7447">
      <w:bodyDiv w:val="1"/>
      <w:marLeft w:val="0"/>
      <w:marRight w:val="0"/>
      <w:marTop w:val="0"/>
      <w:marBottom w:val="0"/>
      <w:divBdr>
        <w:top w:val="none" w:sz="0" w:space="0" w:color="auto"/>
        <w:left w:val="none" w:sz="0" w:space="0" w:color="auto"/>
        <w:bottom w:val="none" w:sz="0" w:space="0" w:color="auto"/>
        <w:right w:val="none" w:sz="0" w:space="0" w:color="auto"/>
      </w:divBdr>
    </w:div>
    <w:div w:id="1758593933">
      <w:bodyDiv w:val="1"/>
      <w:marLeft w:val="0"/>
      <w:marRight w:val="0"/>
      <w:marTop w:val="0"/>
      <w:marBottom w:val="0"/>
      <w:divBdr>
        <w:top w:val="none" w:sz="0" w:space="0" w:color="auto"/>
        <w:left w:val="none" w:sz="0" w:space="0" w:color="auto"/>
        <w:bottom w:val="none" w:sz="0" w:space="0" w:color="auto"/>
        <w:right w:val="none" w:sz="0" w:space="0" w:color="auto"/>
      </w:divBdr>
    </w:div>
    <w:div w:id="1809546130">
      <w:bodyDiv w:val="1"/>
      <w:marLeft w:val="0"/>
      <w:marRight w:val="0"/>
      <w:marTop w:val="0"/>
      <w:marBottom w:val="0"/>
      <w:divBdr>
        <w:top w:val="none" w:sz="0" w:space="0" w:color="auto"/>
        <w:left w:val="none" w:sz="0" w:space="0" w:color="auto"/>
        <w:bottom w:val="none" w:sz="0" w:space="0" w:color="auto"/>
        <w:right w:val="none" w:sz="0" w:space="0" w:color="auto"/>
      </w:divBdr>
      <w:divsChild>
        <w:div w:id="462963420">
          <w:marLeft w:val="0"/>
          <w:marRight w:val="0"/>
          <w:marTop w:val="15"/>
          <w:marBottom w:val="0"/>
          <w:divBdr>
            <w:top w:val="single" w:sz="48" w:space="0" w:color="auto"/>
            <w:left w:val="single" w:sz="48" w:space="0" w:color="auto"/>
            <w:bottom w:val="single" w:sz="48" w:space="0" w:color="auto"/>
            <w:right w:val="single" w:sz="48" w:space="0" w:color="auto"/>
          </w:divBdr>
          <w:divsChild>
            <w:div w:id="196700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325077">
      <w:bodyDiv w:val="1"/>
      <w:marLeft w:val="0"/>
      <w:marRight w:val="0"/>
      <w:marTop w:val="0"/>
      <w:marBottom w:val="0"/>
      <w:divBdr>
        <w:top w:val="none" w:sz="0" w:space="0" w:color="auto"/>
        <w:left w:val="none" w:sz="0" w:space="0" w:color="auto"/>
        <w:bottom w:val="none" w:sz="0" w:space="0" w:color="auto"/>
        <w:right w:val="none" w:sz="0" w:space="0" w:color="auto"/>
      </w:divBdr>
      <w:divsChild>
        <w:div w:id="1580822595">
          <w:marLeft w:val="0"/>
          <w:marRight w:val="0"/>
          <w:marTop w:val="0"/>
          <w:marBottom w:val="0"/>
          <w:divBdr>
            <w:top w:val="none" w:sz="0" w:space="0" w:color="auto"/>
            <w:left w:val="none" w:sz="0" w:space="0" w:color="auto"/>
            <w:bottom w:val="none" w:sz="0" w:space="0" w:color="auto"/>
            <w:right w:val="none" w:sz="0" w:space="0" w:color="auto"/>
          </w:divBdr>
        </w:div>
        <w:div w:id="1492141264">
          <w:marLeft w:val="0"/>
          <w:marRight w:val="0"/>
          <w:marTop w:val="0"/>
          <w:marBottom w:val="0"/>
          <w:divBdr>
            <w:top w:val="none" w:sz="0" w:space="0" w:color="auto"/>
            <w:left w:val="none" w:sz="0" w:space="0" w:color="auto"/>
            <w:bottom w:val="none" w:sz="0" w:space="0" w:color="auto"/>
            <w:right w:val="none" w:sz="0" w:space="0" w:color="auto"/>
          </w:divBdr>
        </w:div>
      </w:divsChild>
    </w:div>
    <w:div w:id="2035498998">
      <w:bodyDiv w:val="1"/>
      <w:marLeft w:val="0"/>
      <w:marRight w:val="0"/>
      <w:marTop w:val="0"/>
      <w:marBottom w:val="0"/>
      <w:divBdr>
        <w:top w:val="none" w:sz="0" w:space="0" w:color="auto"/>
        <w:left w:val="none" w:sz="0" w:space="0" w:color="auto"/>
        <w:bottom w:val="none" w:sz="0" w:space="0" w:color="auto"/>
        <w:right w:val="none" w:sz="0" w:space="0" w:color="auto"/>
      </w:divBdr>
    </w:div>
    <w:div w:id="20749669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3.jpe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hyperlink" Target="mailto:ahmadnayazik@gmail.com4" TargetMode="External"/><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jumrianto@ivet.ac.id3" TargetMode="External"/><Relationship Id="rId10" Type="http://schemas.openxmlformats.org/officeDocument/2006/relationships/header" Target="header2.xml"/><Relationship Id="rId19" Type="http://schemas.openxmlformats.org/officeDocument/2006/relationships/image" Target="media/image4.jpe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mailto:dewi.poernamasari.09@gmail.com1"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kfxN3JSCafciGyPP9uayzTItuw==">CgMxLjAyCGgudHlqY3d0MgloLjNkeTZ2a20yCWguMXQzaDVzZjIJaC40ZDM0b2c4OAByITF5dG9rVnJ6eE1rYkNJaEp6YzljM1d1WmF4cldTUmVRWA==</go:docsCustomData>
</go:gDocsCustomXmlDataStorage>
</file>

<file path=customXml/itemProps1.xml><?xml version="1.0" encoding="utf-8"?>
<ds:datastoreItem xmlns:ds="http://schemas.openxmlformats.org/officeDocument/2006/customXml" ds:itemID="{B9581D5F-DE9A-41FF-B22E-A466F7334E3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2502</TotalTime>
  <Pages>10</Pages>
  <Words>7346</Words>
  <Characters>41876</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M2.3-DOSEN</dc:creator>
  <cp:lastModifiedBy>PC</cp:lastModifiedBy>
  <cp:revision>54</cp:revision>
  <dcterms:created xsi:type="dcterms:W3CDTF">2024-12-27T14:06:00Z</dcterms:created>
  <dcterms:modified xsi:type="dcterms:W3CDTF">2024-12-30T04:49:00Z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3fe17f48-fae5-3013-b720-b5da8affc3fe</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