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3EB4" w:rsidRDefault="000D3EB4">
      <w:pPr>
        <w:widowControl w:val="0"/>
        <w:pBdr>
          <w:top w:val="nil"/>
          <w:left w:val="nil"/>
          <w:bottom w:val="nil"/>
          <w:right w:val="nil"/>
          <w:between w:val="nil"/>
        </w:pBdr>
        <w:spacing w:line="276" w:lineRule="auto"/>
      </w:pPr>
    </w:p>
    <w:p w14:paraId="26F737B5" w14:textId="77777777" w:rsidR="00B63E82" w:rsidRPr="00B63E82" w:rsidRDefault="0042473D" w:rsidP="00B63E82">
      <w:pPr>
        <w:jc w:val="center"/>
        <w:rPr>
          <w:b/>
          <w:sz w:val="28"/>
          <w:szCs w:val="28"/>
          <w:lang w:val="id-ID" w:eastAsia="en-US"/>
        </w:rPr>
      </w:pPr>
      <w:r>
        <w:rPr>
          <w:rFonts w:ascii="Cambria" w:eastAsia="Cambria" w:hAnsi="Cambria" w:cs="Cambria"/>
          <w:b/>
          <w:sz w:val="32"/>
          <w:szCs w:val="32"/>
        </w:rPr>
        <w:t xml:space="preserve"> </w:t>
      </w:r>
      <w:bookmarkStart w:id="0" w:name="_Hlk157416863"/>
      <w:bookmarkStart w:id="1" w:name="_Hlk161660343"/>
      <w:r w:rsidR="00B63E82" w:rsidRPr="00B63E82">
        <w:rPr>
          <w:b/>
          <w:sz w:val="28"/>
          <w:szCs w:val="28"/>
          <w:lang w:val="id-ID" w:eastAsia="en-US"/>
        </w:rPr>
        <w:t xml:space="preserve">PENGENALAN </w:t>
      </w:r>
      <w:r w:rsidR="00B63E82" w:rsidRPr="00B63E82">
        <w:rPr>
          <w:b/>
          <w:sz w:val="28"/>
          <w:szCs w:val="28"/>
          <w:lang w:eastAsia="en-US"/>
        </w:rPr>
        <w:t>LITERASI KEUANGAN</w:t>
      </w:r>
      <w:r w:rsidR="00B63E82" w:rsidRPr="00B63E82">
        <w:rPr>
          <w:b/>
          <w:sz w:val="28"/>
          <w:szCs w:val="28"/>
          <w:lang w:val="id-ID" w:eastAsia="en-US"/>
        </w:rPr>
        <w:t xml:space="preserve"> BAGI UMKM  DI </w:t>
      </w:r>
    </w:p>
    <w:p w14:paraId="7520DB90" w14:textId="77777777" w:rsidR="00B63E82" w:rsidRPr="00B63E82" w:rsidRDefault="00B63E82" w:rsidP="00B63E82">
      <w:pPr>
        <w:jc w:val="center"/>
        <w:rPr>
          <w:b/>
          <w:sz w:val="28"/>
          <w:szCs w:val="28"/>
          <w:lang w:eastAsia="en-US"/>
        </w:rPr>
      </w:pPr>
      <w:r w:rsidRPr="00B63E82">
        <w:rPr>
          <w:b/>
          <w:sz w:val="28"/>
          <w:szCs w:val="28"/>
          <w:lang w:val="id-ID" w:eastAsia="en-US"/>
        </w:rPr>
        <w:t xml:space="preserve">KELURAHAN </w:t>
      </w:r>
      <w:r w:rsidRPr="00B63E82">
        <w:rPr>
          <w:b/>
          <w:sz w:val="28"/>
          <w:szCs w:val="28"/>
          <w:lang w:eastAsia="en-US"/>
        </w:rPr>
        <w:t>SUMURBOTO</w:t>
      </w:r>
      <w:r w:rsidRPr="00B63E82">
        <w:rPr>
          <w:b/>
          <w:sz w:val="28"/>
          <w:szCs w:val="28"/>
          <w:lang w:val="id-ID" w:eastAsia="en-US"/>
        </w:rPr>
        <w:t xml:space="preserve">, KECAMATAN </w:t>
      </w:r>
      <w:r w:rsidRPr="00B63E82">
        <w:rPr>
          <w:b/>
          <w:sz w:val="28"/>
          <w:szCs w:val="28"/>
          <w:lang w:eastAsia="en-US"/>
        </w:rPr>
        <w:t>BANYUMANIK</w:t>
      </w:r>
      <w:r w:rsidRPr="00B63E82">
        <w:rPr>
          <w:b/>
          <w:sz w:val="28"/>
          <w:szCs w:val="28"/>
          <w:lang w:val="id-ID" w:eastAsia="en-US"/>
        </w:rPr>
        <w:t>, KOTA S</w:t>
      </w:r>
      <w:r w:rsidRPr="00B63E82">
        <w:rPr>
          <w:b/>
          <w:sz w:val="28"/>
          <w:szCs w:val="28"/>
          <w:lang w:eastAsia="en-US"/>
        </w:rPr>
        <w:t>EMARANG</w:t>
      </w:r>
      <w:bookmarkEnd w:id="0"/>
    </w:p>
    <w:bookmarkEnd w:id="1"/>
    <w:p w14:paraId="08942817" w14:textId="77777777" w:rsidR="00B63E82" w:rsidRPr="00B63E82" w:rsidRDefault="00B63E82" w:rsidP="00B63E82">
      <w:pPr>
        <w:rPr>
          <w:sz w:val="24"/>
          <w:szCs w:val="24"/>
          <w:lang w:val="id-ID" w:eastAsia="en-US"/>
        </w:rPr>
      </w:pPr>
    </w:p>
    <w:p w14:paraId="00000002" w14:textId="36D2A8BD" w:rsidR="000D3EB4" w:rsidRPr="00B63E82" w:rsidRDefault="000D3EB4">
      <w:pPr>
        <w:jc w:val="both"/>
        <w:rPr>
          <w:rFonts w:ascii="Cambria" w:eastAsia="Cambria" w:hAnsi="Cambria" w:cs="Cambria"/>
          <w:b/>
          <w:sz w:val="32"/>
          <w:szCs w:val="32"/>
          <w:lang w:val="id-ID"/>
        </w:rPr>
      </w:pPr>
    </w:p>
    <w:p w14:paraId="00000003" w14:textId="77777777" w:rsidR="000D3EB4" w:rsidRDefault="000D3EB4">
      <w:pPr>
        <w:jc w:val="both"/>
        <w:rPr>
          <w:rFonts w:ascii="Cambria" w:eastAsia="Cambria" w:hAnsi="Cambria" w:cs="Cambria"/>
        </w:rPr>
      </w:pPr>
    </w:p>
    <w:p w14:paraId="00000004" w14:textId="064E80C5" w:rsidR="000D3EB4" w:rsidRDefault="00B63E82">
      <w:pPr>
        <w:jc w:val="both"/>
        <w:rPr>
          <w:rFonts w:ascii="Cambria" w:eastAsia="Cambria" w:hAnsi="Cambria" w:cs="Cambria"/>
        </w:rPr>
      </w:pPr>
      <w:proofErr w:type="spellStart"/>
      <w:r>
        <w:rPr>
          <w:rFonts w:ascii="Cambria" w:eastAsia="Cambria" w:hAnsi="Cambria" w:cs="Cambria"/>
          <w:b/>
        </w:rPr>
        <w:t>Windasari</w:t>
      </w:r>
      <w:proofErr w:type="spellEnd"/>
      <w:r>
        <w:rPr>
          <w:rFonts w:ascii="Cambria" w:eastAsia="Cambria" w:hAnsi="Cambria" w:cs="Cambria"/>
          <w:b/>
        </w:rPr>
        <w:t xml:space="preserve"> </w:t>
      </w:r>
      <w:proofErr w:type="spellStart"/>
      <w:r>
        <w:rPr>
          <w:rFonts w:ascii="Cambria" w:eastAsia="Cambria" w:hAnsi="Cambria" w:cs="Cambria"/>
          <w:b/>
        </w:rPr>
        <w:t>Rachmawati</w:t>
      </w:r>
      <w:proofErr w:type="spellEnd"/>
      <w:r w:rsidR="0042473D">
        <w:rPr>
          <w:rFonts w:ascii="Cambria" w:eastAsia="Cambria" w:hAnsi="Cambria" w:cs="Cambria"/>
          <w:b/>
        </w:rPr>
        <w:t>*</w:t>
      </w:r>
      <w:r w:rsidR="0042473D">
        <w:rPr>
          <w:rFonts w:ascii="Cambria" w:eastAsia="Cambria" w:hAnsi="Cambria" w:cs="Cambria"/>
          <w:b/>
          <w:vertAlign w:val="superscript"/>
        </w:rPr>
        <w:t>1</w:t>
      </w:r>
      <w:r w:rsidR="0042473D">
        <w:rPr>
          <w:rFonts w:ascii="Cambria" w:eastAsia="Cambria" w:hAnsi="Cambria" w:cs="Cambria"/>
          <w:b/>
        </w:rPr>
        <w:t xml:space="preserve">, </w:t>
      </w:r>
      <w:r>
        <w:rPr>
          <w:rFonts w:ascii="Cambria" w:eastAsia="Cambria" w:hAnsi="Cambria" w:cs="Cambria"/>
          <w:b/>
        </w:rPr>
        <w:t>Abdul Karim</w:t>
      </w:r>
      <w:r w:rsidR="0042473D">
        <w:rPr>
          <w:rFonts w:ascii="Cambria" w:eastAsia="Cambria" w:hAnsi="Cambria" w:cs="Cambria"/>
          <w:b/>
          <w:vertAlign w:val="superscript"/>
        </w:rPr>
        <w:t>2</w:t>
      </w:r>
      <w:r w:rsidR="0042473D">
        <w:rPr>
          <w:rFonts w:ascii="Cambria" w:eastAsia="Cambria" w:hAnsi="Cambria" w:cs="Cambria"/>
          <w:b/>
        </w:rPr>
        <w:t xml:space="preserve">, </w:t>
      </w:r>
      <w:proofErr w:type="spellStart"/>
      <w:r>
        <w:rPr>
          <w:rFonts w:ascii="Cambria" w:eastAsia="Cambria" w:hAnsi="Cambria" w:cs="Cambria"/>
          <w:b/>
        </w:rPr>
        <w:t>Novianto</w:t>
      </w:r>
      <w:proofErr w:type="spellEnd"/>
      <w:r>
        <w:rPr>
          <w:rFonts w:ascii="Cambria" w:eastAsia="Cambria" w:hAnsi="Cambria" w:cs="Cambria"/>
          <w:b/>
        </w:rPr>
        <w:t xml:space="preserve"> Noegroho</w:t>
      </w:r>
      <w:r w:rsidR="0042473D">
        <w:rPr>
          <w:rFonts w:ascii="Cambria" w:eastAsia="Cambria" w:hAnsi="Cambria" w:cs="Cambria"/>
          <w:b/>
          <w:vertAlign w:val="superscript"/>
        </w:rPr>
        <w:t>3</w:t>
      </w:r>
    </w:p>
    <w:p w14:paraId="00000005" w14:textId="07E710A7" w:rsidR="000D3EB4" w:rsidRPr="00B63E82" w:rsidRDefault="00B63E82">
      <w:pPr>
        <w:jc w:val="both"/>
        <w:rPr>
          <w:rFonts w:ascii="Cambria" w:eastAsia="Cambria" w:hAnsi="Cambria" w:cs="Cambria"/>
          <w:sz w:val="18"/>
          <w:szCs w:val="18"/>
          <w:lang w:val="fr-FR"/>
        </w:rPr>
      </w:pPr>
      <w:proofErr w:type="spellStart"/>
      <w:r>
        <w:rPr>
          <w:rFonts w:ascii="Cambria" w:eastAsia="Cambria" w:hAnsi="Cambria" w:cs="Cambria"/>
          <w:sz w:val="18"/>
          <w:szCs w:val="18"/>
          <w:lang w:val="fr-FR"/>
        </w:rPr>
        <w:t>Universitas</w:t>
      </w:r>
      <w:proofErr w:type="spellEnd"/>
      <w:r>
        <w:rPr>
          <w:rFonts w:ascii="Cambria" w:eastAsia="Cambria" w:hAnsi="Cambria" w:cs="Cambria"/>
          <w:sz w:val="18"/>
          <w:szCs w:val="18"/>
          <w:lang w:val="fr-FR"/>
        </w:rPr>
        <w:t xml:space="preserve"> semarang</w:t>
      </w:r>
      <w:r w:rsidR="0042473D" w:rsidRPr="00B63E82">
        <w:rPr>
          <w:rFonts w:ascii="Cambria" w:eastAsia="Cambria" w:hAnsi="Cambria" w:cs="Cambria"/>
          <w:sz w:val="18"/>
          <w:szCs w:val="18"/>
          <w:vertAlign w:val="superscript"/>
          <w:lang w:val="fr-FR"/>
        </w:rPr>
        <w:t>1</w:t>
      </w:r>
      <w:r w:rsidR="0042473D" w:rsidRPr="00B63E82">
        <w:rPr>
          <w:rFonts w:ascii="Cambria" w:eastAsia="Cambria" w:hAnsi="Cambria" w:cs="Cambria"/>
          <w:sz w:val="18"/>
          <w:szCs w:val="18"/>
          <w:lang w:val="fr-FR"/>
        </w:rPr>
        <w:t>,</w:t>
      </w:r>
      <w:r w:rsidR="0042473D" w:rsidRPr="00B63E82">
        <w:rPr>
          <w:rFonts w:ascii="Cambria" w:eastAsia="Cambria" w:hAnsi="Cambria" w:cs="Cambria"/>
          <w:sz w:val="18"/>
          <w:szCs w:val="18"/>
          <w:vertAlign w:val="superscript"/>
          <w:lang w:val="fr-FR"/>
        </w:rPr>
        <w:t xml:space="preserve"> </w:t>
      </w:r>
      <w:proofErr w:type="spellStart"/>
      <w:r>
        <w:rPr>
          <w:rFonts w:ascii="Cambria" w:eastAsia="Cambria" w:hAnsi="Cambria" w:cs="Cambria"/>
          <w:sz w:val="18"/>
          <w:szCs w:val="18"/>
          <w:lang w:val="fr-FR"/>
        </w:rPr>
        <w:t>universitas</w:t>
      </w:r>
      <w:proofErr w:type="spellEnd"/>
      <w:r>
        <w:rPr>
          <w:rFonts w:ascii="Cambria" w:eastAsia="Cambria" w:hAnsi="Cambria" w:cs="Cambria"/>
          <w:sz w:val="18"/>
          <w:szCs w:val="18"/>
          <w:lang w:val="fr-FR"/>
        </w:rPr>
        <w:t xml:space="preserve"> semarang</w:t>
      </w:r>
      <w:r w:rsidR="0042473D" w:rsidRPr="00B63E82">
        <w:rPr>
          <w:rFonts w:ascii="Cambria" w:eastAsia="Cambria" w:hAnsi="Cambria" w:cs="Cambria"/>
          <w:sz w:val="18"/>
          <w:szCs w:val="18"/>
          <w:vertAlign w:val="superscript"/>
          <w:lang w:val="fr-FR"/>
        </w:rPr>
        <w:t>2</w:t>
      </w:r>
      <w:r w:rsidR="0042473D" w:rsidRPr="00B63E82">
        <w:rPr>
          <w:rFonts w:ascii="Cambria" w:eastAsia="Cambria" w:hAnsi="Cambria" w:cs="Cambria"/>
          <w:sz w:val="18"/>
          <w:szCs w:val="18"/>
          <w:lang w:val="fr-FR"/>
        </w:rPr>
        <w:t xml:space="preserve">, </w:t>
      </w:r>
      <w:proofErr w:type="spellStart"/>
      <w:r>
        <w:rPr>
          <w:rFonts w:ascii="Cambria" w:eastAsia="Cambria" w:hAnsi="Cambria" w:cs="Cambria"/>
          <w:sz w:val="18"/>
          <w:szCs w:val="18"/>
          <w:lang w:val="fr-FR"/>
        </w:rPr>
        <w:t>universitas</w:t>
      </w:r>
      <w:proofErr w:type="spellEnd"/>
      <w:r>
        <w:rPr>
          <w:rFonts w:ascii="Cambria" w:eastAsia="Cambria" w:hAnsi="Cambria" w:cs="Cambria"/>
          <w:sz w:val="18"/>
          <w:szCs w:val="18"/>
          <w:lang w:val="fr-FR"/>
        </w:rPr>
        <w:t xml:space="preserve"> semarang</w:t>
      </w:r>
      <w:r w:rsidR="0042473D" w:rsidRPr="00B63E82">
        <w:rPr>
          <w:rFonts w:ascii="Cambria" w:eastAsia="Cambria" w:hAnsi="Cambria" w:cs="Cambria"/>
          <w:sz w:val="18"/>
          <w:szCs w:val="18"/>
          <w:vertAlign w:val="superscript"/>
          <w:lang w:val="fr-FR"/>
        </w:rPr>
        <w:t>3</w:t>
      </w:r>
    </w:p>
    <w:p w14:paraId="00000006" w14:textId="77777777" w:rsidR="000D3EB4" w:rsidRPr="00B63E82" w:rsidRDefault="0042473D">
      <w:pPr>
        <w:jc w:val="both"/>
        <w:rPr>
          <w:rFonts w:ascii="Cambria" w:eastAsia="Cambria" w:hAnsi="Cambria" w:cs="Cambria"/>
          <w:color w:val="000000"/>
          <w:lang w:val="fr-FR"/>
        </w:rPr>
        <w:sectPr w:rsidR="000D3EB4" w:rsidRPr="00B63E82">
          <w:headerReference w:type="even" r:id="rId8"/>
          <w:headerReference w:type="default" r:id="rId9"/>
          <w:footerReference w:type="even" r:id="rId10"/>
          <w:footerReference w:type="default" r:id="rId11"/>
          <w:headerReference w:type="first" r:id="rId12"/>
          <w:pgSz w:w="11907" w:h="16840"/>
          <w:pgMar w:top="2405" w:right="1559" w:bottom="1699" w:left="1699" w:header="0" w:footer="720" w:gutter="0"/>
          <w:pgNumType w:start="281"/>
          <w:cols w:space="720"/>
          <w:titlePg/>
        </w:sectPr>
      </w:pPr>
      <w:proofErr w:type="gramStart"/>
      <w:r w:rsidRPr="00B63E82">
        <w:rPr>
          <w:rFonts w:ascii="Cambria" w:eastAsia="Cambria" w:hAnsi="Cambria" w:cs="Cambria"/>
          <w:sz w:val="18"/>
          <w:szCs w:val="18"/>
          <w:lang w:val="fr-FR"/>
        </w:rPr>
        <w:t>email_author@afiliasi.xx.xx</w:t>
      </w:r>
      <w:r w:rsidRPr="00B63E82">
        <w:rPr>
          <w:rFonts w:ascii="Cambria" w:eastAsia="Cambria" w:hAnsi="Cambria" w:cs="Cambria"/>
          <w:vertAlign w:val="superscript"/>
          <w:lang w:val="fr-FR"/>
        </w:rPr>
        <w:t>1</w:t>
      </w:r>
      <w:r w:rsidRPr="00B63E82">
        <w:rPr>
          <w:rFonts w:ascii="Cambria" w:eastAsia="Cambria" w:hAnsi="Cambria" w:cs="Cambria"/>
          <w:sz w:val="18"/>
          <w:szCs w:val="18"/>
          <w:lang w:val="fr-FR"/>
        </w:rPr>
        <w:t xml:space="preserve"> ,</w:t>
      </w:r>
      <w:proofErr w:type="gramEnd"/>
      <w:r w:rsidRPr="00B63E82">
        <w:rPr>
          <w:rFonts w:ascii="Cambria" w:eastAsia="Cambria" w:hAnsi="Cambria" w:cs="Cambria"/>
          <w:sz w:val="18"/>
          <w:szCs w:val="18"/>
          <w:lang w:val="fr-FR"/>
        </w:rPr>
        <w:t xml:space="preserve"> email_author@afiliasi.xx.xx</w:t>
      </w:r>
      <w:r w:rsidRPr="00B63E82">
        <w:rPr>
          <w:rFonts w:ascii="Cambria" w:eastAsia="Cambria" w:hAnsi="Cambria" w:cs="Cambria"/>
          <w:vertAlign w:val="superscript"/>
          <w:lang w:val="fr-FR"/>
        </w:rPr>
        <w:t>2</w:t>
      </w:r>
      <w:r w:rsidRPr="00B63E82">
        <w:rPr>
          <w:rFonts w:ascii="Cambria" w:eastAsia="Cambria" w:hAnsi="Cambria" w:cs="Cambria"/>
          <w:sz w:val="18"/>
          <w:szCs w:val="18"/>
          <w:lang w:val="fr-FR"/>
        </w:rPr>
        <w:t xml:space="preserve"> , email_author@afiliasi.xx.xx</w:t>
      </w:r>
      <w:r w:rsidRPr="00B63E82">
        <w:rPr>
          <w:rFonts w:ascii="Cambria" w:eastAsia="Cambria" w:hAnsi="Cambria" w:cs="Cambria"/>
          <w:vertAlign w:val="superscript"/>
          <w:lang w:val="fr-FR"/>
        </w:rPr>
        <w:t>3</w:t>
      </w:r>
    </w:p>
    <w:p w14:paraId="00000007" w14:textId="77777777" w:rsidR="000D3EB4" w:rsidRPr="00B63E82" w:rsidRDefault="000D3EB4">
      <w:pPr>
        <w:jc w:val="both"/>
        <w:rPr>
          <w:rFonts w:ascii="Cambria" w:eastAsia="Cambria" w:hAnsi="Cambria" w:cs="Cambria"/>
          <w:color w:val="000000"/>
          <w:lang w:val="fr-FR"/>
        </w:rPr>
      </w:pPr>
    </w:p>
    <w:tbl>
      <w:tblPr>
        <w:tblStyle w:val="a9"/>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2"/>
        <w:gridCol w:w="250"/>
        <w:gridCol w:w="6025"/>
      </w:tblGrid>
      <w:tr w:rsidR="000D3EB4" w14:paraId="5CE2F297" w14:textId="77777777">
        <w:trPr>
          <w:trHeight w:val="407"/>
        </w:trPr>
        <w:tc>
          <w:tcPr>
            <w:tcW w:w="2376" w:type="dxa"/>
            <w:tcBorders>
              <w:left w:val="nil"/>
              <w:right w:val="nil"/>
            </w:tcBorders>
            <w:vAlign w:val="center"/>
          </w:tcPr>
          <w:p w14:paraId="00000008" w14:textId="77777777" w:rsidR="000D3EB4" w:rsidRDefault="0042473D">
            <w:pPr>
              <w:rPr>
                <w:rFonts w:ascii="Cambria" w:eastAsia="Cambria" w:hAnsi="Cambria" w:cs="Cambria"/>
                <w:b/>
                <w:color w:val="000000"/>
              </w:rPr>
            </w:pPr>
            <w:proofErr w:type="spellStart"/>
            <w:r>
              <w:rPr>
                <w:rFonts w:ascii="Cambria" w:eastAsia="Cambria" w:hAnsi="Cambria" w:cs="Cambria"/>
                <w:b/>
                <w:color w:val="000000"/>
              </w:rPr>
              <w:t>Informasi</w:t>
            </w:r>
            <w:proofErr w:type="spellEnd"/>
            <w:r>
              <w:rPr>
                <w:rFonts w:ascii="Cambria" w:eastAsia="Cambria" w:hAnsi="Cambria" w:cs="Cambria"/>
                <w:b/>
                <w:color w:val="000000"/>
              </w:rPr>
              <w:t xml:space="preserve"> </w:t>
            </w:r>
            <w:proofErr w:type="spellStart"/>
            <w:r>
              <w:rPr>
                <w:rFonts w:ascii="Cambria" w:eastAsia="Cambria" w:hAnsi="Cambria" w:cs="Cambria"/>
                <w:b/>
                <w:color w:val="000000"/>
              </w:rPr>
              <w:t>Artikel</w:t>
            </w:r>
            <w:proofErr w:type="spellEnd"/>
          </w:p>
        </w:tc>
        <w:tc>
          <w:tcPr>
            <w:tcW w:w="236" w:type="dxa"/>
            <w:tcBorders>
              <w:left w:val="nil"/>
              <w:bottom w:val="nil"/>
              <w:right w:val="nil"/>
            </w:tcBorders>
            <w:vAlign w:val="center"/>
          </w:tcPr>
          <w:p w14:paraId="00000009" w14:textId="77777777" w:rsidR="000D3EB4" w:rsidRDefault="000D3EB4">
            <w:pPr>
              <w:rPr>
                <w:rFonts w:ascii="Cambria" w:eastAsia="Cambria" w:hAnsi="Cambria" w:cs="Cambria"/>
                <w:b/>
                <w:color w:val="000000"/>
                <w:sz w:val="16"/>
                <w:szCs w:val="16"/>
              </w:rPr>
            </w:pPr>
          </w:p>
        </w:tc>
        <w:tc>
          <w:tcPr>
            <w:tcW w:w="6035" w:type="dxa"/>
            <w:tcBorders>
              <w:left w:val="nil"/>
              <w:right w:val="nil"/>
            </w:tcBorders>
            <w:vAlign w:val="center"/>
          </w:tcPr>
          <w:p w14:paraId="0000000A" w14:textId="77777777" w:rsidR="000D3EB4" w:rsidRDefault="0042473D">
            <w:pPr>
              <w:ind w:left="-108"/>
              <w:rPr>
                <w:rFonts w:ascii="Cambria" w:eastAsia="Cambria" w:hAnsi="Cambria" w:cs="Cambria"/>
                <w:b/>
                <w:color w:val="000000"/>
              </w:rPr>
            </w:pPr>
            <w:proofErr w:type="spellStart"/>
            <w:r>
              <w:rPr>
                <w:rFonts w:ascii="Cambria" w:eastAsia="Cambria" w:hAnsi="Cambria" w:cs="Cambria"/>
                <w:b/>
                <w:color w:val="000000"/>
              </w:rPr>
              <w:t>Abstrak</w:t>
            </w:r>
            <w:proofErr w:type="spellEnd"/>
          </w:p>
        </w:tc>
      </w:tr>
      <w:tr w:rsidR="000D3EB4" w:rsidRPr="00E6533A" w14:paraId="09817C00" w14:textId="77777777">
        <w:trPr>
          <w:trHeight w:val="1121"/>
        </w:trPr>
        <w:tc>
          <w:tcPr>
            <w:tcW w:w="2376" w:type="dxa"/>
            <w:tcBorders>
              <w:left w:val="nil"/>
              <w:right w:val="nil"/>
            </w:tcBorders>
          </w:tcPr>
          <w:p w14:paraId="0000000B" w14:textId="77777777" w:rsidR="000D3EB4" w:rsidRPr="00E654B0" w:rsidRDefault="0042473D" w:rsidP="00E654B0">
            <w:pPr>
              <w:tabs>
                <w:tab w:val="left" w:pos="851"/>
                <w:tab w:val="left" w:pos="993"/>
              </w:tabs>
              <w:spacing w:before="100"/>
              <w:rPr>
                <w:rFonts w:asciiTheme="minorHAnsi" w:eastAsia="Cambria" w:hAnsiTheme="minorHAnsi" w:cstheme="majorHAnsi"/>
                <w:color w:val="000000"/>
                <w:sz w:val="22"/>
                <w:szCs w:val="22"/>
                <w:lang w:val="fr-FR"/>
              </w:rPr>
            </w:pPr>
            <w:proofErr w:type="spellStart"/>
            <w:r w:rsidRPr="00E654B0">
              <w:rPr>
                <w:rFonts w:asciiTheme="minorHAnsi" w:eastAsia="Cambria" w:hAnsiTheme="minorHAnsi" w:cstheme="majorHAnsi"/>
                <w:color w:val="000000"/>
                <w:sz w:val="22"/>
                <w:szCs w:val="22"/>
                <w:lang w:val="fr-FR"/>
              </w:rPr>
              <w:t>Diterima</w:t>
            </w:r>
            <w:proofErr w:type="spellEnd"/>
            <w:r w:rsidRPr="00E654B0">
              <w:rPr>
                <w:rFonts w:asciiTheme="minorHAnsi" w:eastAsia="Cambria" w:hAnsiTheme="minorHAnsi" w:cstheme="majorHAnsi"/>
                <w:color w:val="000000"/>
                <w:sz w:val="22"/>
                <w:szCs w:val="22"/>
                <w:lang w:val="fr-FR"/>
              </w:rPr>
              <w:tab/>
              <w:t>:</w:t>
            </w:r>
            <w:r w:rsidRPr="00E654B0">
              <w:rPr>
                <w:rFonts w:asciiTheme="minorHAnsi" w:eastAsia="Cambria" w:hAnsiTheme="minorHAnsi" w:cstheme="majorHAnsi"/>
                <w:color w:val="000000"/>
                <w:sz w:val="22"/>
                <w:szCs w:val="22"/>
                <w:lang w:val="fr-FR"/>
              </w:rPr>
              <w:tab/>
              <w:t>(</w:t>
            </w:r>
            <w:proofErr w:type="spellStart"/>
            <w:r w:rsidRPr="00E654B0">
              <w:rPr>
                <w:rFonts w:asciiTheme="minorHAnsi" w:eastAsia="Cambria" w:hAnsiTheme="minorHAnsi" w:cstheme="majorHAnsi"/>
                <w:color w:val="000000"/>
                <w:sz w:val="22"/>
                <w:szCs w:val="22"/>
                <w:lang w:val="fr-FR"/>
              </w:rPr>
              <w:t>kosongkan</w:t>
            </w:r>
            <w:proofErr w:type="spellEnd"/>
            <w:r w:rsidRPr="00E654B0">
              <w:rPr>
                <w:rFonts w:asciiTheme="minorHAnsi" w:eastAsia="Cambria" w:hAnsiTheme="minorHAnsi" w:cstheme="majorHAnsi"/>
                <w:color w:val="000000"/>
                <w:sz w:val="22"/>
                <w:szCs w:val="22"/>
                <w:lang w:val="fr-FR"/>
              </w:rPr>
              <w:t>)</w:t>
            </w:r>
          </w:p>
          <w:p w14:paraId="0000000C" w14:textId="77777777" w:rsidR="000D3EB4" w:rsidRPr="00E654B0" w:rsidRDefault="0042473D" w:rsidP="00E654B0">
            <w:pPr>
              <w:tabs>
                <w:tab w:val="left" w:pos="851"/>
                <w:tab w:val="left" w:pos="993"/>
              </w:tabs>
              <w:rPr>
                <w:rFonts w:asciiTheme="minorHAnsi" w:eastAsia="Cambria" w:hAnsiTheme="minorHAnsi" w:cstheme="majorHAnsi"/>
                <w:color w:val="000000"/>
                <w:sz w:val="22"/>
                <w:szCs w:val="22"/>
                <w:lang w:val="fr-FR"/>
              </w:rPr>
            </w:pPr>
            <w:proofErr w:type="spellStart"/>
            <w:r w:rsidRPr="00E654B0">
              <w:rPr>
                <w:rFonts w:asciiTheme="minorHAnsi" w:eastAsia="Cambria" w:hAnsiTheme="minorHAnsi" w:cstheme="majorHAnsi"/>
                <w:color w:val="000000"/>
                <w:sz w:val="22"/>
                <w:szCs w:val="22"/>
                <w:lang w:val="fr-FR"/>
              </w:rPr>
              <w:t>Direview</w:t>
            </w:r>
            <w:proofErr w:type="spellEnd"/>
            <w:r w:rsidRPr="00E654B0">
              <w:rPr>
                <w:rFonts w:asciiTheme="minorHAnsi" w:eastAsia="Cambria" w:hAnsiTheme="minorHAnsi" w:cstheme="majorHAnsi"/>
                <w:color w:val="000000"/>
                <w:sz w:val="22"/>
                <w:szCs w:val="22"/>
                <w:lang w:val="fr-FR"/>
              </w:rPr>
              <w:tab/>
              <w:t>:</w:t>
            </w:r>
            <w:r w:rsidRPr="00E654B0">
              <w:rPr>
                <w:rFonts w:asciiTheme="minorHAnsi" w:eastAsia="Cambria" w:hAnsiTheme="minorHAnsi" w:cstheme="majorHAnsi"/>
                <w:color w:val="000000"/>
                <w:sz w:val="22"/>
                <w:szCs w:val="22"/>
                <w:lang w:val="fr-FR"/>
              </w:rPr>
              <w:tab/>
              <w:t>(</w:t>
            </w:r>
            <w:proofErr w:type="spellStart"/>
            <w:r w:rsidRPr="00E654B0">
              <w:rPr>
                <w:rFonts w:asciiTheme="minorHAnsi" w:eastAsia="Cambria" w:hAnsiTheme="minorHAnsi" w:cstheme="majorHAnsi"/>
                <w:color w:val="000000"/>
                <w:sz w:val="22"/>
                <w:szCs w:val="22"/>
                <w:lang w:val="fr-FR"/>
              </w:rPr>
              <w:t>kosongkan</w:t>
            </w:r>
            <w:proofErr w:type="spellEnd"/>
            <w:r w:rsidRPr="00E654B0">
              <w:rPr>
                <w:rFonts w:asciiTheme="minorHAnsi" w:eastAsia="Cambria" w:hAnsiTheme="minorHAnsi" w:cstheme="majorHAnsi"/>
                <w:color w:val="000000"/>
                <w:sz w:val="22"/>
                <w:szCs w:val="22"/>
                <w:lang w:val="fr-FR"/>
              </w:rPr>
              <w:t>)</w:t>
            </w:r>
          </w:p>
          <w:p w14:paraId="0000000D" w14:textId="77777777" w:rsidR="000D3EB4" w:rsidRPr="00E654B0" w:rsidRDefault="0042473D" w:rsidP="00E654B0">
            <w:pPr>
              <w:tabs>
                <w:tab w:val="left" w:pos="851"/>
                <w:tab w:val="left" w:pos="993"/>
              </w:tabs>
              <w:rPr>
                <w:rFonts w:asciiTheme="minorHAnsi" w:eastAsia="Cambria" w:hAnsiTheme="minorHAnsi" w:cstheme="majorHAnsi"/>
                <w:color w:val="000000"/>
                <w:sz w:val="22"/>
                <w:szCs w:val="22"/>
                <w:lang w:val="fr-FR"/>
              </w:rPr>
            </w:pPr>
            <w:proofErr w:type="spellStart"/>
            <w:r w:rsidRPr="00E654B0">
              <w:rPr>
                <w:rFonts w:asciiTheme="minorHAnsi" w:eastAsia="Cambria" w:hAnsiTheme="minorHAnsi" w:cstheme="majorHAnsi"/>
                <w:color w:val="000000"/>
                <w:sz w:val="22"/>
                <w:szCs w:val="22"/>
                <w:lang w:val="fr-FR"/>
              </w:rPr>
              <w:t>Disetujui</w:t>
            </w:r>
            <w:proofErr w:type="spellEnd"/>
            <w:r w:rsidRPr="00E654B0">
              <w:rPr>
                <w:rFonts w:asciiTheme="minorHAnsi" w:eastAsia="Cambria" w:hAnsiTheme="minorHAnsi" w:cstheme="majorHAnsi"/>
                <w:color w:val="000000"/>
                <w:sz w:val="22"/>
                <w:szCs w:val="22"/>
                <w:lang w:val="fr-FR"/>
              </w:rPr>
              <w:t xml:space="preserve"> :</w:t>
            </w:r>
            <w:r w:rsidRPr="00E654B0">
              <w:rPr>
                <w:rFonts w:asciiTheme="minorHAnsi" w:eastAsia="Cambria" w:hAnsiTheme="minorHAnsi" w:cstheme="majorHAnsi"/>
                <w:color w:val="000000"/>
                <w:sz w:val="22"/>
                <w:szCs w:val="22"/>
                <w:lang w:val="fr-FR"/>
              </w:rPr>
              <w:tab/>
              <w:t>(</w:t>
            </w:r>
            <w:proofErr w:type="spellStart"/>
            <w:r w:rsidRPr="00E654B0">
              <w:rPr>
                <w:rFonts w:asciiTheme="minorHAnsi" w:eastAsia="Cambria" w:hAnsiTheme="minorHAnsi" w:cstheme="majorHAnsi"/>
                <w:color w:val="000000"/>
                <w:sz w:val="22"/>
                <w:szCs w:val="22"/>
                <w:lang w:val="fr-FR"/>
              </w:rPr>
              <w:t>kosongkan</w:t>
            </w:r>
            <w:proofErr w:type="spellEnd"/>
            <w:r w:rsidRPr="00E654B0">
              <w:rPr>
                <w:rFonts w:asciiTheme="minorHAnsi" w:eastAsia="Cambria" w:hAnsiTheme="minorHAnsi" w:cstheme="majorHAnsi"/>
                <w:color w:val="000000"/>
                <w:sz w:val="22"/>
                <w:szCs w:val="22"/>
                <w:lang w:val="fr-FR"/>
              </w:rPr>
              <w:t>)</w:t>
            </w:r>
          </w:p>
        </w:tc>
        <w:tc>
          <w:tcPr>
            <w:tcW w:w="236" w:type="dxa"/>
            <w:tcBorders>
              <w:top w:val="nil"/>
              <w:left w:val="nil"/>
              <w:bottom w:val="nil"/>
              <w:right w:val="nil"/>
            </w:tcBorders>
          </w:tcPr>
          <w:p w14:paraId="0000000E" w14:textId="77777777" w:rsidR="000D3EB4" w:rsidRPr="00E654B0" w:rsidRDefault="000D3EB4" w:rsidP="00E654B0">
            <w:pPr>
              <w:rPr>
                <w:rFonts w:asciiTheme="minorHAnsi" w:eastAsia="Cambria" w:hAnsiTheme="minorHAnsi" w:cstheme="majorHAnsi"/>
                <w:sz w:val="22"/>
                <w:szCs w:val="22"/>
                <w:lang w:val="fr-FR"/>
              </w:rPr>
            </w:pPr>
          </w:p>
          <w:p w14:paraId="0000000F" w14:textId="77777777" w:rsidR="000D3EB4" w:rsidRPr="00E654B0" w:rsidRDefault="000D3EB4" w:rsidP="00E654B0">
            <w:pPr>
              <w:tabs>
                <w:tab w:val="left" w:pos="885"/>
                <w:tab w:val="left" w:pos="1026"/>
              </w:tabs>
              <w:rPr>
                <w:rFonts w:asciiTheme="minorHAnsi" w:eastAsia="Cambria" w:hAnsiTheme="minorHAnsi" w:cstheme="majorHAnsi"/>
                <w:sz w:val="22"/>
                <w:szCs w:val="22"/>
                <w:lang w:val="fr-FR"/>
              </w:rPr>
            </w:pPr>
          </w:p>
        </w:tc>
        <w:tc>
          <w:tcPr>
            <w:tcW w:w="6035" w:type="dxa"/>
            <w:vMerge w:val="restart"/>
            <w:tcBorders>
              <w:left w:val="nil"/>
              <w:right w:val="nil"/>
            </w:tcBorders>
          </w:tcPr>
          <w:p w14:paraId="00000010" w14:textId="5560E8A2" w:rsidR="000D3EB4" w:rsidRPr="00E654B0" w:rsidRDefault="000D3EB4" w:rsidP="00E65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asciiTheme="minorHAnsi" w:eastAsia="Cambria" w:hAnsiTheme="minorHAnsi" w:cstheme="majorHAnsi"/>
                <w:sz w:val="22"/>
                <w:szCs w:val="22"/>
                <w:lang w:val="fr-FR"/>
              </w:rPr>
            </w:pPr>
          </w:p>
          <w:p w14:paraId="5BE7F6CE" w14:textId="77777777" w:rsidR="00B63E82" w:rsidRPr="00B63E82" w:rsidRDefault="00B63E82" w:rsidP="00E654B0">
            <w:pPr>
              <w:ind w:firstLine="720"/>
              <w:jc w:val="both"/>
              <w:rPr>
                <w:rFonts w:asciiTheme="minorHAnsi" w:hAnsiTheme="minorHAnsi" w:cstheme="majorHAnsi"/>
                <w:sz w:val="22"/>
                <w:szCs w:val="22"/>
                <w:lang w:val="id-ID" w:eastAsia="en-US"/>
              </w:rPr>
            </w:pPr>
            <w:r w:rsidRPr="00B63E82">
              <w:rPr>
                <w:rFonts w:asciiTheme="minorHAnsi" w:hAnsiTheme="minorHAnsi" w:cstheme="majorHAnsi"/>
                <w:sz w:val="22"/>
                <w:szCs w:val="22"/>
                <w:lang w:val="id-ID" w:eastAsia="en-US"/>
              </w:rPr>
              <w:t>Permasalahan yang dihadapi oleh pelaku UMKM di Wilayah Kelurahan Sumurboto Kecamatan Banyumanik Kota Semarang, masih lemah dan sempitnya pelaku UMKM dalam mengelola keuangan dagangan. Masih banyak para pelaku UMKM tidak memahami keuangan secara luas.</w:t>
            </w:r>
          </w:p>
          <w:p w14:paraId="6CF4213D" w14:textId="77777777" w:rsidR="00B63E82" w:rsidRPr="00B63E82" w:rsidRDefault="00B63E82" w:rsidP="00E654B0">
            <w:pPr>
              <w:ind w:firstLine="720"/>
              <w:jc w:val="both"/>
              <w:rPr>
                <w:rFonts w:asciiTheme="minorHAnsi" w:hAnsiTheme="minorHAnsi" w:cstheme="majorHAnsi"/>
                <w:sz w:val="22"/>
                <w:szCs w:val="22"/>
                <w:lang w:val="id-ID" w:eastAsia="en-US"/>
              </w:rPr>
            </w:pPr>
            <w:r w:rsidRPr="00B63E82">
              <w:rPr>
                <w:rFonts w:asciiTheme="minorHAnsi" w:hAnsiTheme="minorHAnsi" w:cstheme="majorHAnsi"/>
                <w:sz w:val="22"/>
                <w:szCs w:val="22"/>
                <w:lang w:val="id-ID" w:eastAsia="en-US"/>
              </w:rPr>
              <w:t>Tujuan kegiatan pengabdian masyarakat ini yaitu untuk membantu memberikan literasi keuangan bagi UMKM di Kelurahan Sumurboto yang terdampak pandemi COVID 19. Dengan adanya kondisi pandemi ini maka UMKM di tuntut untuk bertahan agar terhindar dari kebangkrutan.</w:t>
            </w:r>
          </w:p>
          <w:p w14:paraId="6CAC0A48" w14:textId="77777777" w:rsidR="00B63E82" w:rsidRPr="00B63E82" w:rsidRDefault="00B63E82" w:rsidP="00E654B0">
            <w:pPr>
              <w:ind w:firstLine="720"/>
              <w:jc w:val="both"/>
              <w:rPr>
                <w:rFonts w:asciiTheme="minorHAnsi" w:hAnsiTheme="minorHAnsi" w:cstheme="majorHAnsi"/>
                <w:sz w:val="22"/>
                <w:szCs w:val="22"/>
                <w:lang w:val="id-ID" w:eastAsia="en-US"/>
              </w:rPr>
            </w:pPr>
            <w:r w:rsidRPr="00B63E82">
              <w:rPr>
                <w:rFonts w:asciiTheme="minorHAnsi" w:hAnsiTheme="minorHAnsi" w:cstheme="majorHAnsi"/>
                <w:sz w:val="22"/>
                <w:szCs w:val="22"/>
                <w:lang w:val="id-ID" w:eastAsia="en-US"/>
              </w:rPr>
              <w:t>Metode yang digunakan dalam kegiatan pengabdian kepada masyarakat ini yaitu dengan memberikan pelatihan secara langsung dengan tutorial dilapangan dengan mengajarkan cara menerapkan pembuatan laporan keuangan atau literasi keuangan. Hasil yang diharapkan yaitu pemahaman keuangan UMKM di Kelurahan Sumurboto mendapatkan cara enerapan laporan keuangan yang baik dan tentunya umkm mampu memprediksi harga jual dan laba atau keuntungan produk yang umkm pasarkan.</w:t>
            </w:r>
          </w:p>
          <w:p w14:paraId="1F13665E" w14:textId="44B61FC3" w:rsidR="00B63E82" w:rsidRPr="00E6533A" w:rsidRDefault="00B63E82" w:rsidP="00E654B0">
            <w:pPr>
              <w:jc w:val="both"/>
              <w:rPr>
                <w:rFonts w:asciiTheme="minorHAnsi" w:hAnsiTheme="minorHAnsi" w:cstheme="majorHAnsi"/>
                <w:sz w:val="22"/>
                <w:szCs w:val="22"/>
                <w:lang w:val="id-ID" w:eastAsia="en-US"/>
              </w:rPr>
            </w:pPr>
          </w:p>
          <w:p w14:paraId="00000011" w14:textId="77777777" w:rsidR="000D3EB4" w:rsidRPr="00E6533A" w:rsidRDefault="000D3EB4" w:rsidP="00E65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asciiTheme="minorHAnsi" w:eastAsia="Cambria" w:hAnsiTheme="minorHAnsi" w:cstheme="majorHAnsi"/>
                <w:i/>
                <w:sz w:val="22"/>
                <w:szCs w:val="22"/>
                <w:lang w:val="id-ID"/>
              </w:rPr>
            </w:pPr>
          </w:p>
        </w:tc>
      </w:tr>
      <w:tr w:rsidR="000D3EB4" w:rsidRPr="00E654B0" w14:paraId="477ECA1E" w14:textId="77777777">
        <w:trPr>
          <w:trHeight w:val="392"/>
        </w:trPr>
        <w:tc>
          <w:tcPr>
            <w:tcW w:w="2376" w:type="dxa"/>
            <w:tcBorders>
              <w:left w:val="nil"/>
              <w:right w:val="nil"/>
            </w:tcBorders>
            <w:vAlign w:val="center"/>
          </w:tcPr>
          <w:p w14:paraId="00000012" w14:textId="77777777" w:rsidR="000D3EB4" w:rsidRPr="00E654B0" w:rsidRDefault="0042473D" w:rsidP="00E654B0">
            <w:pPr>
              <w:rPr>
                <w:rFonts w:asciiTheme="minorHAnsi" w:eastAsia="Cambria" w:hAnsiTheme="minorHAnsi" w:cstheme="majorHAnsi"/>
                <w:b/>
                <w:i/>
                <w:color w:val="000000"/>
                <w:sz w:val="22"/>
                <w:szCs w:val="22"/>
              </w:rPr>
            </w:pPr>
            <w:r w:rsidRPr="00E654B0">
              <w:rPr>
                <w:rFonts w:asciiTheme="minorHAnsi" w:eastAsia="Cambria" w:hAnsiTheme="minorHAnsi" w:cstheme="majorHAnsi"/>
                <w:b/>
                <w:color w:val="000000"/>
                <w:sz w:val="22"/>
                <w:szCs w:val="22"/>
              </w:rPr>
              <w:t xml:space="preserve">Kata </w:t>
            </w:r>
            <w:proofErr w:type="spellStart"/>
            <w:r w:rsidRPr="00E654B0">
              <w:rPr>
                <w:rFonts w:asciiTheme="minorHAnsi" w:eastAsia="Cambria" w:hAnsiTheme="minorHAnsi" w:cstheme="majorHAnsi"/>
                <w:b/>
                <w:color w:val="000000"/>
                <w:sz w:val="22"/>
                <w:szCs w:val="22"/>
              </w:rPr>
              <w:t>Kunci</w:t>
            </w:r>
            <w:proofErr w:type="spellEnd"/>
            <w:r w:rsidRPr="00E654B0">
              <w:rPr>
                <w:rFonts w:asciiTheme="minorHAnsi" w:eastAsia="Cambria" w:hAnsiTheme="minorHAnsi" w:cstheme="majorHAnsi"/>
                <w:b/>
                <w:i/>
                <w:color w:val="000000"/>
                <w:sz w:val="22"/>
                <w:szCs w:val="22"/>
              </w:rPr>
              <w:t xml:space="preserve"> </w:t>
            </w:r>
          </w:p>
        </w:tc>
        <w:tc>
          <w:tcPr>
            <w:tcW w:w="236" w:type="dxa"/>
            <w:tcBorders>
              <w:top w:val="nil"/>
              <w:left w:val="nil"/>
              <w:bottom w:val="nil"/>
              <w:right w:val="nil"/>
            </w:tcBorders>
            <w:vAlign w:val="center"/>
          </w:tcPr>
          <w:p w14:paraId="00000013" w14:textId="77777777" w:rsidR="000D3EB4" w:rsidRPr="00E654B0" w:rsidRDefault="000D3EB4" w:rsidP="00E654B0">
            <w:pPr>
              <w:rPr>
                <w:rFonts w:asciiTheme="minorHAnsi" w:eastAsia="Calibri" w:hAnsiTheme="minorHAnsi" w:cstheme="majorHAnsi"/>
                <w:b/>
                <w:i/>
                <w:color w:val="000000"/>
                <w:sz w:val="22"/>
                <w:szCs w:val="22"/>
              </w:rPr>
            </w:pPr>
          </w:p>
        </w:tc>
        <w:tc>
          <w:tcPr>
            <w:tcW w:w="6035" w:type="dxa"/>
            <w:vMerge/>
            <w:tcBorders>
              <w:left w:val="nil"/>
              <w:right w:val="nil"/>
            </w:tcBorders>
          </w:tcPr>
          <w:p w14:paraId="00000014" w14:textId="77777777" w:rsidR="000D3EB4" w:rsidRPr="00E654B0" w:rsidRDefault="000D3EB4" w:rsidP="00E654B0">
            <w:pPr>
              <w:widowControl w:val="0"/>
              <w:pBdr>
                <w:top w:val="nil"/>
                <w:left w:val="nil"/>
                <w:bottom w:val="nil"/>
                <w:right w:val="nil"/>
                <w:between w:val="nil"/>
              </w:pBdr>
              <w:rPr>
                <w:rFonts w:asciiTheme="minorHAnsi" w:eastAsia="Calibri" w:hAnsiTheme="minorHAnsi" w:cstheme="majorHAnsi"/>
                <w:b/>
                <w:i/>
                <w:color w:val="000000"/>
                <w:sz w:val="22"/>
                <w:szCs w:val="22"/>
              </w:rPr>
            </w:pPr>
          </w:p>
        </w:tc>
      </w:tr>
      <w:tr w:rsidR="000D3EB4" w:rsidRPr="00E654B0" w14:paraId="661CAAA0" w14:textId="77777777">
        <w:trPr>
          <w:trHeight w:val="1710"/>
        </w:trPr>
        <w:tc>
          <w:tcPr>
            <w:tcW w:w="2376" w:type="dxa"/>
            <w:tcBorders>
              <w:left w:val="nil"/>
              <w:right w:val="nil"/>
            </w:tcBorders>
          </w:tcPr>
          <w:p w14:paraId="00000016" w14:textId="3111806D" w:rsidR="000D3EB4" w:rsidRPr="00E654B0" w:rsidRDefault="00E654B0" w:rsidP="00E654B0">
            <w:pPr>
              <w:spacing w:before="100"/>
              <w:rPr>
                <w:rFonts w:asciiTheme="minorHAnsi" w:eastAsia="Cambria" w:hAnsiTheme="minorHAnsi" w:cstheme="majorHAnsi"/>
                <w:sz w:val="22"/>
                <w:szCs w:val="22"/>
              </w:rPr>
            </w:pPr>
            <w:proofErr w:type="spellStart"/>
            <w:r>
              <w:rPr>
                <w:rFonts w:asciiTheme="minorHAnsi" w:eastAsia="Cambria" w:hAnsiTheme="minorHAnsi" w:cstheme="majorHAnsi"/>
                <w:sz w:val="22"/>
                <w:szCs w:val="22"/>
              </w:rPr>
              <w:t>Literasi</w:t>
            </w:r>
            <w:proofErr w:type="spellEnd"/>
            <w:r>
              <w:rPr>
                <w:rFonts w:asciiTheme="minorHAnsi" w:eastAsia="Cambria" w:hAnsiTheme="minorHAnsi" w:cstheme="majorHAnsi"/>
                <w:sz w:val="22"/>
                <w:szCs w:val="22"/>
              </w:rPr>
              <w:t xml:space="preserve"> </w:t>
            </w:r>
            <w:proofErr w:type="spellStart"/>
            <w:r>
              <w:rPr>
                <w:rFonts w:asciiTheme="minorHAnsi" w:eastAsia="Cambria" w:hAnsiTheme="minorHAnsi" w:cstheme="majorHAnsi"/>
                <w:sz w:val="22"/>
                <w:szCs w:val="22"/>
              </w:rPr>
              <w:t>keuangan</w:t>
            </w:r>
            <w:proofErr w:type="spellEnd"/>
            <w:r>
              <w:rPr>
                <w:rFonts w:asciiTheme="minorHAnsi" w:eastAsia="Cambria" w:hAnsiTheme="minorHAnsi" w:cstheme="majorHAnsi"/>
                <w:sz w:val="22"/>
                <w:szCs w:val="22"/>
              </w:rPr>
              <w:t xml:space="preserve">, Laporan </w:t>
            </w:r>
            <w:proofErr w:type="spellStart"/>
            <w:r>
              <w:rPr>
                <w:rFonts w:asciiTheme="minorHAnsi" w:eastAsia="Cambria" w:hAnsiTheme="minorHAnsi" w:cstheme="majorHAnsi"/>
                <w:sz w:val="22"/>
                <w:szCs w:val="22"/>
              </w:rPr>
              <w:t>Keuangan</w:t>
            </w:r>
            <w:proofErr w:type="spellEnd"/>
            <w:r>
              <w:rPr>
                <w:rFonts w:asciiTheme="minorHAnsi" w:eastAsia="Cambria" w:hAnsiTheme="minorHAnsi" w:cstheme="majorHAnsi"/>
                <w:sz w:val="22"/>
                <w:szCs w:val="22"/>
              </w:rPr>
              <w:t>, Keuntungan</w:t>
            </w:r>
          </w:p>
        </w:tc>
        <w:tc>
          <w:tcPr>
            <w:tcW w:w="236" w:type="dxa"/>
            <w:tcBorders>
              <w:top w:val="nil"/>
              <w:left w:val="nil"/>
              <w:right w:val="nil"/>
            </w:tcBorders>
          </w:tcPr>
          <w:p w14:paraId="00000017" w14:textId="77777777" w:rsidR="000D3EB4" w:rsidRPr="00E654B0" w:rsidRDefault="000D3EB4" w:rsidP="00E654B0">
            <w:pPr>
              <w:rPr>
                <w:rFonts w:asciiTheme="minorHAnsi" w:eastAsia="Calibri" w:hAnsiTheme="minorHAnsi" w:cstheme="majorHAnsi"/>
                <w:sz w:val="22"/>
                <w:szCs w:val="22"/>
              </w:rPr>
            </w:pPr>
          </w:p>
          <w:p w14:paraId="00000018" w14:textId="77777777" w:rsidR="000D3EB4" w:rsidRPr="00E654B0" w:rsidRDefault="000D3EB4" w:rsidP="00E654B0">
            <w:pPr>
              <w:rPr>
                <w:rFonts w:asciiTheme="minorHAnsi" w:eastAsia="Calibri" w:hAnsiTheme="minorHAnsi" w:cstheme="majorHAnsi"/>
                <w:sz w:val="22"/>
                <w:szCs w:val="22"/>
              </w:rPr>
            </w:pPr>
          </w:p>
          <w:p w14:paraId="00000019" w14:textId="77777777" w:rsidR="000D3EB4" w:rsidRPr="00E654B0" w:rsidRDefault="000D3EB4" w:rsidP="00E654B0">
            <w:pPr>
              <w:spacing w:before="100"/>
              <w:rPr>
                <w:rFonts w:asciiTheme="minorHAnsi" w:eastAsia="Calibri" w:hAnsiTheme="minorHAnsi" w:cstheme="majorHAnsi"/>
                <w:sz w:val="22"/>
                <w:szCs w:val="22"/>
              </w:rPr>
            </w:pPr>
          </w:p>
        </w:tc>
        <w:tc>
          <w:tcPr>
            <w:tcW w:w="6035" w:type="dxa"/>
            <w:vMerge/>
            <w:tcBorders>
              <w:left w:val="nil"/>
              <w:right w:val="nil"/>
            </w:tcBorders>
          </w:tcPr>
          <w:p w14:paraId="0000001A" w14:textId="77777777" w:rsidR="000D3EB4" w:rsidRPr="00E654B0" w:rsidRDefault="000D3EB4" w:rsidP="00E654B0">
            <w:pPr>
              <w:widowControl w:val="0"/>
              <w:pBdr>
                <w:top w:val="nil"/>
                <w:left w:val="nil"/>
                <w:bottom w:val="nil"/>
                <w:right w:val="nil"/>
                <w:between w:val="nil"/>
              </w:pBdr>
              <w:rPr>
                <w:rFonts w:asciiTheme="minorHAnsi" w:eastAsia="Calibri" w:hAnsiTheme="minorHAnsi" w:cstheme="majorHAnsi"/>
                <w:sz w:val="22"/>
                <w:szCs w:val="22"/>
              </w:rPr>
            </w:pPr>
          </w:p>
        </w:tc>
      </w:tr>
    </w:tbl>
    <w:p w14:paraId="0000001B" w14:textId="77777777" w:rsidR="000D3EB4" w:rsidRPr="00E654B0" w:rsidRDefault="000D3EB4" w:rsidP="00E654B0">
      <w:pPr>
        <w:jc w:val="both"/>
        <w:rPr>
          <w:rFonts w:asciiTheme="minorHAnsi" w:hAnsiTheme="minorHAnsi" w:cstheme="majorHAnsi"/>
          <w:sz w:val="22"/>
          <w:szCs w:val="22"/>
        </w:rPr>
      </w:pPr>
    </w:p>
    <w:p w14:paraId="0000001C" w14:textId="77777777" w:rsidR="000D3EB4" w:rsidRPr="00E654B0" w:rsidRDefault="000D3EB4" w:rsidP="00E654B0">
      <w:pPr>
        <w:jc w:val="both"/>
        <w:rPr>
          <w:rFonts w:asciiTheme="minorHAnsi" w:hAnsiTheme="minorHAnsi" w:cstheme="majorHAnsi"/>
          <w:sz w:val="22"/>
          <w:szCs w:val="22"/>
        </w:rPr>
      </w:pPr>
    </w:p>
    <w:p w14:paraId="0000001D" w14:textId="77777777" w:rsidR="000D3EB4" w:rsidRPr="00E654B0" w:rsidRDefault="0042473D" w:rsidP="00E654B0">
      <w:pPr>
        <w:pStyle w:val="Heading1"/>
        <w:rPr>
          <w:rFonts w:asciiTheme="minorHAnsi" w:hAnsiTheme="minorHAnsi" w:cstheme="majorHAnsi"/>
          <w:szCs w:val="22"/>
        </w:rPr>
      </w:pPr>
      <w:r w:rsidRPr="00E654B0">
        <w:rPr>
          <w:rFonts w:asciiTheme="minorHAnsi" w:hAnsiTheme="minorHAnsi" w:cstheme="majorHAnsi"/>
          <w:szCs w:val="22"/>
        </w:rPr>
        <w:t xml:space="preserve">1. PENDAHULUAN </w:t>
      </w:r>
      <w:r w:rsidRPr="00E654B0">
        <w:rPr>
          <w:rFonts w:ascii="Cambria" w:hAnsi="Cambria" w:cs="Cambria"/>
          <w:b w:val="0"/>
          <w:szCs w:val="22"/>
        </w:rPr>
        <w:t>🡨</w:t>
      </w:r>
      <w:r w:rsidRPr="00E654B0">
        <w:rPr>
          <w:rFonts w:asciiTheme="minorHAnsi" w:hAnsiTheme="minorHAnsi" w:cstheme="majorHAnsi"/>
          <w:b w:val="0"/>
          <w:i/>
          <w:szCs w:val="22"/>
        </w:rPr>
        <w:t xml:space="preserve"> </w:t>
      </w:r>
      <w:r w:rsidRPr="00E654B0">
        <w:rPr>
          <w:rFonts w:asciiTheme="minorHAnsi" w:hAnsiTheme="minorHAnsi" w:cstheme="majorHAnsi"/>
          <w:b w:val="0"/>
          <w:szCs w:val="22"/>
        </w:rPr>
        <w:t xml:space="preserve">Cambria, Bold, 11 </w:t>
      </w:r>
      <w:proofErr w:type="spellStart"/>
      <w:r w:rsidRPr="00E654B0">
        <w:rPr>
          <w:rFonts w:asciiTheme="minorHAnsi" w:hAnsiTheme="minorHAnsi" w:cstheme="majorHAnsi"/>
          <w:b w:val="0"/>
          <w:szCs w:val="22"/>
        </w:rPr>
        <w:t>pt</w:t>
      </w:r>
      <w:proofErr w:type="spellEnd"/>
    </w:p>
    <w:p w14:paraId="711B49A5" w14:textId="77777777" w:rsidR="00B63E82" w:rsidRPr="00B63E82" w:rsidRDefault="00B63E82" w:rsidP="00E654B0">
      <w:pPr>
        <w:ind w:firstLine="567"/>
        <w:contextualSpacing/>
        <w:jc w:val="both"/>
        <w:rPr>
          <w:rFonts w:asciiTheme="minorHAnsi" w:hAnsiTheme="minorHAnsi" w:cstheme="majorHAnsi"/>
          <w:sz w:val="22"/>
          <w:szCs w:val="22"/>
          <w:lang w:val="fr-FR" w:eastAsia="en-US"/>
        </w:rPr>
      </w:pPr>
      <w:proofErr w:type="spellStart"/>
      <w:r w:rsidRPr="00B63E82">
        <w:rPr>
          <w:rFonts w:asciiTheme="minorHAnsi" w:hAnsiTheme="minorHAnsi" w:cstheme="majorHAnsi"/>
          <w:sz w:val="22"/>
          <w:szCs w:val="22"/>
          <w:lang w:val="fr-FR" w:eastAsia="en-US"/>
        </w:rPr>
        <w:t>Kondisi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pandemi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menjadi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tantangan</w:t>
      </w:r>
      <w:proofErr w:type="spellEnd"/>
      <w:r w:rsidRPr="00B63E82">
        <w:rPr>
          <w:rFonts w:asciiTheme="minorHAnsi" w:hAnsiTheme="minorHAnsi" w:cstheme="majorHAnsi"/>
          <w:sz w:val="22"/>
          <w:szCs w:val="22"/>
          <w:lang w:val="fr-FR" w:eastAsia="en-US"/>
        </w:rPr>
        <w:t xml:space="preserve"> yang </w:t>
      </w:r>
      <w:proofErr w:type="spellStart"/>
      <w:r w:rsidRPr="00B63E82">
        <w:rPr>
          <w:rFonts w:asciiTheme="minorHAnsi" w:hAnsiTheme="minorHAnsi" w:cstheme="majorHAnsi"/>
          <w:sz w:val="22"/>
          <w:szCs w:val="22"/>
          <w:lang w:val="fr-FR" w:eastAsia="en-US"/>
        </w:rPr>
        <w:t>berbeda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bagi</w:t>
      </w:r>
      <w:proofErr w:type="spellEnd"/>
      <w:r w:rsidRPr="00B63E82">
        <w:rPr>
          <w:rFonts w:asciiTheme="minorHAnsi" w:hAnsiTheme="minorHAnsi" w:cstheme="majorHAnsi"/>
          <w:sz w:val="22"/>
          <w:szCs w:val="22"/>
          <w:lang w:val="fr-FR" w:eastAsia="en-US"/>
        </w:rPr>
        <w:t xml:space="preserve"> UMKM di </w:t>
      </w:r>
      <w:proofErr w:type="spellStart"/>
      <w:r w:rsidRPr="00B63E82">
        <w:rPr>
          <w:rFonts w:asciiTheme="minorHAnsi" w:hAnsiTheme="minorHAnsi" w:cstheme="majorHAnsi"/>
          <w:sz w:val="22"/>
          <w:szCs w:val="22"/>
          <w:lang w:val="fr-FR" w:eastAsia="en-US"/>
        </w:rPr>
        <w:t>Kelurahan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Sumurboto</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Dibatasinya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aktifitas</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warga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atau</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konsumen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berdampak</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besar</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bagi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keberlangsungan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usaha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Beberapa</w:t>
      </w:r>
      <w:proofErr w:type="spellEnd"/>
      <w:r w:rsidRPr="00B63E82">
        <w:rPr>
          <w:rFonts w:asciiTheme="minorHAnsi" w:hAnsiTheme="minorHAnsi" w:cstheme="majorHAnsi"/>
          <w:sz w:val="22"/>
          <w:szCs w:val="22"/>
          <w:lang w:val="fr-FR" w:eastAsia="en-US"/>
        </w:rPr>
        <w:t xml:space="preserve"> UMKM di </w:t>
      </w:r>
      <w:proofErr w:type="spellStart"/>
      <w:r w:rsidRPr="00B63E82">
        <w:rPr>
          <w:rFonts w:asciiTheme="minorHAnsi" w:hAnsiTheme="minorHAnsi" w:cstheme="majorHAnsi"/>
          <w:sz w:val="22"/>
          <w:szCs w:val="22"/>
          <w:lang w:val="fr-FR" w:eastAsia="en-US"/>
        </w:rPr>
        <w:t>Kelurahan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Sumurboto</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merasakan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penurunan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penjualan</w:t>
      </w:r>
      <w:proofErr w:type="spellEnd"/>
      <w:r w:rsidRPr="00B63E82">
        <w:rPr>
          <w:rFonts w:asciiTheme="minorHAnsi" w:hAnsiTheme="minorHAnsi" w:cstheme="majorHAnsi"/>
          <w:sz w:val="22"/>
          <w:szCs w:val="22"/>
          <w:lang w:val="fr-FR" w:eastAsia="en-US"/>
        </w:rPr>
        <w:t xml:space="preserve"> yang </w:t>
      </w:r>
      <w:proofErr w:type="spellStart"/>
      <w:r w:rsidRPr="00B63E82">
        <w:rPr>
          <w:rFonts w:asciiTheme="minorHAnsi" w:hAnsiTheme="minorHAnsi" w:cstheme="majorHAnsi"/>
          <w:sz w:val="22"/>
          <w:szCs w:val="22"/>
          <w:lang w:val="fr-FR" w:eastAsia="en-US"/>
        </w:rPr>
        <w:t>drastis</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Sepi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nya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pesanan</w:t>
      </w:r>
      <w:proofErr w:type="spellEnd"/>
      <w:r w:rsidRPr="00B63E82">
        <w:rPr>
          <w:rFonts w:asciiTheme="minorHAnsi" w:hAnsiTheme="minorHAnsi" w:cstheme="majorHAnsi"/>
          <w:sz w:val="22"/>
          <w:szCs w:val="22"/>
          <w:lang w:val="fr-FR" w:eastAsia="en-US"/>
        </w:rPr>
        <w:t xml:space="preserve"> dan </w:t>
      </w:r>
      <w:proofErr w:type="spellStart"/>
      <w:r w:rsidRPr="00B63E82">
        <w:rPr>
          <w:rFonts w:asciiTheme="minorHAnsi" w:hAnsiTheme="minorHAnsi" w:cstheme="majorHAnsi"/>
          <w:sz w:val="22"/>
          <w:szCs w:val="22"/>
          <w:lang w:val="fr-FR" w:eastAsia="en-US"/>
        </w:rPr>
        <w:t>sepi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nya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pembeli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berdampak</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pada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pertutaran</w:t>
      </w:r>
      <w:proofErr w:type="spellEnd"/>
      <w:r w:rsidRPr="00B63E82">
        <w:rPr>
          <w:rFonts w:asciiTheme="minorHAnsi" w:hAnsiTheme="minorHAnsi" w:cstheme="majorHAnsi"/>
          <w:sz w:val="22"/>
          <w:szCs w:val="22"/>
          <w:lang w:val="fr-FR" w:eastAsia="en-US"/>
        </w:rPr>
        <w:t xml:space="preserve"> roda </w:t>
      </w:r>
      <w:proofErr w:type="spellStart"/>
      <w:r w:rsidRPr="00B63E82">
        <w:rPr>
          <w:rFonts w:asciiTheme="minorHAnsi" w:hAnsiTheme="minorHAnsi" w:cstheme="majorHAnsi"/>
          <w:sz w:val="22"/>
          <w:szCs w:val="22"/>
          <w:lang w:val="fr-FR" w:eastAsia="en-US"/>
        </w:rPr>
        <w:t>keberlangsungan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usaha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Selama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ini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jangkauan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pasar</w:t>
      </w:r>
      <w:proofErr w:type="spellEnd"/>
      <w:r w:rsidRPr="00B63E82">
        <w:rPr>
          <w:rFonts w:asciiTheme="minorHAnsi" w:hAnsiTheme="minorHAnsi" w:cstheme="majorHAnsi"/>
          <w:sz w:val="22"/>
          <w:szCs w:val="22"/>
          <w:lang w:val="fr-FR" w:eastAsia="en-US"/>
        </w:rPr>
        <w:t xml:space="preserve"> UMKM </w:t>
      </w:r>
      <w:proofErr w:type="spellStart"/>
      <w:r w:rsidRPr="00B63E82">
        <w:rPr>
          <w:rFonts w:asciiTheme="minorHAnsi" w:hAnsiTheme="minorHAnsi" w:cstheme="majorHAnsi"/>
          <w:sz w:val="22"/>
          <w:szCs w:val="22"/>
          <w:lang w:val="fr-FR" w:eastAsia="en-US"/>
        </w:rPr>
        <w:t>masih</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sempit</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mengingat</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beberapa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usaha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masih</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menjalankan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usaha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dengan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cara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tradisional</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penjualan</w:t>
      </w:r>
      <w:proofErr w:type="spellEnd"/>
      <w:r w:rsidRPr="00B63E82">
        <w:rPr>
          <w:rFonts w:asciiTheme="minorHAnsi" w:hAnsiTheme="minorHAnsi" w:cstheme="majorHAnsi"/>
          <w:sz w:val="22"/>
          <w:szCs w:val="22"/>
          <w:lang w:val="fr-FR" w:eastAsia="en-US"/>
        </w:rPr>
        <w:t xml:space="preserve"> dari </w:t>
      </w:r>
      <w:proofErr w:type="spellStart"/>
      <w:r w:rsidRPr="00B63E82">
        <w:rPr>
          <w:rFonts w:asciiTheme="minorHAnsi" w:hAnsiTheme="minorHAnsi" w:cstheme="majorHAnsi"/>
          <w:sz w:val="22"/>
          <w:szCs w:val="22"/>
          <w:lang w:val="fr-FR" w:eastAsia="en-US"/>
        </w:rPr>
        <w:t>rumah</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lastRenderedPageBreak/>
        <w:t>produksi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langsung</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dijual</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ke</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pasar</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terdekat</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hal</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ini</w:t>
      </w:r>
      <w:proofErr w:type="spellEnd"/>
      <w:r w:rsidRPr="00B63E82">
        <w:rPr>
          <w:rFonts w:asciiTheme="minorHAnsi" w:hAnsiTheme="minorHAnsi" w:cstheme="majorHAnsi"/>
          <w:sz w:val="22"/>
          <w:szCs w:val="22"/>
          <w:lang w:val="fr-FR" w:eastAsia="en-US"/>
        </w:rPr>
        <w:t xml:space="preserve"> di rasa </w:t>
      </w:r>
      <w:proofErr w:type="spellStart"/>
      <w:r w:rsidRPr="00B63E82">
        <w:rPr>
          <w:rFonts w:asciiTheme="minorHAnsi" w:hAnsiTheme="minorHAnsi" w:cstheme="majorHAnsi"/>
          <w:sz w:val="22"/>
          <w:szCs w:val="22"/>
          <w:lang w:val="fr-FR" w:eastAsia="en-US"/>
        </w:rPr>
        <w:t>sangat</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kurang</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mendongkrak</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penjualan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Keadaan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ini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ditambah</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dengan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situasi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pandemi</w:t>
      </w:r>
      <w:proofErr w:type="spellEnd"/>
      <w:r w:rsidRPr="00B63E82">
        <w:rPr>
          <w:rFonts w:asciiTheme="minorHAnsi" w:hAnsiTheme="minorHAnsi" w:cstheme="majorHAnsi"/>
          <w:sz w:val="22"/>
          <w:szCs w:val="22"/>
          <w:lang w:val="fr-FR" w:eastAsia="en-US"/>
        </w:rPr>
        <w:t xml:space="preserve"> yang </w:t>
      </w:r>
      <w:proofErr w:type="spellStart"/>
      <w:r w:rsidRPr="00B63E82">
        <w:rPr>
          <w:rFonts w:asciiTheme="minorHAnsi" w:hAnsiTheme="minorHAnsi" w:cstheme="majorHAnsi"/>
          <w:sz w:val="22"/>
          <w:szCs w:val="22"/>
          <w:lang w:val="fr-FR" w:eastAsia="en-US"/>
        </w:rPr>
        <w:t>membatasi</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aktifitas</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warga</w:t>
      </w:r>
      <w:proofErr w:type="spellEnd"/>
      <w:r w:rsidRPr="00B63E82">
        <w:rPr>
          <w:rFonts w:asciiTheme="minorHAnsi" w:hAnsiTheme="minorHAnsi" w:cstheme="majorHAnsi"/>
          <w:sz w:val="22"/>
          <w:szCs w:val="22"/>
          <w:lang w:val="fr-FR" w:eastAsia="en-US"/>
        </w:rPr>
        <w:t xml:space="preserve"> yang </w:t>
      </w:r>
      <w:proofErr w:type="spellStart"/>
      <w:r w:rsidRPr="00B63E82">
        <w:rPr>
          <w:rFonts w:asciiTheme="minorHAnsi" w:hAnsiTheme="minorHAnsi" w:cstheme="majorHAnsi"/>
          <w:sz w:val="22"/>
          <w:szCs w:val="22"/>
          <w:lang w:val="fr-FR" w:eastAsia="en-US"/>
        </w:rPr>
        <w:t>berdampak</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pada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turunnya</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penjualan</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Widyakto</w:t>
      </w:r>
      <w:proofErr w:type="spellEnd"/>
      <w:r w:rsidRPr="00B63E82">
        <w:rPr>
          <w:rFonts w:asciiTheme="minorHAnsi" w:hAnsiTheme="minorHAnsi" w:cstheme="majorHAnsi"/>
          <w:sz w:val="22"/>
          <w:szCs w:val="22"/>
          <w:lang w:val="fr-FR" w:eastAsia="en-US"/>
        </w:rPr>
        <w:t xml:space="preserve">, </w:t>
      </w:r>
      <w:proofErr w:type="spellStart"/>
      <w:r w:rsidRPr="00B63E82">
        <w:rPr>
          <w:rFonts w:asciiTheme="minorHAnsi" w:hAnsiTheme="minorHAnsi" w:cstheme="majorHAnsi"/>
          <w:sz w:val="22"/>
          <w:szCs w:val="22"/>
          <w:lang w:val="fr-FR" w:eastAsia="en-US"/>
        </w:rPr>
        <w:t>Adhi</w:t>
      </w:r>
      <w:proofErr w:type="spellEnd"/>
      <w:r w:rsidRPr="00B63E82">
        <w:rPr>
          <w:rFonts w:asciiTheme="minorHAnsi" w:hAnsiTheme="minorHAnsi" w:cstheme="majorHAnsi"/>
          <w:sz w:val="22"/>
          <w:szCs w:val="22"/>
          <w:lang w:val="fr-FR" w:eastAsia="en-US"/>
        </w:rPr>
        <w:t xml:space="preserve"> </w:t>
      </w:r>
      <w:r w:rsidRPr="00B63E82">
        <w:rPr>
          <w:rFonts w:asciiTheme="minorHAnsi" w:hAnsiTheme="minorHAnsi" w:cstheme="majorHAnsi"/>
          <w:i/>
          <w:iCs/>
          <w:sz w:val="22"/>
          <w:szCs w:val="22"/>
          <w:lang w:val="fr-FR" w:eastAsia="en-US"/>
        </w:rPr>
        <w:t xml:space="preserve">et. </w:t>
      </w:r>
      <w:proofErr w:type="gramStart"/>
      <w:r w:rsidRPr="00B63E82">
        <w:rPr>
          <w:rFonts w:asciiTheme="minorHAnsi" w:hAnsiTheme="minorHAnsi" w:cstheme="majorHAnsi"/>
          <w:i/>
          <w:iCs/>
          <w:sz w:val="22"/>
          <w:szCs w:val="22"/>
          <w:lang w:val="fr-FR" w:eastAsia="en-US"/>
        </w:rPr>
        <w:t>al</w:t>
      </w:r>
      <w:proofErr w:type="gramEnd"/>
      <w:r w:rsidRPr="00B63E82">
        <w:rPr>
          <w:rFonts w:asciiTheme="minorHAnsi" w:hAnsiTheme="minorHAnsi" w:cstheme="majorHAnsi"/>
          <w:i/>
          <w:iCs/>
          <w:sz w:val="22"/>
          <w:szCs w:val="22"/>
          <w:lang w:val="fr-FR" w:eastAsia="en-US"/>
        </w:rPr>
        <w:t>,</w:t>
      </w:r>
      <w:r w:rsidRPr="00B63E82">
        <w:rPr>
          <w:rFonts w:asciiTheme="minorHAnsi" w:hAnsiTheme="minorHAnsi" w:cstheme="majorHAnsi"/>
          <w:sz w:val="22"/>
          <w:szCs w:val="22"/>
          <w:lang w:val="fr-FR" w:eastAsia="en-US"/>
        </w:rPr>
        <w:t xml:space="preserve"> 2022).</w:t>
      </w:r>
    </w:p>
    <w:p w14:paraId="00000020" w14:textId="3D5F5A3A" w:rsidR="000D3EB4" w:rsidRPr="00E654B0" w:rsidRDefault="00B63E82" w:rsidP="00293E8F">
      <w:pPr>
        <w:pBdr>
          <w:top w:val="nil"/>
          <w:left w:val="nil"/>
          <w:bottom w:val="nil"/>
          <w:right w:val="nil"/>
          <w:between w:val="nil"/>
        </w:pBdr>
        <w:spacing w:after="120"/>
        <w:ind w:firstLine="720"/>
        <w:jc w:val="both"/>
        <w:rPr>
          <w:rFonts w:asciiTheme="minorHAnsi" w:hAnsiTheme="minorHAnsi" w:cstheme="majorHAnsi"/>
          <w:sz w:val="22"/>
          <w:szCs w:val="22"/>
          <w:lang w:eastAsia="en-US"/>
        </w:rPr>
      </w:pPr>
      <w:proofErr w:type="spellStart"/>
      <w:r w:rsidRPr="00E654B0">
        <w:rPr>
          <w:rFonts w:asciiTheme="minorHAnsi" w:hAnsiTheme="minorHAnsi" w:cstheme="majorHAnsi"/>
          <w:sz w:val="22"/>
          <w:szCs w:val="22"/>
          <w:lang w:val="fr-FR" w:eastAsia="en-US"/>
        </w:rPr>
        <w:t>Secara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umum</w:t>
      </w:r>
      <w:proofErr w:type="spellEnd"/>
      <w:r w:rsidRPr="00E654B0">
        <w:rPr>
          <w:rFonts w:asciiTheme="minorHAnsi" w:hAnsiTheme="minorHAnsi" w:cstheme="majorHAnsi"/>
          <w:sz w:val="22"/>
          <w:szCs w:val="22"/>
          <w:lang w:val="fr-FR" w:eastAsia="en-US"/>
        </w:rPr>
        <w:t xml:space="preserve">, UMKM </w:t>
      </w:r>
      <w:proofErr w:type="spellStart"/>
      <w:r w:rsidRPr="00E654B0">
        <w:rPr>
          <w:rFonts w:asciiTheme="minorHAnsi" w:hAnsiTheme="minorHAnsi" w:cstheme="majorHAnsi"/>
          <w:sz w:val="22"/>
          <w:szCs w:val="22"/>
          <w:lang w:val="fr-FR" w:eastAsia="en-US"/>
        </w:rPr>
        <w:t>sering</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mengalami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keterlambatan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dalam</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pengembangannya</w:t>
      </w:r>
      <w:proofErr w:type="spellEnd"/>
      <w:r w:rsidRPr="00E654B0">
        <w:rPr>
          <w:rFonts w:asciiTheme="minorHAnsi" w:hAnsiTheme="minorHAnsi" w:cstheme="majorHAnsi"/>
          <w:sz w:val="22"/>
          <w:szCs w:val="22"/>
          <w:lang w:val="fr-FR" w:eastAsia="en-US"/>
        </w:rPr>
        <w:t xml:space="preserve">. Hal </w:t>
      </w:r>
      <w:proofErr w:type="spellStart"/>
      <w:r w:rsidRPr="00E654B0">
        <w:rPr>
          <w:rFonts w:asciiTheme="minorHAnsi" w:hAnsiTheme="minorHAnsi" w:cstheme="majorHAnsi"/>
          <w:sz w:val="22"/>
          <w:szCs w:val="22"/>
          <w:lang w:val="fr-FR" w:eastAsia="en-US"/>
        </w:rPr>
        <w:t>ini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dikarenakan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berbagai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masalah</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konvensional</w:t>
      </w:r>
      <w:proofErr w:type="spellEnd"/>
      <w:r w:rsidRPr="00E654B0">
        <w:rPr>
          <w:rFonts w:asciiTheme="minorHAnsi" w:hAnsiTheme="minorHAnsi" w:cstheme="majorHAnsi"/>
          <w:sz w:val="22"/>
          <w:szCs w:val="22"/>
          <w:lang w:val="fr-FR" w:eastAsia="en-US"/>
        </w:rPr>
        <w:t xml:space="preserve"> yang </w:t>
      </w:r>
      <w:proofErr w:type="spellStart"/>
      <w:r w:rsidRPr="00E654B0">
        <w:rPr>
          <w:rFonts w:asciiTheme="minorHAnsi" w:hAnsiTheme="minorHAnsi" w:cstheme="majorHAnsi"/>
          <w:sz w:val="22"/>
          <w:szCs w:val="22"/>
          <w:lang w:val="fr-FR" w:eastAsia="en-US"/>
        </w:rPr>
        <w:t>tidak</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terselesaikan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secara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tuntas</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closed</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loop</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problems</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seperti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masalah</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kapasitas</w:t>
      </w:r>
      <w:proofErr w:type="spellEnd"/>
      <w:r w:rsidRPr="00E654B0">
        <w:rPr>
          <w:rFonts w:asciiTheme="minorHAnsi" w:hAnsiTheme="minorHAnsi" w:cstheme="majorHAnsi"/>
          <w:sz w:val="22"/>
          <w:szCs w:val="22"/>
          <w:lang w:val="fr-FR" w:eastAsia="en-US"/>
        </w:rPr>
        <w:t xml:space="preserve"> SDM, </w:t>
      </w:r>
      <w:proofErr w:type="spellStart"/>
      <w:r w:rsidRPr="00E654B0">
        <w:rPr>
          <w:rFonts w:asciiTheme="minorHAnsi" w:hAnsiTheme="minorHAnsi" w:cstheme="majorHAnsi"/>
          <w:sz w:val="22"/>
          <w:szCs w:val="22"/>
          <w:lang w:val="fr-FR" w:eastAsia="en-US"/>
        </w:rPr>
        <w:t>kepemilikan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pembiayaan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pemasaran</w:t>
      </w:r>
      <w:proofErr w:type="spellEnd"/>
      <w:r w:rsidRPr="00E654B0">
        <w:rPr>
          <w:rFonts w:asciiTheme="minorHAnsi" w:hAnsiTheme="minorHAnsi" w:cstheme="majorHAnsi"/>
          <w:sz w:val="22"/>
          <w:szCs w:val="22"/>
          <w:lang w:val="fr-FR" w:eastAsia="en-US"/>
        </w:rPr>
        <w:t xml:space="preserve"> dan </w:t>
      </w:r>
      <w:proofErr w:type="spellStart"/>
      <w:r w:rsidRPr="00E654B0">
        <w:rPr>
          <w:rFonts w:asciiTheme="minorHAnsi" w:hAnsiTheme="minorHAnsi" w:cstheme="majorHAnsi"/>
          <w:sz w:val="22"/>
          <w:szCs w:val="22"/>
          <w:lang w:val="fr-FR" w:eastAsia="en-US"/>
        </w:rPr>
        <w:t>berbagai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masalah</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lain</w:t>
      </w:r>
      <w:proofErr w:type="spellEnd"/>
      <w:r w:rsidRPr="00E654B0">
        <w:rPr>
          <w:rFonts w:asciiTheme="minorHAnsi" w:hAnsiTheme="minorHAnsi" w:cstheme="majorHAnsi"/>
          <w:sz w:val="22"/>
          <w:szCs w:val="22"/>
          <w:lang w:val="fr-FR" w:eastAsia="en-US"/>
        </w:rPr>
        <w:t xml:space="preserve"> yang </w:t>
      </w:r>
      <w:proofErr w:type="spellStart"/>
      <w:r w:rsidRPr="00E654B0">
        <w:rPr>
          <w:rFonts w:asciiTheme="minorHAnsi" w:hAnsiTheme="minorHAnsi" w:cstheme="majorHAnsi"/>
          <w:sz w:val="22"/>
          <w:szCs w:val="22"/>
          <w:lang w:val="fr-FR" w:eastAsia="en-US"/>
        </w:rPr>
        <w:t>berkaitan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dengan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pengelolaan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usaha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sehingga</w:t>
      </w:r>
      <w:proofErr w:type="spellEnd"/>
      <w:r w:rsidRPr="00E654B0">
        <w:rPr>
          <w:rFonts w:asciiTheme="minorHAnsi" w:hAnsiTheme="minorHAnsi" w:cstheme="majorHAnsi"/>
          <w:sz w:val="22"/>
          <w:szCs w:val="22"/>
          <w:lang w:val="fr-FR" w:eastAsia="en-US"/>
        </w:rPr>
        <w:t xml:space="preserve"> UMKM </w:t>
      </w:r>
      <w:proofErr w:type="spellStart"/>
      <w:r w:rsidRPr="00E654B0">
        <w:rPr>
          <w:rFonts w:asciiTheme="minorHAnsi" w:hAnsiTheme="minorHAnsi" w:cstheme="majorHAnsi"/>
          <w:sz w:val="22"/>
          <w:szCs w:val="22"/>
          <w:lang w:val="fr-FR" w:eastAsia="en-US"/>
        </w:rPr>
        <w:t>sulit</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bersaing</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dengan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perusahaan-perusahaan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besar</w:t>
      </w:r>
      <w:proofErr w:type="spellEnd"/>
      <w:r w:rsidRPr="00E654B0">
        <w:rPr>
          <w:rFonts w:asciiTheme="minorHAnsi" w:hAnsiTheme="minorHAnsi" w:cstheme="majorHAnsi"/>
          <w:sz w:val="22"/>
          <w:szCs w:val="22"/>
          <w:lang w:val="fr-FR" w:eastAsia="en-US"/>
        </w:rPr>
        <w:t xml:space="preserve"> (Abor dan </w:t>
      </w:r>
      <w:proofErr w:type="spellStart"/>
      <w:r w:rsidRPr="00E654B0">
        <w:rPr>
          <w:rFonts w:asciiTheme="minorHAnsi" w:hAnsiTheme="minorHAnsi" w:cstheme="majorHAnsi"/>
          <w:sz w:val="22"/>
          <w:szCs w:val="22"/>
          <w:lang w:val="fr-FR" w:eastAsia="en-US"/>
        </w:rPr>
        <w:t>Quartey</w:t>
      </w:r>
      <w:proofErr w:type="spellEnd"/>
      <w:r w:rsidRPr="00E654B0">
        <w:rPr>
          <w:rFonts w:asciiTheme="minorHAnsi" w:hAnsiTheme="minorHAnsi" w:cstheme="majorHAnsi"/>
          <w:sz w:val="22"/>
          <w:szCs w:val="22"/>
          <w:lang w:val="fr-FR" w:eastAsia="en-US"/>
        </w:rPr>
        <w:t xml:space="preserve">, 2010) in </w:t>
      </w:r>
      <w:sdt>
        <w:sdtPr>
          <w:rPr>
            <w:rFonts w:asciiTheme="minorHAnsi" w:hAnsiTheme="minorHAnsi" w:cstheme="majorHAnsi"/>
            <w:sz w:val="22"/>
            <w:szCs w:val="22"/>
            <w:lang w:val="fr-FR" w:eastAsia="en-US"/>
          </w:rPr>
          <w:tag w:val="MENDELEY_CITATION_v3_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"/>
          <w:id w:val="-1736691518"/>
          <w:placeholder>
            <w:docPart w:val="E6DF8F3EA2C245B79FDB477D71B4E132"/>
          </w:placeholder>
        </w:sdtPr>
        <w:sdtEndPr/>
        <w:sdtContent>
          <w:r w:rsidR="00E6533A" w:rsidRPr="00E6533A">
            <w:rPr>
              <w:lang w:val="fr-FR"/>
            </w:rPr>
            <w:t>(</w:t>
          </w:r>
          <w:proofErr w:type="spellStart"/>
          <w:r w:rsidR="00E6533A" w:rsidRPr="00E6533A">
            <w:rPr>
              <w:lang w:val="fr-FR"/>
            </w:rPr>
            <w:t>Kunttu</w:t>
          </w:r>
          <w:proofErr w:type="spellEnd"/>
          <w:r w:rsidR="00E6533A" w:rsidRPr="00E6533A">
            <w:rPr>
              <w:lang w:val="fr-FR"/>
            </w:rPr>
            <w:t xml:space="preserve"> &amp; </w:t>
          </w:r>
          <w:proofErr w:type="spellStart"/>
          <w:r w:rsidR="00E6533A" w:rsidRPr="00E6533A">
            <w:rPr>
              <w:lang w:val="fr-FR"/>
            </w:rPr>
            <w:t>Torkkeli</w:t>
          </w:r>
          <w:proofErr w:type="spellEnd"/>
          <w:r w:rsidR="00E6533A" w:rsidRPr="00E6533A">
            <w:rPr>
              <w:lang w:val="fr-FR"/>
            </w:rPr>
            <w:t>, 2015)</w:t>
          </w:r>
        </w:sdtContent>
      </w:sdt>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Berdasarkan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penelitian</w:t>
      </w:r>
      <w:proofErr w:type="spellEnd"/>
      <w:r w:rsidRPr="00E654B0">
        <w:rPr>
          <w:rFonts w:asciiTheme="minorHAnsi" w:hAnsiTheme="minorHAnsi" w:cstheme="majorHAnsi"/>
          <w:sz w:val="22"/>
          <w:szCs w:val="22"/>
          <w:lang w:val="fr-FR" w:eastAsia="en-US"/>
        </w:rPr>
        <w:t xml:space="preserve"> yang </w:t>
      </w:r>
      <w:proofErr w:type="spellStart"/>
      <w:r w:rsidRPr="00E654B0">
        <w:rPr>
          <w:rFonts w:asciiTheme="minorHAnsi" w:hAnsiTheme="minorHAnsi" w:cstheme="majorHAnsi"/>
          <w:sz w:val="22"/>
          <w:szCs w:val="22"/>
          <w:lang w:val="fr-FR" w:eastAsia="en-US"/>
        </w:rPr>
        <w:t>dilakukan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oleh</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Manurung</w:t>
      </w:r>
      <w:proofErr w:type="spellEnd"/>
      <w:r w:rsidRPr="00E654B0">
        <w:rPr>
          <w:rFonts w:asciiTheme="minorHAnsi" w:hAnsiTheme="minorHAnsi" w:cstheme="majorHAnsi"/>
          <w:sz w:val="22"/>
          <w:szCs w:val="22"/>
          <w:lang w:val="fr-FR" w:eastAsia="en-US"/>
        </w:rPr>
        <w:t xml:space="preserve"> dan </w:t>
      </w:r>
      <w:proofErr w:type="spellStart"/>
      <w:r w:rsidRPr="00E654B0">
        <w:rPr>
          <w:rFonts w:asciiTheme="minorHAnsi" w:hAnsiTheme="minorHAnsi" w:cstheme="majorHAnsi"/>
          <w:sz w:val="22"/>
          <w:szCs w:val="22"/>
          <w:lang w:val="fr-FR" w:eastAsia="en-US"/>
        </w:rPr>
        <w:t>Barlian</w:t>
      </w:r>
      <w:proofErr w:type="spellEnd"/>
      <w:r w:rsidRPr="00E654B0">
        <w:rPr>
          <w:rFonts w:asciiTheme="minorHAnsi" w:hAnsiTheme="minorHAnsi" w:cstheme="majorHAnsi"/>
          <w:sz w:val="22"/>
          <w:szCs w:val="22"/>
          <w:lang w:val="fr-FR" w:eastAsia="en-US"/>
        </w:rPr>
        <w:t xml:space="preserve"> (2012), UMKM di </w:t>
      </w:r>
      <w:proofErr w:type="spellStart"/>
      <w:r w:rsidRPr="00E654B0">
        <w:rPr>
          <w:rFonts w:asciiTheme="minorHAnsi" w:hAnsiTheme="minorHAnsi" w:cstheme="majorHAnsi"/>
          <w:sz w:val="22"/>
          <w:szCs w:val="22"/>
          <w:lang w:val="fr-FR" w:eastAsia="en-US"/>
        </w:rPr>
        <w:t>industri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kreatif</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cenderung</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memiliki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orientasi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jangka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pendek</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dalam</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pengambilan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keputusan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dalam</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bisnisnya</w:t>
      </w:r>
      <w:proofErr w:type="spellEnd"/>
      <w:r w:rsidRPr="00E654B0">
        <w:rPr>
          <w:rFonts w:asciiTheme="minorHAnsi" w:hAnsiTheme="minorHAnsi" w:cstheme="majorHAnsi"/>
          <w:sz w:val="22"/>
          <w:szCs w:val="22"/>
          <w:lang w:val="fr-FR" w:eastAsia="en-US"/>
        </w:rPr>
        <w:t xml:space="preserve">. Hal </w:t>
      </w:r>
      <w:proofErr w:type="spellStart"/>
      <w:r w:rsidRPr="00E654B0">
        <w:rPr>
          <w:rFonts w:asciiTheme="minorHAnsi" w:hAnsiTheme="minorHAnsi" w:cstheme="majorHAnsi"/>
          <w:sz w:val="22"/>
          <w:szCs w:val="22"/>
          <w:lang w:val="fr-FR" w:eastAsia="en-US"/>
        </w:rPr>
        <w:t>ini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terlihat</w:t>
      </w:r>
      <w:proofErr w:type="spellEnd"/>
      <w:r w:rsidRPr="00E654B0">
        <w:rPr>
          <w:rFonts w:asciiTheme="minorHAnsi" w:hAnsiTheme="minorHAnsi" w:cstheme="majorHAnsi"/>
          <w:sz w:val="22"/>
          <w:szCs w:val="22"/>
          <w:lang w:val="fr-FR" w:eastAsia="en-US"/>
        </w:rPr>
        <w:t xml:space="preserve"> dari </w:t>
      </w:r>
      <w:proofErr w:type="spellStart"/>
      <w:r w:rsidRPr="00E654B0">
        <w:rPr>
          <w:rFonts w:asciiTheme="minorHAnsi" w:hAnsiTheme="minorHAnsi" w:cstheme="majorHAnsi"/>
          <w:sz w:val="22"/>
          <w:szCs w:val="22"/>
          <w:lang w:val="fr-FR" w:eastAsia="en-US"/>
        </w:rPr>
        <w:t>tidak</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adanya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konsep</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inovasi</w:t>
      </w:r>
      <w:proofErr w:type="spellEnd"/>
      <w:r w:rsidRPr="00E654B0">
        <w:rPr>
          <w:rFonts w:asciiTheme="minorHAnsi" w:hAnsiTheme="minorHAnsi" w:cstheme="majorHAnsi"/>
          <w:sz w:val="22"/>
          <w:szCs w:val="22"/>
          <w:lang w:val="fr-FR" w:eastAsia="en-US"/>
        </w:rPr>
        <w:t xml:space="preserve"> yang </w:t>
      </w:r>
      <w:proofErr w:type="spellStart"/>
      <w:r w:rsidRPr="00E654B0">
        <w:rPr>
          <w:rFonts w:asciiTheme="minorHAnsi" w:hAnsiTheme="minorHAnsi" w:cstheme="majorHAnsi"/>
          <w:sz w:val="22"/>
          <w:szCs w:val="22"/>
          <w:lang w:val="fr-FR" w:eastAsia="en-US"/>
        </w:rPr>
        <w:t>berkelanjutan</w:t>
      </w:r>
      <w:proofErr w:type="spellEnd"/>
      <w:r w:rsidRPr="00E654B0">
        <w:rPr>
          <w:rFonts w:asciiTheme="minorHAnsi" w:hAnsiTheme="minorHAnsi" w:cstheme="majorHAnsi"/>
          <w:sz w:val="22"/>
          <w:szCs w:val="22"/>
          <w:lang w:val="fr-FR" w:eastAsia="en-US"/>
        </w:rPr>
        <w:t xml:space="preserve"> dan </w:t>
      </w:r>
      <w:proofErr w:type="spellStart"/>
      <w:r w:rsidRPr="00E654B0">
        <w:rPr>
          <w:rFonts w:asciiTheme="minorHAnsi" w:hAnsiTheme="minorHAnsi" w:cstheme="majorHAnsi"/>
          <w:sz w:val="22"/>
          <w:szCs w:val="22"/>
          <w:lang w:val="fr-FR" w:eastAsia="en-US"/>
        </w:rPr>
        <w:t>aktivitas</w:t>
      </w:r>
      <w:proofErr w:type="spellEnd"/>
      <w:r w:rsidRPr="00E654B0">
        <w:rPr>
          <w:rFonts w:asciiTheme="minorHAnsi" w:hAnsiTheme="minorHAnsi" w:cstheme="majorHAnsi"/>
          <w:sz w:val="22"/>
          <w:szCs w:val="22"/>
          <w:lang w:val="fr-FR" w:eastAsia="en-US"/>
        </w:rPr>
        <w:t xml:space="preserve"> inti </w:t>
      </w:r>
      <w:proofErr w:type="spellStart"/>
      <w:r w:rsidRPr="00E654B0">
        <w:rPr>
          <w:rFonts w:asciiTheme="minorHAnsi" w:hAnsiTheme="minorHAnsi" w:cstheme="majorHAnsi"/>
          <w:sz w:val="22"/>
          <w:szCs w:val="22"/>
          <w:lang w:val="fr-FR" w:eastAsia="en-US"/>
        </w:rPr>
        <w:t>bisnis</w:t>
      </w:r>
      <w:proofErr w:type="spellEnd"/>
      <w:r w:rsidRPr="00E654B0">
        <w:rPr>
          <w:rFonts w:asciiTheme="minorHAnsi" w:hAnsiTheme="minorHAnsi" w:cstheme="majorHAnsi"/>
          <w:sz w:val="22"/>
          <w:szCs w:val="22"/>
          <w:lang w:val="fr-FR" w:eastAsia="en-US"/>
        </w:rPr>
        <w:t xml:space="preserve"> yang </w:t>
      </w:r>
      <w:proofErr w:type="spellStart"/>
      <w:r w:rsidRPr="00E654B0">
        <w:rPr>
          <w:rFonts w:asciiTheme="minorHAnsi" w:hAnsiTheme="minorHAnsi" w:cstheme="majorHAnsi"/>
          <w:sz w:val="22"/>
          <w:szCs w:val="22"/>
          <w:lang w:val="fr-FR" w:eastAsia="en-US"/>
        </w:rPr>
        <w:t>tidak</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konsisten</w:t>
      </w:r>
      <w:proofErr w:type="spellEnd"/>
      <w:r w:rsidRPr="00E654B0">
        <w:rPr>
          <w:rFonts w:asciiTheme="minorHAnsi" w:hAnsiTheme="minorHAnsi" w:cstheme="majorHAnsi"/>
          <w:sz w:val="22"/>
          <w:szCs w:val="22"/>
          <w:lang w:val="fr-FR" w:eastAsia="en-US"/>
        </w:rPr>
        <w:t xml:space="preserve"> </w:t>
      </w:r>
      <w:sdt>
        <w:sdtPr>
          <w:rPr>
            <w:rFonts w:asciiTheme="minorHAnsi" w:hAnsiTheme="minorHAnsi" w:cstheme="majorHAnsi"/>
            <w:color w:val="000000"/>
            <w:sz w:val="22"/>
            <w:szCs w:val="22"/>
            <w:lang w:val="fr-FR" w:eastAsia="en-US"/>
          </w:rPr>
          <w:tag w:val="MENDELEY_CITATION_v3_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"/>
          <w:id w:val="-1087002433"/>
          <w:placeholder>
            <w:docPart w:val="E6DF8F3EA2C245B79FDB477D71B4E132"/>
          </w:placeholder>
        </w:sdtPr>
        <w:sdtEndPr/>
        <w:sdtContent>
          <w:r w:rsidR="00E6533A" w:rsidRPr="00E6533A">
            <w:rPr>
              <w:rFonts w:asciiTheme="minorHAnsi" w:hAnsiTheme="minorHAnsi" w:cstheme="majorHAnsi"/>
              <w:color w:val="000000"/>
              <w:sz w:val="22"/>
              <w:szCs w:val="22"/>
              <w:lang w:val="fr-FR" w:eastAsia="en-US"/>
            </w:rPr>
            <w:t>(</w:t>
          </w:r>
          <w:proofErr w:type="spellStart"/>
          <w:r w:rsidR="00E6533A" w:rsidRPr="00E6533A">
            <w:rPr>
              <w:rFonts w:asciiTheme="minorHAnsi" w:hAnsiTheme="minorHAnsi" w:cstheme="majorHAnsi"/>
              <w:color w:val="000000"/>
              <w:sz w:val="22"/>
              <w:szCs w:val="22"/>
              <w:lang w:val="fr-FR" w:eastAsia="en-US"/>
            </w:rPr>
            <w:t>Aribawa</w:t>
          </w:r>
          <w:proofErr w:type="spellEnd"/>
          <w:r w:rsidR="00E6533A" w:rsidRPr="00E6533A">
            <w:rPr>
              <w:rFonts w:asciiTheme="minorHAnsi" w:hAnsiTheme="minorHAnsi" w:cstheme="majorHAnsi"/>
              <w:color w:val="000000"/>
              <w:sz w:val="22"/>
              <w:szCs w:val="22"/>
              <w:lang w:val="fr-FR" w:eastAsia="en-US"/>
            </w:rPr>
            <w:t>, 2016)</w:t>
          </w:r>
        </w:sdtContent>
      </w:sdt>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Pemerintah</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melalui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Badan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Ekonomi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Kreatif</w:t>
      </w:r>
      <w:proofErr w:type="spellEnd"/>
      <w:r w:rsidRPr="00E654B0">
        <w:rPr>
          <w:rFonts w:asciiTheme="minorHAnsi" w:hAnsiTheme="minorHAnsi" w:cstheme="majorHAnsi"/>
          <w:sz w:val="22"/>
          <w:szCs w:val="22"/>
          <w:lang w:val="fr-FR" w:eastAsia="en-US"/>
        </w:rPr>
        <w:t xml:space="preserve"> (BEK) </w:t>
      </w:r>
      <w:proofErr w:type="spellStart"/>
      <w:r w:rsidRPr="00E654B0">
        <w:rPr>
          <w:rFonts w:asciiTheme="minorHAnsi" w:hAnsiTheme="minorHAnsi" w:cstheme="majorHAnsi"/>
          <w:sz w:val="22"/>
          <w:szCs w:val="22"/>
          <w:lang w:val="fr-FR" w:eastAsia="en-US"/>
        </w:rPr>
        <w:t>beranggapan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bahwa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ekonomi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kreatif</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secara</w:t>
      </w:r>
      <w:proofErr w:type="spellEnd"/>
      <w:r w:rsidRPr="00E654B0">
        <w:rPr>
          <w:rFonts w:asciiTheme="minorHAnsi" w:hAnsiTheme="minorHAnsi" w:cstheme="majorHAnsi"/>
          <w:sz w:val="22"/>
          <w:szCs w:val="22"/>
          <w:lang w:val="fr-FR" w:eastAsia="en-US"/>
        </w:rPr>
        <w:t xml:space="preserve"> substantif bisa </w:t>
      </w:r>
      <w:proofErr w:type="spellStart"/>
      <w:r w:rsidRPr="00E654B0">
        <w:rPr>
          <w:rFonts w:asciiTheme="minorHAnsi" w:hAnsiTheme="minorHAnsi" w:cstheme="majorHAnsi"/>
          <w:sz w:val="22"/>
          <w:szCs w:val="22"/>
          <w:lang w:val="fr-FR" w:eastAsia="en-US"/>
        </w:rPr>
        <w:t>menjadi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wujud</w:t>
      </w:r>
      <w:proofErr w:type="spellEnd"/>
      <w:r w:rsidRPr="00E654B0">
        <w:rPr>
          <w:rFonts w:asciiTheme="minorHAnsi" w:hAnsiTheme="minorHAnsi" w:cstheme="majorHAnsi"/>
          <w:sz w:val="22"/>
          <w:szCs w:val="22"/>
          <w:lang w:val="fr-FR" w:eastAsia="en-US"/>
        </w:rPr>
        <w:t xml:space="preserve"> dari </w:t>
      </w:r>
      <w:proofErr w:type="spellStart"/>
      <w:r w:rsidRPr="00E654B0">
        <w:rPr>
          <w:rFonts w:asciiTheme="minorHAnsi" w:hAnsiTheme="minorHAnsi" w:cstheme="majorHAnsi"/>
          <w:sz w:val="22"/>
          <w:szCs w:val="22"/>
          <w:lang w:val="fr-FR" w:eastAsia="en-US"/>
        </w:rPr>
        <w:t>upaya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pembangunan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ekonomi</w:t>
      </w:r>
      <w:proofErr w:type="spellEnd"/>
      <w:r w:rsidRPr="00E654B0">
        <w:rPr>
          <w:rFonts w:asciiTheme="minorHAnsi" w:hAnsiTheme="minorHAnsi" w:cstheme="majorHAnsi"/>
          <w:sz w:val="22"/>
          <w:szCs w:val="22"/>
          <w:lang w:val="fr-FR" w:eastAsia="en-US"/>
        </w:rPr>
        <w:t xml:space="preserve"> yang </w:t>
      </w:r>
      <w:proofErr w:type="spellStart"/>
      <w:r w:rsidRPr="00E654B0">
        <w:rPr>
          <w:rFonts w:asciiTheme="minorHAnsi" w:hAnsiTheme="minorHAnsi" w:cstheme="majorHAnsi"/>
          <w:sz w:val="22"/>
          <w:szCs w:val="22"/>
          <w:lang w:val="fr-FR" w:eastAsia="en-US"/>
        </w:rPr>
        <w:t>berkelanjutan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Pesan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besar</w:t>
      </w:r>
      <w:proofErr w:type="spellEnd"/>
      <w:r w:rsidRPr="00E654B0">
        <w:rPr>
          <w:rFonts w:asciiTheme="minorHAnsi" w:hAnsiTheme="minorHAnsi" w:cstheme="majorHAnsi"/>
          <w:sz w:val="22"/>
          <w:szCs w:val="22"/>
          <w:lang w:val="fr-FR" w:eastAsia="en-US"/>
        </w:rPr>
        <w:t xml:space="preserve"> yang </w:t>
      </w:r>
      <w:proofErr w:type="spellStart"/>
      <w:r w:rsidRPr="00E654B0">
        <w:rPr>
          <w:rFonts w:asciiTheme="minorHAnsi" w:hAnsiTheme="minorHAnsi" w:cstheme="majorHAnsi"/>
          <w:sz w:val="22"/>
          <w:szCs w:val="22"/>
          <w:lang w:val="fr-FR" w:eastAsia="en-US"/>
        </w:rPr>
        <w:t>ditawarkan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ekonomi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kreatif</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adalah</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optimalisasi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sumber</w:t>
      </w:r>
      <w:proofErr w:type="spellEnd"/>
      <w:r w:rsidRPr="00E654B0">
        <w:rPr>
          <w:rFonts w:asciiTheme="minorHAnsi" w:hAnsiTheme="minorHAnsi" w:cstheme="majorHAnsi"/>
          <w:sz w:val="22"/>
          <w:szCs w:val="22"/>
          <w:lang w:val="fr-FR" w:eastAsia="en-US"/>
        </w:rPr>
        <w:t xml:space="preserve"> daya yang </w:t>
      </w:r>
      <w:proofErr w:type="spellStart"/>
      <w:r w:rsidRPr="00E654B0">
        <w:rPr>
          <w:rFonts w:asciiTheme="minorHAnsi" w:hAnsiTheme="minorHAnsi" w:cstheme="majorHAnsi"/>
          <w:sz w:val="22"/>
          <w:szCs w:val="22"/>
          <w:lang w:val="fr-FR" w:eastAsia="en-US"/>
        </w:rPr>
        <w:t>bukan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hanya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terbarukan</w:t>
      </w:r>
      <w:proofErr w:type="spellEnd"/>
      <w:r w:rsidRPr="00E654B0">
        <w:rPr>
          <w:rFonts w:asciiTheme="minorHAnsi" w:hAnsiTheme="minorHAnsi" w:cstheme="majorHAnsi"/>
          <w:sz w:val="22"/>
          <w:szCs w:val="22"/>
          <w:lang w:val="fr-FR" w:eastAsia="en-US"/>
        </w:rPr>
        <w:t xml:space="preserve"> dan </w:t>
      </w:r>
      <w:proofErr w:type="spellStart"/>
      <w:r w:rsidRPr="00E654B0">
        <w:rPr>
          <w:rFonts w:asciiTheme="minorHAnsi" w:hAnsiTheme="minorHAnsi" w:cstheme="majorHAnsi"/>
          <w:sz w:val="22"/>
          <w:szCs w:val="22"/>
          <w:lang w:val="fr-FR" w:eastAsia="en-US"/>
        </w:rPr>
        <w:t>tak</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terbatas</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namun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juga</w:t>
      </w:r>
      <w:proofErr w:type="spellEnd"/>
      <w:r w:rsidRPr="00E654B0">
        <w:rPr>
          <w:rFonts w:asciiTheme="minorHAnsi" w:hAnsiTheme="minorHAnsi" w:cstheme="majorHAnsi"/>
          <w:sz w:val="22"/>
          <w:szCs w:val="22"/>
          <w:lang w:val="fr-FR" w:eastAsia="en-US"/>
        </w:rPr>
        <w:t xml:space="preserve"> ide, </w:t>
      </w:r>
      <w:proofErr w:type="spellStart"/>
      <w:r w:rsidRPr="00E654B0">
        <w:rPr>
          <w:rFonts w:asciiTheme="minorHAnsi" w:hAnsiTheme="minorHAnsi" w:cstheme="majorHAnsi"/>
          <w:sz w:val="22"/>
          <w:szCs w:val="22"/>
          <w:lang w:val="fr-FR" w:eastAsia="en-US"/>
        </w:rPr>
        <w:t>talenta</w:t>
      </w:r>
      <w:proofErr w:type="spellEnd"/>
      <w:r w:rsidRPr="00E654B0">
        <w:rPr>
          <w:rFonts w:asciiTheme="minorHAnsi" w:hAnsiTheme="minorHAnsi" w:cstheme="majorHAnsi"/>
          <w:sz w:val="22"/>
          <w:szCs w:val="22"/>
          <w:lang w:val="fr-FR" w:eastAsia="en-US"/>
        </w:rPr>
        <w:t xml:space="preserve"> dan </w:t>
      </w:r>
      <w:proofErr w:type="spellStart"/>
      <w:r w:rsidRPr="00E654B0">
        <w:rPr>
          <w:rFonts w:asciiTheme="minorHAnsi" w:hAnsiTheme="minorHAnsi" w:cstheme="majorHAnsi"/>
          <w:sz w:val="22"/>
          <w:szCs w:val="22"/>
          <w:lang w:val="fr-FR" w:eastAsia="en-US"/>
        </w:rPr>
        <w:t>kreativitas</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Arah</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pengembangan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industri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kreatif</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difokuskan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pada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lapangan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usaha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budaya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kreatif</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lapangan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usaha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kreatif</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atau</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hak</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kekayaan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intelektual</w:t>
      </w:r>
      <w:proofErr w:type="spellEnd"/>
      <w:r w:rsidRPr="00E654B0">
        <w:rPr>
          <w:rFonts w:asciiTheme="minorHAnsi" w:hAnsiTheme="minorHAnsi" w:cstheme="majorHAnsi"/>
          <w:sz w:val="22"/>
          <w:szCs w:val="22"/>
          <w:lang w:val="fr-FR" w:eastAsia="en-US"/>
        </w:rPr>
        <w:t xml:space="preserve"> yang </w:t>
      </w:r>
      <w:proofErr w:type="spellStart"/>
      <w:r w:rsidRPr="00E654B0">
        <w:rPr>
          <w:rFonts w:asciiTheme="minorHAnsi" w:hAnsiTheme="minorHAnsi" w:cstheme="majorHAnsi"/>
          <w:sz w:val="22"/>
          <w:szCs w:val="22"/>
          <w:lang w:val="fr-FR" w:eastAsia="en-US"/>
        </w:rPr>
        <w:t>berlangsung</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secara</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berkesinambungan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dengan</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kolaborasi</w:t>
      </w:r>
      <w:proofErr w:type="spellEnd"/>
      <w:r w:rsidRPr="00E654B0">
        <w:rPr>
          <w:rFonts w:asciiTheme="minorHAnsi" w:hAnsiTheme="minorHAnsi" w:cstheme="majorHAnsi"/>
          <w:sz w:val="22"/>
          <w:szCs w:val="22"/>
          <w:lang w:val="fr-FR" w:eastAsia="en-US"/>
        </w:rPr>
        <w:t xml:space="preserve"> dari </w:t>
      </w:r>
      <w:proofErr w:type="spellStart"/>
      <w:r w:rsidRPr="00E654B0">
        <w:rPr>
          <w:rFonts w:asciiTheme="minorHAnsi" w:hAnsiTheme="minorHAnsi" w:cstheme="majorHAnsi"/>
          <w:sz w:val="22"/>
          <w:szCs w:val="22"/>
          <w:lang w:val="fr-FR" w:eastAsia="en-US"/>
        </w:rPr>
        <w:t>sektor</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pemerintah</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bisnis</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komunitas</w:t>
      </w:r>
      <w:proofErr w:type="spellEnd"/>
      <w:r w:rsidRPr="00E654B0">
        <w:rPr>
          <w:rFonts w:asciiTheme="minorHAnsi" w:hAnsiTheme="minorHAnsi" w:cstheme="majorHAnsi"/>
          <w:sz w:val="22"/>
          <w:szCs w:val="22"/>
          <w:lang w:val="fr-FR" w:eastAsia="en-US"/>
        </w:rPr>
        <w:t xml:space="preserve"> dan </w:t>
      </w:r>
      <w:proofErr w:type="spellStart"/>
      <w:r w:rsidRPr="00E654B0">
        <w:rPr>
          <w:rFonts w:asciiTheme="minorHAnsi" w:hAnsiTheme="minorHAnsi" w:cstheme="majorHAnsi"/>
          <w:sz w:val="22"/>
          <w:szCs w:val="22"/>
          <w:lang w:val="fr-FR" w:eastAsia="en-US"/>
        </w:rPr>
        <w:t>akademisi</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atau</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dikenal</w:t>
      </w:r>
      <w:proofErr w:type="spellEnd"/>
      <w:r w:rsidRPr="00E654B0">
        <w:rPr>
          <w:rFonts w:asciiTheme="minorHAnsi" w:hAnsiTheme="minorHAnsi" w:cstheme="majorHAnsi"/>
          <w:sz w:val="22"/>
          <w:szCs w:val="22"/>
          <w:lang w:val="fr-FR" w:eastAsia="en-US"/>
        </w:rPr>
        <w:t xml:space="preserve"> </w:t>
      </w:r>
      <w:proofErr w:type="spellStart"/>
      <w:r w:rsidRPr="00E654B0">
        <w:rPr>
          <w:rFonts w:asciiTheme="minorHAnsi" w:hAnsiTheme="minorHAnsi" w:cstheme="majorHAnsi"/>
          <w:sz w:val="22"/>
          <w:szCs w:val="22"/>
          <w:lang w:val="fr-FR" w:eastAsia="en-US"/>
        </w:rPr>
        <w:t>dengan</w:t>
      </w:r>
      <w:proofErr w:type="spellEnd"/>
      <w:r w:rsidRPr="00E654B0">
        <w:rPr>
          <w:rFonts w:asciiTheme="minorHAnsi" w:hAnsiTheme="minorHAnsi" w:cstheme="majorHAnsi"/>
          <w:sz w:val="22"/>
          <w:szCs w:val="22"/>
          <w:lang w:val="fr-FR" w:eastAsia="en-US"/>
        </w:rPr>
        <w:t xml:space="preserve"> quad </w:t>
      </w:r>
      <w:proofErr w:type="spellStart"/>
      <w:r w:rsidRPr="00E654B0">
        <w:rPr>
          <w:rFonts w:asciiTheme="minorHAnsi" w:hAnsiTheme="minorHAnsi" w:cstheme="majorHAnsi"/>
          <w:sz w:val="22"/>
          <w:szCs w:val="22"/>
          <w:lang w:val="fr-FR" w:eastAsia="en-US"/>
        </w:rPr>
        <w:t>helix</w:t>
      </w:r>
      <w:proofErr w:type="spellEnd"/>
      <w:r w:rsidRPr="00E654B0">
        <w:rPr>
          <w:rFonts w:asciiTheme="minorHAnsi" w:hAnsiTheme="minorHAnsi" w:cstheme="majorHAnsi"/>
          <w:sz w:val="22"/>
          <w:szCs w:val="22"/>
          <w:lang w:val="fr-FR" w:eastAsia="en-US"/>
        </w:rPr>
        <w:t xml:space="preserve"> </w:t>
      </w:r>
      <w:sdt>
        <w:sdtPr>
          <w:rPr>
            <w:rFonts w:asciiTheme="minorHAnsi" w:hAnsiTheme="minorHAnsi" w:cstheme="majorHAnsi"/>
            <w:color w:val="000000"/>
            <w:sz w:val="22"/>
            <w:szCs w:val="22"/>
            <w:lang w:val="fr-FR" w:eastAsia="en-US"/>
          </w:rPr>
          <w:tag w:val="MENDELEY_CITATION_v3_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"/>
          <w:id w:val="741067558"/>
          <w:placeholder>
            <w:docPart w:val="E6DF8F3EA2C245B79FDB477D71B4E132"/>
          </w:placeholder>
        </w:sdtPr>
        <w:sdtEndPr/>
        <w:sdtContent>
          <w:r w:rsidR="00E6533A" w:rsidRPr="00E6533A">
            <w:rPr>
              <w:rFonts w:asciiTheme="minorHAnsi" w:hAnsiTheme="minorHAnsi" w:cstheme="majorHAnsi"/>
              <w:color w:val="000000"/>
              <w:sz w:val="22"/>
              <w:szCs w:val="22"/>
              <w:lang w:val="fr-FR" w:eastAsia="en-US"/>
            </w:rPr>
            <w:t xml:space="preserve">(Mapping the Creative </w:t>
          </w:r>
          <w:proofErr w:type="gramStart"/>
          <w:r w:rsidR="00E6533A" w:rsidRPr="00E6533A">
            <w:rPr>
              <w:rFonts w:asciiTheme="minorHAnsi" w:hAnsiTheme="minorHAnsi" w:cstheme="majorHAnsi"/>
              <w:color w:val="000000"/>
              <w:sz w:val="22"/>
              <w:szCs w:val="22"/>
              <w:lang w:val="fr-FR" w:eastAsia="en-US"/>
            </w:rPr>
            <w:t>Industries:</w:t>
          </w:r>
          <w:proofErr w:type="gramEnd"/>
          <w:r w:rsidR="00E6533A" w:rsidRPr="00E6533A">
            <w:rPr>
              <w:rFonts w:asciiTheme="minorHAnsi" w:hAnsiTheme="minorHAnsi" w:cstheme="majorHAnsi"/>
              <w:color w:val="000000"/>
              <w:sz w:val="22"/>
              <w:szCs w:val="22"/>
              <w:lang w:val="fr-FR" w:eastAsia="en-US"/>
            </w:rPr>
            <w:t xml:space="preserve"> A Toolkit, </w:t>
          </w:r>
          <w:proofErr w:type="spellStart"/>
          <w:r w:rsidR="00E6533A" w:rsidRPr="00E6533A">
            <w:rPr>
              <w:rFonts w:asciiTheme="minorHAnsi" w:hAnsiTheme="minorHAnsi" w:cstheme="majorHAnsi"/>
              <w:color w:val="000000"/>
              <w:sz w:val="22"/>
              <w:szCs w:val="22"/>
              <w:lang w:val="fr-FR" w:eastAsia="en-US"/>
            </w:rPr>
            <w:t>n.d</w:t>
          </w:r>
          <w:proofErr w:type="spellEnd"/>
          <w:r w:rsidR="00E6533A" w:rsidRPr="00E6533A">
            <w:rPr>
              <w:rFonts w:asciiTheme="minorHAnsi" w:hAnsiTheme="minorHAnsi" w:cstheme="majorHAnsi"/>
              <w:color w:val="000000"/>
              <w:sz w:val="22"/>
              <w:szCs w:val="22"/>
              <w:lang w:val="fr-FR" w:eastAsia="en-US"/>
            </w:rPr>
            <w:t>.)</w:t>
          </w:r>
        </w:sdtContent>
      </w:sdt>
      <w:r w:rsidRPr="00E654B0">
        <w:rPr>
          <w:rFonts w:asciiTheme="minorHAnsi" w:hAnsiTheme="minorHAnsi" w:cstheme="majorHAnsi"/>
          <w:sz w:val="22"/>
          <w:szCs w:val="22"/>
          <w:lang w:val="fr-FR" w:eastAsia="en-US"/>
        </w:rPr>
        <w:t xml:space="preserve"> </w:t>
      </w:r>
      <w:r w:rsidRPr="00E654B0">
        <w:rPr>
          <w:rFonts w:asciiTheme="minorHAnsi" w:hAnsiTheme="minorHAnsi" w:cstheme="majorHAnsi"/>
          <w:sz w:val="22"/>
          <w:szCs w:val="22"/>
          <w:lang w:eastAsia="en-US"/>
        </w:rPr>
        <w:t xml:space="preserve">(British Council, 2010). Kementerian </w:t>
      </w:r>
      <w:proofErr w:type="spellStart"/>
      <w:r w:rsidRPr="00E654B0">
        <w:rPr>
          <w:rFonts w:asciiTheme="minorHAnsi" w:hAnsiTheme="minorHAnsi" w:cstheme="majorHAnsi"/>
          <w:sz w:val="22"/>
          <w:szCs w:val="22"/>
          <w:lang w:eastAsia="en-US"/>
        </w:rPr>
        <w:t>Pariwisata</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Ekonomi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Kreatif</w:t>
      </w:r>
      <w:proofErr w:type="spellEnd"/>
      <w:r w:rsidRPr="00E654B0">
        <w:rPr>
          <w:rFonts w:asciiTheme="minorHAnsi" w:hAnsiTheme="minorHAnsi" w:cstheme="majorHAnsi"/>
          <w:sz w:val="22"/>
          <w:szCs w:val="22"/>
          <w:lang w:eastAsia="en-US"/>
        </w:rPr>
        <w:t xml:space="preserve"> (2014) </w:t>
      </w:r>
      <w:proofErr w:type="spellStart"/>
      <w:r w:rsidRPr="00E654B0">
        <w:rPr>
          <w:rFonts w:asciiTheme="minorHAnsi" w:hAnsiTheme="minorHAnsi" w:cstheme="majorHAnsi"/>
          <w:sz w:val="22"/>
          <w:szCs w:val="22"/>
          <w:lang w:eastAsia="en-US"/>
        </w:rPr>
        <w:t>mengkategorikan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industri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kreatif</w:t>
      </w:r>
      <w:proofErr w:type="spellEnd"/>
      <w:r w:rsidRPr="00E654B0">
        <w:rPr>
          <w:rFonts w:asciiTheme="minorHAnsi" w:hAnsiTheme="minorHAnsi" w:cstheme="majorHAnsi"/>
          <w:sz w:val="22"/>
          <w:szCs w:val="22"/>
          <w:lang w:eastAsia="en-US"/>
        </w:rPr>
        <w:t xml:space="preserve"> di Indonesia ke </w:t>
      </w:r>
      <w:proofErr w:type="spellStart"/>
      <w:r w:rsidRPr="00E654B0">
        <w:rPr>
          <w:rFonts w:asciiTheme="minorHAnsi" w:hAnsiTheme="minorHAnsi" w:cstheme="majorHAnsi"/>
          <w:sz w:val="22"/>
          <w:szCs w:val="22"/>
          <w:lang w:eastAsia="en-US"/>
        </w:rPr>
        <w:t>dalam</w:t>
      </w:r>
      <w:proofErr w:type="spellEnd"/>
      <w:r w:rsidRPr="00E654B0">
        <w:rPr>
          <w:rFonts w:asciiTheme="minorHAnsi" w:hAnsiTheme="minorHAnsi" w:cstheme="majorHAnsi"/>
          <w:sz w:val="22"/>
          <w:szCs w:val="22"/>
          <w:lang w:eastAsia="en-US"/>
        </w:rPr>
        <w:t xml:space="preserve"> 15 sub-</w:t>
      </w:r>
      <w:proofErr w:type="spellStart"/>
      <w:r w:rsidRPr="00E654B0">
        <w:rPr>
          <w:rFonts w:asciiTheme="minorHAnsi" w:hAnsiTheme="minorHAnsi" w:cstheme="majorHAnsi"/>
          <w:sz w:val="22"/>
          <w:szCs w:val="22"/>
          <w:lang w:eastAsia="en-US"/>
        </w:rPr>
        <w:t>sektor</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industri</w:t>
      </w:r>
      <w:proofErr w:type="spellEnd"/>
      <w:r w:rsidRPr="00E654B0">
        <w:rPr>
          <w:rFonts w:asciiTheme="minorHAnsi" w:hAnsiTheme="minorHAnsi" w:cstheme="majorHAnsi"/>
          <w:sz w:val="22"/>
          <w:szCs w:val="22"/>
          <w:lang w:eastAsia="en-US"/>
        </w:rPr>
        <w:t>. Sub-</w:t>
      </w:r>
      <w:proofErr w:type="spellStart"/>
      <w:r w:rsidRPr="00E654B0">
        <w:rPr>
          <w:rFonts w:asciiTheme="minorHAnsi" w:hAnsiTheme="minorHAnsi" w:cstheme="majorHAnsi"/>
          <w:sz w:val="22"/>
          <w:szCs w:val="22"/>
          <w:lang w:eastAsia="en-US"/>
        </w:rPr>
        <w:t>sektor</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industri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tersebut</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adalah</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arsitektur</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desain</w:t>
      </w:r>
      <w:proofErr w:type="spellEnd"/>
      <w:r w:rsidRPr="00E654B0">
        <w:rPr>
          <w:rFonts w:asciiTheme="minorHAnsi" w:hAnsiTheme="minorHAnsi" w:cstheme="majorHAnsi"/>
          <w:sz w:val="22"/>
          <w:szCs w:val="22"/>
          <w:lang w:eastAsia="en-US"/>
        </w:rPr>
        <w:t xml:space="preserve">, film, video dan </w:t>
      </w:r>
      <w:proofErr w:type="spellStart"/>
      <w:r w:rsidRPr="00E654B0">
        <w:rPr>
          <w:rFonts w:asciiTheme="minorHAnsi" w:hAnsiTheme="minorHAnsi" w:cstheme="majorHAnsi"/>
          <w:sz w:val="22"/>
          <w:szCs w:val="22"/>
          <w:lang w:eastAsia="en-US"/>
        </w:rPr>
        <w:t>fotografi</w:t>
      </w:r>
      <w:proofErr w:type="spellEnd"/>
      <w:r w:rsidRPr="00E654B0">
        <w:rPr>
          <w:rFonts w:asciiTheme="minorHAnsi" w:hAnsiTheme="minorHAnsi" w:cstheme="majorHAnsi"/>
          <w:sz w:val="22"/>
          <w:szCs w:val="22"/>
          <w:lang w:eastAsia="en-US"/>
        </w:rPr>
        <w:t xml:space="preserve">, handicraft, mode/fashion, </w:t>
      </w:r>
      <w:proofErr w:type="spellStart"/>
      <w:r w:rsidRPr="00E654B0">
        <w:rPr>
          <w:rFonts w:asciiTheme="minorHAnsi" w:hAnsiTheme="minorHAnsi" w:cstheme="majorHAnsi"/>
          <w:sz w:val="22"/>
          <w:szCs w:val="22"/>
          <w:lang w:eastAsia="en-US"/>
        </w:rPr>
        <w:t>musik</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penerbitan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periklanan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permainan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interaktif</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riset</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pengembangan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seni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pertunjukan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seni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lukis</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galeri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seni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teknologi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informasi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televisi</w:t>
      </w:r>
      <w:proofErr w:type="spellEnd"/>
      <w:r w:rsidRPr="00E654B0">
        <w:rPr>
          <w:rFonts w:asciiTheme="minorHAnsi" w:hAnsiTheme="minorHAnsi" w:cstheme="majorHAnsi"/>
          <w:sz w:val="22"/>
          <w:szCs w:val="22"/>
          <w:lang w:eastAsia="en-US"/>
        </w:rPr>
        <w:t xml:space="preserve"> dan radio, </w:t>
      </w:r>
      <w:proofErr w:type="spellStart"/>
      <w:r w:rsidRPr="00E654B0">
        <w:rPr>
          <w:rFonts w:asciiTheme="minorHAnsi" w:hAnsiTheme="minorHAnsi" w:cstheme="majorHAnsi"/>
          <w:sz w:val="22"/>
          <w:szCs w:val="22"/>
          <w:lang w:eastAsia="en-US"/>
        </w:rPr>
        <w:t>serta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penambahan</w:t>
      </w:r>
      <w:proofErr w:type="spellEnd"/>
      <w:r w:rsidRPr="00E654B0">
        <w:rPr>
          <w:rFonts w:asciiTheme="minorHAnsi" w:hAnsiTheme="minorHAnsi" w:cstheme="majorHAnsi"/>
          <w:sz w:val="22"/>
          <w:szCs w:val="22"/>
          <w:lang w:eastAsia="en-US"/>
        </w:rPr>
        <w:t xml:space="preserve"> sub-</w:t>
      </w:r>
      <w:proofErr w:type="spellStart"/>
      <w:r w:rsidRPr="00E654B0">
        <w:rPr>
          <w:rFonts w:asciiTheme="minorHAnsi" w:hAnsiTheme="minorHAnsi" w:cstheme="majorHAnsi"/>
          <w:sz w:val="22"/>
          <w:szCs w:val="22"/>
          <w:lang w:eastAsia="en-US"/>
        </w:rPr>
        <w:t>sektor</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kuliner</w:t>
      </w:r>
      <w:proofErr w:type="spellEnd"/>
      <w:r w:rsidRPr="00E654B0">
        <w:rPr>
          <w:rFonts w:asciiTheme="minorHAnsi" w:hAnsiTheme="minorHAnsi" w:cstheme="majorHAnsi"/>
          <w:sz w:val="22"/>
          <w:szCs w:val="22"/>
          <w:lang w:eastAsia="en-US"/>
        </w:rPr>
        <w:t xml:space="preserve"> pada </w:t>
      </w:r>
      <w:proofErr w:type="spellStart"/>
      <w:r w:rsidRPr="00E654B0">
        <w:rPr>
          <w:rFonts w:asciiTheme="minorHAnsi" w:hAnsiTheme="minorHAnsi" w:cstheme="majorHAnsi"/>
          <w:sz w:val="22"/>
          <w:szCs w:val="22"/>
          <w:lang w:eastAsia="en-US"/>
        </w:rPr>
        <w:t>tahun</w:t>
      </w:r>
      <w:proofErr w:type="spellEnd"/>
      <w:r w:rsidRPr="00E654B0">
        <w:rPr>
          <w:rFonts w:asciiTheme="minorHAnsi" w:hAnsiTheme="minorHAnsi" w:cstheme="majorHAnsi"/>
          <w:sz w:val="22"/>
          <w:szCs w:val="22"/>
          <w:lang w:eastAsia="en-US"/>
        </w:rPr>
        <w:t xml:space="preserve"> 2012. </w:t>
      </w:r>
      <w:proofErr w:type="spellStart"/>
      <w:r w:rsidRPr="00E654B0">
        <w:rPr>
          <w:rFonts w:asciiTheme="minorHAnsi" w:hAnsiTheme="minorHAnsi" w:cstheme="majorHAnsi"/>
          <w:sz w:val="22"/>
          <w:szCs w:val="22"/>
          <w:lang w:eastAsia="en-US"/>
        </w:rPr>
        <w:t>Berdasarkan</w:t>
      </w:r>
      <w:proofErr w:type="spellEnd"/>
      <w:r w:rsidRPr="00E654B0">
        <w:rPr>
          <w:rFonts w:asciiTheme="minorHAnsi" w:hAnsiTheme="minorHAnsi" w:cstheme="majorHAnsi"/>
          <w:sz w:val="22"/>
          <w:szCs w:val="22"/>
          <w:lang w:eastAsia="en-US"/>
        </w:rPr>
        <w:t xml:space="preserve"> data </w:t>
      </w:r>
      <w:proofErr w:type="spellStart"/>
      <w:r w:rsidRPr="00E654B0">
        <w:rPr>
          <w:rFonts w:asciiTheme="minorHAnsi" w:hAnsiTheme="minorHAnsi" w:cstheme="majorHAnsi"/>
          <w:sz w:val="22"/>
          <w:szCs w:val="22"/>
          <w:lang w:eastAsia="en-US"/>
        </w:rPr>
        <w:t>dari</w:t>
      </w:r>
      <w:proofErr w:type="spellEnd"/>
      <w:r w:rsidRPr="00E654B0">
        <w:rPr>
          <w:rFonts w:asciiTheme="minorHAnsi" w:hAnsiTheme="minorHAnsi" w:cstheme="majorHAnsi"/>
          <w:sz w:val="22"/>
          <w:szCs w:val="22"/>
          <w:lang w:eastAsia="en-US"/>
        </w:rPr>
        <w:t xml:space="preserve"> Kementerian </w:t>
      </w:r>
      <w:proofErr w:type="spellStart"/>
      <w:r w:rsidRPr="00E654B0">
        <w:rPr>
          <w:rFonts w:asciiTheme="minorHAnsi" w:hAnsiTheme="minorHAnsi" w:cstheme="majorHAnsi"/>
          <w:sz w:val="22"/>
          <w:szCs w:val="22"/>
          <w:lang w:eastAsia="en-US"/>
        </w:rPr>
        <w:t>Pariwisata</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Ekonomi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Kreatif</w:t>
      </w:r>
      <w:proofErr w:type="spellEnd"/>
      <w:r w:rsidRPr="00E654B0">
        <w:rPr>
          <w:rFonts w:asciiTheme="minorHAnsi" w:hAnsiTheme="minorHAnsi" w:cstheme="majorHAnsi"/>
          <w:sz w:val="22"/>
          <w:szCs w:val="22"/>
          <w:lang w:eastAsia="en-US"/>
        </w:rPr>
        <w:t xml:space="preserve"> (2014), </w:t>
      </w:r>
      <w:proofErr w:type="spellStart"/>
      <w:r w:rsidRPr="00E654B0">
        <w:rPr>
          <w:rFonts w:asciiTheme="minorHAnsi" w:hAnsiTheme="minorHAnsi" w:cstheme="majorHAnsi"/>
          <w:sz w:val="22"/>
          <w:szCs w:val="22"/>
          <w:lang w:eastAsia="en-US"/>
        </w:rPr>
        <w:t>sejak</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tahun</w:t>
      </w:r>
      <w:proofErr w:type="spellEnd"/>
      <w:r w:rsidRPr="00E654B0">
        <w:rPr>
          <w:rFonts w:asciiTheme="minorHAnsi" w:hAnsiTheme="minorHAnsi" w:cstheme="majorHAnsi"/>
          <w:sz w:val="22"/>
          <w:szCs w:val="22"/>
          <w:lang w:eastAsia="en-US"/>
        </w:rPr>
        <w:t xml:space="preserve"> 2010 </w:t>
      </w:r>
      <w:proofErr w:type="spellStart"/>
      <w:r w:rsidRPr="00E654B0">
        <w:rPr>
          <w:rFonts w:asciiTheme="minorHAnsi" w:hAnsiTheme="minorHAnsi" w:cstheme="majorHAnsi"/>
          <w:sz w:val="22"/>
          <w:szCs w:val="22"/>
          <w:lang w:eastAsia="en-US"/>
        </w:rPr>
        <w:t>industri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kreatif</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telah</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berkontribusi</w:t>
      </w:r>
      <w:proofErr w:type="spellEnd"/>
      <w:r w:rsidRPr="00E654B0">
        <w:rPr>
          <w:rFonts w:asciiTheme="minorHAnsi" w:hAnsiTheme="minorHAnsi" w:cstheme="majorHAnsi"/>
          <w:sz w:val="22"/>
          <w:szCs w:val="22"/>
          <w:lang w:eastAsia="en-US"/>
        </w:rPr>
        <w:t xml:space="preserve"> pada </w:t>
      </w:r>
      <w:proofErr w:type="spellStart"/>
      <w:r w:rsidRPr="00E654B0">
        <w:rPr>
          <w:rFonts w:asciiTheme="minorHAnsi" w:hAnsiTheme="minorHAnsi" w:cstheme="majorHAnsi"/>
          <w:sz w:val="22"/>
          <w:szCs w:val="22"/>
          <w:lang w:eastAsia="en-US"/>
        </w:rPr>
        <w:t>peningkatan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jumlah</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perusahaan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terutama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dari</w:t>
      </w:r>
      <w:proofErr w:type="spellEnd"/>
      <w:r w:rsidRPr="00E654B0">
        <w:rPr>
          <w:rFonts w:asciiTheme="minorHAnsi" w:hAnsiTheme="minorHAnsi" w:cstheme="majorHAnsi"/>
          <w:sz w:val="22"/>
          <w:szCs w:val="22"/>
          <w:lang w:eastAsia="en-US"/>
        </w:rPr>
        <w:t xml:space="preserve"> sub-</w:t>
      </w:r>
      <w:proofErr w:type="spellStart"/>
      <w:r w:rsidRPr="00E654B0">
        <w:rPr>
          <w:rFonts w:asciiTheme="minorHAnsi" w:hAnsiTheme="minorHAnsi" w:cstheme="majorHAnsi"/>
          <w:sz w:val="22"/>
          <w:szCs w:val="22"/>
          <w:lang w:eastAsia="en-US"/>
        </w:rPr>
        <w:t>sektor</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kuliner</w:t>
      </w:r>
      <w:proofErr w:type="spellEnd"/>
      <w:r w:rsidRPr="00E654B0">
        <w:rPr>
          <w:rFonts w:asciiTheme="minorHAnsi" w:hAnsiTheme="minorHAnsi" w:cstheme="majorHAnsi"/>
          <w:sz w:val="22"/>
          <w:szCs w:val="22"/>
          <w:lang w:eastAsia="en-US"/>
        </w:rPr>
        <w:t xml:space="preserve"> dan fashion, dan </w:t>
      </w:r>
      <w:proofErr w:type="spellStart"/>
      <w:r w:rsidRPr="00E654B0">
        <w:rPr>
          <w:rFonts w:asciiTheme="minorHAnsi" w:hAnsiTheme="minorHAnsi" w:cstheme="majorHAnsi"/>
          <w:sz w:val="22"/>
          <w:szCs w:val="22"/>
          <w:lang w:eastAsia="en-US"/>
        </w:rPr>
        <w:t>berkontribusi</w:t>
      </w:r>
      <w:proofErr w:type="spellEnd"/>
      <w:r w:rsidRPr="00E654B0">
        <w:rPr>
          <w:rFonts w:asciiTheme="minorHAnsi" w:hAnsiTheme="minorHAnsi" w:cstheme="majorHAnsi"/>
          <w:sz w:val="22"/>
          <w:szCs w:val="22"/>
          <w:lang w:eastAsia="en-US"/>
        </w:rPr>
        <w:t xml:space="preserve"> pada </w:t>
      </w:r>
      <w:proofErr w:type="spellStart"/>
      <w:r w:rsidRPr="00E654B0">
        <w:rPr>
          <w:rFonts w:asciiTheme="minorHAnsi" w:hAnsiTheme="minorHAnsi" w:cstheme="majorHAnsi"/>
          <w:sz w:val="22"/>
          <w:szCs w:val="22"/>
          <w:lang w:eastAsia="en-US"/>
        </w:rPr>
        <w:t>Produk</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Domestik</w:t>
      </w:r>
      <w:proofErr w:type="spellEnd"/>
      <w:r w:rsidRPr="00E654B0">
        <w:rPr>
          <w:rFonts w:asciiTheme="minorHAnsi" w:hAnsiTheme="minorHAnsi" w:cstheme="majorHAnsi"/>
          <w:sz w:val="22"/>
          <w:szCs w:val="22"/>
          <w:lang w:eastAsia="en-US"/>
        </w:rPr>
        <w:t xml:space="preserve"> Bruto (PDB) dengan </w:t>
      </w:r>
      <w:proofErr w:type="spellStart"/>
      <w:r w:rsidRPr="00E654B0">
        <w:rPr>
          <w:rFonts w:asciiTheme="minorHAnsi" w:hAnsiTheme="minorHAnsi" w:cstheme="majorHAnsi"/>
          <w:sz w:val="22"/>
          <w:szCs w:val="22"/>
          <w:lang w:eastAsia="en-US"/>
        </w:rPr>
        <w:t>proporsi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lebih</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dari</w:t>
      </w:r>
      <w:proofErr w:type="spellEnd"/>
      <w:r w:rsidRPr="00E654B0">
        <w:rPr>
          <w:rFonts w:asciiTheme="minorHAnsi" w:hAnsiTheme="minorHAnsi" w:cstheme="majorHAnsi"/>
          <w:sz w:val="22"/>
          <w:szCs w:val="22"/>
          <w:lang w:eastAsia="en-US"/>
        </w:rPr>
        <w:t xml:space="preserve"> 7% </w:t>
      </w:r>
      <w:proofErr w:type="spellStart"/>
      <w:r w:rsidRPr="00E654B0">
        <w:rPr>
          <w:rFonts w:asciiTheme="minorHAnsi" w:hAnsiTheme="minorHAnsi" w:cstheme="majorHAnsi"/>
          <w:sz w:val="22"/>
          <w:szCs w:val="22"/>
          <w:lang w:eastAsia="en-US"/>
        </w:rPr>
        <w:t>melalui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peningkatan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kontribusi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ekspor</w:t>
      </w:r>
      <w:proofErr w:type="spellEnd"/>
      <w:r w:rsidRPr="00E654B0">
        <w:rPr>
          <w:rFonts w:asciiTheme="minorHAnsi" w:hAnsiTheme="minorHAnsi" w:cstheme="majorHAnsi"/>
          <w:sz w:val="22"/>
          <w:szCs w:val="22"/>
          <w:lang w:eastAsia="en-US"/>
        </w:rPr>
        <w:t xml:space="preserve"> 2011-2013 </w:t>
      </w:r>
      <w:proofErr w:type="spellStart"/>
      <w:r w:rsidRPr="00E654B0">
        <w:rPr>
          <w:rFonts w:asciiTheme="minorHAnsi" w:hAnsiTheme="minorHAnsi" w:cstheme="majorHAnsi"/>
          <w:sz w:val="22"/>
          <w:szCs w:val="22"/>
          <w:lang w:eastAsia="en-US"/>
        </w:rPr>
        <w:t>sebesar</w:t>
      </w:r>
      <w:proofErr w:type="spellEnd"/>
      <w:r w:rsidRPr="00E654B0">
        <w:rPr>
          <w:rFonts w:asciiTheme="minorHAnsi" w:hAnsiTheme="minorHAnsi" w:cstheme="majorHAnsi"/>
          <w:sz w:val="22"/>
          <w:szCs w:val="22"/>
          <w:lang w:eastAsia="en-US"/>
        </w:rPr>
        <w:t xml:space="preserve"> total 29,7%. </w:t>
      </w:r>
      <w:proofErr w:type="spellStart"/>
      <w:r w:rsidRPr="00E654B0">
        <w:rPr>
          <w:rFonts w:asciiTheme="minorHAnsi" w:hAnsiTheme="minorHAnsi" w:cstheme="majorHAnsi"/>
          <w:sz w:val="22"/>
          <w:szCs w:val="22"/>
          <w:lang w:eastAsia="en-US"/>
        </w:rPr>
        <w:t>Konsep</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literasi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mencakup</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pengetahuan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mengenai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konsep</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kemampuan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memahami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komunikasi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mengenai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konsep</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kecakapan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mengelola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pribadi</w:t>
      </w:r>
      <w:proofErr w:type="spellEnd"/>
      <w:r w:rsidRPr="00E654B0">
        <w:rPr>
          <w:rFonts w:asciiTheme="minorHAnsi" w:hAnsiTheme="minorHAnsi" w:cstheme="majorHAnsi"/>
          <w:sz w:val="22"/>
          <w:szCs w:val="22"/>
          <w:lang w:eastAsia="en-US"/>
        </w:rPr>
        <w:t>/</w:t>
      </w:r>
      <w:proofErr w:type="spellStart"/>
      <w:r w:rsidRPr="00E654B0">
        <w:rPr>
          <w:rFonts w:asciiTheme="minorHAnsi" w:hAnsiTheme="minorHAnsi" w:cstheme="majorHAnsi"/>
          <w:sz w:val="22"/>
          <w:szCs w:val="22"/>
          <w:lang w:eastAsia="en-US"/>
        </w:rPr>
        <w:t>perusahaan</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kemampuan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melakukan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keputusan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dalam</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situasi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tertentu</w:t>
      </w:r>
      <w:proofErr w:type="spellEnd"/>
      <w:r w:rsidRPr="00E654B0">
        <w:rPr>
          <w:rFonts w:asciiTheme="minorHAnsi" w:hAnsiTheme="minorHAnsi" w:cstheme="majorHAnsi"/>
          <w:sz w:val="22"/>
          <w:szCs w:val="22"/>
          <w:lang w:eastAsia="en-US"/>
        </w:rPr>
        <w:t xml:space="preserve">. Lusardi (2012) in </w:t>
      </w:r>
      <w:sdt>
        <w:sdtPr>
          <w:rPr>
            <w:rFonts w:asciiTheme="minorHAnsi" w:hAnsiTheme="minorHAnsi" w:cstheme="majorHAnsi"/>
            <w:sz w:val="22"/>
            <w:szCs w:val="22"/>
            <w:lang w:eastAsia="en-US"/>
          </w:rPr>
          <w:tag w:val="MENDELEY_CITATION_v3_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"/>
          <w:id w:val="-695539523"/>
          <w:placeholder>
            <w:docPart w:val="E6DF8F3EA2C245B79FDB477D71B4E132"/>
          </w:placeholder>
        </w:sdtPr>
        <w:sdtEndPr/>
        <w:sdtContent>
          <w:r w:rsidR="00E6533A">
            <w:t>(Eresia-Eke &amp; Raath, 2013)</w:t>
          </w:r>
        </w:sdtContent>
      </w:sdt>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menyatakan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bahwa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literasi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terdiri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dari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sejumlah</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kemampuan</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pengetahuan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mengenai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yang </w:t>
      </w:r>
      <w:proofErr w:type="spellStart"/>
      <w:r w:rsidRPr="00E654B0">
        <w:rPr>
          <w:rFonts w:asciiTheme="minorHAnsi" w:hAnsiTheme="minorHAnsi" w:cstheme="majorHAnsi"/>
          <w:sz w:val="22"/>
          <w:szCs w:val="22"/>
          <w:lang w:eastAsia="en-US"/>
        </w:rPr>
        <w:t>dimiliki</w:t>
      </w:r>
      <w:proofErr w:type="spellEnd"/>
      <w:r w:rsidRPr="00E654B0">
        <w:rPr>
          <w:rFonts w:asciiTheme="minorHAnsi" w:hAnsiTheme="minorHAnsi" w:cstheme="majorHAnsi"/>
          <w:sz w:val="22"/>
          <w:szCs w:val="22"/>
          <w:lang w:eastAsia="en-US"/>
        </w:rPr>
        <w:t xml:space="preserve"> oleh </w:t>
      </w:r>
      <w:proofErr w:type="spellStart"/>
      <w:r w:rsidRPr="00E654B0">
        <w:rPr>
          <w:rFonts w:asciiTheme="minorHAnsi" w:hAnsiTheme="minorHAnsi" w:cstheme="majorHAnsi"/>
          <w:sz w:val="22"/>
          <w:szCs w:val="22"/>
          <w:lang w:eastAsia="en-US"/>
        </w:rPr>
        <w:t>seseorang</w:t>
      </w:r>
      <w:proofErr w:type="spellEnd"/>
      <w:r w:rsidRPr="00E654B0">
        <w:rPr>
          <w:rFonts w:asciiTheme="minorHAnsi" w:hAnsiTheme="minorHAnsi" w:cstheme="majorHAnsi"/>
          <w:sz w:val="22"/>
          <w:szCs w:val="22"/>
          <w:lang w:eastAsia="en-US"/>
        </w:rPr>
        <w:t xml:space="preserve"> untuk </w:t>
      </w:r>
      <w:proofErr w:type="spellStart"/>
      <w:r w:rsidRPr="00E654B0">
        <w:rPr>
          <w:rFonts w:asciiTheme="minorHAnsi" w:hAnsiTheme="minorHAnsi" w:cstheme="majorHAnsi"/>
          <w:sz w:val="22"/>
          <w:szCs w:val="22"/>
          <w:lang w:eastAsia="en-US"/>
        </w:rPr>
        <w:t>mampu</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mengelola</w:t>
      </w:r>
      <w:proofErr w:type="spellEnd"/>
      <w:r w:rsidRPr="00E654B0">
        <w:rPr>
          <w:rFonts w:asciiTheme="minorHAnsi" w:hAnsiTheme="minorHAnsi" w:cstheme="majorHAnsi"/>
          <w:sz w:val="22"/>
          <w:szCs w:val="22"/>
          <w:lang w:eastAsia="en-US"/>
        </w:rPr>
        <w:t xml:space="preserve"> atau </w:t>
      </w:r>
      <w:proofErr w:type="spellStart"/>
      <w:r w:rsidRPr="00E654B0">
        <w:rPr>
          <w:rFonts w:asciiTheme="minorHAnsi" w:hAnsiTheme="minorHAnsi" w:cstheme="majorHAnsi"/>
          <w:sz w:val="22"/>
          <w:szCs w:val="22"/>
          <w:lang w:eastAsia="en-US"/>
        </w:rPr>
        <w:t>menggunakan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sejumlah</w:t>
      </w:r>
      <w:proofErr w:type="spellEnd"/>
      <w:r w:rsidRPr="00E654B0">
        <w:rPr>
          <w:rFonts w:asciiTheme="minorHAnsi" w:hAnsiTheme="minorHAnsi" w:cstheme="majorHAnsi"/>
          <w:sz w:val="22"/>
          <w:szCs w:val="22"/>
          <w:lang w:eastAsia="en-US"/>
        </w:rPr>
        <w:t xml:space="preserve"> uang untuk </w:t>
      </w:r>
      <w:proofErr w:type="spellStart"/>
      <w:r w:rsidRPr="00E654B0">
        <w:rPr>
          <w:rFonts w:asciiTheme="minorHAnsi" w:hAnsiTheme="minorHAnsi" w:cstheme="majorHAnsi"/>
          <w:sz w:val="22"/>
          <w:szCs w:val="22"/>
          <w:lang w:eastAsia="en-US"/>
        </w:rPr>
        <w:t>meningkatkan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taraf</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hidupnya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Literasi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sangat</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terkait</w:t>
      </w:r>
      <w:proofErr w:type="spellEnd"/>
      <w:r w:rsidRPr="00E654B0">
        <w:rPr>
          <w:rFonts w:asciiTheme="minorHAnsi" w:hAnsiTheme="minorHAnsi" w:cstheme="majorHAnsi"/>
          <w:sz w:val="22"/>
          <w:szCs w:val="22"/>
          <w:lang w:eastAsia="en-US"/>
        </w:rPr>
        <w:t xml:space="preserve"> dengan </w:t>
      </w:r>
      <w:proofErr w:type="spellStart"/>
      <w:r w:rsidRPr="00E654B0">
        <w:rPr>
          <w:rFonts w:asciiTheme="minorHAnsi" w:hAnsiTheme="minorHAnsi" w:cstheme="majorHAnsi"/>
          <w:sz w:val="22"/>
          <w:szCs w:val="22"/>
          <w:lang w:eastAsia="en-US"/>
        </w:rPr>
        <w:t>perilaku</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kebiasaan</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pengaruh</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dari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faktor</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eksternal</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Berdasarkan</w:t>
      </w:r>
      <w:proofErr w:type="spellEnd"/>
      <w:r w:rsidRPr="00E654B0">
        <w:rPr>
          <w:rFonts w:asciiTheme="minorHAnsi" w:hAnsiTheme="minorHAnsi" w:cstheme="majorHAnsi"/>
          <w:sz w:val="22"/>
          <w:szCs w:val="22"/>
          <w:lang w:eastAsia="en-US"/>
        </w:rPr>
        <w:t xml:space="preserve"> PISA 2012: Financial Literacy Assessment Framework (OECD INFE, 2012), </w:t>
      </w:r>
      <w:proofErr w:type="spellStart"/>
      <w:r w:rsidRPr="00E654B0">
        <w:rPr>
          <w:rFonts w:asciiTheme="minorHAnsi" w:hAnsiTheme="minorHAnsi" w:cstheme="majorHAnsi"/>
          <w:sz w:val="22"/>
          <w:szCs w:val="22"/>
          <w:lang w:eastAsia="en-US"/>
        </w:rPr>
        <w:t>dirumuskan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bahwa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literasi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merupakan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faktor</w:t>
      </w:r>
      <w:proofErr w:type="spellEnd"/>
      <w:r w:rsidRPr="00E654B0">
        <w:rPr>
          <w:rFonts w:asciiTheme="minorHAnsi" w:hAnsiTheme="minorHAnsi" w:cstheme="majorHAnsi"/>
          <w:sz w:val="22"/>
          <w:szCs w:val="22"/>
          <w:lang w:eastAsia="en-US"/>
        </w:rPr>
        <w:t xml:space="preserve"> yang fundamental untuk </w:t>
      </w:r>
      <w:proofErr w:type="spellStart"/>
      <w:r w:rsidRPr="00E654B0">
        <w:rPr>
          <w:rFonts w:asciiTheme="minorHAnsi" w:hAnsiTheme="minorHAnsi" w:cstheme="majorHAnsi"/>
          <w:sz w:val="22"/>
          <w:szCs w:val="22"/>
          <w:lang w:eastAsia="en-US"/>
        </w:rPr>
        <w:t>pertumbuhan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ekonomi</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stabilitas</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Dari </w:t>
      </w:r>
      <w:proofErr w:type="spellStart"/>
      <w:r w:rsidRPr="00E654B0">
        <w:rPr>
          <w:rFonts w:asciiTheme="minorHAnsi" w:hAnsiTheme="minorHAnsi" w:cstheme="majorHAnsi"/>
          <w:sz w:val="22"/>
          <w:szCs w:val="22"/>
          <w:lang w:eastAsia="en-US"/>
        </w:rPr>
        <w:t>sudut</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pandang</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konsumen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literasi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yang baik </w:t>
      </w:r>
      <w:proofErr w:type="spellStart"/>
      <w:r w:rsidRPr="00E654B0">
        <w:rPr>
          <w:rFonts w:asciiTheme="minorHAnsi" w:hAnsiTheme="minorHAnsi" w:cstheme="majorHAnsi"/>
          <w:sz w:val="22"/>
          <w:szCs w:val="22"/>
          <w:lang w:eastAsia="en-US"/>
        </w:rPr>
        <w:t>akan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memunculkan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keputusan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pembelanjaan</w:t>
      </w:r>
      <w:proofErr w:type="spellEnd"/>
      <w:r w:rsidRPr="00E654B0">
        <w:rPr>
          <w:rFonts w:asciiTheme="minorHAnsi" w:hAnsiTheme="minorHAnsi" w:cstheme="majorHAnsi"/>
          <w:sz w:val="22"/>
          <w:szCs w:val="22"/>
          <w:lang w:eastAsia="en-US"/>
        </w:rPr>
        <w:t xml:space="preserve"> yang </w:t>
      </w:r>
      <w:proofErr w:type="spellStart"/>
      <w:r w:rsidRPr="00E654B0">
        <w:rPr>
          <w:rFonts w:asciiTheme="minorHAnsi" w:hAnsiTheme="minorHAnsi" w:cstheme="majorHAnsi"/>
          <w:sz w:val="22"/>
          <w:szCs w:val="22"/>
          <w:lang w:eastAsia="en-US"/>
        </w:rPr>
        <w:t>mengedepankan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kualitas</w:t>
      </w:r>
      <w:proofErr w:type="spellEnd"/>
      <w:r w:rsidRPr="00E654B0">
        <w:rPr>
          <w:rFonts w:asciiTheme="minorHAnsi" w:hAnsiTheme="minorHAnsi" w:cstheme="majorHAnsi"/>
          <w:sz w:val="22"/>
          <w:szCs w:val="22"/>
          <w:lang w:eastAsia="en-US"/>
        </w:rPr>
        <w:t xml:space="preserve">. Hal ini </w:t>
      </w:r>
      <w:proofErr w:type="spellStart"/>
      <w:r w:rsidRPr="00E654B0">
        <w:rPr>
          <w:rFonts w:asciiTheme="minorHAnsi" w:hAnsiTheme="minorHAnsi" w:cstheme="majorHAnsi"/>
          <w:sz w:val="22"/>
          <w:szCs w:val="22"/>
          <w:lang w:eastAsia="en-US"/>
        </w:rPr>
        <w:t>akan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berakibat</w:t>
      </w:r>
      <w:proofErr w:type="spellEnd"/>
      <w:r w:rsidRPr="00E654B0">
        <w:rPr>
          <w:rFonts w:asciiTheme="minorHAnsi" w:hAnsiTheme="minorHAnsi" w:cstheme="majorHAnsi"/>
          <w:sz w:val="22"/>
          <w:szCs w:val="22"/>
          <w:lang w:eastAsia="en-US"/>
        </w:rPr>
        <w:t xml:space="preserve"> pada </w:t>
      </w:r>
      <w:proofErr w:type="spellStart"/>
      <w:r w:rsidRPr="00E654B0">
        <w:rPr>
          <w:rFonts w:asciiTheme="minorHAnsi" w:hAnsiTheme="minorHAnsi" w:cstheme="majorHAnsi"/>
          <w:sz w:val="22"/>
          <w:szCs w:val="22"/>
          <w:lang w:eastAsia="en-US"/>
        </w:rPr>
        <w:t>kompetisi</w:t>
      </w:r>
      <w:proofErr w:type="spellEnd"/>
      <w:r w:rsidRPr="00E654B0">
        <w:rPr>
          <w:rFonts w:asciiTheme="minorHAnsi" w:hAnsiTheme="minorHAnsi" w:cstheme="majorHAnsi"/>
          <w:sz w:val="22"/>
          <w:szCs w:val="22"/>
          <w:lang w:eastAsia="en-US"/>
        </w:rPr>
        <w:t xml:space="preserve"> di </w:t>
      </w:r>
      <w:proofErr w:type="spellStart"/>
      <w:r w:rsidRPr="00E654B0">
        <w:rPr>
          <w:rFonts w:asciiTheme="minorHAnsi" w:hAnsiTheme="minorHAnsi" w:cstheme="majorHAnsi"/>
          <w:sz w:val="22"/>
          <w:szCs w:val="22"/>
          <w:lang w:eastAsia="en-US"/>
        </w:rPr>
        <w:t>industri</w:t>
      </w:r>
      <w:proofErr w:type="spellEnd"/>
      <w:r w:rsidRPr="00E654B0">
        <w:rPr>
          <w:rFonts w:asciiTheme="minorHAnsi" w:hAnsiTheme="minorHAnsi" w:cstheme="majorHAnsi"/>
          <w:sz w:val="22"/>
          <w:szCs w:val="22"/>
          <w:lang w:eastAsia="en-US"/>
        </w:rPr>
        <w:t xml:space="preserve"> yang </w:t>
      </w:r>
      <w:proofErr w:type="spellStart"/>
      <w:r w:rsidRPr="00E654B0">
        <w:rPr>
          <w:rFonts w:asciiTheme="minorHAnsi" w:hAnsiTheme="minorHAnsi" w:cstheme="majorHAnsi"/>
          <w:sz w:val="22"/>
          <w:szCs w:val="22"/>
          <w:lang w:eastAsia="en-US"/>
        </w:rPr>
        <w:t>menjadi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sehat</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kompetisi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akan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mengedepankan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inovasi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dalam</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barang</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jasa</w:t>
      </w:r>
      <w:proofErr w:type="spellEnd"/>
      <w:r w:rsidRPr="00E654B0">
        <w:rPr>
          <w:rFonts w:asciiTheme="minorHAnsi" w:hAnsiTheme="minorHAnsi" w:cstheme="majorHAnsi"/>
          <w:sz w:val="22"/>
          <w:szCs w:val="22"/>
          <w:lang w:eastAsia="en-US"/>
        </w:rPr>
        <w:t xml:space="preserve"> yang </w:t>
      </w:r>
      <w:proofErr w:type="spellStart"/>
      <w:r w:rsidRPr="00E654B0">
        <w:rPr>
          <w:rFonts w:asciiTheme="minorHAnsi" w:hAnsiTheme="minorHAnsi" w:cstheme="majorHAnsi"/>
          <w:sz w:val="22"/>
          <w:szCs w:val="22"/>
          <w:lang w:eastAsia="en-US"/>
        </w:rPr>
        <w:t>ditawarkan</w:t>
      </w:r>
      <w:proofErr w:type="spellEnd"/>
      <w:r w:rsidRPr="00E654B0">
        <w:rPr>
          <w:rFonts w:asciiTheme="minorHAnsi" w:hAnsiTheme="minorHAnsi" w:cstheme="majorHAnsi"/>
          <w:sz w:val="22"/>
          <w:szCs w:val="22"/>
          <w:lang w:eastAsia="en-US"/>
        </w:rPr>
        <w:t xml:space="preserve"> ke </w:t>
      </w:r>
      <w:proofErr w:type="spellStart"/>
      <w:r w:rsidRPr="00E654B0">
        <w:rPr>
          <w:rFonts w:asciiTheme="minorHAnsi" w:hAnsiTheme="minorHAnsi" w:cstheme="majorHAnsi"/>
          <w:sz w:val="22"/>
          <w:szCs w:val="22"/>
          <w:lang w:eastAsia="en-US"/>
        </w:rPr>
        <w:t>konsumen</w:t>
      </w:r>
      <w:proofErr w:type="spellEnd"/>
      <w:r w:rsidRPr="00E654B0">
        <w:rPr>
          <w:rFonts w:asciiTheme="minorHAnsi" w:hAnsiTheme="minorHAnsi" w:cstheme="majorHAnsi"/>
          <w:sz w:val="22"/>
          <w:szCs w:val="22"/>
          <w:lang w:eastAsia="en-US"/>
        </w:rPr>
        <w:t xml:space="preserve">. Selain itu, dengan </w:t>
      </w:r>
      <w:proofErr w:type="spellStart"/>
      <w:r w:rsidRPr="00E654B0">
        <w:rPr>
          <w:rFonts w:asciiTheme="minorHAnsi" w:hAnsiTheme="minorHAnsi" w:cstheme="majorHAnsi"/>
          <w:sz w:val="22"/>
          <w:szCs w:val="22"/>
          <w:lang w:eastAsia="en-US"/>
        </w:rPr>
        <w:t>literasi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yang baik juga </w:t>
      </w:r>
      <w:proofErr w:type="spellStart"/>
      <w:r w:rsidRPr="00E654B0">
        <w:rPr>
          <w:rFonts w:asciiTheme="minorHAnsi" w:hAnsiTheme="minorHAnsi" w:cstheme="majorHAnsi"/>
          <w:sz w:val="22"/>
          <w:szCs w:val="22"/>
          <w:lang w:eastAsia="en-US"/>
        </w:rPr>
        <w:t>bisa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meminimalkan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terjadinya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keputusan</w:t>
      </w:r>
      <w:proofErr w:type="spellEnd"/>
      <w:r w:rsidRPr="00E654B0">
        <w:rPr>
          <w:rFonts w:asciiTheme="minorHAnsi" w:hAnsiTheme="minorHAnsi" w:cstheme="majorHAnsi"/>
          <w:sz w:val="22"/>
          <w:szCs w:val="22"/>
          <w:lang w:eastAsia="en-US"/>
        </w:rPr>
        <w:t xml:space="preserve"> yang salah </w:t>
      </w:r>
      <w:proofErr w:type="spellStart"/>
      <w:r w:rsidRPr="00E654B0">
        <w:rPr>
          <w:rFonts w:asciiTheme="minorHAnsi" w:hAnsiTheme="minorHAnsi" w:cstheme="majorHAnsi"/>
          <w:sz w:val="22"/>
          <w:szCs w:val="22"/>
          <w:lang w:eastAsia="en-US"/>
        </w:rPr>
        <w:t>terhadap</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isu</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ekonomi</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yang </w:t>
      </w:r>
      <w:proofErr w:type="spellStart"/>
      <w:r w:rsidRPr="00E654B0">
        <w:rPr>
          <w:rFonts w:asciiTheme="minorHAnsi" w:hAnsiTheme="minorHAnsi" w:cstheme="majorHAnsi"/>
          <w:sz w:val="22"/>
          <w:szCs w:val="22"/>
          <w:lang w:eastAsia="en-US"/>
        </w:rPr>
        <w:t>muncul</w:t>
      </w:r>
      <w:proofErr w:type="spellEnd"/>
      <w:r w:rsidRPr="00E654B0">
        <w:rPr>
          <w:rFonts w:asciiTheme="minorHAnsi" w:hAnsiTheme="minorHAnsi" w:cstheme="majorHAnsi"/>
          <w:sz w:val="22"/>
          <w:szCs w:val="22"/>
          <w:lang w:eastAsia="en-US"/>
        </w:rPr>
        <w:t xml:space="preserve">. Dari </w:t>
      </w:r>
      <w:proofErr w:type="spellStart"/>
      <w:r w:rsidRPr="00E654B0">
        <w:rPr>
          <w:rFonts w:asciiTheme="minorHAnsi" w:hAnsiTheme="minorHAnsi" w:cstheme="majorHAnsi"/>
          <w:sz w:val="22"/>
          <w:szCs w:val="22"/>
          <w:lang w:eastAsia="en-US"/>
        </w:rPr>
        <w:t>sudut</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pandang</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penyedia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jasa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w:t>
      </w:r>
      <w:r w:rsidR="00E6533A">
        <w:rPr>
          <w:rFonts w:asciiTheme="minorHAnsi" w:hAnsiTheme="minorHAnsi" w:cstheme="majorHAnsi"/>
          <w:sz w:val="22"/>
          <w:szCs w:val="22"/>
          <w:lang w:eastAsia="en-US"/>
        </w:rPr>
        <w:t xml:space="preserve"> Penelitian </w:t>
      </w:r>
      <w:sdt>
        <w:sdtPr>
          <w:rPr>
            <w:rFonts w:asciiTheme="minorHAnsi" w:hAnsiTheme="minorHAnsi" w:cstheme="majorHAnsi"/>
            <w:color w:val="000000"/>
            <w:sz w:val="22"/>
            <w:szCs w:val="22"/>
            <w:lang w:eastAsia="en-US"/>
          </w:rPr>
          <w:tag w:val="MENDELEY_CITATION_v3_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"/>
          <w:id w:val="-255127626"/>
          <w:placeholder>
            <w:docPart w:val="DefaultPlaceholder_-1854013440"/>
          </w:placeholder>
        </w:sdtPr>
        <w:sdtContent>
          <w:r w:rsidR="00E6533A" w:rsidRPr="00E6533A">
            <w:rPr>
              <w:rFonts w:asciiTheme="minorHAnsi" w:hAnsiTheme="minorHAnsi" w:cstheme="majorHAnsi"/>
              <w:color w:val="000000"/>
              <w:sz w:val="22"/>
              <w:szCs w:val="22"/>
              <w:lang w:eastAsia="en-US"/>
            </w:rPr>
            <w:t>(Bruce et al., 2023)</w:t>
          </w:r>
        </w:sdtContent>
      </w:sdt>
      <w:r w:rsidRPr="00E654B0">
        <w:rPr>
          <w:rFonts w:asciiTheme="minorHAnsi" w:hAnsiTheme="minorHAnsi" w:cstheme="majorHAnsi"/>
          <w:sz w:val="22"/>
          <w:szCs w:val="22"/>
          <w:lang w:eastAsia="en-US"/>
        </w:rPr>
        <w:t xml:space="preserve"> </w:t>
      </w:r>
      <w:r w:rsid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hasilnya</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membuktikan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adanya</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hubungan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positif</w:t>
      </w:r>
      <w:proofErr w:type="spellEnd"/>
      <w:r w:rsidR="00E6533A" w:rsidRPr="00E6533A">
        <w:rPr>
          <w:rFonts w:asciiTheme="minorHAnsi" w:hAnsiTheme="minorHAnsi" w:cstheme="majorHAnsi"/>
          <w:sz w:val="22"/>
          <w:szCs w:val="22"/>
          <w:lang w:eastAsia="en-US"/>
        </w:rPr>
        <w:t xml:space="preserve"> langsung </w:t>
      </w:r>
      <w:proofErr w:type="spellStart"/>
      <w:r w:rsidR="00E6533A" w:rsidRPr="00E6533A">
        <w:rPr>
          <w:rFonts w:asciiTheme="minorHAnsi" w:hAnsiTheme="minorHAnsi" w:cstheme="majorHAnsi"/>
          <w:sz w:val="22"/>
          <w:szCs w:val="22"/>
          <w:lang w:eastAsia="en-US"/>
        </w:rPr>
        <w:t>antara</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subjektifnorma</w:t>
      </w:r>
      <w:proofErr w:type="spellEnd"/>
      <w:r w:rsidR="00E6533A" w:rsidRPr="00E6533A">
        <w:rPr>
          <w:rFonts w:asciiTheme="minorHAnsi" w:hAnsiTheme="minorHAnsi" w:cstheme="majorHAnsi"/>
          <w:sz w:val="22"/>
          <w:szCs w:val="22"/>
          <w:lang w:eastAsia="en-US"/>
        </w:rPr>
        <w:t xml:space="preserve"> dan </w:t>
      </w:r>
      <w:proofErr w:type="spellStart"/>
      <w:r w:rsidR="00E6533A" w:rsidRPr="00E6533A">
        <w:rPr>
          <w:rFonts w:asciiTheme="minorHAnsi" w:hAnsiTheme="minorHAnsi" w:cstheme="majorHAnsi"/>
          <w:sz w:val="22"/>
          <w:szCs w:val="22"/>
          <w:lang w:eastAsia="en-US"/>
        </w:rPr>
        <w:t>perilaku</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penggunaan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pemasaran</w:t>
      </w:r>
      <w:proofErr w:type="spellEnd"/>
      <w:r w:rsidR="00E6533A" w:rsidRPr="00E6533A">
        <w:rPr>
          <w:rFonts w:asciiTheme="minorHAnsi" w:hAnsiTheme="minorHAnsi" w:cstheme="majorHAnsi"/>
          <w:sz w:val="22"/>
          <w:szCs w:val="22"/>
          <w:lang w:eastAsia="en-US"/>
        </w:rPr>
        <w:t xml:space="preserve"> digital yang </w:t>
      </w:r>
      <w:proofErr w:type="spellStart"/>
      <w:r w:rsidR="00E6533A" w:rsidRPr="00E6533A">
        <w:rPr>
          <w:rFonts w:asciiTheme="minorHAnsi" w:hAnsiTheme="minorHAnsi" w:cstheme="majorHAnsi"/>
          <w:sz w:val="22"/>
          <w:szCs w:val="22"/>
          <w:lang w:eastAsia="en-US"/>
        </w:rPr>
        <w:t>sebenarnya</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Terakhir</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hubungan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antara</w:t>
      </w:r>
      <w:proofErr w:type="spellEnd"/>
      <w:r w:rsidR="00E6533A" w:rsidRPr="00E6533A">
        <w:rPr>
          <w:rFonts w:asciiTheme="minorHAnsi" w:hAnsiTheme="minorHAnsi" w:cstheme="majorHAnsi"/>
          <w:sz w:val="22"/>
          <w:szCs w:val="22"/>
          <w:lang w:eastAsia="en-US"/>
        </w:rPr>
        <w:t xml:space="preserve"> yang </w:t>
      </w:r>
      <w:proofErr w:type="spellStart"/>
      <w:r w:rsidR="00E6533A" w:rsidRPr="00E6533A">
        <w:rPr>
          <w:rFonts w:asciiTheme="minorHAnsi" w:hAnsiTheme="minorHAnsi" w:cstheme="majorHAnsi"/>
          <w:sz w:val="22"/>
          <w:szCs w:val="22"/>
          <w:lang w:eastAsia="en-US"/>
        </w:rPr>
        <w:t>sebenarnya</w:t>
      </w:r>
      <w:proofErr w:type="spellEnd"/>
      <w:r w:rsid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penggunaan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pemasaran</w:t>
      </w:r>
      <w:proofErr w:type="spellEnd"/>
      <w:r w:rsidR="00E6533A" w:rsidRPr="00E6533A">
        <w:rPr>
          <w:rFonts w:asciiTheme="minorHAnsi" w:hAnsiTheme="minorHAnsi" w:cstheme="majorHAnsi"/>
          <w:sz w:val="22"/>
          <w:szCs w:val="22"/>
          <w:lang w:eastAsia="en-US"/>
        </w:rPr>
        <w:t xml:space="preserve"> digital dan </w:t>
      </w:r>
      <w:proofErr w:type="spellStart"/>
      <w:r w:rsidR="00E6533A" w:rsidRPr="00E6533A">
        <w:rPr>
          <w:rFonts w:asciiTheme="minorHAnsi" w:hAnsiTheme="minorHAnsi" w:cstheme="majorHAnsi"/>
          <w:sz w:val="22"/>
          <w:szCs w:val="22"/>
          <w:lang w:eastAsia="en-US"/>
        </w:rPr>
        <w:t>pertumbuhan</w:t>
      </w:r>
      <w:proofErr w:type="spellEnd"/>
      <w:r w:rsidR="00E6533A" w:rsidRPr="00E6533A">
        <w:rPr>
          <w:rFonts w:asciiTheme="minorHAnsi" w:hAnsiTheme="minorHAnsi" w:cstheme="majorHAnsi"/>
          <w:sz w:val="22"/>
          <w:szCs w:val="22"/>
          <w:lang w:eastAsia="en-US"/>
        </w:rPr>
        <w:t xml:space="preserve"> UKM yang </w:t>
      </w:r>
      <w:proofErr w:type="spellStart"/>
      <w:r w:rsidR="00E6533A" w:rsidRPr="00E6533A">
        <w:rPr>
          <w:rFonts w:asciiTheme="minorHAnsi" w:hAnsiTheme="minorHAnsi" w:cstheme="majorHAnsi"/>
          <w:sz w:val="22"/>
          <w:szCs w:val="22"/>
          <w:lang w:eastAsia="en-US"/>
        </w:rPr>
        <w:t>berkelanjutan</w:t>
      </w:r>
      <w:proofErr w:type="spellEnd"/>
      <w:r w:rsidR="00E6533A" w:rsidRPr="00E6533A">
        <w:rPr>
          <w:rFonts w:asciiTheme="minorHAnsi" w:hAnsiTheme="minorHAnsi" w:cstheme="majorHAnsi"/>
          <w:sz w:val="22"/>
          <w:szCs w:val="22"/>
          <w:lang w:eastAsia="en-US"/>
        </w:rPr>
        <w:t xml:space="preserve"> juga </w:t>
      </w:r>
      <w:proofErr w:type="spellStart"/>
      <w:r w:rsidR="00E6533A" w:rsidRPr="00E6533A">
        <w:rPr>
          <w:rFonts w:asciiTheme="minorHAnsi" w:hAnsiTheme="minorHAnsi" w:cstheme="majorHAnsi"/>
          <w:sz w:val="22"/>
          <w:szCs w:val="22"/>
          <w:lang w:eastAsia="en-US"/>
        </w:rPr>
        <w:lastRenderedPageBreak/>
        <w:t>terbukti</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positif</w:t>
      </w:r>
      <w:proofErr w:type="spellEnd"/>
      <w:r w:rsidR="00E6533A" w:rsidRPr="00E6533A">
        <w:rPr>
          <w:rFonts w:asciiTheme="minorHAnsi" w:hAnsiTheme="minorHAnsi" w:cstheme="majorHAnsi"/>
          <w:sz w:val="22"/>
          <w:szCs w:val="22"/>
          <w:lang w:eastAsia="en-US"/>
        </w:rPr>
        <w:t xml:space="preserve">, dan </w:t>
      </w:r>
      <w:proofErr w:type="spellStart"/>
      <w:r w:rsidR="00E6533A" w:rsidRPr="00E6533A">
        <w:rPr>
          <w:rFonts w:asciiTheme="minorHAnsi" w:hAnsiTheme="minorHAnsi" w:cstheme="majorHAnsi"/>
          <w:sz w:val="22"/>
          <w:szCs w:val="22"/>
          <w:lang w:eastAsia="en-US"/>
        </w:rPr>
        <w:t>menegaskan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hal</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tersebut</w:t>
      </w:r>
      <w:proofErr w:type="spellEnd"/>
      <w:r w:rsid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pemasaran</w:t>
      </w:r>
      <w:proofErr w:type="spellEnd"/>
      <w:r w:rsidR="00E6533A" w:rsidRPr="00E6533A">
        <w:rPr>
          <w:rFonts w:asciiTheme="minorHAnsi" w:hAnsiTheme="minorHAnsi" w:cstheme="majorHAnsi"/>
          <w:sz w:val="22"/>
          <w:szCs w:val="22"/>
          <w:lang w:eastAsia="en-US"/>
        </w:rPr>
        <w:t xml:space="preserve"> digital </w:t>
      </w:r>
      <w:proofErr w:type="spellStart"/>
      <w:r w:rsidR="00E6533A" w:rsidRPr="00E6533A">
        <w:rPr>
          <w:rFonts w:asciiTheme="minorHAnsi" w:hAnsiTheme="minorHAnsi" w:cstheme="majorHAnsi"/>
          <w:sz w:val="22"/>
          <w:szCs w:val="22"/>
          <w:lang w:eastAsia="en-US"/>
        </w:rPr>
        <w:t>secara</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signifikan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meningkatkan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pertumbuhan</w:t>
      </w:r>
      <w:proofErr w:type="spellEnd"/>
      <w:r w:rsidR="00E6533A" w:rsidRPr="00E6533A">
        <w:rPr>
          <w:rFonts w:asciiTheme="minorHAnsi" w:hAnsiTheme="minorHAnsi" w:cstheme="majorHAnsi"/>
          <w:sz w:val="22"/>
          <w:szCs w:val="22"/>
          <w:lang w:eastAsia="en-US"/>
        </w:rPr>
        <w:t xml:space="preserve"> UKM yang </w:t>
      </w:r>
      <w:proofErr w:type="spellStart"/>
      <w:r w:rsidR="00E6533A" w:rsidRPr="00E6533A">
        <w:rPr>
          <w:rFonts w:asciiTheme="minorHAnsi" w:hAnsiTheme="minorHAnsi" w:cstheme="majorHAnsi"/>
          <w:sz w:val="22"/>
          <w:szCs w:val="22"/>
          <w:lang w:eastAsia="en-US"/>
        </w:rPr>
        <w:t>berkelanjutan</w:t>
      </w:r>
      <w:proofErr w:type="spellEnd"/>
      <w:r w:rsidR="00E6533A" w:rsidRPr="00E6533A">
        <w:rPr>
          <w:rFonts w:asciiTheme="minorHAnsi" w:hAnsiTheme="minorHAnsi" w:cstheme="majorHAnsi"/>
          <w:sz w:val="22"/>
          <w:szCs w:val="22"/>
          <w:lang w:eastAsia="en-US"/>
        </w:rPr>
        <w:t xml:space="preserve"> di negara-negara </w:t>
      </w:r>
      <w:proofErr w:type="spellStart"/>
      <w:r w:rsidR="00E6533A" w:rsidRPr="00E6533A">
        <w:rPr>
          <w:rFonts w:asciiTheme="minorHAnsi" w:hAnsiTheme="minorHAnsi" w:cstheme="majorHAnsi"/>
          <w:sz w:val="22"/>
          <w:szCs w:val="22"/>
          <w:lang w:eastAsia="en-US"/>
        </w:rPr>
        <w:t>berkembang</w:t>
      </w:r>
      <w:proofErr w:type="spellEnd"/>
      <w:r w:rsidR="00E6533A" w:rsidRPr="00E6533A">
        <w:rPr>
          <w:rFonts w:asciiTheme="minorHAnsi" w:hAnsiTheme="minorHAnsi" w:cstheme="majorHAnsi"/>
          <w:sz w:val="22"/>
          <w:szCs w:val="22"/>
          <w:lang w:eastAsia="en-US"/>
        </w:rPr>
        <w:t>.</w:t>
      </w:r>
      <w:r w:rsidR="00E6533A">
        <w:rPr>
          <w:rFonts w:asciiTheme="minorHAnsi" w:hAnsiTheme="minorHAnsi" w:cstheme="majorHAnsi"/>
          <w:sz w:val="22"/>
          <w:szCs w:val="22"/>
          <w:lang w:eastAsia="en-US"/>
        </w:rPr>
        <w:t xml:space="preserve"> </w:t>
      </w:r>
      <w:r w:rsidR="00E6533A" w:rsidRPr="00E6533A">
        <w:rPr>
          <w:rFonts w:asciiTheme="minorHAnsi" w:hAnsiTheme="minorHAnsi" w:cstheme="majorHAnsi"/>
          <w:sz w:val="22"/>
          <w:szCs w:val="22"/>
          <w:lang w:eastAsia="en-US"/>
        </w:rPr>
        <w:t xml:space="preserve">Penelitian ini </w:t>
      </w:r>
      <w:proofErr w:type="spellStart"/>
      <w:r w:rsidR="00E6533A" w:rsidRPr="00E6533A">
        <w:rPr>
          <w:rFonts w:asciiTheme="minorHAnsi" w:hAnsiTheme="minorHAnsi" w:cstheme="majorHAnsi"/>
          <w:sz w:val="22"/>
          <w:szCs w:val="22"/>
          <w:lang w:eastAsia="en-US"/>
        </w:rPr>
        <w:t>berkontribusi</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terhadap</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banyaknya</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faktor</w:t>
      </w:r>
      <w:proofErr w:type="spellEnd"/>
      <w:r w:rsidR="00E6533A" w:rsidRPr="00E6533A">
        <w:rPr>
          <w:rFonts w:asciiTheme="minorHAnsi" w:hAnsiTheme="minorHAnsi" w:cstheme="majorHAnsi"/>
          <w:sz w:val="22"/>
          <w:szCs w:val="22"/>
          <w:lang w:eastAsia="en-US"/>
        </w:rPr>
        <w:t xml:space="preserve"> yang </w:t>
      </w:r>
      <w:proofErr w:type="spellStart"/>
      <w:r w:rsidR="00E6533A" w:rsidRPr="00E6533A">
        <w:rPr>
          <w:rFonts w:asciiTheme="minorHAnsi" w:hAnsiTheme="minorHAnsi" w:cstheme="majorHAnsi"/>
          <w:sz w:val="22"/>
          <w:szCs w:val="22"/>
          <w:lang w:eastAsia="en-US"/>
        </w:rPr>
        <w:t>mempengaruhi</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kecenderungan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perilaku</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manajer</w:t>
      </w:r>
      <w:proofErr w:type="spellEnd"/>
      <w:r w:rsid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perusahaan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dalam</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upaya</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mereka</w:t>
      </w:r>
      <w:proofErr w:type="spellEnd"/>
      <w:r w:rsidR="00E6533A" w:rsidRPr="00E6533A">
        <w:rPr>
          <w:rFonts w:asciiTheme="minorHAnsi" w:hAnsiTheme="minorHAnsi" w:cstheme="majorHAnsi"/>
          <w:sz w:val="22"/>
          <w:szCs w:val="22"/>
          <w:lang w:eastAsia="en-US"/>
        </w:rPr>
        <w:t xml:space="preserve"> untuk </w:t>
      </w:r>
      <w:proofErr w:type="spellStart"/>
      <w:r w:rsidR="00E6533A" w:rsidRPr="00E6533A">
        <w:rPr>
          <w:rFonts w:asciiTheme="minorHAnsi" w:hAnsiTheme="minorHAnsi" w:cstheme="majorHAnsi"/>
          <w:sz w:val="22"/>
          <w:szCs w:val="22"/>
          <w:lang w:eastAsia="en-US"/>
        </w:rPr>
        <w:t>mengadopsi</w:t>
      </w:r>
      <w:proofErr w:type="spellEnd"/>
      <w:r w:rsidR="00E6533A" w:rsidRPr="00E6533A">
        <w:rPr>
          <w:rFonts w:asciiTheme="minorHAnsi" w:hAnsiTheme="minorHAnsi" w:cstheme="majorHAnsi"/>
          <w:sz w:val="22"/>
          <w:szCs w:val="22"/>
          <w:lang w:eastAsia="en-US"/>
        </w:rPr>
        <w:t xml:space="preserve"> platform digital untuk </w:t>
      </w:r>
      <w:proofErr w:type="spellStart"/>
      <w:r w:rsidR="00E6533A" w:rsidRPr="00E6533A">
        <w:rPr>
          <w:rFonts w:asciiTheme="minorHAnsi" w:hAnsiTheme="minorHAnsi" w:cstheme="majorHAnsi"/>
          <w:sz w:val="22"/>
          <w:szCs w:val="22"/>
          <w:lang w:eastAsia="en-US"/>
        </w:rPr>
        <w:t>meningkatkan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pertumbuhan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berkelanjutan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mereka</w:t>
      </w:r>
      <w:proofErr w:type="spellEnd"/>
      <w:r w:rsidR="00E6533A" w:rsidRPr="00E6533A">
        <w:rPr>
          <w:rFonts w:asciiTheme="minorHAnsi" w:hAnsiTheme="minorHAnsi" w:cstheme="majorHAnsi"/>
          <w:sz w:val="22"/>
          <w:szCs w:val="22"/>
          <w:lang w:eastAsia="en-US"/>
        </w:rPr>
        <w:t xml:space="preserve">. </w:t>
      </w:r>
      <w:r w:rsidR="00293E8F">
        <w:rPr>
          <w:rFonts w:asciiTheme="minorHAnsi" w:hAnsiTheme="minorHAnsi" w:cstheme="majorHAnsi"/>
          <w:sz w:val="22"/>
          <w:szCs w:val="22"/>
          <w:lang w:eastAsia="en-US"/>
        </w:rPr>
        <w:t xml:space="preserve"> </w:t>
      </w:r>
      <w:proofErr w:type="spellStart"/>
      <w:r w:rsidR="00293E8F">
        <w:rPr>
          <w:rFonts w:asciiTheme="minorHAnsi" w:hAnsiTheme="minorHAnsi" w:cstheme="majorHAnsi"/>
          <w:sz w:val="22"/>
          <w:szCs w:val="22"/>
          <w:lang w:eastAsia="en-US"/>
        </w:rPr>
        <w:t>Sedangkan</w:t>
      </w:r>
      <w:proofErr w:type="spellEnd"/>
      <w:r w:rsidR="00293E8F">
        <w:rPr>
          <w:rFonts w:asciiTheme="minorHAnsi" w:hAnsiTheme="minorHAnsi" w:cstheme="majorHAnsi"/>
          <w:sz w:val="22"/>
          <w:szCs w:val="22"/>
          <w:lang w:eastAsia="en-US"/>
        </w:rPr>
        <w:t xml:space="preserve"> </w:t>
      </w:r>
      <w:proofErr w:type="spellStart"/>
      <w:r w:rsidR="00293E8F">
        <w:rPr>
          <w:rFonts w:asciiTheme="minorHAnsi" w:hAnsiTheme="minorHAnsi" w:cstheme="majorHAnsi"/>
          <w:sz w:val="22"/>
          <w:szCs w:val="22"/>
          <w:lang w:eastAsia="en-US"/>
        </w:rPr>
        <w:t>menurut</w:t>
      </w:r>
      <w:proofErr w:type="spellEnd"/>
      <w:r w:rsidR="00293E8F">
        <w:rPr>
          <w:rFonts w:asciiTheme="minorHAnsi" w:hAnsiTheme="minorHAnsi" w:cstheme="majorHAnsi"/>
          <w:sz w:val="22"/>
          <w:szCs w:val="22"/>
          <w:lang w:eastAsia="en-US"/>
        </w:rPr>
        <w:t xml:space="preserve"> </w:t>
      </w:r>
      <w:sdt>
        <w:sdtPr>
          <w:rPr>
            <w:rFonts w:asciiTheme="minorHAnsi" w:hAnsiTheme="minorHAnsi" w:cstheme="majorHAnsi"/>
            <w:color w:val="000000"/>
            <w:sz w:val="22"/>
            <w:szCs w:val="22"/>
            <w:lang w:eastAsia="en-US"/>
          </w:rPr>
          <w:tag w:val="MENDELEY_CITATION_v3_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"/>
          <w:id w:val="2117780058"/>
          <w:placeholder>
            <w:docPart w:val="DefaultPlaceholder_-1854013440"/>
          </w:placeholder>
        </w:sdtPr>
        <w:sdtContent>
          <w:r w:rsidR="00293E8F" w:rsidRPr="00293E8F">
            <w:rPr>
              <w:rFonts w:asciiTheme="minorHAnsi" w:hAnsiTheme="minorHAnsi" w:cstheme="majorHAnsi"/>
              <w:color w:val="000000"/>
              <w:sz w:val="22"/>
              <w:szCs w:val="22"/>
              <w:lang w:eastAsia="en-US"/>
            </w:rPr>
            <w:t>(Daud et al., 2022)</w:t>
          </w:r>
        </w:sdtContent>
      </w:sdt>
      <w:r w:rsidR="00293E8F">
        <w:rPr>
          <w:rFonts w:asciiTheme="minorHAnsi" w:hAnsiTheme="minorHAnsi" w:cstheme="majorHAnsi"/>
          <w:sz w:val="22"/>
          <w:szCs w:val="22"/>
          <w:lang w:eastAsia="en-US"/>
        </w:rPr>
        <w:t xml:space="preserve"> </w:t>
      </w:r>
      <w:sdt>
        <w:sdtPr>
          <w:rPr>
            <w:rFonts w:asciiTheme="minorHAnsi" w:hAnsiTheme="minorHAnsi" w:cstheme="majorHAnsi"/>
            <w:color w:val="000000"/>
            <w:sz w:val="22"/>
            <w:szCs w:val="22"/>
            <w:lang w:eastAsia="en-US"/>
          </w:rPr>
          <w:tag w:val="MENDELEY_CITATION_v3_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"/>
          <w:id w:val="-222068834"/>
          <w:placeholder>
            <w:docPart w:val="DefaultPlaceholder_-1854013440"/>
          </w:placeholder>
        </w:sdtPr>
        <w:sdtContent>
          <w:r w:rsidR="00293E8F" w:rsidRPr="00293E8F">
            <w:rPr>
              <w:rFonts w:asciiTheme="minorHAnsi" w:hAnsiTheme="minorHAnsi" w:cstheme="majorHAnsi"/>
              <w:color w:val="000000"/>
              <w:sz w:val="22"/>
              <w:szCs w:val="22"/>
              <w:lang w:eastAsia="en-US"/>
            </w:rPr>
            <w:t>(Cohen et al., 2014)</w:t>
          </w:r>
        </w:sdtContent>
      </w:sdt>
      <w:r w:rsidR="00293E8F" w:rsidRPr="00293E8F">
        <w:rPr>
          <w:rFonts w:asciiTheme="minorHAnsi" w:hAnsiTheme="minorHAnsi" w:cstheme="majorHAnsi"/>
          <w:sz w:val="22"/>
          <w:szCs w:val="22"/>
          <w:lang w:eastAsia="en-US"/>
        </w:rPr>
        <w:t xml:space="preserve">Hasil </w:t>
      </w:r>
      <w:proofErr w:type="spellStart"/>
      <w:r w:rsidR="00293E8F" w:rsidRPr="00293E8F">
        <w:rPr>
          <w:rFonts w:asciiTheme="minorHAnsi" w:hAnsiTheme="minorHAnsi" w:cstheme="majorHAnsi"/>
          <w:sz w:val="22"/>
          <w:szCs w:val="22"/>
          <w:lang w:eastAsia="en-US"/>
        </w:rPr>
        <w:t>analisis</w:t>
      </w:r>
      <w:proofErr w:type="spellEnd"/>
      <w:r w:rsidR="00293E8F" w:rsidRPr="00293E8F">
        <w:rPr>
          <w:rFonts w:asciiTheme="minorHAnsi" w:hAnsiTheme="minorHAnsi" w:cstheme="majorHAnsi"/>
          <w:sz w:val="22"/>
          <w:szCs w:val="22"/>
          <w:lang w:eastAsia="en-US"/>
        </w:rPr>
        <w:t xml:space="preserve"> data </w:t>
      </w:r>
      <w:proofErr w:type="spellStart"/>
      <w:r w:rsidR="00293E8F" w:rsidRPr="00293E8F">
        <w:rPr>
          <w:rFonts w:asciiTheme="minorHAnsi" w:hAnsiTheme="minorHAnsi" w:cstheme="majorHAnsi"/>
          <w:sz w:val="22"/>
          <w:szCs w:val="22"/>
          <w:lang w:eastAsia="en-US"/>
        </w:rPr>
        <w:t>menunjukkan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bahwa</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keuangan</w:t>
      </w:r>
      <w:proofErr w:type="spellEnd"/>
      <w:r w:rsidR="00293E8F" w:rsidRPr="00293E8F">
        <w:rPr>
          <w:rFonts w:asciiTheme="minorHAnsi" w:hAnsiTheme="minorHAnsi" w:cstheme="majorHAnsi"/>
          <w:sz w:val="22"/>
          <w:szCs w:val="22"/>
          <w:lang w:eastAsia="en-US"/>
        </w:rPr>
        <w:t xml:space="preserve"> digital </w:t>
      </w:r>
      <w:proofErr w:type="spellStart"/>
      <w:r w:rsidR="00293E8F" w:rsidRPr="00293E8F">
        <w:rPr>
          <w:rFonts w:asciiTheme="minorHAnsi" w:hAnsiTheme="minorHAnsi" w:cstheme="majorHAnsi"/>
          <w:sz w:val="22"/>
          <w:szCs w:val="22"/>
          <w:lang w:eastAsia="en-US"/>
        </w:rPr>
        <w:t>berpengaruh</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positif</w:t>
      </w:r>
      <w:proofErr w:type="spellEnd"/>
      <w:r w:rsidR="00293E8F" w:rsidRPr="00293E8F">
        <w:rPr>
          <w:rFonts w:asciiTheme="minorHAnsi" w:hAnsiTheme="minorHAnsi" w:cstheme="majorHAnsi"/>
          <w:sz w:val="22"/>
          <w:szCs w:val="22"/>
          <w:lang w:eastAsia="en-US"/>
        </w:rPr>
        <w:t xml:space="preserve"> dan </w:t>
      </w:r>
      <w:proofErr w:type="spellStart"/>
      <w:r w:rsidR="00293E8F" w:rsidRPr="00293E8F">
        <w:rPr>
          <w:rFonts w:asciiTheme="minorHAnsi" w:hAnsiTheme="minorHAnsi" w:cstheme="majorHAnsi"/>
          <w:sz w:val="22"/>
          <w:szCs w:val="22"/>
          <w:lang w:eastAsia="en-US"/>
        </w:rPr>
        <w:t>signifikan</w:t>
      </w:r>
      <w:proofErr w:type="spellEnd"/>
      <w:r w:rsid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berpengaruh</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terhadap</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kinerja</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keuangan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pembayaran</w:t>
      </w:r>
      <w:proofErr w:type="spellEnd"/>
      <w:r w:rsidR="00293E8F" w:rsidRPr="00293E8F">
        <w:rPr>
          <w:rFonts w:asciiTheme="minorHAnsi" w:hAnsiTheme="minorHAnsi" w:cstheme="majorHAnsi"/>
          <w:sz w:val="22"/>
          <w:szCs w:val="22"/>
          <w:lang w:eastAsia="en-US"/>
        </w:rPr>
        <w:t xml:space="preserve"> digital </w:t>
      </w:r>
      <w:proofErr w:type="spellStart"/>
      <w:r w:rsidR="00293E8F" w:rsidRPr="00293E8F">
        <w:rPr>
          <w:rFonts w:asciiTheme="minorHAnsi" w:hAnsiTheme="minorHAnsi" w:cstheme="majorHAnsi"/>
          <w:sz w:val="22"/>
          <w:szCs w:val="22"/>
          <w:lang w:eastAsia="en-US"/>
        </w:rPr>
        <w:t>berpengaruh</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positif</w:t>
      </w:r>
      <w:proofErr w:type="spellEnd"/>
      <w:r w:rsidR="00293E8F" w:rsidRPr="00293E8F">
        <w:rPr>
          <w:rFonts w:asciiTheme="minorHAnsi" w:hAnsiTheme="minorHAnsi" w:cstheme="majorHAnsi"/>
          <w:sz w:val="22"/>
          <w:szCs w:val="22"/>
          <w:lang w:eastAsia="en-US"/>
        </w:rPr>
        <w:t xml:space="preserve"> dan </w:t>
      </w:r>
      <w:proofErr w:type="spellStart"/>
      <w:r w:rsidR="00293E8F" w:rsidRPr="00293E8F">
        <w:rPr>
          <w:rFonts w:asciiTheme="minorHAnsi" w:hAnsiTheme="minorHAnsi" w:cstheme="majorHAnsi"/>
          <w:sz w:val="22"/>
          <w:szCs w:val="22"/>
          <w:lang w:eastAsia="en-US"/>
        </w:rPr>
        <w:t>signifikan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terhadap</w:t>
      </w:r>
      <w:proofErr w:type="spellEnd"/>
      <w:r w:rsid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kinerja</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keuangan</w:t>
      </w:r>
      <w:proofErr w:type="spellEnd"/>
      <w:r w:rsidR="00293E8F" w:rsidRPr="00293E8F">
        <w:rPr>
          <w:rFonts w:asciiTheme="minorHAnsi" w:hAnsiTheme="minorHAnsi" w:cstheme="majorHAnsi"/>
          <w:sz w:val="22"/>
          <w:szCs w:val="22"/>
          <w:lang w:eastAsia="en-US"/>
        </w:rPr>
        <w:t xml:space="preserve"> dan </w:t>
      </w:r>
      <w:proofErr w:type="spellStart"/>
      <w:r w:rsidR="00293E8F" w:rsidRPr="00293E8F">
        <w:rPr>
          <w:rFonts w:asciiTheme="minorHAnsi" w:hAnsiTheme="minorHAnsi" w:cstheme="majorHAnsi"/>
          <w:sz w:val="22"/>
          <w:szCs w:val="22"/>
          <w:lang w:eastAsia="en-US"/>
        </w:rPr>
        <w:t>pemasaran</w:t>
      </w:r>
      <w:proofErr w:type="spellEnd"/>
      <w:r w:rsidR="00293E8F" w:rsidRPr="00293E8F">
        <w:rPr>
          <w:rFonts w:asciiTheme="minorHAnsi" w:hAnsiTheme="minorHAnsi" w:cstheme="majorHAnsi"/>
          <w:sz w:val="22"/>
          <w:szCs w:val="22"/>
          <w:lang w:eastAsia="en-US"/>
        </w:rPr>
        <w:t xml:space="preserve"> digital </w:t>
      </w:r>
      <w:proofErr w:type="spellStart"/>
      <w:r w:rsidR="00293E8F" w:rsidRPr="00293E8F">
        <w:rPr>
          <w:rFonts w:asciiTheme="minorHAnsi" w:hAnsiTheme="minorHAnsi" w:cstheme="majorHAnsi"/>
          <w:sz w:val="22"/>
          <w:szCs w:val="22"/>
          <w:lang w:eastAsia="en-US"/>
        </w:rPr>
        <w:t>berpengaruh</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positif</w:t>
      </w:r>
      <w:proofErr w:type="spellEnd"/>
      <w:r w:rsidR="00293E8F" w:rsidRPr="00293E8F">
        <w:rPr>
          <w:rFonts w:asciiTheme="minorHAnsi" w:hAnsiTheme="minorHAnsi" w:cstheme="majorHAnsi"/>
          <w:sz w:val="22"/>
          <w:szCs w:val="22"/>
          <w:lang w:eastAsia="en-US"/>
        </w:rPr>
        <w:t xml:space="preserve"> dan </w:t>
      </w:r>
      <w:proofErr w:type="spellStart"/>
      <w:r w:rsidR="00293E8F" w:rsidRPr="00293E8F">
        <w:rPr>
          <w:rFonts w:asciiTheme="minorHAnsi" w:hAnsiTheme="minorHAnsi" w:cstheme="majorHAnsi"/>
          <w:sz w:val="22"/>
          <w:szCs w:val="22"/>
          <w:lang w:eastAsia="en-US"/>
        </w:rPr>
        <w:t>signifikan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terhadap</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keuanga</w:t>
      </w:r>
      <w:r w:rsidR="00293E8F">
        <w:rPr>
          <w:rFonts w:asciiTheme="minorHAnsi" w:hAnsiTheme="minorHAnsi" w:cstheme="majorHAnsi"/>
          <w:sz w:val="22"/>
          <w:szCs w:val="22"/>
          <w:lang w:eastAsia="en-US"/>
        </w:rPr>
        <w:t>n</w:t>
      </w:r>
      <w:proofErr w:type="spellEnd"/>
      <w:r w:rsid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Temuan</w:t>
      </w:r>
      <w:proofErr w:type="spellEnd"/>
      <w:r w:rsidR="00293E8F" w:rsidRPr="00293E8F">
        <w:rPr>
          <w:rFonts w:asciiTheme="minorHAnsi" w:hAnsiTheme="minorHAnsi" w:cstheme="majorHAnsi"/>
          <w:sz w:val="22"/>
          <w:szCs w:val="22"/>
          <w:lang w:eastAsia="en-US"/>
        </w:rPr>
        <w:t xml:space="preserve"> penelitian ini </w:t>
      </w:r>
      <w:proofErr w:type="spellStart"/>
      <w:r w:rsidR="00293E8F" w:rsidRPr="00293E8F">
        <w:rPr>
          <w:rFonts w:asciiTheme="minorHAnsi" w:hAnsiTheme="minorHAnsi" w:cstheme="majorHAnsi"/>
          <w:sz w:val="22"/>
          <w:szCs w:val="22"/>
          <w:lang w:eastAsia="en-US"/>
        </w:rPr>
        <w:t>dapat</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memberikan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manfaat</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bagi</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pelaku</w:t>
      </w:r>
      <w:proofErr w:type="spellEnd"/>
      <w:r w:rsidR="00293E8F" w:rsidRPr="00293E8F">
        <w:rPr>
          <w:rFonts w:asciiTheme="minorHAnsi" w:hAnsiTheme="minorHAnsi" w:cstheme="majorHAnsi"/>
          <w:sz w:val="22"/>
          <w:szCs w:val="22"/>
          <w:lang w:eastAsia="en-US"/>
        </w:rPr>
        <w:t xml:space="preserve"> UMKM </w:t>
      </w:r>
      <w:proofErr w:type="spellStart"/>
      <w:r w:rsidR="00293E8F" w:rsidRPr="00293E8F">
        <w:rPr>
          <w:rFonts w:asciiTheme="minorHAnsi" w:hAnsiTheme="minorHAnsi" w:cstheme="majorHAnsi"/>
          <w:sz w:val="22"/>
          <w:szCs w:val="22"/>
          <w:lang w:eastAsia="en-US"/>
        </w:rPr>
        <w:t>dalam</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mengembangkan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usahanya</w:t>
      </w:r>
      <w:proofErr w:type="spellEnd"/>
      <w:r w:rsid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bisnis</w:t>
      </w:r>
      <w:proofErr w:type="spellEnd"/>
      <w:r w:rsidR="00293E8F" w:rsidRPr="00293E8F">
        <w:rPr>
          <w:rFonts w:asciiTheme="minorHAnsi" w:hAnsiTheme="minorHAnsi" w:cstheme="majorHAnsi"/>
          <w:sz w:val="22"/>
          <w:szCs w:val="22"/>
          <w:lang w:eastAsia="en-US"/>
        </w:rPr>
        <w:t xml:space="preserve"> untuk </w:t>
      </w:r>
      <w:proofErr w:type="spellStart"/>
      <w:r w:rsidR="00293E8F" w:rsidRPr="00293E8F">
        <w:rPr>
          <w:rFonts w:asciiTheme="minorHAnsi" w:hAnsiTheme="minorHAnsi" w:cstheme="majorHAnsi"/>
          <w:sz w:val="22"/>
          <w:szCs w:val="22"/>
          <w:lang w:eastAsia="en-US"/>
        </w:rPr>
        <w:t>meningkatkan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kinerja</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bisnis</w:t>
      </w:r>
      <w:proofErr w:type="spellEnd"/>
      <w:r w:rsidR="00293E8F" w:rsidRPr="00293E8F">
        <w:rPr>
          <w:rFonts w:asciiTheme="minorHAnsi" w:hAnsiTheme="minorHAnsi" w:cstheme="majorHAnsi"/>
          <w:sz w:val="22"/>
          <w:szCs w:val="22"/>
          <w:lang w:eastAsia="en-US"/>
        </w:rPr>
        <w:t xml:space="preserve">, dengan </w:t>
      </w:r>
      <w:proofErr w:type="spellStart"/>
      <w:r w:rsidR="00293E8F" w:rsidRPr="00293E8F">
        <w:rPr>
          <w:rFonts w:asciiTheme="minorHAnsi" w:hAnsiTheme="minorHAnsi" w:cstheme="majorHAnsi"/>
          <w:sz w:val="22"/>
          <w:szCs w:val="22"/>
          <w:lang w:eastAsia="en-US"/>
        </w:rPr>
        <w:t>memperhatikan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aspek</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digitalisasi</w:t>
      </w:r>
      <w:proofErr w:type="spellEnd"/>
      <w:r w:rsidR="00293E8F" w:rsidRPr="00293E8F">
        <w:rPr>
          <w:rFonts w:asciiTheme="minorHAnsi" w:hAnsiTheme="minorHAnsi" w:cstheme="majorHAnsi"/>
          <w:sz w:val="22"/>
          <w:szCs w:val="22"/>
          <w:lang w:eastAsia="en-US"/>
        </w:rPr>
        <w:t xml:space="preserve"> UMKM dan</w:t>
      </w:r>
      <w:r w:rsid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literasi</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keuangan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pengusaha</w:t>
      </w:r>
      <w:proofErr w:type="spellEnd"/>
      <w:r w:rsidR="00293E8F" w:rsidRPr="00293E8F">
        <w:rPr>
          <w:rFonts w:asciiTheme="minorHAnsi" w:hAnsiTheme="minorHAnsi" w:cstheme="majorHAnsi"/>
          <w:sz w:val="22"/>
          <w:szCs w:val="22"/>
          <w:lang w:eastAsia="en-US"/>
        </w:rPr>
        <w:t xml:space="preserve"> UMKM. </w:t>
      </w:r>
      <w:proofErr w:type="spellStart"/>
      <w:r w:rsidR="00293E8F" w:rsidRPr="00293E8F">
        <w:rPr>
          <w:rFonts w:asciiTheme="minorHAnsi" w:hAnsiTheme="minorHAnsi" w:cstheme="majorHAnsi"/>
          <w:sz w:val="22"/>
          <w:szCs w:val="22"/>
          <w:lang w:eastAsia="en-US"/>
        </w:rPr>
        <w:t>Perlu</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diingat</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pentingnya</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peran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teknologi</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informasi</w:t>
      </w:r>
      <w:proofErr w:type="spellEnd"/>
      <w:r w:rsid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dalam</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kegiatan</w:t>
      </w:r>
      <w:proofErr w:type="spellEnd"/>
      <w:r w:rsidR="00293E8F" w:rsidRPr="00293E8F">
        <w:rPr>
          <w:rFonts w:asciiTheme="minorHAnsi" w:hAnsiTheme="minorHAnsi" w:cstheme="majorHAnsi"/>
          <w:sz w:val="22"/>
          <w:szCs w:val="22"/>
          <w:lang w:eastAsia="en-US"/>
        </w:rPr>
        <w:t xml:space="preserve"> dunia </w:t>
      </w:r>
      <w:proofErr w:type="spellStart"/>
      <w:r w:rsidR="00293E8F" w:rsidRPr="00293E8F">
        <w:rPr>
          <w:rFonts w:asciiTheme="minorHAnsi" w:hAnsiTheme="minorHAnsi" w:cstheme="majorHAnsi"/>
          <w:sz w:val="22"/>
          <w:szCs w:val="22"/>
          <w:lang w:eastAsia="en-US"/>
        </w:rPr>
        <w:t>usaha</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menuntut</w:t>
      </w:r>
      <w:proofErr w:type="spellEnd"/>
      <w:r w:rsidR="00293E8F" w:rsidRPr="00293E8F">
        <w:rPr>
          <w:rFonts w:asciiTheme="minorHAnsi" w:hAnsiTheme="minorHAnsi" w:cstheme="majorHAnsi"/>
          <w:sz w:val="22"/>
          <w:szCs w:val="22"/>
          <w:lang w:eastAsia="en-US"/>
        </w:rPr>
        <w:t xml:space="preserve"> para </w:t>
      </w:r>
      <w:proofErr w:type="spellStart"/>
      <w:r w:rsidR="00293E8F" w:rsidRPr="00293E8F">
        <w:rPr>
          <w:rFonts w:asciiTheme="minorHAnsi" w:hAnsiTheme="minorHAnsi" w:cstheme="majorHAnsi"/>
          <w:sz w:val="22"/>
          <w:szCs w:val="22"/>
          <w:lang w:eastAsia="en-US"/>
        </w:rPr>
        <w:t>pengusaha</w:t>
      </w:r>
      <w:proofErr w:type="spellEnd"/>
      <w:r w:rsidR="00293E8F" w:rsidRPr="00293E8F">
        <w:rPr>
          <w:rFonts w:asciiTheme="minorHAnsi" w:hAnsiTheme="minorHAnsi" w:cstheme="majorHAnsi"/>
          <w:sz w:val="22"/>
          <w:szCs w:val="22"/>
          <w:lang w:eastAsia="en-US"/>
        </w:rPr>
        <w:t xml:space="preserve"> untuk </w:t>
      </w:r>
      <w:proofErr w:type="spellStart"/>
      <w:r w:rsidR="00293E8F" w:rsidRPr="00293E8F">
        <w:rPr>
          <w:rFonts w:asciiTheme="minorHAnsi" w:hAnsiTheme="minorHAnsi" w:cstheme="majorHAnsi"/>
          <w:sz w:val="22"/>
          <w:szCs w:val="22"/>
          <w:lang w:eastAsia="en-US"/>
        </w:rPr>
        <w:t>meningkatkan</w:t>
      </w:r>
      <w:proofErr w:type="spellEnd"/>
      <w:r w:rsidR="00293E8F" w:rsidRPr="00293E8F">
        <w:rPr>
          <w:rFonts w:asciiTheme="minorHAnsi" w:hAnsiTheme="minorHAnsi" w:cstheme="majorHAnsi"/>
          <w:sz w:val="22"/>
          <w:szCs w:val="22"/>
          <w:lang w:eastAsia="en-US"/>
        </w:rPr>
        <w:t xml:space="preserve"> </w:t>
      </w:r>
      <w:proofErr w:type="spellStart"/>
      <w:r w:rsidR="00293E8F" w:rsidRPr="00293E8F">
        <w:rPr>
          <w:rFonts w:asciiTheme="minorHAnsi" w:hAnsiTheme="minorHAnsi" w:cstheme="majorHAnsi"/>
          <w:sz w:val="22"/>
          <w:szCs w:val="22"/>
          <w:lang w:eastAsia="en-US"/>
        </w:rPr>
        <w:t>literasi</w:t>
      </w:r>
      <w:proofErr w:type="spellEnd"/>
      <w:r w:rsidR="00293E8F" w:rsidRPr="00293E8F">
        <w:rPr>
          <w:rFonts w:asciiTheme="minorHAnsi" w:hAnsiTheme="minorHAnsi" w:cstheme="majorHAnsi"/>
          <w:sz w:val="22"/>
          <w:szCs w:val="22"/>
          <w:lang w:eastAsia="en-US"/>
        </w:rPr>
        <w:t xml:space="preserve"> </w:t>
      </w:r>
      <w:proofErr w:type="spellStart"/>
      <w:proofErr w:type="gramStart"/>
      <w:r w:rsidR="00293E8F" w:rsidRPr="00293E8F">
        <w:rPr>
          <w:rFonts w:asciiTheme="minorHAnsi" w:hAnsiTheme="minorHAnsi" w:cstheme="majorHAnsi"/>
          <w:sz w:val="22"/>
          <w:szCs w:val="22"/>
          <w:lang w:eastAsia="en-US"/>
        </w:rPr>
        <w:t>digitalnya.</w:t>
      </w:r>
      <w:r w:rsidR="00E6533A" w:rsidRPr="00E6533A">
        <w:rPr>
          <w:rFonts w:asciiTheme="minorHAnsi" w:hAnsiTheme="minorHAnsi" w:cstheme="majorHAnsi"/>
          <w:sz w:val="22"/>
          <w:szCs w:val="22"/>
          <w:lang w:eastAsia="en-US"/>
        </w:rPr>
        <w:t>Hasil</w:t>
      </w:r>
      <w:proofErr w:type="spellEnd"/>
      <w:proofErr w:type="gramEnd"/>
      <w:r w:rsidR="00E6533A" w:rsidRPr="00E6533A">
        <w:rPr>
          <w:rFonts w:asciiTheme="minorHAnsi" w:hAnsiTheme="minorHAnsi" w:cstheme="majorHAnsi"/>
          <w:sz w:val="22"/>
          <w:szCs w:val="22"/>
          <w:lang w:eastAsia="en-US"/>
        </w:rPr>
        <w:t xml:space="preserve"> penelitian ini </w:t>
      </w:r>
      <w:proofErr w:type="spellStart"/>
      <w:r w:rsidR="00E6533A" w:rsidRPr="00E6533A">
        <w:rPr>
          <w:rFonts w:asciiTheme="minorHAnsi" w:hAnsiTheme="minorHAnsi" w:cstheme="majorHAnsi"/>
          <w:sz w:val="22"/>
          <w:szCs w:val="22"/>
          <w:lang w:eastAsia="en-US"/>
        </w:rPr>
        <w:t>menjadi</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pedoman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bagi</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calon</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pengguna</w:t>
      </w:r>
      <w:proofErr w:type="spellEnd"/>
      <w:r w:rsidR="00E6533A" w:rsidRPr="00E6533A">
        <w:rPr>
          <w:rFonts w:asciiTheme="minorHAnsi" w:hAnsiTheme="minorHAnsi" w:cstheme="majorHAnsi"/>
          <w:sz w:val="22"/>
          <w:szCs w:val="22"/>
          <w:lang w:eastAsia="en-US"/>
        </w:rPr>
        <w:t xml:space="preserve"> platform digital </w:t>
      </w:r>
      <w:proofErr w:type="spellStart"/>
      <w:r w:rsidR="00E6533A" w:rsidRPr="00E6533A">
        <w:rPr>
          <w:rFonts w:asciiTheme="minorHAnsi" w:hAnsiTheme="minorHAnsi" w:cstheme="majorHAnsi"/>
          <w:sz w:val="22"/>
          <w:szCs w:val="22"/>
          <w:lang w:eastAsia="en-US"/>
        </w:rPr>
        <w:t>saat</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mereka</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mengembangkan</w:t>
      </w:r>
      <w:proofErr w:type="spellEnd"/>
      <w:r w:rsidR="00E6533A" w:rsidRPr="00E6533A">
        <w:rPr>
          <w:rFonts w:asciiTheme="minorHAnsi" w:hAnsiTheme="minorHAnsi" w:cstheme="majorHAnsi"/>
          <w:sz w:val="22"/>
          <w:szCs w:val="22"/>
          <w:lang w:eastAsia="en-US"/>
        </w:rPr>
        <w:t xml:space="preserve"> platform digital </w:t>
      </w:r>
      <w:proofErr w:type="spellStart"/>
      <w:r w:rsidR="00E6533A" w:rsidRPr="00E6533A">
        <w:rPr>
          <w:rFonts w:asciiTheme="minorHAnsi" w:hAnsiTheme="minorHAnsi" w:cstheme="majorHAnsi"/>
          <w:sz w:val="22"/>
          <w:szCs w:val="22"/>
          <w:lang w:eastAsia="en-US"/>
        </w:rPr>
        <w:t>merekastrategi</w:t>
      </w:r>
      <w:proofErr w:type="spellEnd"/>
      <w:r w:rsidR="00E6533A" w:rsidRPr="00E6533A">
        <w:rPr>
          <w:rFonts w:asciiTheme="minorHAnsi" w:hAnsiTheme="minorHAnsi" w:cstheme="majorHAnsi"/>
          <w:sz w:val="22"/>
          <w:szCs w:val="22"/>
          <w:lang w:eastAsia="en-US"/>
        </w:rPr>
        <w:t xml:space="preserve"> </w:t>
      </w:r>
      <w:proofErr w:type="spellStart"/>
      <w:r w:rsidR="00E6533A" w:rsidRPr="00E6533A">
        <w:rPr>
          <w:rFonts w:asciiTheme="minorHAnsi" w:hAnsiTheme="minorHAnsi" w:cstheme="majorHAnsi"/>
          <w:sz w:val="22"/>
          <w:szCs w:val="22"/>
          <w:lang w:eastAsia="en-US"/>
        </w:rPr>
        <w:t>keberlanjutan</w:t>
      </w:r>
      <w:proofErr w:type="spellEnd"/>
      <w:r w:rsidR="00E6533A" w:rsidRPr="00E6533A">
        <w:rPr>
          <w:rFonts w:asciiTheme="minorHAnsi" w:hAnsiTheme="minorHAnsi" w:cstheme="majorHAnsi"/>
          <w:sz w:val="22"/>
          <w:szCs w:val="22"/>
          <w:lang w:eastAsia="en-US"/>
        </w:rPr>
        <w:t>.</w:t>
      </w:r>
      <w:r w:rsidR="00E6533A">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literasi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yang baik </w:t>
      </w:r>
      <w:proofErr w:type="spellStart"/>
      <w:r w:rsidRPr="00E654B0">
        <w:rPr>
          <w:rFonts w:asciiTheme="minorHAnsi" w:hAnsiTheme="minorHAnsi" w:cstheme="majorHAnsi"/>
          <w:sz w:val="22"/>
          <w:szCs w:val="22"/>
          <w:lang w:eastAsia="en-US"/>
        </w:rPr>
        <w:t>akan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memberikan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informasi</w:t>
      </w:r>
      <w:proofErr w:type="spellEnd"/>
      <w:r w:rsidRPr="00E654B0">
        <w:rPr>
          <w:rFonts w:asciiTheme="minorHAnsi" w:hAnsiTheme="minorHAnsi" w:cstheme="majorHAnsi"/>
          <w:sz w:val="22"/>
          <w:szCs w:val="22"/>
          <w:lang w:eastAsia="en-US"/>
        </w:rPr>
        <w:t xml:space="preserve"> yang </w:t>
      </w:r>
      <w:proofErr w:type="spellStart"/>
      <w:r w:rsidRPr="00E654B0">
        <w:rPr>
          <w:rFonts w:asciiTheme="minorHAnsi" w:hAnsiTheme="minorHAnsi" w:cstheme="majorHAnsi"/>
          <w:sz w:val="22"/>
          <w:szCs w:val="22"/>
          <w:lang w:eastAsia="en-US"/>
        </w:rPr>
        <w:t>memadai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mengenai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produk</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pemahaman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resiko</w:t>
      </w:r>
      <w:proofErr w:type="spellEnd"/>
      <w:r w:rsidRPr="00E654B0">
        <w:rPr>
          <w:rFonts w:asciiTheme="minorHAnsi" w:hAnsiTheme="minorHAnsi" w:cstheme="majorHAnsi"/>
          <w:sz w:val="22"/>
          <w:szCs w:val="22"/>
          <w:lang w:eastAsia="en-US"/>
        </w:rPr>
        <w:t xml:space="preserve"> pada </w:t>
      </w:r>
      <w:proofErr w:type="spellStart"/>
      <w:r w:rsidRPr="00E654B0">
        <w:rPr>
          <w:rFonts w:asciiTheme="minorHAnsi" w:hAnsiTheme="minorHAnsi" w:cstheme="majorHAnsi"/>
          <w:sz w:val="22"/>
          <w:szCs w:val="22"/>
          <w:lang w:eastAsia="en-US"/>
        </w:rPr>
        <w:t>pelanggan</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efisiensi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biaya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Sedangkan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dari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sudut</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pandang</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pemerintah</w:t>
      </w:r>
      <w:proofErr w:type="spellEnd"/>
      <w:r w:rsidRPr="00E654B0">
        <w:rPr>
          <w:rFonts w:asciiTheme="minorHAnsi" w:hAnsiTheme="minorHAnsi" w:cstheme="majorHAnsi"/>
          <w:sz w:val="22"/>
          <w:szCs w:val="22"/>
          <w:lang w:eastAsia="en-US"/>
        </w:rPr>
        <w:t xml:space="preserve">, dengan </w:t>
      </w:r>
      <w:proofErr w:type="spellStart"/>
      <w:r w:rsidRPr="00E654B0">
        <w:rPr>
          <w:rFonts w:asciiTheme="minorHAnsi" w:hAnsiTheme="minorHAnsi" w:cstheme="majorHAnsi"/>
          <w:sz w:val="22"/>
          <w:szCs w:val="22"/>
          <w:lang w:eastAsia="en-US"/>
        </w:rPr>
        <w:t>adanya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literasi</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keuangan</w:t>
      </w:r>
      <w:proofErr w:type="spellEnd"/>
      <w:r w:rsidRPr="00E654B0">
        <w:rPr>
          <w:rFonts w:asciiTheme="minorHAnsi" w:hAnsiTheme="minorHAnsi" w:cstheme="majorHAnsi"/>
          <w:sz w:val="22"/>
          <w:szCs w:val="22"/>
          <w:lang w:eastAsia="en-US"/>
        </w:rPr>
        <w:t xml:space="preserve"> yang baik pada </w:t>
      </w:r>
      <w:proofErr w:type="spellStart"/>
      <w:r w:rsidRPr="00E654B0">
        <w:rPr>
          <w:rFonts w:asciiTheme="minorHAnsi" w:hAnsiTheme="minorHAnsi" w:cstheme="majorHAnsi"/>
          <w:sz w:val="22"/>
          <w:szCs w:val="22"/>
          <w:lang w:eastAsia="en-US"/>
        </w:rPr>
        <w:t>masyarakat</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maka</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pemerintah</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dapat</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memperoleh</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pemasukan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pajak</w:t>
      </w:r>
      <w:proofErr w:type="spellEnd"/>
      <w:r w:rsidRPr="00E654B0">
        <w:rPr>
          <w:rFonts w:asciiTheme="minorHAnsi" w:hAnsiTheme="minorHAnsi" w:cstheme="majorHAnsi"/>
          <w:sz w:val="22"/>
          <w:szCs w:val="22"/>
          <w:lang w:eastAsia="en-US"/>
        </w:rPr>
        <w:t xml:space="preserve"> dengan </w:t>
      </w:r>
      <w:proofErr w:type="spellStart"/>
      <w:r w:rsidRPr="00E654B0">
        <w:rPr>
          <w:rFonts w:asciiTheme="minorHAnsi" w:hAnsiTheme="minorHAnsi" w:cstheme="majorHAnsi"/>
          <w:sz w:val="22"/>
          <w:szCs w:val="22"/>
          <w:lang w:eastAsia="en-US"/>
        </w:rPr>
        <w:t>maksimal</w:t>
      </w:r>
      <w:proofErr w:type="spellEnd"/>
      <w:r w:rsidRPr="00E654B0">
        <w:rPr>
          <w:rFonts w:asciiTheme="minorHAnsi" w:hAnsiTheme="minorHAnsi" w:cstheme="majorHAnsi"/>
          <w:sz w:val="22"/>
          <w:szCs w:val="22"/>
          <w:lang w:eastAsia="en-US"/>
        </w:rPr>
        <w:t xml:space="preserve"> untuk </w:t>
      </w:r>
      <w:proofErr w:type="spellStart"/>
      <w:r w:rsidRPr="00E654B0">
        <w:rPr>
          <w:rFonts w:asciiTheme="minorHAnsi" w:hAnsiTheme="minorHAnsi" w:cstheme="majorHAnsi"/>
          <w:sz w:val="22"/>
          <w:szCs w:val="22"/>
          <w:lang w:eastAsia="en-US"/>
        </w:rPr>
        <w:t>pengembangan</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infrastruktur</w:t>
      </w:r>
      <w:proofErr w:type="spellEnd"/>
      <w:r w:rsidRPr="00E654B0">
        <w:rPr>
          <w:rFonts w:asciiTheme="minorHAnsi" w:hAnsiTheme="minorHAnsi" w:cstheme="majorHAnsi"/>
          <w:sz w:val="22"/>
          <w:szCs w:val="22"/>
          <w:lang w:eastAsia="en-US"/>
        </w:rPr>
        <w:t xml:space="preserve"> dan </w:t>
      </w:r>
      <w:proofErr w:type="spellStart"/>
      <w:r w:rsidRPr="00E654B0">
        <w:rPr>
          <w:rFonts w:asciiTheme="minorHAnsi" w:hAnsiTheme="minorHAnsi" w:cstheme="majorHAnsi"/>
          <w:sz w:val="22"/>
          <w:szCs w:val="22"/>
          <w:lang w:eastAsia="en-US"/>
        </w:rPr>
        <w:t>fasilitas</w:t>
      </w:r>
      <w:proofErr w:type="spellEnd"/>
      <w:r w:rsidRPr="00E654B0">
        <w:rPr>
          <w:rFonts w:asciiTheme="minorHAnsi" w:hAnsiTheme="minorHAnsi" w:cstheme="majorHAnsi"/>
          <w:sz w:val="22"/>
          <w:szCs w:val="22"/>
          <w:lang w:eastAsia="en-US"/>
        </w:rPr>
        <w:t xml:space="preserve"> </w:t>
      </w:r>
      <w:proofErr w:type="spellStart"/>
      <w:r w:rsidRPr="00E654B0">
        <w:rPr>
          <w:rFonts w:asciiTheme="minorHAnsi" w:hAnsiTheme="minorHAnsi" w:cstheme="majorHAnsi"/>
          <w:sz w:val="22"/>
          <w:szCs w:val="22"/>
          <w:lang w:eastAsia="en-US"/>
        </w:rPr>
        <w:t>pelayanan</w:t>
      </w:r>
      <w:proofErr w:type="spellEnd"/>
      <w:r w:rsidRPr="00E654B0">
        <w:rPr>
          <w:rFonts w:asciiTheme="minorHAnsi" w:hAnsiTheme="minorHAnsi" w:cstheme="majorHAnsi"/>
          <w:sz w:val="22"/>
          <w:szCs w:val="22"/>
          <w:lang w:eastAsia="en-US"/>
        </w:rPr>
        <w:t xml:space="preserve"> public. </w:t>
      </w:r>
    </w:p>
    <w:p w14:paraId="627EE55C" w14:textId="77777777" w:rsidR="00B63E82" w:rsidRPr="00E654B0" w:rsidRDefault="00B63E82" w:rsidP="00293E8F">
      <w:pPr>
        <w:pBdr>
          <w:top w:val="nil"/>
          <w:left w:val="nil"/>
          <w:bottom w:val="nil"/>
          <w:right w:val="nil"/>
          <w:between w:val="nil"/>
        </w:pBdr>
        <w:spacing w:after="120"/>
        <w:jc w:val="both"/>
        <w:rPr>
          <w:rFonts w:asciiTheme="minorHAnsi" w:eastAsia="Cambria" w:hAnsiTheme="minorHAnsi" w:cstheme="majorHAnsi"/>
          <w:b/>
          <w:bCs/>
          <w:color w:val="000000"/>
          <w:sz w:val="22"/>
          <w:szCs w:val="22"/>
        </w:rPr>
      </w:pPr>
      <w:proofErr w:type="spellStart"/>
      <w:r w:rsidRPr="00E654B0">
        <w:rPr>
          <w:rFonts w:asciiTheme="minorHAnsi" w:eastAsia="Cambria" w:hAnsiTheme="minorHAnsi" w:cstheme="majorHAnsi"/>
          <w:b/>
          <w:bCs/>
          <w:color w:val="000000"/>
          <w:sz w:val="22"/>
          <w:szCs w:val="22"/>
        </w:rPr>
        <w:t>Permasalahan</w:t>
      </w:r>
      <w:proofErr w:type="spellEnd"/>
      <w:r w:rsidRPr="00E654B0">
        <w:rPr>
          <w:rFonts w:asciiTheme="minorHAnsi" w:eastAsia="Cambria" w:hAnsiTheme="minorHAnsi" w:cstheme="majorHAnsi"/>
          <w:b/>
          <w:bCs/>
          <w:color w:val="000000"/>
          <w:sz w:val="22"/>
          <w:szCs w:val="22"/>
        </w:rPr>
        <w:t xml:space="preserve"> Mitra</w:t>
      </w:r>
    </w:p>
    <w:p w14:paraId="3931E7F8" w14:textId="77777777"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proofErr w:type="spellStart"/>
      <w:r w:rsidRPr="00E654B0">
        <w:rPr>
          <w:rFonts w:asciiTheme="minorHAnsi" w:eastAsia="Cambria" w:hAnsiTheme="minorHAnsi" w:cstheme="majorHAnsi"/>
          <w:color w:val="000000"/>
          <w:sz w:val="22"/>
          <w:szCs w:val="22"/>
        </w:rPr>
        <w:t>Kondisi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pendemi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berdampak</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besar</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bagi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pelaku</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usaha</w:t>
      </w:r>
      <w:proofErr w:type="spellEnd"/>
      <w:r w:rsidRPr="00E654B0">
        <w:rPr>
          <w:rFonts w:asciiTheme="minorHAnsi" w:eastAsia="Cambria" w:hAnsiTheme="minorHAnsi" w:cstheme="majorHAnsi"/>
          <w:color w:val="000000"/>
          <w:sz w:val="22"/>
          <w:szCs w:val="22"/>
        </w:rPr>
        <w:t xml:space="preserve"> UMKM di Kelurahan </w:t>
      </w:r>
      <w:proofErr w:type="spellStart"/>
      <w:r w:rsidRPr="00E654B0">
        <w:rPr>
          <w:rFonts w:asciiTheme="minorHAnsi" w:eastAsia="Cambria" w:hAnsiTheme="minorHAnsi" w:cstheme="majorHAnsi"/>
          <w:color w:val="000000"/>
          <w:sz w:val="22"/>
          <w:szCs w:val="22"/>
        </w:rPr>
        <w:t>Sumurboto</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Kecamatan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Banyumanik</w:t>
      </w:r>
      <w:proofErr w:type="spellEnd"/>
      <w:r w:rsidRPr="00E654B0">
        <w:rPr>
          <w:rFonts w:asciiTheme="minorHAnsi" w:eastAsia="Cambria" w:hAnsiTheme="minorHAnsi" w:cstheme="majorHAnsi"/>
          <w:color w:val="000000"/>
          <w:sz w:val="22"/>
          <w:szCs w:val="22"/>
        </w:rPr>
        <w:t xml:space="preserve"> Kota Semarang. Di </w:t>
      </w:r>
      <w:proofErr w:type="spellStart"/>
      <w:r w:rsidRPr="00E654B0">
        <w:rPr>
          <w:rFonts w:asciiTheme="minorHAnsi" w:eastAsia="Cambria" w:hAnsiTheme="minorHAnsi" w:cstheme="majorHAnsi"/>
          <w:color w:val="000000"/>
          <w:sz w:val="22"/>
          <w:szCs w:val="22"/>
        </w:rPr>
        <w:t>batasinya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aktifitas</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warga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berdampak</w:t>
      </w:r>
      <w:proofErr w:type="spellEnd"/>
      <w:r w:rsidRPr="00E654B0">
        <w:rPr>
          <w:rFonts w:asciiTheme="minorHAnsi" w:eastAsia="Cambria" w:hAnsiTheme="minorHAnsi" w:cstheme="majorHAnsi"/>
          <w:color w:val="000000"/>
          <w:sz w:val="22"/>
          <w:szCs w:val="22"/>
        </w:rPr>
        <w:t xml:space="preserve"> pada </w:t>
      </w:r>
      <w:proofErr w:type="spellStart"/>
      <w:r w:rsidRPr="00E654B0">
        <w:rPr>
          <w:rFonts w:asciiTheme="minorHAnsi" w:eastAsia="Cambria" w:hAnsiTheme="minorHAnsi" w:cstheme="majorHAnsi"/>
          <w:color w:val="000000"/>
          <w:sz w:val="22"/>
          <w:szCs w:val="22"/>
        </w:rPr>
        <w:t>turunnya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penjualan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produk</w:t>
      </w:r>
      <w:proofErr w:type="spellEnd"/>
      <w:r w:rsidRPr="00E654B0">
        <w:rPr>
          <w:rFonts w:asciiTheme="minorHAnsi" w:eastAsia="Cambria" w:hAnsiTheme="minorHAnsi" w:cstheme="majorHAnsi"/>
          <w:color w:val="000000"/>
          <w:sz w:val="22"/>
          <w:szCs w:val="22"/>
        </w:rPr>
        <w:t xml:space="preserve"> UMKM, </w:t>
      </w:r>
      <w:proofErr w:type="spellStart"/>
      <w:r w:rsidRPr="00E654B0">
        <w:rPr>
          <w:rFonts w:asciiTheme="minorHAnsi" w:eastAsia="Cambria" w:hAnsiTheme="minorHAnsi" w:cstheme="majorHAnsi"/>
          <w:color w:val="000000"/>
          <w:sz w:val="22"/>
          <w:szCs w:val="22"/>
        </w:rPr>
        <w:t>hal</w:t>
      </w:r>
      <w:proofErr w:type="spellEnd"/>
      <w:r w:rsidRPr="00E654B0">
        <w:rPr>
          <w:rFonts w:asciiTheme="minorHAnsi" w:eastAsia="Cambria" w:hAnsiTheme="minorHAnsi" w:cstheme="majorHAnsi"/>
          <w:color w:val="000000"/>
          <w:sz w:val="22"/>
          <w:szCs w:val="22"/>
        </w:rPr>
        <w:t xml:space="preserve"> ini </w:t>
      </w:r>
      <w:proofErr w:type="spellStart"/>
      <w:r w:rsidRPr="00E654B0">
        <w:rPr>
          <w:rFonts w:asciiTheme="minorHAnsi" w:eastAsia="Cambria" w:hAnsiTheme="minorHAnsi" w:cstheme="majorHAnsi"/>
          <w:color w:val="000000"/>
          <w:sz w:val="22"/>
          <w:szCs w:val="22"/>
        </w:rPr>
        <w:t>ditambah</w:t>
      </w:r>
      <w:proofErr w:type="spellEnd"/>
      <w:r w:rsidRPr="00E654B0">
        <w:rPr>
          <w:rFonts w:asciiTheme="minorHAnsi" w:eastAsia="Cambria" w:hAnsiTheme="minorHAnsi" w:cstheme="majorHAnsi"/>
          <w:color w:val="000000"/>
          <w:sz w:val="22"/>
          <w:szCs w:val="22"/>
        </w:rPr>
        <w:t xml:space="preserve"> dengan </w:t>
      </w:r>
      <w:proofErr w:type="spellStart"/>
      <w:r w:rsidRPr="00E654B0">
        <w:rPr>
          <w:rFonts w:asciiTheme="minorHAnsi" w:eastAsia="Cambria" w:hAnsiTheme="minorHAnsi" w:cstheme="majorHAnsi"/>
          <w:color w:val="000000"/>
          <w:sz w:val="22"/>
          <w:szCs w:val="22"/>
        </w:rPr>
        <w:t>terbatasnya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jangkauan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pemasaran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produk</w:t>
      </w:r>
      <w:proofErr w:type="spellEnd"/>
      <w:r w:rsidRPr="00E654B0">
        <w:rPr>
          <w:rFonts w:asciiTheme="minorHAnsi" w:eastAsia="Cambria" w:hAnsiTheme="minorHAnsi" w:cstheme="majorHAnsi"/>
          <w:color w:val="000000"/>
          <w:sz w:val="22"/>
          <w:szCs w:val="22"/>
        </w:rPr>
        <w:t xml:space="preserve"> UMKM </w:t>
      </w:r>
      <w:proofErr w:type="spellStart"/>
      <w:r w:rsidRPr="00E654B0">
        <w:rPr>
          <w:rFonts w:asciiTheme="minorHAnsi" w:eastAsia="Cambria" w:hAnsiTheme="minorHAnsi" w:cstheme="majorHAnsi"/>
          <w:color w:val="000000"/>
          <w:sz w:val="22"/>
          <w:szCs w:val="22"/>
        </w:rPr>
        <w:t>tersebut</w:t>
      </w:r>
      <w:proofErr w:type="spellEnd"/>
      <w:r w:rsidRPr="00E654B0">
        <w:rPr>
          <w:rFonts w:asciiTheme="minorHAnsi" w:eastAsia="Cambria" w:hAnsiTheme="minorHAnsi" w:cstheme="majorHAnsi"/>
          <w:color w:val="000000"/>
          <w:sz w:val="22"/>
          <w:szCs w:val="22"/>
        </w:rPr>
        <w:t>.</w:t>
      </w:r>
    </w:p>
    <w:p w14:paraId="4A9CDE00" w14:textId="77777777"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proofErr w:type="spellStart"/>
      <w:r w:rsidRPr="00E654B0">
        <w:rPr>
          <w:rFonts w:asciiTheme="minorHAnsi" w:eastAsia="Cambria" w:hAnsiTheme="minorHAnsi" w:cstheme="majorHAnsi"/>
          <w:color w:val="000000"/>
          <w:sz w:val="22"/>
          <w:szCs w:val="22"/>
        </w:rPr>
        <w:t>Berdasarkan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uraian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diatas</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maka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dapat</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diidentifikasi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permasalahan</w:t>
      </w:r>
      <w:proofErr w:type="spellEnd"/>
      <w:r w:rsidRPr="00E654B0">
        <w:rPr>
          <w:rFonts w:asciiTheme="minorHAnsi" w:eastAsia="Cambria" w:hAnsiTheme="minorHAnsi" w:cstheme="majorHAnsi"/>
          <w:color w:val="000000"/>
          <w:sz w:val="22"/>
          <w:szCs w:val="22"/>
        </w:rPr>
        <w:t xml:space="preserve"> yang </w:t>
      </w:r>
      <w:proofErr w:type="spellStart"/>
      <w:r w:rsidRPr="00E654B0">
        <w:rPr>
          <w:rFonts w:asciiTheme="minorHAnsi" w:eastAsia="Cambria" w:hAnsiTheme="minorHAnsi" w:cstheme="majorHAnsi"/>
          <w:color w:val="000000"/>
          <w:sz w:val="22"/>
          <w:szCs w:val="22"/>
        </w:rPr>
        <w:t>dihadapi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mitra</w:t>
      </w:r>
      <w:proofErr w:type="spellEnd"/>
      <w:r w:rsidRPr="00E654B0">
        <w:rPr>
          <w:rFonts w:asciiTheme="minorHAnsi" w:eastAsia="Cambria" w:hAnsiTheme="minorHAnsi" w:cstheme="majorHAnsi"/>
          <w:color w:val="000000"/>
          <w:sz w:val="22"/>
          <w:szCs w:val="22"/>
        </w:rPr>
        <w:t xml:space="preserve"> (UMKM) </w:t>
      </w:r>
      <w:proofErr w:type="spellStart"/>
      <w:r w:rsidRPr="00E654B0">
        <w:rPr>
          <w:rFonts w:asciiTheme="minorHAnsi" w:eastAsia="Cambria" w:hAnsiTheme="minorHAnsi" w:cstheme="majorHAnsi"/>
          <w:color w:val="000000"/>
          <w:sz w:val="22"/>
          <w:szCs w:val="22"/>
        </w:rPr>
        <w:t>adalah</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sebagai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berikut</w:t>
      </w:r>
      <w:proofErr w:type="spellEnd"/>
      <w:r w:rsidRPr="00E654B0">
        <w:rPr>
          <w:rFonts w:asciiTheme="minorHAnsi" w:eastAsia="Cambria" w:hAnsiTheme="minorHAnsi" w:cstheme="majorHAnsi"/>
          <w:color w:val="000000"/>
          <w:sz w:val="22"/>
          <w:szCs w:val="22"/>
        </w:rPr>
        <w:t>:</w:t>
      </w:r>
    </w:p>
    <w:p w14:paraId="7EFD75B8" w14:textId="77777777"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r w:rsidRPr="00E654B0">
        <w:rPr>
          <w:rFonts w:asciiTheme="minorHAnsi" w:eastAsia="Cambria" w:hAnsiTheme="minorHAnsi" w:cstheme="majorHAnsi"/>
          <w:color w:val="000000"/>
          <w:sz w:val="22"/>
          <w:szCs w:val="22"/>
        </w:rPr>
        <w:t>1.</w:t>
      </w:r>
      <w:r w:rsidRPr="00E654B0">
        <w:rPr>
          <w:rFonts w:asciiTheme="minorHAnsi" w:eastAsia="Cambria" w:hAnsiTheme="minorHAnsi" w:cstheme="majorHAnsi"/>
          <w:color w:val="000000"/>
          <w:sz w:val="22"/>
          <w:szCs w:val="22"/>
        </w:rPr>
        <w:tab/>
      </w:r>
      <w:proofErr w:type="spellStart"/>
      <w:r w:rsidRPr="00E654B0">
        <w:rPr>
          <w:rFonts w:asciiTheme="minorHAnsi" w:eastAsia="Cambria" w:hAnsiTheme="minorHAnsi" w:cstheme="majorHAnsi"/>
          <w:color w:val="000000"/>
          <w:sz w:val="22"/>
          <w:szCs w:val="22"/>
        </w:rPr>
        <w:t>Terjadinya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penurunan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omzet</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penjualan</w:t>
      </w:r>
      <w:proofErr w:type="spellEnd"/>
      <w:r w:rsidRPr="00E654B0">
        <w:rPr>
          <w:rFonts w:asciiTheme="minorHAnsi" w:eastAsia="Cambria" w:hAnsiTheme="minorHAnsi" w:cstheme="majorHAnsi"/>
          <w:color w:val="000000"/>
          <w:sz w:val="22"/>
          <w:szCs w:val="22"/>
        </w:rPr>
        <w:t>.</w:t>
      </w:r>
    </w:p>
    <w:p w14:paraId="58C86225" w14:textId="5C9A1E3C"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r w:rsidRPr="00E654B0">
        <w:rPr>
          <w:rFonts w:asciiTheme="minorHAnsi" w:eastAsia="Cambria" w:hAnsiTheme="minorHAnsi" w:cstheme="majorHAnsi"/>
          <w:color w:val="000000"/>
          <w:sz w:val="22"/>
          <w:szCs w:val="22"/>
        </w:rPr>
        <w:t>2.</w:t>
      </w:r>
      <w:r w:rsidRPr="00E654B0">
        <w:rPr>
          <w:rFonts w:asciiTheme="minorHAnsi" w:eastAsia="Cambria" w:hAnsiTheme="minorHAnsi" w:cstheme="majorHAnsi"/>
          <w:color w:val="000000"/>
          <w:sz w:val="22"/>
          <w:szCs w:val="22"/>
        </w:rPr>
        <w:tab/>
      </w:r>
      <w:proofErr w:type="spellStart"/>
      <w:r w:rsidRPr="00E654B0">
        <w:rPr>
          <w:rFonts w:asciiTheme="minorHAnsi" w:eastAsia="Cambria" w:hAnsiTheme="minorHAnsi" w:cstheme="majorHAnsi"/>
          <w:color w:val="000000"/>
          <w:sz w:val="22"/>
          <w:szCs w:val="22"/>
        </w:rPr>
        <w:t>Sempitnya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literasi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pembukuan</w:t>
      </w:r>
      <w:proofErr w:type="spellEnd"/>
      <w:r w:rsidRPr="00E654B0">
        <w:rPr>
          <w:rFonts w:asciiTheme="minorHAnsi" w:eastAsia="Cambria" w:hAnsiTheme="minorHAnsi" w:cstheme="majorHAnsi"/>
          <w:color w:val="000000"/>
          <w:sz w:val="22"/>
          <w:szCs w:val="22"/>
        </w:rPr>
        <w:t xml:space="preserve"> laporan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 xml:space="preserve"> UMKM</w:t>
      </w:r>
    </w:p>
    <w:p w14:paraId="00000021" w14:textId="3DE144E8" w:rsidR="000D3EB4" w:rsidRPr="00E654B0" w:rsidRDefault="0042473D" w:rsidP="00293E8F">
      <w:pPr>
        <w:pStyle w:val="Heading1"/>
        <w:jc w:val="both"/>
        <w:rPr>
          <w:rFonts w:asciiTheme="minorHAnsi" w:hAnsiTheme="minorHAnsi" w:cstheme="majorHAnsi"/>
          <w:szCs w:val="22"/>
        </w:rPr>
      </w:pPr>
      <w:r w:rsidRPr="00E654B0">
        <w:rPr>
          <w:rFonts w:asciiTheme="minorHAnsi" w:hAnsiTheme="minorHAnsi" w:cstheme="majorHAnsi"/>
          <w:szCs w:val="22"/>
        </w:rPr>
        <w:t xml:space="preserve">2. METODE </w:t>
      </w:r>
    </w:p>
    <w:p w14:paraId="6A8C073A" w14:textId="2AE16C23" w:rsidR="00B63E82" w:rsidRPr="00E654B0" w:rsidRDefault="00B63E82" w:rsidP="00293E8F">
      <w:pPr>
        <w:pBdr>
          <w:top w:val="nil"/>
          <w:left w:val="nil"/>
          <w:bottom w:val="nil"/>
          <w:right w:val="nil"/>
          <w:between w:val="nil"/>
        </w:pBdr>
        <w:spacing w:after="120"/>
        <w:jc w:val="both"/>
        <w:rPr>
          <w:rFonts w:asciiTheme="minorHAnsi" w:eastAsia="Cambria" w:hAnsiTheme="minorHAnsi" w:cstheme="majorHAnsi"/>
          <w:b/>
          <w:bCs/>
          <w:color w:val="000000"/>
          <w:sz w:val="22"/>
          <w:szCs w:val="22"/>
        </w:rPr>
      </w:pPr>
      <w:proofErr w:type="spellStart"/>
      <w:r w:rsidRPr="00E654B0">
        <w:rPr>
          <w:rFonts w:asciiTheme="minorHAnsi" w:eastAsia="Cambria" w:hAnsiTheme="minorHAnsi" w:cstheme="majorHAnsi"/>
          <w:b/>
          <w:bCs/>
          <w:color w:val="000000"/>
          <w:sz w:val="22"/>
          <w:szCs w:val="22"/>
        </w:rPr>
        <w:t>Tahapan</w:t>
      </w:r>
      <w:proofErr w:type="spellEnd"/>
      <w:r w:rsidRPr="00E654B0">
        <w:rPr>
          <w:rFonts w:asciiTheme="minorHAnsi" w:eastAsia="Cambria" w:hAnsiTheme="minorHAnsi" w:cstheme="majorHAnsi"/>
          <w:b/>
          <w:bCs/>
          <w:color w:val="000000"/>
          <w:sz w:val="22"/>
          <w:szCs w:val="22"/>
        </w:rPr>
        <w:t xml:space="preserve"> </w:t>
      </w:r>
      <w:proofErr w:type="spellStart"/>
      <w:r w:rsidRPr="00E654B0">
        <w:rPr>
          <w:rFonts w:asciiTheme="minorHAnsi" w:eastAsia="Cambria" w:hAnsiTheme="minorHAnsi" w:cstheme="majorHAnsi"/>
          <w:b/>
          <w:bCs/>
          <w:color w:val="000000"/>
          <w:sz w:val="22"/>
          <w:szCs w:val="22"/>
        </w:rPr>
        <w:t>Pelaksanaan</w:t>
      </w:r>
      <w:proofErr w:type="spellEnd"/>
      <w:r w:rsidRPr="00E654B0">
        <w:rPr>
          <w:rFonts w:asciiTheme="minorHAnsi" w:eastAsia="Cambria" w:hAnsiTheme="minorHAnsi" w:cstheme="majorHAnsi"/>
          <w:b/>
          <w:bCs/>
          <w:color w:val="000000"/>
          <w:sz w:val="22"/>
          <w:szCs w:val="22"/>
        </w:rPr>
        <w:t xml:space="preserve"> Program</w:t>
      </w:r>
    </w:p>
    <w:p w14:paraId="241B4988" w14:textId="6174D9CC"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proofErr w:type="spellStart"/>
      <w:r w:rsidRPr="00E654B0">
        <w:rPr>
          <w:rFonts w:asciiTheme="minorHAnsi" w:eastAsia="Cambria" w:hAnsiTheme="minorHAnsi" w:cstheme="majorHAnsi"/>
          <w:color w:val="000000"/>
          <w:sz w:val="22"/>
          <w:szCs w:val="22"/>
        </w:rPr>
        <w:t>Pelaksanaan</w:t>
      </w:r>
      <w:proofErr w:type="spellEnd"/>
      <w:r w:rsidRPr="00E654B0">
        <w:rPr>
          <w:rFonts w:asciiTheme="minorHAnsi" w:eastAsia="Cambria" w:hAnsiTheme="minorHAnsi" w:cstheme="majorHAnsi"/>
          <w:color w:val="000000"/>
          <w:sz w:val="22"/>
          <w:szCs w:val="22"/>
        </w:rPr>
        <w:t xml:space="preserve"> Program </w:t>
      </w:r>
      <w:proofErr w:type="spellStart"/>
      <w:r w:rsidRPr="00E654B0">
        <w:rPr>
          <w:rFonts w:asciiTheme="minorHAnsi" w:eastAsia="Cambria" w:hAnsiTheme="minorHAnsi" w:cstheme="majorHAnsi"/>
          <w:color w:val="000000"/>
          <w:sz w:val="22"/>
          <w:szCs w:val="22"/>
        </w:rPr>
        <w:t>Pengabdian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kepada</w:t>
      </w:r>
      <w:proofErr w:type="spellEnd"/>
      <w:r w:rsidRPr="00E654B0">
        <w:rPr>
          <w:rFonts w:asciiTheme="minorHAnsi" w:eastAsia="Cambria" w:hAnsiTheme="minorHAnsi" w:cstheme="majorHAnsi"/>
          <w:color w:val="000000"/>
          <w:sz w:val="22"/>
          <w:szCs w:val="22"/>
        </w:rPr>
        <w:t xml:space="preserve"> Masyarakat dengan Mitra </w:t>
      </w:r>
      <w:proofErr w:type="spellStart"/>
      <w:r w:rsidRPr="00E654B0">
        <w:rPr>
          <w:rFonts w:asciiTheme="minorHAnsi" w:eastAsia="Cambria" w:hAnsiTheme="minorHAnsi" w:cstheme="majorHAnsi"/>
          <w:color w:val="000000"/>
          <w:sz w:val="22"/>
          <w:szCs w:val="22"/>
        </w:rPr>
        <w:t>ukm</w:t>
      </w:r>
      <w:proofErr w:type="spellEnd"/>
      <w:r w:rsidRPr="00E654B0">
        <w:rPr>
          <w:rFonts w:asciiTheme="minorHAnsi" w:eastAsia="Cambria" w:hAnsiTheme="minorHAnsi" w:cstheme="majorHAnsi"/>
          <w:color w:val="000000"/>
          <w:sz w:val="22"/>
          <w:szCs w:val="22"/>
        </w:rPr>
        <w:t xml:space="preserve"> di </w:t>
      </w:r>
      <w:proofErr w:type="spellStart"/>
      <w:r w:rsidRPr="00E654B0">
        <w:rPr>
          <w:rFonts w:asciiTheme="minorHAnsi" w:eastAsia="Cambria" w:hAnsiTheme="minorHAnsi" w:cstheme="majorHAnsi"/>
          <w:color w:val="000000"/>
          <w:sz w:val="22"/>
          <w:szCs w:val="22"/>
        </w:rPr>
        <w:t>kelurahan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sumurboto</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kecamatan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banyumanik</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akan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dilaksanakan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melalui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tahapan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sebagai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berikut</w:t>
      </w:r>
      <w:proofErr w:type="spellEnd"/>
      <w:r w:rsidRPr="00E654B0">
        <w:rPr>
          <w:rFonts w:asciiTheme="minorHAnsi" w:eastAsia="Cambria" w:hAnsiTheme="minorHAnsi" w:cstheme="majorHAnsi"/>
          <w:color w:val="000000"/>
          <w:sz w:val="22"/>
          <w:szCs w:val="22"/>
        </w:rPr>
        <w:t>.</w:t>
      </w:r>
    </w:p>
    <w:p w14:paraId="0AF69B58" w14:textId="292EE453"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proofErr w:type="spellStart"/>
      <w:r w:rsidRPr="00E654B0">
        <w:rPr>
          <w:rFonts w:asciiTheme="minorHAnsi" w:eastAsia="Cambria" w:hAnsiTheme="minorHAnsi" w:cstheme="majorHAnsi"/>
          <w:color w:val="000000"/>
          <w:sz w:val="22"/>
          <w:szCs w:val="22"/>
        </w:rPr>
        <w:t>Literasi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pencatatan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ab/>
      </w:r>
      <w:proofErr w:type="spellStart"/>
      <w:r w:rsidRPr="00E654B0">
        <w:rPr>
          <w:rFonts w:asciiTheme="minorHAnsi" w:eastAsia="Cambria" w:hAnsiTheme="minorHAnsi" w:cstheme="majorHAnsi"/>
          <w:color w:val="000000"/>
          <w:sz w:val="22"/>
          <w:szCs w:val="22"/>
        </w:rPr>
        <w:t>Pengenalan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mengenai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pentingnya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pengetahuan</w:t>
      </w:r>
      <w:proofErr w:type="spellEnd"/>
      <w:r w:rsidRPr="00E654B0">
        <w:rPr>
          <w:rFonts w:asciiTheme="minorHAnsi" w:eastAsia="Cambria" w:hAnsiTheme="minorHAnsi" w:cstheme="majorHAnsi"/>
          <w:color w:val="000000"/>
          <w:sz w:val="22"/>
          <w:szCs w:val="22"/>
        </w:rPr>
        <w:t xml:space="preserve"> dan </w:t>
      </w:r>
      <w:proofErr w:type="spellStart"/>
      <w:r w:rsidRPr="00E654B0">
        <w:rPr>
          <w:rFonts w:asciiTheme="minorHAnsi" w:eastAsia="Cambria" w:hAnsiTheme="minorHAnsi" w:cstheme="majorHAnsi"/>
          <w:color w:val="000000"/>
          <w:sz w:val="22"/>
          <w:szCs w:val="22"/>
        </w:rPr>
        <w:t>administrasi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guna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penyusunan</w:t>
      </w:r>
      <w:proofErr w:type="spellEnd"/>
      <w:r w:rsidRPr="00E654B0">
        <w:rPr>
          <w:rFonts w:asciiTheme="minorHAnsi" w:eastAsia="Cambria" w:hAnsiTheme="minorHAnsi" w:cstheme="majorHAnsi"/>
          <w:color w:val="000000"/>
          <w:sz w:val="22"/>
          <w:szCs w:val="22"/>
        </w:rPr>
        <w:t xml:space="preserve"> laporan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sederhana</w:t>
      </w:r>
      <w:proofErr w:type="spellEnd"/>
      <w:r w:rsidRPr="00E654B0">
        <w:rPr>
          <w:rFonts w:asciiTheme="minorHAnsi" w:eastAsia="Cambria" w:hAnsiTheme="minorHAnsi" w:cstheme="majorHAnsi"/>
          <w:color w:val="000000"/>
          <w:sz w:val="22"/>
          <w:szCs w:val="22"/>
        </w:rPr>
        <w:t xml:space="preserve"> untuk </w:t>
      </w:r>
      <w:proofErr w:type="spellStart"/>
      <w:r w:rsidRPr="00E654B0">
        <w:rPr>
          <w:rFonts w:asciiTheme="minorHAnsi" w:eastAsia="Cambria" w:hAnsiTheme="minorHAnsi" w:cstheme="majorHAnsi"/>
          <w:color w:val="000000"/>
          <w:sz w:val="22"/>
          <w:szCs w:val="22"/>
        </w:rPr>
        <w:t>ukm</w:t>
      </w:r>
      <w:proofErr w:type="spellEnd"/>
      <w:r w:rsidRPr="00E654B0">
        <w:rPr>
          <w:rFonts w:asciiTheme="minorHAnsi" w:eastAsia="Cambria" w:hAnsiTheme="minorHAnsi" w:cstheme="majorHAnsi"/>
          <w:color w:val="000000"/>
          <w:sz w:val="22"/>
          <w:szCs w:val="22"/>
        </w:rPr>
        <w:tab/>
      </w:r>
      <w:r w:rsidRPr="00E654B0">
        <w:rPr>
          <w:rFonts w:asciiTheme="minorHAnsi" w:eastAsia="Cambria" w:hAnsiTheme="minorHAnsi" w:cstheme="majorHAnsi"/>
          <w:color w:val="000000"/>
          <w:sz w:val="22"/>
          <w:szCs w:val="22"/>
        </w:rPr>
        <w:tab/>
      </w:r>
      <w:r w:rsidRPr="00E654B0">
        <w:rPr>
          <w:rFonts w:asciiTheme="minorHAnsi" w:eastAsia="Cambria" w:hAnsiTheme="minorHAnsi" w:cstheme="majorHAnsi"/>
          <w:color w:val="000000"/>
          <w:sz w:val="22"/>
          <w:szCs w:val="22"/>
        </w:rPr>
        <w:tab/>
      </w:r>
      <w:proofErr w:type="spellStart"/>
      <w:r w:rsidRPr="00E654B0">
        <w:rPr>
          <w:rFonts w:asciiTheme="minorHAnsi" w:eastAsia="Cambria" w:hAnsiTheme="minorHAnsi" w:cstheme="majorHAnsi"/>
          <w:color w:val="000000"/>
          <w:sz w:val="22"/>
          <w:szCs w:val="22"/>
        </w:rPr>
        <w:t>Memberikan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ceramah</w:t>
      </w:r>
      <w:proofErr w:type="spellEnd"/>
      <w:r w:rsidRPr="00E654B0">
        <w:rPr>
          <w:rFonts w:asciiTheme="minorHAnsi" w:eastAsia="Cambria" w:hAnsiTheme="minorHAnsi" w:cstheme="majorHAnsi"/>
          <w:color w:val="000000"/>
          <w:sz w:val="22"/>
          <w:szCs w:val="22"/>
        </w:rPr>
        <w:t xml:space="preserve"> dan </w:t>
      </w:r>
      <w:proofErr w:type="spellStart"/>
      <w:r w:rsidRPr="00E654B0">
        <w:rPr>
          <w:rFonts w:asciiTheme="minorHAnsi" w:eastAsia="Cambria" w:hAnsiTheme="minorHAnsi" w:cstheme="majorHAnsi"/>
          <w:color w:val="000000"/>
          <w:sz w:val="22"/>
          <w:szCs w:val="22"/>
        </w:rPr>
        <w:t>tanya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jawab</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kepada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peserta</w:t>
      </w:r>
      <w:proofErr w:type="spellEnd"/>
      <w:r w:rsidRPr="00E654B0">
        <w:rPr>
          <w:rFonts w:asciiTheme="minorHAnsi" w:eastAsia="Cambria" w:hAnsiTheme="minorHAnsi" w:cstheme="majorHAnsi"/>
          <w:color w:val="000000"/>
          <w:sz w:val="22"/>
          <w:szCs w:val="22"/>
        </w:rPr>
        <w:t xml:space="preserve"> dengan </w:t>
      </w:r>
      <w:proofErr w:type="spellStart"/>
      <w:r w:rsidRPr="00E654B0">
        <w:rPr>
          <w:rFonts w:asciiTheme="minorHAnsi" w:eastAsia="Cambria" w:hAnsiTheme="minorHAnsi" w:cstheme="majorHAnsi"/>
          <w:color w:val="000000"/>
          <w:sz w:val="22"/>
          <w:szCs w:val="22"/>
        </w:rPr>
        <w:t>menggunakan</w:t>
      </w:r>
      <w:proofErr w:type="spellEnd"/>
      <w:r w:rsidRPr="00E654B0">
        <w:rPr>
          <w:rFonts w:asciiTheme="minorHAnsi" w:eastAsia="Cambria" w:hAnsiTheme="minorHAnsi" w:cstheme="majorHAnsi"/>
          <w:color w:val="000000"/>
          <w:sz w:val="22"/>
          <w:szCs w:val="22"/>
        </w:rPr>
        <w:t xml:space="preserve"> Modul/Hand Out</w:t>
      </w:r>
    </w:p>
    <w:p w14:paraId="5B1C4F12" w14:textId="2DEF6D40" w:rsidR="00B63E82" w:rsidRPr="00E654B0" w:rsidRDefault="00B63E82" w:rsidP="00293E8F">
      <w:pPr>
        <w:pBdr>
          <w:top w:val="nil"/>
          <w:left w:val="nil"/>
          <w:bottom w:val="nil"/>
          <w:right w:val="nil"/>
          <w:between w:val="nil"/>
        </w:pBdr>
        <w:spacing w:after="120"/>
        <w:jc w:val="both"/>
        <w:rPr>
          <w:rFonts w:asciiTheme="minorHAnsi" w:eastAsia="Cambria" w:hAnsiTheme="minorHAnsi" w:cstheme="majorHAnsi"/>
          <w:color w:val="000000"/>
          <w:sz w:val="22"/>
          <w:szCs w:val="22"/>
        </w:rPr>
      </w:pPr>
      <w:r w:rsidRPr="00E654B0">
        <w:rPr>
          <w:rFonts w:asciiTheme="minorHAnsi" w:eastAsia="Cambria" w:hAnsiTheme="minorHAnsi" w:cstheme="majorHAnsi"/>
          <w:color w:val="000000"/>
          <w:sz w:val="22"/>
          <w:szCs w:val="22"/>
        </w:rPr>
        <w:t xml:space="preserve">Tidak </w:t>
      </w:r>
      <w:proofErr w:type="spellStart"/>
      <w:r w:rsidRPr="00E654B0">
        <w:rPr>
          <w:rFonts w:asciiTheme="minorHAnsi" w:eastAsia="Cambria" w:hAnsiTheme="minorHAnsi" w:cstheme="majorHAnsi"/>
          <w:color w:val="000000"/>
          <w:sz w:val="22"/>
          <w:szCs w:val="22"/>
        </w:rPr>
        <w:t>memiliki</w:t>
      </w:r>
      <w:proofErr w:type="spellEnd"/>
      <w:r w:rsidRPr="00E654B0">
        <w:rPr>
          <w:rFonts w:asciiTheme="minorHAnsi" w:eastAsia="Cambria" w:hAnsiTheme="minorHAnsi" w:cstheme="majorHAnsi"/>
          <w:color w:val="000000"/>
          <w:sz w:val="22"/>
          <w:szCs w:val="22"/>
        </w:rPr>
        <w:t xml:space="preserve"> output </w:t>
      </w:r>
      <w:proofErr w:type="spellStart"/>
      <w:r w:rsidRPr="00E654B0">
        <w:rPr>
          <w:rFonts w:asciiTheme="minorHAnsi" w:eastAsia="Cambria" w:hAnsiTheme="minorHAnsi" w:cstheme="majorHAnsi"/>
          <w:color w:val="000000"/>
          <w:sz w:val="22"/>
          <w:szCs w:val="22"/>
        </w:rPr>
        <w:t>pencatatan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 xml:space="preserve"> yang </w:t>
      </w:r>
      <w:proofErr w:type="spellStart"/>
      <w:r w:rsidRPr="00E654B0">
        <w:rPr>
          <w:rFonts w:asciiTheme="minorHAnsi" w:eastAsia="Cambria" w:hAnsiTheme="minorHAnsi" w:cstheme="majorHAnsi"/>
          <w:color w:val="000000"/>
          <w:sz w:val="22"/>
          <w:szCs w:val="22"/>
        </w:rPr>
        <w:t>konsisten</w:t>
      </w:r>
      <w:proofErr w:type="spellEnd"/>
      <w:r w:rsidRPr="00E654B0">
        <w:rPr>
          <w:rFonts w:asciiTheme="minorHAnsi" w:eastAsia="Cambria" w:hAnsiTheme="minorHAnsi" w:cstheme="majorHAnsi"/>
          <w:color w:val="000000"/>
          <w:sz w:val="22"/>
          <w:szCs w:val="22"/>
        </w:rPr>
        <w:t xml:space="preserve"> dan </w:t>
      </w:r>
      <w:proofErr w:type="spellStart"/>
      <w:r w:rsidRPr="00E654B0">
        <w:rPr>
          <w:rFonts w:asciiTheme="minorHAnsi" w:eastAsia="Cambria" w:hAnsiTheme="minorHAnsi" w:cstheme="majorHAnsi"/>
          <w:color w:val="000000"/>
          <w:sz w:val="22"/>
          <w:szCs w:val="22"/>
        </w:rPr>
        <w:t>memadaiMenjelaskan</w:t>
      </w:r>
      <w:proofErr w:type="spellEnd"/>
      <w:r w:rsidRPr="00E654B0">
        <w:rPr>
          <w:rFonts w:asciiTheme="minorHAnsi" w:eastAsia="Cambria" w:hAnsiTheme="minorHAnsi" w:cstheme="majorHAnsi"/>
          <w:color w:val="000000"/>
          <w:sz w:val="22"/>
          <w:szCs w:val="22"/>
        </w:rPr>
        <w:t xml:space="preserve"> arti dan </w:t>
      </w:r>
      <w:proofErr w:type="spellStart"/>
      <w:r w:rsidRPr="00E654B0">
        <w:rPr>
          <w:rFonts w:asciiTheme="minorHAnsi" w:eastAsia="Cambria" w:hAnsiTheme="minorHAnsi" w:cstheme="majorHAnsi"/>
          <w:color w:val="000000"/>
          <w:sz w:val="22"/>
          <w:szCs w:val="22"/>
        </w:rPr>
        <w:t>fungsi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akun-akun</w:t>
      </w:r>
      <w:proofErr w:type="spellEnd"/>
      <w:r w:rsidRPr="00E654B0">
        <w:rPr>
          <w:rFonts w:asciiTheme="minorHAnsi" w:eastAsia="Cambria" w:hAnsiTheme="minorHAnsi" w:cstheme="majorHAnsi"/>
          <w:color w:val="000000"/>
          <w:sz w:val="22"/>
          <w:szCs w:val="22"/>
        </w:rPr>
        <w:t xml:space="preserve"> yang </w:t>
      </w:r>
      <w:proofErr w:type="spellStart"/>
      <w:r w:rsidRPr="00E654B0">
        <w:rPr>
          <w:rFonts w:asciiTheme="minorHAnsi" w:eastAsia="Cambria" w:hAnsiTheme="minorHAnsi" w:cstheme="majorHAnsi"/>
          <w:color w:val="000000"/>
          <w:sz w:val="22"/>
          <w:szCs w:val="22"/>
        </w:rPr>
        <w:t>terdapat</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dalam</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templat</w:t>
      </w:r>
      <w:proofErr w:type="spellEnd"/>
      <w:r w:rsidRPr="00E654B0">
        <w:rPr>
          <w:rFonts w:asciiTheme="minorHAnsi" w:eastAsia="Cambria" w:hAnsiTheme="minorHAnsi" w:cstheme="majorHAnsi"/>
          <w:color w:val="000000"/>
          <w:sz w:val="22"/>
          <w:szCs w:val="22"/>
        </w:rPr>
        <w:t xml:space="preserve"> yang </w:t>
      </w:r>
      <w:proofErr w:type="spellStart"/>
      <w:r w:rsidRPr="00E654B0">
        <w:rPr>
          <w:rFonts w:asciiTheme="minorHAnsi" w:eastAsia="Cambria" w:hAnsiTheme="minorHAnsi" w:cstheme="majorHAnsi"/>
          <w:color w:val="000000"/>
          <w:sz w:val="22"/>
          <w:szCs w:val="22"/>
        </w:rPr>
        <w:t>akan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diberikan</w:t>
      </w:r>
      <w:proofErr w:type="spellEnd"/>
      <w:r w:rsidRPr="00E654B0">
        <w:rPr>
          <w:rFonts w:asciiTheme="minorHAnsi" w:eastAsia="Cambria" w:hAnsiTheme="minorHAnsi" w:cstheme="majorHAnsi"/>
          <w:color w:val="000000"/>
          <w:sz w:val="22"/>
          <w:szCs w:val="22"/>
        </w:rPr>
        <w:t xml:space="preserve"> oleh </w:t>
      </w:r>
      <w:proofErr w:type="spellStart"/>
      <w:r w:rsidRPr="00E654B0">
        <w:rPr>
          <w:rFonts w:asciiTheme="minorHAnsi" w:eastAsia="Cambria" w:hAnsiTheme="minorHAnsi" w:cstheme="majorHAnsi"/>
          <w:color w:val="000000"/>
          <w:sz w:val="22"/>
          <w:szCs w:val="22"/>
        </w:rPr>
        <w:t>tim</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pelaksana</w:t>
      </w:r>
      <w:proofErr w:type="spellEnd"/>
      <w:r w:rsidRPr="00E654B0">
        <w:rPr>
          <w:rFonts w:asciiTheme="minorHAnsi" w:eastAsia="Cambria" w:hAnsiTheme="minorHAnsi" w:cstheme="majorHAnsi"/>
          <w:color w:val="000000"/>
          <w:sz w:val="22"/>
          <w:szCs w:val="22"/>
        </w:rPr>
        <w:tab/>
      </w:r>
    </w:p>
    <w:p w14:paraId="405E40C2" w14:textId="4AF3B70B"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proofErr w:type="spellStart"/>
      <w:r w:rsidRPr="00E654B0">
        <w:rPr>
          <w:rFonts w:asciiTheme="minorHAnsi" w:eastAsia="Cambria" w:hAnsiTheme="minorHAnsi" w:cstheme="majorHAnsi"/>
          <w:color w:val="000000"/>
          <w:sz w:val="22"/>
          <w:szCs w:val="22"/>
        </w:rPr>
        <w:t>Mengenalkan</w:t>
      </w:r>
      <w:proofErr w:type="spellEnd"/>
      <w:r w:rsidRPr="00E654B0">
        <w:rPr>
          <w:rFonts w:asciiTheme="minorHAnsi" w:eastAsia="Cambria" w:hAnsiTheme="minorHAnsi" w:cstheme="majorHAnsi"/>
          <w:color w:val="000000"/>
          <w:sz w:val="22"/>
          <w:szCs w:val="22"/>
        </w:rPr>
        <w:t xml:space="preserve"> dan </w:t>
      </w:r>
      <w:proofErr w:type="spellStart"/>
      <w:r w:rsidRPr="00E654B0">
        <w:rPr>
          <w:rFonts w:asciiTheme="minorHAnsi" w:eastAsia="Cambria" w:hAnsiTheme="minorHAnsi" w:cstheme="majorHAnsi"/>
          <w:color w:val="000000"/>
          <w:sz w:val="22"/>
          <w:szCs w:val="22"/>
        </w:rPr>
        <w:t>memberikan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templat</w:t>
      </w:r>
      <w:proofErr w:type="spellEnd"/>
      <w:r w:rsidRPr="00E654B0">
        <w:rPr>
          <w:rFonts w:asciiTheme="minorHAnsi" w:eastAsia="Cambria" w:hAnsiTheme="minorHAnsi" w:cstheme="majorHAnsi"/>
          <w:color w:val="000000"/>
          <w:sz w:val="22"/>
          <w:szCs w:val="22"/>
        </w:rPr>
        <w:t xml:space="preserve"> laporan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ab/>
      </w:r>
      <w:proofErr w:type="spellStart"/>
      <w:r w:rsidRPr="00E654B0">
        <w:rPr>
          <w:rFonts w:asciiTheme="minorHAnsi" w:eastAsia="Cambria" w:hAnsiTheme="minorHAnsi" w:cstheme="majorHAnsi"/>
          <w:color w:val="000000"/>
          <w:sz w:val="22"/>
          <w:szCs w:val="22"/>
        </w:rPr>
        <w:t>Templat</w:t>
      </w:r>
      <w:proofErr w:type="spellEnd"/>
      <w:r w:rsidRPr="00E654B0">
        <w:rPr>
          <w:rFonts w:asciiTheme="minorHAnsi" w:eastAsia="Cambria" w:hAnsiTheme="minorHAnsi" w:cstheme="majorHAnsi"/>
          <w:color w:val="000000"/>
          <w:sz w:val="22"/>
          <w:szCs w:val="22"/>
        </w:rPr>
        <w:t xml:space="preserve"> laporan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sederhana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berupa</w:t>
      </w:r>
      <w:proofErr w:type="spellEnd"/>
      <w:r w:rsidRPr="00E654B0">
        <w:rPr>
          <w:rFonts w:asciiTheme="minorHAnsi" w:eastAsia="Cambria" w:hAnsiTheme="minorHAnsi" w:cstheme="majorHAnsi"/>
          <w:color w:val="000000"/>
          <w:sz w:val="22"/>
          <w:szCs w:val="22"/>
        </w:rPr>
        <w:t xml:space="preserve"> laporan </w:t>
      </w:r>
      <w:proofErr w:type="spellStart"/>
      <w:r w:rsidRPr="00E654B0">
        <w:rPr>
          <w:rFonts w:asciiTheme="minorHAnsi" w:eastAsia="Cambria" w:hAnsiTheme="minorHAnsi" w:cstheme="majorHAnsi"/>
          <w:color w:val="000000"/>
          <w:sz w:val="22"/>
          <w:szCs w:val="22"/>
        </w:rPr>
        <w:t>arus</w:t>
      </w:r>
      <w:proofErr w:type="spellEnd"/>
      <w:r w:rsidRPr="00E654B0">
        <w:rPr>
          <w:rFonts w:asciiTheme="minorHAnsi" w:eastAsia="Cambria" w:hAnsiTheme="minorHAnsi" w:cstheme="majorHAnsi"/>
          <w:color w:val="000000"/>
          <w:sz w:val="22"/>
          <w:szCs w:val="22"/>
        </w:rPr>
        <w:t xml:space="preserve"> kas, laporan </w:t>
      </w:r>
      <w:proofErr w:type="spellStart"/>
      <w:r w:rsidRPr="00E654B0">
        <w:rPr>
          <w:rFonts w:asciiTheme="minorHAnsi" w:eastAsia="Cambria" w:hAnsiTheme="minorHAnsi" w:cstheme="majorHAnsi"/>
          <w:color w:val="000000"/>
          <w:sz w:val="22"/>
          <w:szCs w:val="22"/>
        </w:rPr>
        <w:t>aktivitas</w:t>
      </w:r>
      <w:proofErr w:type="spellEnd"/>
      <w:r w:rsidRPr="00E654B0">
        <w:rPr>
          <w:rFonts w:asciiTheme="minorHAnsi" w:eastAsia="Cambria" w:hAnsiTheme="minorHAnsi" w:cstheme="majorHAnsi"/>
          <w:color w:val="000000"/>
          <w:sz w:val="22"/>
          <w:szCs w:val="22"/>
        </w:rPr>
        <w:t xml:space="preserve">, dan laporan </w:t>
      </w:r>
      <w:proofErr w:type="spellStart"/>
      <w:r w:rsidRPr="00E654B0">
        <w:rPr>
          <w:rFonts w:asciiTheme="minorHAnsi" w:eastAsia="Cambria" w:hAnsiTheme="minorHAnsi" w:cstheme="majorHAnsi"/>
          <w:color w:val="000000"/>
          <w:sz w:val="22"/>
          <w:szCs w:val="22"/>
        </w:rPr>
        <w:t>aset</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berupa</w:t>
      </w:r>
      <w:proofErr w:type="spellEnd"/>
      <w:r w:rsidRPr="00E654B0">
        <w:rPr>
          <w:rFonts w:asciiTheme="minorHAnsi" w:eastAsia="Cambria" w:hAnsiTheme="minorHAnsi" w:cstheme="majorHAnsi"/>
          <w:color w:val="000000"/>
          <w:sz w:val="22"/>
          <w:szCs w:val="22"/>
        </w:rPr>
        <w:t xml:space="preserve"> file </w:t>
      </w:r>
      <w:proofErr w:type="spellStart"/>
      <w:proofErr w:type="gramStart"/>
      <w:r w:rsidRPr="00E654B0">
        <w:rPr>
          <w:rFonts w:asciiTheme="minorHAnsi" w:eastAsia="Cambria" w:hAnsiTheme="minorHAnsi" w:cstheme="majorHAnsi"/>
          <w:color w:val="000000"/>
          <w:sz w:val="22"/>
          <w:szCs w:val="22"/>
        </w:rPr>
        <w:t>ms.excel</w:t>
      </w:r>
      <w:proofErr w:type="spellEnd"/>
      <w:proofErr w:type="gram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Ketidaktertiban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dalam</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pencatatan</w:t>
      </w:r>
      <w:proofErr w:type="spellEnd"/>
      <w:r w:rsidRPr="00E654B0">
        <w:rPr>
          <w:rFonts w:asciiTheme="minorHAnsi" w:eastAsia="Cambria" w:hAnsiTheme="minorHAnsi" w:cstheme="majorHAnsi"/>
          <w:color w:val="000000"/>
          <w:sz w:val="22"/>
          <w:szCs w:val="22"/>
        </w:rPr>
        <w:t xml:space="preserve"> data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ab/>
      </w:r>
    </w:p>
    <w:p w14:paraId="36AD2EFD" w14:textId="6E289CCE"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proofErr w:type="spellStart"/>
      <w:r w:rsidRPr="00E654B0">
        <w:rPr>
          <w:rFonts w:asciiTheme="minorHAnsi" w:eastAsia="Cambria" w:hAnsiTheme="minorHAnsi" w:cstheme="majorHAnsi"/>
          <w:color w:val="000000"/>
          <w:sz w:val="22"/>
          <w:szCs w:val="22"/>
        </w:rPr>
        <w:lastRenderedPageBreak/>
        <w:t>Memberikan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pelatihan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pencatatan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sederhana</w:t>
      </w:r>
      <w:proofErr w:type="spellEnd"/>
      <w:r w:rsidRPr="00E654B0">
        <w:rPr>
          <w:rFonts w:asciiTheme="minorHAnsi" w:eastAsia="Cambria" w:hAnsiTheme="minorHAnsi" w:cstheme="majorHAnsi"/>
          <w:color w:val="000000"/>
          <w:sz w:val="22"/>
          <w:szCs w:val="22"/>
        </w:rPr>
        <w:t xml:space="preserve"> dengan </w:t>
      </w:r>
      <w:proofErr w:type="spellStart"/>
      <w:r w:rsidRPr="00E654B0">
        <w:rPr>
          <w:rFonts w:asciiTheme="minorHAnsi" w:eastAsia="Cambria" w:hAnsiTheme="minorHAnsi" w:cstheme="majorHAnsi"/>
          <w:color w:val="000000"/>
          <w:sz w:val="22"/>
          <w:szCs w:val="22"/>
        </w:rPr>
        <w:t>menggunakan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sebagian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kecil</w:t>
      </w:r>
      <w:proofErr w:type="spellEnd"/>
      <w:r w:rsidRPr="00E654B0">
        <w:rPr>
          <w:rFonts w:asciiTheme="minorHAnsi" w:eastAsia="Cambria" w:hAnsiTheme="minorHAnsi" w:cstheme="majorHAnsi"/>
          <w:color w:val="000000"/>
          <w:sz w:val="22"/>
          <w:szCs w:val="22"/>
        </w:rPr>
        <w:t xml:space="preserve"> data </w:t>
      </w:r>
      <w:proofErr w:type="spellStart"/>
      <w:r w:rsidRPr="00E654B0">
        <w:rPr>
          <w:rFonts w:asciiTheme="minorHAnsi" w:eastAsia="Cambria" w:hAnsiTheme="minorHAnsi" w:cstheme="majorHAnsi"/>
          <w:color w:val="000000"/>
          <w:sz w:val="22"/>
          <w:szCs w:val="22"/>
        </w:rPr>
        <w:t>keuangan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ukm</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Peserta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melakukan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praktik</w:t>
      </w:r>
      <w:proofErr w:type="spellEnd"/>
      <w:r w:rsidRPr="00E654B0">
        <w:rPr>
          <w:rFonts w:asciiTheme="minorHAnsi" w:eastAsia="Cambria" w:hAnsiTheme="minorHAnsi" w:cstheme="majorHAnsi"/>
          <w:color w:val="000000"/>
          <w:sz w:val="22"/>
          <w:szCs w:val="22"/>
        </w:rPr>
        <w:t xml:space="preserve">, Laporan </w:t>
      </w:r>
      <w:proofErr w:type="spellStart"/>
      <w:r w:rsidRPr="00E654B0">
        <w:rPr>
          <w:rFonts w:asciiTheme="minorHAnsi" w:eastAsia="Cambria" w:hAnsiTheme="minorHAnsi" w:cstheme="majorHAnsi"/>
          <w:color w:val="000000"/>
          <w:sz w:val="22"/>
          <w:szCs w:val="22"/>
        </w:rPr>
        <w:t>arus</w:t>
      </w:r>
      <w:proofErr w:type="spellEnd"/>
      <w:r w:rsidRPr="00E654B0">
        <w:rPr>
          <w:rFonts w:asciiTheme="minorHAnsi" w:eastAsia="Cambria" w:hAnsiTheme="minorHAnsi" w:cstheme="majorHAnsi"/>
          <w:color w:val="000000"/>
          <w:sz w:val="22"/>
          <w:szCs w:val="22"/>
        </w:rPr>
        <w:t xml:space="preserve"> kas, laporan </w:t>
      </w:r>
      <w:proofErr w:type="spellStart"/>
      <w:r w:rsidRPr="00E654B0">
        <w:rPr>
          <w:rFonts w:asciiTheme="minorHAnsi" w:eastAsia="Cambria" w:hAnsiTheme="minorHAnsi" w:cstheme="majorHAnsi"/>
          <w:color w:val="000000"/>
          <w:sz w:val="22"/>
          <w:szCs w:val="22"/>
        </w:rPr>
        <w:t>aktivitas</w:t>
      </w:r>
      <w:proofErr w:type="spellEnd"/>
      <w:r w:rsidRPr="00E654B0">
        <w:rPr>
          <w:rFonts w:asciiTheme="minorHAnsi" w:eastAsia="Cambria" w:hAnsiTheme="minorHAnsi" w:cstheme="majorHAnsi"/>
          <w:color w:val="000000"/>
          <w:sz w:val="22"/>
          <w:szCs w:val="22"/>
        </w:rPr>
        <w:t xml:space="preserve">, dan laporan </w:t>
      </w:r>
      <w:proofErr w:type="spellStart"/>
      <w:r w:rsidRPr="00E654B0">
        <w:rPr>
          <w:rFonts w:asciiTheme="minorHAnsi" w:eastAsia="Cambria" w:hAnsiTheme="minorHAnsi" w:cstheme="majorHAnsi"/>
          <w:color w:val="000000"/>
          <w:sz w:val="22"/>
          <w:szCs w:val="22"/>
        </w:rPr>
        <w:t>aset</w:t>
      </w:r>
      <w:proofErr w:type="spellEnd"/>
    </w:p>
    <w:p w14:paraId="37781BDA" w14:textId="582167A8" w:rsidR="00B63E82" w:rsidRPr="00E654B0" w:rsidRDefault="00B63E82" w:rsidP="00293E8F">
      <w:pPr>
        <w:pBdr>
          <w:top w:val="nil"/>
          <w:left w:val="nil"/>
          <w:bottom w:val="nil"/>
          <w:right w:val="nil"/>
          <w:between w:val="nil"/>
        </w:pBdr>
        <w:spacing w:after="120"/>
        <w:jc w:val="both"/>
        <w:rPr>
          <w:rFonts w:asciiTheme="minorHAnsi" w:eastAsia="Cambria" w:hAnsiTheme="minorHAnsi" w:cstheme="majorHAnsi"/>
          <w:color w:val="000000"/>
          <w:sz w:val="22"/>
          <w:szCs w:val="22"/>
        </w:rPr>
      </w:pPr>
    </w:p>
    <w:p w14:paraId="1BED7F4C" w14:textId="04FDA496"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b/>
          <w:bCs/>
          <w:color w:val="000000"/>
          <w:sz w:val="22"/>
          <w:szCs w:val="22"/>
        </w:rPr>
      </w:pPr>
      <w:r w:rsidRPr="00E654B0">
        <w:rPr>
          <w:rFonts w:asciiTheme="minorHAnsi" w:eastAsia="Cambria" w:hAnsiTheme="minorHAnsi" w:cstheme="majorHAnsi"/>
          <w:b/>
          <w:bCs/>
          <w:color w:val="000000"/>
          <w:sz w:val="22"/>
          <w:szCs w:val="22"/>
        </w:rPr>
        <w:t xml:space="preserve">  </w:t>
      </w:r>
      <w:proofErr w:type="spellStart"/>
      <w:r w:rsidRPr="00E654B0">
        <w:rPr>
          <w:rFonts w:asciiTheme="minorHAnsi" w:eastAsia="Cambria" w:hAnsiTheme="minorHAnsi" w:cstheme="majorHAnsi"/>
          <w:b/>
          <w:bCs/>
          <w:color w:val="000000"/>
          <w:sz w:val="22"/>
          <w:szCs w:val="22"/>
        </w:rPr>
        <w:t>Partisipasi</w:t>
      </w:r>
      <w:proofErr w:type="spellEnd"/>
      <w:r w:rsidRPr="00E654B0">
        <w:rPr>
          <w:rFonts w:asciiTheme="minorHAnsi" w:eastAsia="Cambria" w:hAnsiTheme="minorHAnsi" w:cstheme="majorHAnsi"/>
          <w:b/>
          <w:bCs/>
          <w:color w:val="000000"/>
          <w:sz w:val="22"/>
          <w:szCs w:val="22"/>
        </w:rPr>
        <w:t xml:space="preserve"> Mitra</w:t>
      </w:r>
    </w:p>
    <w:p w14:paraId="013939B7" w14:textId="77777777" w:rsidR="00B63E82" w:rsidRPr="00E654B0"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rPr>
      </w:pPr>
      <w:proofErr w:type="spellStart"/>
      <w:r w:rsidRPr="00E654B0">
        <w:rPr>
          <w:rFonts w:asciiTheme="minorHAnsi" w:eastAsia="Cambria" w:hAnsiTheme="minorHAnsi" w:cstheme="majorHAnsi"/>
          <w:color w:val="000000"/>
          <w:sz w:val="22"/>
          <w:szCs w:val="22"/>
        </w:rPr>
        <w:t>Ukm</w:t>
      </w:r>
      <w:proofErr w:type="spellEnd"/>
      <w:r w:rsidRPr="00E654B0">
        <w:rPr>
          <w:rFonts w:asciiTheme="minorHAnsi" w:eastAsia="Cambria" w:hAnsiTheme="minorHAnsi" w:cstheme="majorHAnsi"/>
          <w:color w:val="000000"/>
          <w:sz w:val="22"/>
          <w:szCs w:val="22"/>
        </w:rPr>
        <w:t xml:space="preserve"> di </w:t>
      </w:r>
      <w:proofErr w:type="spellStart"/>
      <w:r w:rsidRPr="00E654B0">
        <w:rPr>
          <w:rFonts w:asciiTheme="minorHAnsi" w:eastAsia="Cambria" w:hAnsiTheme="minorHAnsi" w:cstheme="majorHAnsi"/>
          <w:color w:val="000000"/>
          <w:sz w:val="22"/>
          <w:szCs w:val="22"/>
        </w:rPr>
        <w:t>kelurahan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sumurboto</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kecaman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banyumanik</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sebagai</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mitra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akan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mendelegasikan</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anggota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ukmnya</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berjumlah</w:t>
      </w:r>
      <w:proofErr w:type="spellEnd"/>
      <w:r w:rsidRPr="00E654B0">
        <w:rPr>
          <w:rFonts w:asciiTheme="minorHAnsi" w:eastAsia="Cambria" w:hAnsiTheme="minorHAnsi" w:cstheme="majorHAnsi"/>
          <w:color w:val="000000"/>
          <w:sz w:val="22"/>
          <w:szCs w:val="22"/>
        </w:rPr>
        <w:t xml:space="preserve"> 20 </w:t>
      </w:r>
      <w:proofErr w:type="spellStart"/>
      <w:r w:rsidRPr="00E654B0">
        <w:rPr>
          <w:rFonts w:asciiTheme="minorHAnsi" w:eastAsia="Cambria" w:hAnsiTheme="minorHAnsi" w:cstheme="majorHAnsi"/>
          <w:color w:val="000000"/>
          <w:sz w:val="22"/>
          <w:szCs w:val="22"/>
        </w:rPr>
        <w:t>pemilik</w:t>
      </w:r>
      <w:proofErr w:type="spellEnd"/>
      <w:r w:rsidRPr="00E654B0">
        <w:rPr>
          <w:rFonts w:asciiTheme="minorHAnsi" w:eastAsia="Cambria" w:hAnsiTheme="minorHAnsi" w:cstheme="majorHAnsi"/>
          <w:color w:val="000000"/>
          <w:sz w:val="22"/>
          <w:szCs w:val="22"/>
        </w:rPr>
        <w:t xml:space="preserve"> </w:t>
      </w:r>
      <w:proofErr w:type="spellStart"/>
      <w:r w:rsidRPr="00E654B0">
        <w:rPr>
          <w:rFonts w:asciiTheme="minorHAnsi" w:eastAsia="Cambria" w:hAnsiTheme="minorHAnsi" w:cstheme="majorHAnsi"/>
          <w:color w:val="000000"/>
          <w:sz w:val="22"/>
          <w:szCs w:val="22"/>
        </w:rPr>
        <w:t>ukm</w:t>
      </w:r>
      <w:proofErr w:type="spellEnd"/>
      <w:r w:rsidRPr="00E654B0">
        <w:rPr>
          <w:rFonts w:asciiTheme="minorHAnsi" w:eastAsia="Cambria" w:hAnsiTheme="minorHAnsi" w:cstheme="majorHAnsi"/>
          <w:color w:val="000000"/>
          <w:sz w:val="22"/>
          <w:szCs w:val="22"/>
        </w:rPr>
        <w:t>.</w:t>
      </w:r>
    </w:p>
    <w:p w14:paraId="28AF54B2" w14:textId="1A07735D" w:rsidR="00B63E82" w:rsidRPr="00E654B0" w:rsidRDefault="00B63E82" w:rsidP="00293E8F">
      <w:pPr>
        <w:pBdr>
          <w:top w:val="nil"/>
          <w:left w:val="nil"/>
          <w:bottom w:val="nil"/>
          <w:right w:val="nil"/>
          <w:between w:val="nil"/>
        </w:pBdr>
        <w:spacing w:after="120"/>
        <w:jc w:val="both"/>
        <w:rPr>
          <w:rFonts w:asciiTheme="minorHAnsi" w:eastAsia="Cambria" w:hAnsiTheme="minorHAnsi" w:cstheme="majorHAnsi"/>
          <w:b/>
          <w:bCs/>
          <w:color w:val="000000"/>
          <w:sz w:val="22"/>
          <w:szCs w:val="22"/>
          <w:lang w:val="fr-FR"/>
        </w:rPr>
      </w:pPr>
      <w:r w:rsidRPr="00E654B0">
        <w:rPr>
          <w:rFonts w:asciiTheme="minorHAnsi" w:eastAsia="Cambria" w:hAnsiTheme="minorHAnsi" w:cstheme="majorHAnsi"/>
          <w:b/>
          <w:bCs/>
          <w:color w:val="000000"/>
          <w:sz w:val="22"/>
          <w:szCs w:val="22"/>
        </w:rPr>
        <w:t xml:space="preserve">                 </w:t>
      </w:r>
      <w:proofErr w:type="spellStart"/>
      <w:r w:rsidRPr="00E654B0">
        <w:rPr>
          <w:rFonts w:asciiTheme="minorHAnsi" w:eastAsia="Cambria" w:hAnsiTheme="minorHAnsi" w:cstheme="majorHAnsi"/>
          <w:b/>
          <w:bCs/>
          <w:color w:val="000000"/>
          <w:sz w:val="22"/>
          <w:szCs w:val="22"/>
          <w:lang w:val="fr-FR"/>
        </w:rPr>
        <w:t>Evaluasi</w:t>
      </w:r>
      <w:proofErr w:type="spellEnd"/>
      <w:r w:rsidRPr="00E654B0">
        <w:rPr>
          <w:rFonts w:asciiTheme="minorHAnsi" w:eastAsia="Cambria" w:hAnsiTheme="minorHAnsi" w:cstheme="majorHAnsi"/>
          <w:b/>
          <w:bCs/>
          <w:color w:val="000000"/>
          <w:sz w:val="22"/>
          <w:szCs w:val="22"/>
          <w:lang w:val="fr-FR"/>
        </w:rPr>
        <w:t xml:space="preserve"> </w:t>
      </w:r>
      <w:proofErr w:type="spellStart"/>
      <w:r w:rsidRPr="00E654B0">
        <w:rPr>
          <w:rFonts w:asciiTheme="minorHAnsi" w:eastAsia="Cambria" w:hAnsiTheme="minorHAnsi" w:cstheme="majorHAnsi"/>
          <w:b/>
          <w:bCs/>
          <w:color w:val="000000"/>
          <w:sz w:val="22"/>
          <w:szCs w:val="22"/>
          <w:lang w:val="fr-FR"/>
        </w:rPr>
        <w:t>Pelaksanaan</w:t>
      </w:r>
      <w:proofErr w:type="spellEnd"/>
      <w:r w:rsidRPr="00E654B0">
        <w:rPr>
          <w:rFonts w:asciiTheme="minorHAnsi" w:eastAsia="Cambria" w:hAnsiTheme="minorHAnsi" w:cstheme="majorHAnsi"/>
          <w:b/>
          <w:bCs/>
          <w:color w:val="000000"/>
          <w:sz w:val="22"/>
          <w:szCs w:val="22"/>
          <w:lang w:val="fr-FR"/>
        </w:rPr>
        <w:t xml:space="preserve"> dan </w:t>
      </w:r>
      <w:proofErr w:type="spellStart"/>
      <w:r w:rsidRPr="00E654B0">
        <w:rPr>
          <w:rFonts w:asciiTheme="minorHAnsi" w:eastAsia="Cambria" w:hAnsiTheme="minorHAnsi" w:cstheme="majorHAnsi"/>
          <w:b/>
          <w:bCs/>
          <w:color w:val="000000"/>
          <w:sz w:val="22"/>
          <w:szCs w:val="22"/>
          <w:lang w:val="fr-FR"/>
        </w:rPr>
        <w:t>Keberlanjutan</w:t>
      </w:r>
      <w:proofErr w:type="spellEnd"/>
      <w:r w:rsidRPr="00E654B0">
        <w:rPr>
          <w:rFonts w:asciiTheme="minorHAnsi" w:eastAsia="Cambria" w:hAnsiTheme="minorHAnsi" w:cstheme="majorHAnsi"/>
          <w:b/>
          <w:bCs/>
          <w:color w:val="000000"/>
          <w:sz w:val="22"/>
          <w:szCs w:val="22"/>
          <w:lang w:val="fr-FR"/>
        </w:rPr>
        <w:t xml:space="preserve"> Program</w:t>
      </w:r>
    </w:p>
    <w:p w14:paraId="00000022" w14:textId="5135DA60" w:rsidR="000D3EB4" w:rsidRPr="00E6533A" w:rsidRDefault="00B63E82" w:rsidP="00293E8F">
      <w:pPr>
        <w:pBdr>
          <w:top w:val="nil"/>
          <w:left w:val="nil"/>
          <w:bottom w:val="nil"/>
          <w:right w:val="nil"/>
          <w:between w:val="nil"/>
        </w:pBdr>
        <w:spacing w:after="120"/>
        <w:ind w:firstLine="720"/>
        <w:jc w:val="both"/>
        <w:rPr>
          <w:rFonts w:asciiTheme="minorHAnsi" w:eastAsia="Cambria" w:hAnsiTheme="minorHAnsi" w:cstheme="majorHAnsi"/>
          <w:color w:val="000000"/>
          <w:sz w:val="22"/>
          <w:szCs w:val="22"/>
          <w:lang w:val="fr-FR"/>
        </w:rPr>
      </w:pPr>
      <w:r w:rsidRPr="00E654B0">
        <w:rPr>
          <w:rFonts w:asciiTheme="minorHAnsi" w:eastAsia="Cambria" w:hAnsiTheme="minorHAnsi" w:cstheme="majorHAnsi"/>
          <w:color w:val="000000"/>
          <w:sz w:val="22"/>
          <w:szCs w:val="22"/>
          <w:lang w:val="fr-FR"/>
        </w:rPr>
        <w:t xml:space="preserve">Tim </w:t>
      </w:r>
      <w:proofErr w:type="spellStart"/>
      <w:r w:rsidRPr="00E654B0">
        <w:rPr>
          <w:rFonts w:asciiTheme="minorHAnsi" w:eastAsia="Cambria" w:hAnsiTheme="minorHAnsi" w:cstheme="majorHAnsi"/>
          <w:color w:val="000000"/>
          <w:sz w:val="22"/>
          <w:szCs w:val="22"/>
          <w:lang w:val="fr-FR"/>
        </w:rPr>
        <w:t>Pelaksana</w:t>
      </w:r>
      <w:proofErr w:type="spellEnd"/>
      <w:r w:rsidRPr="00E654B0">
        <w:rPr>
          <w:rFonts w:asciiTheme="minorHAnsi" w:eastAsia="Cambria" w:hAnsiTheme="minorHAnsi" w:cstheme="majorHAnsi"/>
          <w:color w:val="000000"/>
          <w:sz w:val="22"/>
          <w:szCs w:val="22"/>
          <w:lang w:val="fr-FR"/>
        </w:rPr>
        <w:t xml:space="preserve"> akan </w:t>
      </w:r>
      <w:proofErr w:type="spellStart"/>
      <w:r w:rsidRPr="00E654B0">
        <w:rPr>
          <w:rFonts w:asciiTheme="minorHAnsi" w:eastAsia="Cambria" w:hAnsiTheme="minorHAnsi" w:cstheme="majorHAnsi"/>
          <w:color w:val="000000"/>
          <w:sz w:val="22"/>
          <w:szCs w:val="22"/>
          <w:lang w:val="fr-FR"/>
        </w:rPr>
        <w:t>melakukan</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evaluasi</w:t>
      </w:r>
      <w:proofErr w:type="spellEnd"/>
      <w:r w:rsidRPr="00E654B0">
        <w:rPr>
          <w:rFonts w:asciiTheme="minorHAnsi" w:eastAsia="Cambria" w:hAnsiTheme="minorHAnsi" w:cstheme="majorHAnsi"/>
          <w:color w:val="000000"/>
          <w:sz w:val="22"/>
          <w:szCs w:val="22"/>
          <w:lang w:val="fr-FR"/>
        </w:rPr>
        <w:t xml:space="preserve"> di </w:t>
      </w:r>
      <w:proofErr w:type="spellStart"/>
      <w:r w:rsidRPr="00E654B0">
        <w:rPr>
          <w:rFonts w:asciiTheme="minorHAnsi" w:eastAsia="Cambria" w:hAnsiTheme="minorHAnsi" w:cstheme="majorHAnsi"/>
          <w:color w:val="000000"/>
          <w:sz w:val="22"/>
          <w:szCs w:val="22"/>
          <w:lang w:val="fr-FR"/>
        </w:rPr>
        <w:t>akhir</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kegiatan</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berupa</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pemberian</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kuesioner</w:t>
      </w:r>
      <w:proofErr w:type="spellEnd"/>
      <w:r w:rsidRPr="00E654B0">
        <w:rPr>
          <w:rFonts w:asciiTheme="minorHAnsi" w:eastAsia="Cambria" w:hAnsiTheme="minorHAnsi" w:cstheme="majorHAnsi"/>
          <w:color w:val="000000"/>
          <w:sz w:val="22"/>
          <w:szCs w:val="22"/>
          <w:lang w:val="fr-FR"/>
        </w:rPr>
        <w:t xml:space="preserve"> dan </w:t>
      </w:r>
      <w:proofErr w:type="spellStart"/>
      <w:r w:rsidRPr="00E654B0">
        <w:rPr>
          <w:rFonts w:asciiTheme="minorHAnsi" w:eastAsia="Cambria" w:hAnsiTheme="minorHAnsi" w:cstheme="majorHAnsi"/>
          <w:color w:val="000000"/>
          <w:sz w:val="22"/>
          <w:szCs w:val="22"/>
          <w:lang w:val="fr-FR"/>
        </w:rPr>
        <w:t>beberapa</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pertanyaan</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berupa</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ilustrasi</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sederhana</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transaksi</w:t>
      </w:r>
      <w:proofErr w:type="spellEnd"/>
      <w:r w:rsidRPr="00E654B0">
        <w:rPr>
          <w:rFonts w:asciiTheme="minorHAnsi" w:eastAsia="Cambria" w:hAnsiTheme="minorHAnsi" w:cstheme="majorHAnsi"/>
          <w:color w:val="000000"/>
          <w:sz w:val="22"/>
          <w:szCs w:val="22"/>
          <w:lang w:val="fr-FR"/>
        </w:rPr>
        <w:t xml:space="preserve"> kas </w:t>
      </w:r>
      <w:proofErr w:type="spellStart"/>
      <w:r w:rsidRPr="00E654B0">
        <w:rPr>
          <w:rFonts w:asciiTheme="minorHAnsi" w:eastAsia="Cambria" w:hAnsiTheme="minorHAnsi" w:cstheme="majorHAnsi"/>
          <w:color w:val="000000"/>
          <w:sz w:val="22"/>
          <w:szCs w:val="22"/>
          <w:lang w:val="fr-FR"/>
        </w:rPr>
        <w:t>masuk</w:t>
      </w:r>
      <w:proofErr w:type="spellEnd"/>
      <w:r w:rsidRPr="00E654B0">
        <w:rPr>
          <w:rFonts w:asciiTheme="minorHAnsi" w:eastAsia="Cambria" w:hAnsiTheme="minorHAnsi" w:cstheme="majorHAnsi"/>
          <w:color w:val="000000"/>
          <w:sz w:val="22"/>
          <w:szCs w:val="22"/>
          <w:lang w:val="fr-FR"/>
        </w:rPr>
        <w:t xml:space="preserve"> dan kas </w:t>
      </w:r>
      <w:proofErr w:type="spellStart"/>
      <w:r w:rsidRPr="00E654B0">
        <w:rPr>
          <w:rFonts w:asciiTheme="minorHAnsi" w:eastAsia="Cambria" w:hAnsiTheme="minorHAnsi" w:cstheme="majorHAnsi"/>
          <w:color w:val="000000"/>
          <w:sz w:val="22"/>
          <w:szCs w:val="22"/>
          <w:lang w:val="fr-FR"/>
        </w:rPr>
        <w:t>keluar</w:t>
      </w:r>
      <w:proofErr w:type="spellEnd"/>
      <w:r w:rsidRPr="00E654B0">
        <w:rPr>
          <w:rFonts w:asciiTheme="minorHAnsi" w:eastAsia="Cambria" w:hAnsiTheme="minorHAnsi" w:cstheme="majorHAnsi"/>
          <w:color w:val="000000"/>
          <w:sz w:val="22"/>
          <w:szCs w:val="22"/>
          <w:lang w:val="fr-FR"/>
        </w:rPr>
        <w:t xml:space="preserve"> guna </w:t>
      </w:r>
      <w:proofErr w:type="spellStart"/>
      <w:r w:rsidRPr="00E654B0">
        <w:rPr>
          <w:rFonts w:asciiTheme="minorHAnsi" w:eastAsia="Cambria" w:hAnsiTheme="minorHAnsi" w:cstheme="majorHAnsi"/>
          <w:color w:val="000000"/>
          <w:sz w:val="22"/>
          <w:szCs w:val="22"/>
          <w:lang w:val="fr-FR"/>
        </w:rPr>
        <w:t>mengetahui</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pemahaman</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peserta</w:t>
      </w:r>
      <w:proofErr w:type="spellEnd"/>
      <w:r w:rsidRPr="00E654B0">
        <w:rPr>
          <w:rFonts w:asciiTheme="minorHAnsi" w:eastAsia="Cambria" w:hAnsiTheme="minorHAnsi" w:cstheme="majorHAnsi"/>
          <w:color w:val="000000"/>
          <w:sz w:val="22"/>
          <w:szCs w:val="22"/>
          <w:lang w:val="fr-FR"/>
        </w:rPr>
        <w:t xml:space="preserve"> akan </w:t>
      </w:r>
      <w:proofErr w:type="spellStart"/>
      <w:r w:rsidRPr="00E654B0">
        <w:rPr>
          <w:rFonts w:asciiTheme="minorHAnsi" w:eastAsia="Cambria" w:hAnsiTheme="minorHAnsi" w:cstheme="majorHAnsi"/>
          <w:color w:val="000000"/>
          <w:sz w:val="22"/>
          <w:szCs w:val="22"/>
          <w:lang w:val="fr-FR"/>
        </w:rPr>
        <w:t>materi</w:t>
      </w:r>
      <w:proofErr w:type="spellEnd"/>
      <w:r w:rsidRPr="00E654B0">
        <w:rPr>
          <w:rFonts w:asciiTheme="minorHAnsi" w:eastAsia="Cambria" w:hAnsiTheme="minorHAnsi" w:cstheme="majorHAnsi"/>
          <w:color w:val="000000"/>
          <w:sz w:val="22"/>
          <w:szCs w:val="22"/>
          <w:lang w:val="fr-FR"/>
        </w:rPr>
        <w:t xml:space="preserve"> dan </w:t>
      </w:r>
      <w:proofErr w:type="spellStart"/>
      <w:r w:rsidRPr="00E654B0">
        <w:rPr>
          <w:rFonts w:asciiTheme="minorHAnsi" w:eastAsia="Cambria" w:hAnsiTheme="minorHAnsi" w:cstheme="majorHAnsi"/>
          <w:color w:val="000000"/>
          <w:sz w:val="22"/>
          <w:szCs w:val="22"/>
          <w:lang w:val="fr-FR"/>
        </w:rPr>
        <w:t>pelatihan</w:t>
      </w:r>
      <w:proofErr w:type="spellEnd"/>
      <w:r w:rsidRPr="00E654B0">
        <w:rPr>
          <w:rFonts w:asciiTheme="minorHAnsi" w:eastAsia="Cambria" w:hAnsiTheme="minorHAnsi" w:cstheme="majorHAnsi"/>
          <w:color w:val="000000"/>
          <w:sz w:val="22"/>
          <w:szCs w:val="22"/>
          <w:lang w:val="fr-FR"/>
        </w:rPr>
        <w:t xml:space="preserve"> yang </w:t>
      </w:r>
      <w:proofErr w:type="spellStart"/>
      <w:r w:rsidRPr="00E654B0">
        <w:rPr>
          <w:rFonts w:asciiTheme="minorHAnsi" w:eastAsia="Cambria" w:hAnsiTheme="minorHAnsi" w:cstheme="majorHAnsi"/>
          <w:color w:val="000000"/>
          <w:sz w:val="22"/>
          <w:szCs w:val="22"/>
          <w:lang w:val="fr-FR"/>
        </w:rPr>
        <w:t>telah</w:t>
      </w:r>
      <w:proofErr w:type="spellEnd"/>
      <w:r w:rsidRPr="00E654B0">
        <w:rPr>
          <w:rFonts w:asciiTheme="minorHAnsi" w:eastAsia="Cambria" w:hAnsiTheme="minorHAnsi" w:cstheme="majorHAnsi"/>
          <w:color w:val="000000"/>
          <w:sz w:val="22"/>
          <w:szCs w:val="22"/>
          <w:lang w:val="fr-FR"/>
        </w:rPr>
        <w:t xml:space="preserve"> </w:t>
      </w:r>
      <w:proofErr w:type="spellStart"/>
      <w:r w:rsidRPr="00E654B0">
        <w:rPr>
          <w:rFonts w:asciiTheme="minorHAnsi" w:eastAsia="Cambria" w:hAnsiTheme="minorHAnsi" w:cstheme="majorHAnsi"/>
          <w:color w:val="000000"/>
          <w:sz w:val="22"/>
          <w:szCs w:val="22"/>
          <w:lang w:val="fr-FR"/>
        </w:rPr>
        <w:t>diberikan</w:t>
      </w:r>
      <w:proofErr w:type="spellEnd"/>
      <w:r w:rsidRPr="00E654B0">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Setelah</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kegiatan</w:t>
      </w:r>
      <w:proofErr w:type="spellEnd"/>
      <w:r w:rsidRPr="00E6533A">
        <w:rPr>
          <w:rFonts w:asciiTheme="minorHAnsi" w:eastAsia="Cambria" w:hAnsiTheme="minorHAnsi" w:cstheme="majorHAnsi"/>
          <w:color w:val="000000"/>
          <w:sz w:val="22"/>
          <w:szCs w:val="22"/>
          <w:lang w:val="fr-FR"/>
        </w:rPr>
        <w:t xml:space="preserve"> PKM </w:t>
      </w:r>
      <w:proofErr w:type="spellStart"/>
      <w:r w:rsidRPr="00E6533A">
        <w:rPr>
          <w:rFonts w:asciiTheme="minorHAnsi" w:eastAsia="Cambria" w:hAnsiTheme="minorHAnsi" w:cstheme="majorHAnsi"/>
          <w:color w:val="000000"/>
          <w:sz w:val="22"/>
          <w:szCs w:val="22"/>
          <w:lang w:val="fr-FR"/>
        </w:rPr>
        <w:t>ini</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selesai</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tim</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pelaksana</w:t>
      </w:r>
      <w:proofErr w:type="spellEnd"/>
      <w:r w:rsidRPr="00E6533A">
        <w:rPr>
          <w:rFonts w:asciiTheme="minorHAnsi" w:eastAsia="Cambria" w:hAnsiTheme="minorHAnsi" w:cstheme="majorHAnsi"/>
          <w:color w:val="000000"/>
          <w:sz w:val="22"/>
          <w:szCs w:val="22"/>
          <w:lang w:val="fr-FR"/>
        </w:rPr>
        <w:t xml:space="preserve"> akan </w:t>
      </w:r>
      <w:proofErr w:type="spellStart"/>
      <w:r w:rsidRPr="00E6533A">
        <w:rPr>
          <w:rFonts w:asciiTheme="minorHAnsi" w:eastAsia="Cambria" w:hAnsiTheme="minorHAnsi" w:cstheme="majorHAnsi"/>
          <w:color w:val="000000"/>
          <w:sz w:val="22"/>
          <w:szCs w:val="22"/>
          <w:lang w:val="fr-FR"/>
        </w:rPr>
        <w:t>selalu</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bersedia</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menjawab</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pertanyaan</w:t>
      </w:r>
      <w:proofErr w:type="spellEnd"/>
      <w:r w:rsidRPr="00E6533A">
        <w:rPr>
          <w:rFonts w:asciiTheme="minorHAnsi" w:eastAsia="Cambria" w:hAnsiTheme="minorHAnsi" w:cstheme="majorHAnsi"/>
          <w:color w:val="000000"/>
          <w:sz w:val="22"/>
          <w:szCs w:val="22"/>
          <w:lang w:val="fr-FR"/>
        </w:rPr>
        <w:t xml:space="preserve"> yang </w:t>
      </w:r>
      <w:proofErr w:type="spellStart"/>
      <w:r w:rsidRPr="00E6533A">
        <w:rPr>
          <w:rFonts w:asciiTheme="minorHAnsi" w:eastAsia="Cambria" w:hAnsiTheme="minorHAnsi" w:cstheme="majorHAnsi"/>
          <w:color w:val="000000"/>
          <w:sz w:val="22"/>
          <w:szCs w:val="22"/>
          <w:lang w:val="fr-FR"/>
        </w:rPr>
        <w:t>diajukan</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oleh</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Ukm</w:t>
      </w:r>
      <w:proofErr w:type="spellEnd"/>
      <w:r w:rsidRPr="00E6533A">
        <w:rPr>
          <w:rFonts w:asciiTheme="minorHAnsi" w:eastAsia="Cambria" w:hAnsiTheme="minorHAnsi" w:cstheme="majorHAnsi"/>
          <w:color w:val="000000"/>
          <w:sz w:val="22"/>
          <w:szCs w:val="22"/>
          <w:lang w:val="fr-FR"/>
        </w:rPr>
        <w:t xml:space="preserve"> di </w:t>
      </w:r>
      <w:proofErr w:type="spellStart"/>
      <w:r w:rsidRPr="00E6533A">
        <w:rPr>
          <w:rFonts w:asciiTheme="minorHAnsi" w:eastAsia="Cambria" w:hAnsiTheme="minorHAnsi" w:cstheme="majorHAnsi"/>
          <w:color w:val="000000"/>
          <w:sz w:val="22"/>
          <w:szCs w:val="22"/>
          <w:lang w:val="fr-FR"/>
        </w:rPr>
        <w:t>kelurahan</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sumurboto</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kecamatan</w:t>
      </w:r>
      <w:proofErr w:type="spellEnd"/>
      <w:r w:rsidRPr="00E6533A">
        <w:rPr>
          <w:rFonts w:asciiTheme="minorHAnsi" w:eastAsia="Cambria" w:hAnsiTheme="minorHAnsi" w:cstheme="majorHAnsi"/>
          <w:color w:val="000000"/>
          <w:sz w:val="22"/>
          <w:szCs w:val="22"/>
          <w:lang w:val="fr-FR"/>
        </w:rPr>
        <w:t xml:space="preserve"> </w:t>
      </w:r>
      <w:proofErr w:type="spellStart"/>
      <w:proofErr w:type="gramStart"/>
      <w:r w:rsidRPr="00E6533A">
        <w:rPr>
          <w:rFonts w:asciiTheme="minorHAnsi" w:eastAsia="Cambria" w:hAnsiTheme="minorHAnsi" w:cstheme="majorHAnsi"/>
          <w:color w:val="000000"/>
          <w:sz w:val="22"/>
          <w:szCs w:val="22"/>
          <w:lang w:val="fr-FR"/>
        </w:rPr>
        <w:t>Banyumanik</w:t>
      </w:r>
      <w:proofErr w:type="spellEnd"/>
      <w:r w:rsidRPr="00E6533A">
        <w:rPr>
          <w:rFonts w:asciiTheme="minorHAnsi" w:eastAsia="Cambria" w:hAnsiTheme="minorHAnsi" w:cstheme="majorHAnsi"/>
          <w:color w:val="000000"/>
          <w:sz w:val="22"/>
          <w:szCs w:val="22"/>
          <w:lang w:val="fr-FR"/>
        </w:rPr>
        <w:t xml:space="preserve">  dan</w:t>
      </w:r>
      <w:proofErr w:type="gram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bersedia</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membimbing</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penyusunan</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laporan</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keuangan</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jika</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muncul</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transaksi</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jenis</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baru</w:t>
      </w:r>
      <w:proofErr w:type="spellEnd"/>
      <w:r w:rsidRPr="00E6533A">
        <w:rPr>
          <w:rFonts w:asciiTheme="minorHAnsi" w:eastAsia="Cambria" w:hAnsiTheme="minorHAnsi" w:cstheme="majorHAnsi"/>
          <w:color w:val="000000"/>
          <w:sz w:val="22"/>
          <w:szCs w:val="22"/>
          <w:lang w:val="fr-FR"/>
        </w:rPr>
        <w:t xml:space="preserve"> yang </w:t>
      </w:r>
      <w:proofErr w:type="spellStart"/>
      <w:r w:rsidRPr="00E6533A">
        <w:rPr>
          <w:rFonts w:asciiTheme="minorHAnsi" w:eastAsia="Cambria" w:hAnsiTheme="minorHAnsi" w:cstheme="majorHAnsi"/>
          <w:color w:val="000000"/>
          <w:sz w:val="22"/>
          <w:szCs w:val="22"/>
          <w:lang w:val="fr-FR"/>
        </w:rPr>
        <w:t>belum</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disinggung</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dalam</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materi</w:t>
      </w:r>
      <w:proofErr w:type="spellEnd"/>
      <w:r w:rsidRPr="00E6533A">
        <w:rPr>
          <w:rFonts w:asciiTheme="minorHAnsi" w:eastAsia="Cambria" w:hAnsiTheme="minorHAnsi" w:cstheme="majorHAnsi"/>
          <w:color w:val="000000"/>
          <w:sz w:val="22"/>
          <w:szCs w:val="22"/>
          <w:lang w:val="fr-FR"/>
        </w:rPr>
        <w:t xml:space="preserve"> </w:t>
      </w:r>
      <w:proofErr w:type="spellStart"/>
      <w:r w:rsidRPr="00E6533A">
        <w:rPr>
          <w:rFonts w:asciiTheme="minorHAnsi" w:eastAsia="Cambria" w:hAnsiTheme="minorHAnsi" w:cstheme="majorHAnsi"/>
          <w:color w:val="000000"/>
          <w:sz w:val="22"/>
          <w:szCs w:val="22"/>
          <w:lang w:val="fr-FR"/>
        </w:rPr>
        <w:t>pelatihan</w:t>
      </w:r>
      <w:proofErr w:type="spellEnd"/>
    </w:p>
    <w:p w14:paraId="00000023" w14:textId="77777777" w:rsidR="000D3EB4" w:rsidRPr="00E654B0" w:rsidRDefault="0042473D" w:rsidP="00293E8F">
      <w:pPr>
        <w:pStyle w:val="Heading1"/>
        <w:jc w:val="both"/>
        <w:rPr>
          <w:rFonts w:asciiTheme="minorHAnsi" w:hAnsiTheme="minorHAnsi" w:cstheme="majorHAnsi"/>
          <w:szCs w:val="22"/>
        </w:rPr>
      </w:pPr>
      <w:r w:rsidRPr="00E654B0">
        <w:rPr>
          <w:rFonts w:asciiTheme="minorHAnsi" w:hAnsiTheme="minorHAnsi" w:cstheme="majorHAnsi"/>
          <w:szCs w:val="22"/>
        </w:rPr>
        <w:t xml:space="preserve">3. HASIL DAN PEMBAHASAN </w:t>
      </w:r>
      <w:r w:rsidRPr="00E654B0">
        <w:rPr>
          <w:rFonts w:ascii="Cambria" w:hAnsi="Cambria" w:cs="Cambria"/>
          <w:b w:val="0"/>
          <w:szCs w:val="22"/>
        </w:rPr>
        <w:t>🡨</w:t>
      </w:r>
      <w:r w:rsidRPr="00E654B0">
        <w:rPr>
          <w:rFonts w:asciiTheme="minorHAnsi" w:hAnsiTheme="minorHAnsi" w:cstheme="majorHAnsi"/>
          <w:b w:val="0"/>
          <w:i/>
          <w:szCs w:val="22"/>
        </w:rPr>
        <w:t xml:space="preserve"> </w:t>
      </w:r>
      <w:r w:rsidRPr="00E654B0">
        <w:rPr>
          <w:rFonts w:asciiTheme="minorHAnsi" w:hAnsiTheme="minorHAnsi" w:cstheme="majorHAnsi"/>
          <w:b w:val="0"/>
          <w:szCs w:val="22"/>
        </w:rPr>
        <w:t xml:space="preserve">Cambria, Bold, 11 </w:t>
      </w:r>
      <w:proofErr w:type="spellStart"/>
      <w:r w:rsidRPr="00E654B0">
        <w:rPr>
          <w:rFonts w:asciiTheme="minorHAnsi" w:hAnsiTheme="minorHAnsi" w:cstheme="majorHAnsi"/>
          <w:b w:val="0"/>
          <w:szCs w:val="22"/>
        </w:rPr>
        <w:t>pt</w:t>
      </w:r>
      <w:proofErr w:type="spellEnd"/>
    </w:p>
    <w:p w14:paraId="6D69A356" w14:textId="77777777" w:rsidR="00B63E82" w:rsidRPr="00E654B0" w:rsidRDefault="00B63E82" w:rsidP="00293E8F">
      <w:pPr>
        <w:autoSpaceDE w:val="0"/>
        <w:autoSpaceDN w:val="0"/>
        <w:adjustRightInd w:val="0"/>
        <w:ind w:firstLine="720"/>
        <w:jc w:val="both"/>
        <w:rPr>
          <w:rFonts w:asciiTheme="minorHAnsi" w:eastAsia="SimSun" w:hAnsiTheme="minorHAnsi" w:cstheme="majorHAnsi"/>
          <w:sz w:val="22"/>
          <w:szCs w:val="22"/>
          <w:lang w:eastAsia="en-ID"/>
        </w:rPr>
      </w:pPr>
      <w:proofErr w:type="spellStart"/>
      <w:r w:rsidRPr="00E654B0">
        <w:rPr>
          <w:rFonts w:asciiTheme="minorHAnsi" w:eastAsia="SimSun" w:hAnsiTheme="minorHAnsi" w:cstheme="majorHAnsi"/>
          <w:sz w:val="22"/>
          <w:szCs w:val="22"/>
          <w:lang w:eastAsia="en-ID"/>
        </w:rPr>
        <w:t>Rencana</w:t>
      </w:r>
      <w:proofErr w:type="spellEnd"/>
      <w:r w:rsidRPr="00E654B0">
        <w:rPr>
          <w:rFonts w:asciiTheme="minorHAnsi" w:eastAsia="SimSun" w:hAnsiTheme="minorHAnsi" w:cstheme="majorHAnsi"/>
          <w:sz w:val="22"/>
          <w:szCs w:val="22"/>
          <w:lang w:eastAsia="en-ID"/>
        </w:rPr>
        <w:t xml:space="preserve"> program </w:t>
      </w:r>
      <w:proofErr w:type="spellStart"/>
      <w:r w:rsidRPr="00E654B0">
        <w:rPr>
          <w:rFonts w:asciiTheme="minorHAnsi" w:eastAsia="SimSun" w:hAnsiTheme="minorHAnsi" w:cstheme="majorHAnsi"/>
          <w:sz w:val="22"/>
          <w:szCs w:val="22"/>
          <w:lang w:eastAsia="en-ID"/>
        </w:rPr>
        <w:t>pelaksanaan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pengabdian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masyarakat</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pelatihan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Literasi</w:t>
      </w:r>
      <w:proofErr w:type="spellEnd"/>
      <w:r w:rsidRPr="00E654B0">
        <w:rPr>
          <w:rFonts w:asciiTheme="minorHAnsi" w:eastAsia="SimSun" w:hAnsiTheme="minorHAnsi" w:cstheme="majorHAnsi"/>
          <w:sz w:val="22"/>
          <w:szCs w:val="22"/>
          <w:lang w:eastAsia="en-ID"/>
        </w:rPr>
        <w:t xml:space="preserve"> </w:t>
      </w:r>
      <w:proofErr w:type="spellStart"/>
      <w:proofErr w:type="gramStart"/>
      <w:r w:rsidRPr="00E654B0">
        <w:rPr>
          <w:rFonts w:asciiTheme="minorHAnsi" w:eastAsia="SimSun" w:hAnsiTheme="minorHAnsi" w:cstheme="majorHAnsi"/>
          <w:sz w:val="22"/>
          <w:szCs w:val="22"/>
          <w:lang w:eastAsia="en-ID"/>
        </w:rPr>
        <w:t>keuangan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secara</w:t>
      </w:r>
      <w:proofErr w:type="spellEnd"/>
      <w:proofErr w:type="gram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keberkelanjutan</w:t>
      </w:r>
      <w:proofErr w:type="spellEnd"/>
      <w:r w:rsidRPr="00E654B0">
        <w:rPr>
          <w:rFonts w:asciiTheme="minorHAnsi" w:eastAsia="SimSun" w:hAnsiTheme="minorHAnsi" w:cstheme="majorHAnsi"/>
          <w:sz w:val="22"/>
          <w:szCs w:val="22"/>
          <w:lang w:eastAsia="en-ID"/>
        </w:rPr>
        <w:t xml:space="preserve"> di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Kecamatan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Banyumanik</w:t>
      </w:r>
      <w:proofErr w:type="spellEnd"/>
      <w:r w:rsidRPr="00E654B0">
        <w:rPr>
          <w:rFonts w:asciiTheme="minorHAnsi" w:eastAsia="SimSun" w:hAnsiTheme="minorHAnsi" w:cstheme="majorHAnsi"/>
          <w:sz w:val="22"/>
          <w:szCs w:val="22"/>
          <w:lang w:eastAsia="en-ID"/>
        </w:rPr>
        <w:t xml:space="preserve"> Kota Semarang </w:t>
      </w:r>
      <w:proofErr w:type="spellStart"/>
      <w:r w:rsidRPr="00E654B0">
        <w:rPr>
          <w:rFonts w:asciiTheme="minorHAnsi" w:eastAsia="SimSun" w:hAnsiTheme="minorHAnsi" w:cstheme="majorHAnsi"/>
          <w:sz w:val="22"/>
          <w:szCs w:val="22"/>
          <w:lang w:eastAsia="en-ID"/>
        </w:rPr>
        <w:t>seperti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termuat</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dalam</w:t>
      </w:r>
      <w:proofErr w:type="spellEnd"/>
      <w:r w:rsidRPr="00E654B0">
        <w:rPr>
          <w:rFonts w:asciiTheme="minorHAnsi" w:eastAsia="SimSun" w:hAnsiTheme="minorHAnsi" w:cstheme="majorHAnsi"/>
          <w:sz w:val="22"/>
          <w:szCs w:val="22"/>
          <w:lang w:eastAsia="en-ID"/>
        </w:rPr>
        <w:t xml:space="preserve"> proposal, </w:t>
      </w:r>
      <w:proofErr w:type="spellStart"/>
      <w:r w:rsidRPr="00E654B0">
        <w:rPr>
          <w:rFonts w:asciiTheme="minorHAnsi" w:eastAsia="SimSun" w:hAnsiTheme="minorHAnsi" w:cstheme="majorHAnsi"/>
          <w:sz w:val="22"/>
          <w:szCs w:val="22"/>
          <w:lang w:eastAsia="en-ID"/>
        </w:rPr>
        <w:t>maka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pengabdian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masyarakat</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dimulai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dari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survei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identifikasi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masalah</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mitra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perumusan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permasalahan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survei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lapangan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potensi</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ada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sehingga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bisa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digunakan</w:t>
      </w:r>
      <w:proofErr w:type="spellEnd"/>
      <w:r w:rsidRPr="00E654B0">
        <w:rPr>
          <w:rFonts w:asciiTheme="minorHAnsi" w:eastAsia="SimSun" w:hAnsiTheme="minorHAnsi" w:cstheme="majorHAnsi"/>
          <w:sz w:val="22"/>
          <w:szCs w:val="22"/>
          <w:lang w:eastAsia="en-ID"/>
        </w:rPr>
        <w:t xml:space="preserve"> untuk </w:t>
      </w:r>
      <w:proofErr w:type="spellStart"/>
      <w:r w:rsidRPr="00E654B0">
        <w:rPr>
          <w:rFonts w:asciiTheme="minorHAnsi" w:eastAsia="SimSun" w:hAnsiTheme="minorHAnsi" w:cstheme="majorHAnsi"/>
          <w:sz w:val="22"/>
          <w:szCs w:val="22"/>
          <w:lang w:eastAsia="en-ID"/>
        </w:rPr>
        <w:t>memecahkan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masalah</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menyiapkan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tempat</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pelatihan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pendampingan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pelaksanaan</w:t>
      </w:r>
      <w:proofErr w:type="spellEnd"/>
      <w:r w:rsidRPr="00E654B0">
        <w:rPr>
          <w:rFonts w:asciiTheme="minorHAnsi" w:eastAsia="SimSun" w:hAnsiTheme="minorHAnsi" w:cstheme="majorHAnsi"/>
          <w:sz w:val="22"/>
          <w:szCs w:val="22"/>
          <w:lang w:eastAsia="en-ID"/>
        </w:rPr>
        <w:t xml:space="preserve"> program, </w:t>
      </w:r>
      <w:proofErr w:type="spellStart"/>
      <w:r w:rsidRPr="00E654B0">
        <w:rPr>
          <w:rFonts w:asciiTheme="minorHAnsi" w:eastAsia="SimSun" w:hAnsiTheme="minorHAnsi" w:cstheme="majorHAnsi"/>
          <w:sz w:val="22"/>
          <w:szCs w:val="22"/>
          <w:lang w:eastAsia="en-ID"/>
        </w:rPr>
        <w:t>evaluasi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pelaporan</w:t>
      </w:r>
      <w:proofErr w:type="spellEnd"/>
      <w:r w:rsidRPr="00E654B0">
        <w:rPr>
          <w:rFonts w:asciiTheme="minorHAnsi" w:eastAsia="SimSun" w:hAnsiTheme="minorHAnsi" w:cstheme="majorHAnsi"/>
          <w:sz w:val="22"/>
          <w:szCs w:val="22"/>
          <w:lang w:eastAsia="en-ID"/>
        </w:rPr>
        <w:t xml:space="preserve">. Pada </w:t>
      </w:r>
      <w:proofErr w:type="spellStart"/>
      <w:r w:rsidRPr="00E654B0">
        <w:rPr>
          <w:rFonts w:asciiTheme="minorHAnsi" w:eastAsia="SimSun" w:hAnsiTheme="minorHAnsi" w:cstheme="majorHAnsi"/>
          <w:sz w:val="22"/>
          <w:szCs w:val="22"/>
          <w:lang w:eastAsia="en-ID"/>
        </w:rPr>
        <w:t>tahap</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pelaksanaan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pengabdian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pelatihan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kewirausahaan</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pengelolaan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usaha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secara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keberkelanjutan</w:t>
      </w:r>
      <w:proofErr w:type="spellEnd"/>
      <w:r w:rsidRPr="00E654B0">
        <w:rPr>
          <w:rFonts w:asciiTheme="minorHAnsi" w:eastAsia="SimSun" w:hAnsiTheme="minorHAnsi" w:cstheme="majorHAnsi"/>
          <w:sz w:val="22"/>
          <w:szCs w:val="22"/>
          <w:lang w:eastAsia="en-ID"/>
        </w:rPr>
        <w:t xml:space="preserve"> di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Kecamatan</w:t>
      </w:r>
      <w:proofErr w:type="spellEnd"/>
      <w:r w:rsidRPr="00E654B0">
        <w:rPr>
          <w:rFonts w:asciiTheme="minorHAnsi" w:eastAsia="SimSun" w:hAnsiTheme="minorHAnsi" w:cstheme="majorHAnsi"/>
          <w:sz w:val="22"/>
          <w:szCs w:val="22"/>
          <w:lang w:eastAsia="en-ID"/>
        </w:rPr>
        <w:t xml:space="preserve"> </w:t>
      </w:r>
      <w:proofErr w:type="spellStart"/>
      <w:proofErr w:type="gramStart"/>
      <w:r w:rsidRPr="00E654B0">
        <w:rPr>
          <w:rFonts w:asciiTheme="minorHAnsi" w:eastAsia="SimSun" w:hAnsiTheme="minorHAnsi" w:cstheme="majorHAnsi"/>
          <w:sz w:val="22"/>
          <w:szCs w:val="22"/>
          <w:lang w:eastAsia="en-ID"/>
        </w:rPr>
        <w:t>Bnayumanik</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telah</w:t>
      </w:r>
      <w:proofErr w:type="spellEnd"/>
      <w:proofErr w:type="gram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dilaksanakan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hari</w:t>
      </w:r>
      <w:proofErr w:type="spellEnd"/>
      <w:r w:rsidRPr="00E654B0">
        <w:rPr>
          <w:rFonts w:asciiTheme="minorHAnsi" w:eastAsia="SimSun" w:hAnsiTheme="minorHAnsi" w:cstheme="majorHAnsi"/>
          <w:sz w:val="22"/>
          <w:szCs w:val="22"/>
          <w:lang w:eastAsia="en-ID"/>
        </w:rPr>
        <w:t xml:space="preserve"> Rabu  8 Mei 2024. Awal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dilakukan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adalah</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melakukan</w:t>
      </w:r>
      <w:proofErr w:type="spellEnd"/>
      <w:r w:rsidRPr="00E654B0">
        <w:rPr>
          <w:rFonts w:asciiTheme="minorHAnsi" w:eastAsia="SimSun" w:hAnsiTheme="minorHAnsi" w:cstheme="majorHAnsi"/>
          <w:sz w:val="22"/>
          <w:szCs w:val="22"/>
          <w:lang w:eastAsia="en-ID"/>
        </w:rPr>
        <w:t xml:space="preserve"> survey dan </w:t>
      </w:r>
      <w:proofErr w:type="spellStart"/>
      <w:r w:rsidRPr="00E654B0">
        <w:rPr>
          <w:rFonts w:asciiTheme="minorHAnsi" w:eastAsia="SimSun" w:hAnsiTheme="minorHAnsi" w:cstheme="majorHAnsi"/>
          <w:sz w:val="22"/>
          <w:szCs w:val="22"/>
          <w:lang w:eastAsia="en-ID"/>
        </w:rPr>
        <w:t>wawancara</w:t>
      </w:r>
      <w:proofErr w:type="spellEnd"/>
    </w:p>
    <w:p w14:paraId="08AC1A60" w14:textId="77777777" w:rsidR="00B63E82" w:rsidRPr="00E654B0" w:rsidRDefault="00B63E82" w:rsidP="00293E8F">
      <w:pPr>
        <w:autoSpaceDE w:val="0"/>
        <w:autoSpaceDN w:val="0"/>
        <w:adjustRightInd w:val="0"/>
        <w:jc w:val="both"/>
        <w:rPr>
          <w:rFonts w:asciiTheme="minorHAnsi" w:eastAsia="SimSun" w:hAnsiTheme="minorHAnsi" w:cstheme="majorHAnsi"/>
          <w:sz w:val="22"/>
          <w:szCs w:val="22"/>
          <w:lang w:eastAsia="en-ID"/>
        </w:rPr>
      </w:pPr>
      <w:proofErr w:type="spellStart"/>
      <w:r w:rsidRPr="00E654B0">
        <w:rPr>
          <w:rFonts w:asciiTheme="minorHAnsi" w:eastAsia="SimSun" w:hAnsiTheme="minorHAnsi" w:cstheme="majorHAnsi"/>
          <w:sz w:val="22"/>
          <w:szCs w:val="22"/>
          <w:lang w:eastAsia="en-ID"/>
        </w:rPr>
        <w:t>tentang</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masalah</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dihadapi</w:t>
      </w:r>
      <w:proofErr w:type="spellEnd"/>
      <w:r w:rsidRPr="00E654B0">
        <w:rPr>
          <w:rFonts w:asciiTheme="minorHAnsi" w:eastAsia="SimSun" w:hAnsiTheme="minorHAnsi" w:cstheme="majorHAnsi"/>
          <w:sz w:val="22"/>
          <w:szCs w:val="22"/>
          <w:lang w:eastAsia="en-ID"/>
        </w:rPr>
        <w:t xml:space="preserve"> UMKM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Kemudian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dilanjutkan</w:t>
      </w:r>
      <w:proofErr w:type="spellEnd"/>
      <w:r w:rsidRPr="00E654B0">
        <w:rPr>
          <w:rFonts w:asciiTheme="minorHAnsi" w:eastAsia="SimSun" w:hAnsiTheme="minorHAnsi" w:cstheme="majorHAnsi"/>
          <w:sz w:val="22"/>
          <w:szCs w:val="22"/>
          <w:lang w:eastAsia="en-ID"/>
        </w:rPr>
        <w:t xml:space="preserve"> dengan </w:t>
      </w:r>
      <w:proofErr w:type="spellStart"/>
      <w:r w:rsidRPr="00E654B0">
        <w:rPr>
          <w:rFonts w:asciiTheme="minorHAnsi" w:eastAsia="SimSun" w:hAnsiTheme="minorHAnsi" w:cstheme="majorHAnsi"/>
          <w:sz w:val="22"/>
          <w:szCs w:val="22"/>
          <w:lang w:eastAsia="en-ID"/>
        </w:rPr>
        <w:t>memberikan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pemahaman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Literasi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keuangan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selanjutnya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memberikan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pelatihan</w:t>
      </w:r>
      <w:proofErr w:type="spellEnd"/>
      <w:r w:rsidRPr="00E654B0">
        <w:rPr>
          <w:rFonts w:asciiTheme="minorHAnsi" w:eastAsia="SimSun" w:hAnsiTheme="minorHAnsi" w:cstheme="majorHAnsi"/>
          <w:sz w:val="22"/>
          <w:szCs w:val="22"/>
          <w:lang w:eastAsia="en-ID"/>
        </w:rPr>
        <w:t xml:space="preserve"> Fintech atau financial technology yang </w:t>
      </w:r>
      <w:proofErr w:type="spellStart"/>
      <w:r w:rsidRPr="00E654B0">
        <w:rPr>
          <w:rFonts w:asciiTheme="minorHAnsi" w:eastAsia="SimSun" w:hAnsiTheme="minorHAnsi" w:cstheme="majorHAnsi"/>
          <w:sz w:val="22"/>
          <w:szCs w:val="22"/>
          <w:lang w:eastAsia="en-ID"/>
        </w:rPr>
        <w:t>berkelanjutan</w:t>
      </w:r>
      <w:proofErr w:type="spellEnd"/>
      <w:r w:rsidRPr="00E654B0">
        <w:rPr>
          <w:rFonts w:asciiTheme="minorHAnsi" w:eastAsia="SimSun" w:hAnsiTheme="minorHAnsi" w:cstheme="majorHAnsi"/>
          <w:sz w:val="22"/>
          <w:szCs w:val="22"/>
          <w:lang w:eastAsia="en-ID"/>
        </w:rPr>
        <w:t>.</w:t>
      </w:r>
    </w:p>
    <w:p w14:paraId="4D7C795D" w14:textId="77777777" w:rsidR="00B63E82" w:rsidRPr="00E654B0" w:rsidRDefault="00B63E82" w:rsidP="00293E8F">
      <w:pPr>
        <w:autoSpaceDE w:val="0"/>
        <w:autoSpaceDN w:val="0"/>
        <w:adjustRightInd w:val="0"/>
        <w:jc w:val="both"/>
        <w:rPr>
          <w:rFonts w:asciiTheme="minorHAnsi" w:eastAsia="SimSun" w:hAnsiTheme="minorHAnsi" w:cstheme="majorHAnsi"/>
          <w:sz w:val="22"/>
          <w:szCs w:val="22"/>
          <w:lang w:eastAsia="en-ID"/>
        </w:rPr>
      </w:pPr>
      <w:r w:rsidRPr="00E654B0">
        <w:rPr>
          <w:rFonts w:asciiTheme="minorHAnsi" w:eastAsia="SimSun" w:hAnsiTheme="minorHAnsi" w:cstheme="majorHAnsi"/>
          <w:sz w:val="22"/>
          <w:szCs w:val="22"/>
          <w:lang w:eastAsia="en-ID"/>
        </w:rPr>
        <w:t xml:space="preserve">Tahap </w:t>
      </w:r>
      <w:proofErr w:type="spellStart"/>
      <w:r w:rsidRPr="00E654B0">
        <w:rPr>
          <w:rFonts w:asciiTheme="minorHAnsi" w:eastAsia="SimSun" w:hAnsiTheme="minorHAnsi" w:cstheme="majorHAnsi"/>
          <w:sz w:val="22"/>
          <w:szCs w:val="22"/>
          <w:lang w:eastAsia="en-ID"/>
        </w:rPr>
        <w:t>awal</w:t>
      </w:r>
      <w:proofErr w:type="spellEnd"/>
      <w:r w:rsidRPr="00E654B0">
        <w:rPr>
          <w:rFonts w:asciiTheme="minorHAnsi" w:eastAsia="SimSun" w:hAnsiTheme="minorHAnsi" w:cstheme="majorHAnsi"/>
          <w:sz w:val="22"/>
          <w:szCs w:val="22"/>
          <w:lang w:eastAsia="en-ID"/>
        </w:rPr>
        <w:t xml:space="preserve"> untuk </w:t>
      </w:r>
      <w:proofErr w:type="spellStart"/>
      <w:r w:rsidRPr="00E654B0">
        <w:rPr>
          <w:rFonts w:asciiTheme="minorHAnsi" w:eastAsia="SimSun" w:hAnsiTheme="minorHAnsi" w:cstheme="majorHAnsi"/>
          <w:sz w:val="22"/>
          <w:szCs w:val="22"/>
          <w:lang w:eastAsia="en-ID"/>
        </w:rPr>
        <w:t>pelaksanaan</w:t>
      </w:r>
      <w:proofErr w:type="spellEnd"/>
      <w:r w:rsidRPr="00E654B0">
        <w:rPr>
          <w:rFonts w:asciiTheme="minorHAnsi" w:eastAsia="SimSun" w:hAnsiTheme="minorHAnsi" w:cstheme="majorHAnsi"/>
          <w:sz w:val="22"/>
          <w:szCs w:val="22"/>
          <w:lang w:eastAsia="en-ID"/>
        </w:rPr>
        <w:t xml:space="preserve"> program PKM </w:t>
      </w:r>
      <w:proofErr w:type="spellStart"/>
      <w:r w:rsidRPr="00E654B0">
        <w:rPr>
          <w:rFonts w:asciiTheme="minorHAnsi" w:eastAsia="SimSun" w:hAnsiTheme="minorHAnsi" w:cstheme="majorHAnsi"/>
          <w:sz w:val="22"/>
          <w:szCs w:val="22"/>
          <w:lang w:eastAsia="en-ID"/>
        </w:rPr>
        <w:t>yaitu</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melakukan</w:t>
      </w:r>
      <w:proofErr w:type="spellEnd"/>
      <w:r w:rsidRPr="00E654B0">
        <w:rPr>
          <w:rFonts w:asciiTheme="minorHAnsi" w:eastAsia="SimSun" w:hAnsiTheme="minorHAnsi" w:cstheme="majorHAnsi"/>
          <w:sz w:val="22"/>
          <w:szCs w:val="22"/>
          <w:lang w:eastAsia="en-ID"/>
        </w:rPr>
        <w:t xml:space="preserve"> koordinasi ke </w:t>
      </w:r>
      <w:proofErr w:type="spellStart"/>
      <w:r w:rsidRPr="00E654B0">
        <w:rPr>
          <w:rFonts w:asciiTheme="minorHAnsi" w:eastAsia="SimSun" w:hAnsiTheme="minorHAnsi" w:cstheme="majorHAnsi"/>
          <w:sz w:val="22"/>
          <w:szCs w:val="22"/>
          <w:lang w:eastAsia="en-ID"/>
        </w:rPr>
        <w:t>kantor</w:t>
      </w:r>
      <w:proofErr w:type="spellEnd"/>
      <w:r w:rsidRPr="00E654B0">
        <w:rPr>
          <w:rFonts w:asciiTheme="minorHAnsi" w:eastAsia="SimSun" w:hAnsiTheme="minorHAnsi" w:cstheme="majorHAnsi"/>
          <w:sz w:val="22"/>
          <w:szCs w:val="22"/>
          <w:lang w:eastAsia="en-ID"/>
        </w:rPr>
        <w:t xml:space="preserve">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mengenai</w:t>
      </w:r>
      <w:proofErr w:type="spellEnd"/>
      <w:r w:rsidRPr="00E654B0">
        <w:rPr>
          <w:rFonts w:asciiTheme="minorHAnsi" w:eastAsia="SimSun" w:hAnsiTheme="minorHAnsi" w:cstheme="majorHAnsi"/>
          <w:sz w:val="22"/>
          <w:szCs w:val="22"/>
          <w:lang w:eastAsia="en-ID"/>
        </w:rPr>
        <w:t xml:space="preserve"> ijin untuk </w:t>
      </w:r>
      <w:proofErr w:type="spellStart"/>
      <w:r w:rsidRPr="00E654B0">
        <w:rPr>
          <w:rFonts w:asciiTheme="minorHAnsi" w:eastAsia="SimSun" w:hAnsiTheme="minorHAnsi" w:cstheme="majorHAnsi"/>
          <w:sz w:val="22"/>
          <w:szCs w:val="22"/>
          <w:lang w:eastAsia="en-ID"/>
        </w:rPr>
        <w:t>melaksanakan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di wilayah </w:t>
      </w:r>
      <w:proofErr w:type="spellStart"/>
      <w:r w:rsidRPr="00E654B0">
        <w:rPr>
          <w:rFonts w:asciiTheme="minorHAnsi" w:eastAsia="SimSun" w:hAnsiTheme="minorHAnsi" w:cstheme="majorHAnsi"/>
          <w:sz w:val="22"/>
          <w:szCs w:val="22"/>
          <w:lang w:eastAsia="en-ID"/>
        </w:rPr>
        <w:t>tersebut</w:t>
      </w:r>
      <w:proofErr w:type="spellEnd"/>
      <w:r w:rsidRPr="00E654B0">
        <w:rPr>
          <w:rFonts w:asciiTheme="minorHAnsi" w:eastAsia="SimSun" w:hAnsiTheme="minorHAnsi" w:cstheme="majorHAnsi"/>
          <w:sz w:val="22"/>
          <w:szCs w:val="22"/>
          <w:lang w:eastAsia="en-ID"/>
        </w:rPr>
        <w:t xml:space="preserve"> dan juga </w:t>
      </w:r>
      <w:proofErr w:type="spellStart"/>
      <w:r w:rsidRPr="00E654B0">
        <w:rPr>
          <w:rFonts w:asciiTheme="minorHAnsi" w:eastAsia="SimSun" w:hAnsiTheme="minorHAnsi" w:cstheme="majorHAnsi"/>
          <w:sz w:val="22"/>
          <w:szCs w:val="22"/>
          <w:lang w:eastAsia="en-ID"/>
        </w:rPr>
        <w:t>berkoordinasi</w:t>
      </w:r>
      <w:proofErr w:type="spellEnd"/>
      <w:r w:rsidRPr="00E654B0">
        <w:rPr>
          <w:rFonts w:asciiTheme="minorHAnsi" w:eastAsia="SimSun" w:hAnsiTheme="minorHAnsi" w:cstheme="majorHAnsi"/>
          <w:sz w:val="22"/>
          <w:szCs w:val="22"/>
          <w:lang w:eastAsia="en-ID"/>
        </w:rPr>
        <w:t xml:space="preserve"> dengan </w:t>
      </w:r>
      <w:proofErr w:type="spellStart"/>
      <w:r w:rsidRPr="00E654B0">
        <w:rPr>
          <w:rFonts w:asciiTheme="minorHAnsi" w:eastAsia="SimSun" w:hAnsiTheme="minorHAnsi" w:cstheme="majorHAnsi"/>
          <w:sz w:val="22"/>
          <w:szCs w:val="22"/>
          <w:lang w:eastAsia="en-ID"/>
        </w:rPr>
        <w:t>ketua</w:t>
      </w:r>
      <w:proofErr w:type="spellEnd"/>
      <w:r w:rsidRPr="00E654B0">
        <w:rPr>
          <w:rFonts w:asciiTheme="minorHAnsi" w:eastAsia="SimSun" w:hAnsiTheme="minorHAnsi" w:cstheme="majorHAnsi"/>
          <w:sz w:val="22"/>
          <w:szCs w:val="22"/>
          <w:lang w:eastAsia="en-ID"/>
        </w:rPr>
        <w:t xml:space="preserve"> kelompok UMKM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tentang</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materi</w:t>
      </w:r>
      <w:proofErr w:type="spellEnd"/>
      <w:r w:rsidRPr="00E654B0">
        <w:rPr>
          <w:rFonts w:asciiTheme="minorHAnsi" w:eastAsia="SimSun" w:hAnsiTheme="minorHAnsi" w:cstheme="majorHAnsi"/>
          <w:sz w:val="22"/>
          <w:szCs w:val="22"/>
          <w:lang w:eastAsia="en-ID"/>
        </w:rPr>
        <w:t xml:space="preserve"> untuk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pemahaman</w:t>
      </w:r>
      <w:proofErr w:type="spellEnd"/>
      <w:r w:rsidRPr="00E654B0">
        <w:rPr>
          <w:rFonts w:asciiTheme="minorHAnsi" w:eastAsia="SimSun" w:hAnsiTheme="minorHAnsi" w:cstheme="majorHAnsi"/>
          <w:sz w:val="22"/>
          <w:szCs w:val="22"/>
          <w:lang w:eastAsia="en-ID"/>
        </w:rPr>
        <w:t xml:space="preserve"> </w:t>
      </w:r>
      <w:proofErr w:type="spellStart"/>
      <w:proofErr w:type="gramStart"/>
      <w:r w:rsidRPr="00E654B0">
        <w:rPr>
          <w:rFonts w:asciiTheme="minorHAnsi" w:eastAsia="SimSun" w:hAnsiTheme="minorHAnsi" w:cstheme="majorHAnsi"/>
          <w:sz w:val="22"/>
          <w:szCs w:val="22"/>
          <w:lang w:eastAsia="en-ID"/>
        </w:rPr>
        <w:t>Literasi</w:t>
      </w:r>
      <w:proofErr w:type="spellEnd"/>
      <w:r w:rsidRPr="00E654B0">
        <w:rPr>
          <w:rFonts w:asciiTheme="minorHAnsi" w:eastAsia="SimSun" w:hAnsiTheme="minorHAnsi" w:cstheme="majorHAnsi"/>
          <w:sz w:val="22"/>
          <w:szCs w:val="22"/>
          <w:lang w:eastAsia="en-ID"/>
        </w:rPr>
        <w:t xml:space="preserve">  dan</w:t>
      </w:r>
      <w:proofErr w:type="gram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Pengelolaan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fitech</w:t>
      </w:r>
      <w:proofErr w:type="spellEnd"/>
      <w:r w:rsidRPr="00E654B0">
        <w:rPr>
          <w:rFonts w:asciiTheme="minorHAnsi" w:eastAsia="SimSun" w:hAnsiTheme="minorHAnsi" w:cstheme="majorHAnsi"/>
          <w:sz w:val="22"/>
          <w:szCs w:val="22"/>
          <w:lang w:eastAsia="en-ID"/>
        </w:rPr>
        <w:t xml:space="preserve"> atau financial technology yang </w:t>
      </w:r>
      <w:proofErr w:type="spellStart"/>
      <w:r w:rsidRPr="00E654B0">
        <w:rPr>
          <w:rFonts w:asciiTheme="minorHAnsi" w:eastAsia="SimSun" w:hAnsiTheme="minorHAnsi" w:cstheme="majorHAnsi"/>
          <w:sz w:val="22"/>
          <w:szCs w:val="22"/>
          <w:lang w:eastAsia="en-ID"/>
        </w:rPr>
        <w:t>berkelanjutan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pemahaman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literasi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keuanagn</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pengelolaan</w:t>
      </w:r>
      <w:proofErr w:type="spellEnd"/>
      <w:r w:rsidRPr="00E654B0">
        <w:rPr>
          <w:rFonts w:asciiTheme="minorHAnsi" w:eastAsia="SimSun" w:hAnsiTheme="minorHAnsi" w:cstheme="majorHAnsi"/>
          <w:sz w:val="22"/>
          <w:szCs w:val="22"/>
          <w:lang w:eastAsia="en-ID"/>
        </w:rPr>
        <w:t xml:space="preserve"> financial technology yang </w:t>
      </w:r>
      <w:proofErr w:type="spellStart"/>
      <w:r w:rsidRPr="00E654B0">
        <w:rPr>
          <w:rFonts w:asciiTheme="minorHAnsi" w:eastAsia="SimSun" w:hAnsiTheme="minorHAnsi" w:cstheme="majorHAnsi"/>
          <w:sz w:val="22"/>
          <w:szCs w:val="22"/>
          <w:lang w:eastAsia="en-ID"/>
        </w:rPr>
        <w:t>berkelanjutan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dilaksanakan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bersama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antara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tim</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pengusul</w:t>
      </w:r>
      <w:proofErr w:type="spellEnd"/>
      <w:r w:rsidRPr="00E654B0">
        <w:rPr>
          <w:rFonts w:asciiTheme="minorHAnsi" w:eastAsia="SimSun" w:hAnsiTheme="minorHAnsi" w:cstheme="majorHAnsi"/>
          <w:sz w:val="22"/>
          <w:szCs w:val="22"/>
          <w:lang w:eastAsia="en-ID"/>
        </w:rPr>
        <w:t xml:space="preserve"> dengan </w:t>
      </w:r>
      <w:proofErr w:type="spellStart"/>
      <w:r w:rsidRPr="00E654B0">
        <w:rPr>
          <w:rFonts w:asciiTheme="minorHAnsi" w:eastAsia="SimSun" w:hAnsiTheme="minorHAnsi" w:cstheme="majorHAnsi"/>
          <w:sz w:val="22"/>
          <w:szCs w:val="22"/>
          <w:lang w:eastAsia="en-ID"/>
        </w:rPr>
        <w:t>pelaku</w:t>
      </w:r>
      <w:proofErr w:type="spellEnd"/>
      <w:r w:rsidRPr="00E654B0">
        <w:rPr>
          <w:rFonts w:asciiTheme="minorHAnsi" w:eastAsia="SimSun" w:hAnsiTheme="minorHAnsi" w:cstheme="majorHAnsi"/>
          <w:sz w:val="22"/>
          <w:szCs w:val="22"/>
          <w:lang w:eastAsia="en-ID"/>
        </w:rPr>
        <w:t xml:space="preserve"> UMKM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didasarkan</w:t>
      </w:r>
      <w:proofErr w:type="spellEnd"/>
      <w:r w:rsidRPr="00E654B0">
        <w:rPr>
          <w:rFonts w:asciiTheme="minorHAnsi" w:eastAsia="SimSun" w:hAnsiTheme="minorHAnsi" w:cstheme="majorHAnsi"/>
          <w:sz w:val="22"/>
          <w:szCs w:val="22"/>
          <w:lang w:eastAsia="en-ID"/>
        </w:rPr>
        <w:t xml:space="preserve"> pada </w:t>
      </w:r>
      <w:proofErr w:type="spellStart"/>
      <w:r w:rsidRPr="00E654B0">
        <w:rPr>
          <w:rFonts w:asciiTheme="minorHAnsi" w:eastAsia="SimSun" w:hAnsiTheme="minorHAnsi" w:cstheme="majorHAnsi"/>
          <w:sz w:val="22"/>
          <w:szCs w:val="22"/>
          <w:lang w:eastAsia="en-ID"/>
        </w:rPr>
        <w:t>permasalahan</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dihadapi</w:t>
      </w:r>
      <w:proofErr w:type="spellEnd"/>
      <w:r w:rsidRPr="00E654B0">
        <w:rPr>
          <w:rFonts w:asciiTheme="minorHAnsi" w:eastAsia="SimSun" w:hAnsiTheme="minorHAnsi" w:cstheme="majorHAnsi"/>
          <w:sz w:val="22"/>
          <w:szCs w:val="22"/>
          <w:lang w:eastAsia="en-ID"/>
        </w:rPr>
        <w:t xml:space="preserve"> oleh</w:t>
      </w:r>
    </w:p>
    <w:p w14:paraId="3B48D03C" w14:textId="77777777" w:rsidR="00B63E82" w:rsidRPr="00E654B0" w:rsidRDefault="00B63E82" w:rsidP="00293E8F">
      <w:pPr>
        <w:autoSpaceDE w:val="0"/>
        <w:autoSpaceDN w:val="0"/>
        <w:adjustRightInd w:val="0"/>
        <w:jc w:val="both"/>
        <w:rPr>
          <w:rFonts w:asciiTheme="minorHAnsi" w:eastAsia="SimSun" w:hAnsiTheme="minorHAnsi" w:cstheme="majorHAnsi"/>
          <w:sz w:val="22"/>
          <w:szCs w:val="22"/>
          <w:lang w:eastAsia="en-ID"/>
        </w:rPr>
      </w:pPr>
      <w:r w:rsidRPr="00E654B0">
        <w:rPr>
          <w:rFonts w:asciiTheme="minorHAnsi" w:eastAsia="SimSun" w:hAnsiTheme="minorHAnsi" w:cstheme="majorHAnsi"/>
          <w:sz w:val="22"/>
          <w:szCs w:val="22"/>
          <w:lang w:eastAsia="en-ID"/>
        </w:rPr>
        <w:t xml:space="preserve">kelompok UMKM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melibatkan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peran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serta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aktif</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peserta</w:t>
      </w:r>
      <w:proofErr w:type="spellEnd"/>
      <w:r w:rsidRPr="00E654B0">
        <w:rPr>
          <w:rFonts w:asciiTheme="minorHAnsi" w:eastAsia="SimSun" w:hAnsiTheme="minorHAnsi" w:cstheme="majorHAnsi"/>
          <w:sz w:val="22"/>
          <w:szCs w:val="22"/>
          <w:lang w:eastAsia="en-ID"/>
        </w:rPr>
        <w:t xml:space="preserve"> program </w:t>
      </w:r>
      <w:proofErr w:type="spellStart"/>
      <w:r w:rsidRPr="00E654B0">
        <w:rPr>
          <w:rFonts w:asciiTheme="minorHAnsi" w:eastAsia="SimSun" w:hAnsiTheme="minorHAnsi" w:cstheme="majorHAnsi"/>
          <w:sz w:val="22"/>
          <w:szCs w:val="22"/>
          <w:lang w:eastAsia="en-ID"/>
        </w:rPr>
        <w:t>pengabdian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kepada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masyarakat</w:t>
      </w:r>
      <w:proofErr w:type="spellEnd"/>
      <w:r w:rsidRPr="00E654B0">
        <w:rPr>
          <w:rFonts w:asciiTheme="minorHAnsi" w:eastAsia="SimSun" w:hAnsiTheme="minorHAnsi" w:cstheme="majorHAnsi"/>
          <w:sz w:val="22"/>
          <w:szCs w:val="22"/>
          <w:lang w:eastAsia="en-ID"/>
        </w:rPr>
        <w:t xml:space="preserve"> untuk membuat </w:t>
      </w:r>
      <w:proofErr w:type="spellStart"/>
      <w:r w:rsidRPr="00E654B0">
        <w:rPr>
          <w:rFonts w:asciiTheme="minorHAnsi" w:eastAsia="SimSun" w:hAnsiTheme="minorHAnsi" w:cstheme="majorHAnsi"/>
          <w:sz w:val="22"/>
          <w:szCs w:val="22"/>
          <w:lang w:eastAsia="en-ID"/>
        </w:rPr>
        <w:t>skala</w:t>
      </w:r>
      <w:proofErr w:type="spellEnd"/>
      <w:r w:rsidRPr="00E654B0">
        <w:rPr>
          <w:rFonts w:asciiTheme="minorHAnsi" w:eastAsia="SimSun" w:hAnsiTheme="minorHAnsi" w:cstheme="majorHAnsi"/>
          <w:sz w:val="22"/>
          <w:szCs w:val="22"/>
          <w:lang w:eastAsia="en-ID"/>
        </w:rPr>
        <w:t xml:space="preserve"> </w:t>
      </w:r>
      <w:proofErr w:type="spellStart"/>
      <w:proofErr w:type="gramStart"/>
      <w:r w:rsidRPr="00E654B0">
        <w:rPr>
          <w:rFonts w:asciiTheme="minorHAnsi" w:eastAsia="SimSun" w:hAnsiTheme="minorHAnsi" w:cstheme="majorHAnsi"/>
          <w:sz w:val="22"/>
          <w:szCs w:val="22"/>
          <w:lang w:eastAsia="en-ID"/>
        </w:rPr>
        <w:t>prioritas</w:t>
      </w:r>
      <w:proofErr w:type="spellEnd"/>
      <w:r w:rsidRPr="00E654B0">
        <w:rPr>
          <w:rFonts w:asciiTheme="minorHAnsi" w:eastAsia="SimSun" w:hAnsiTheme="minorHAnsi" w:cstheme="majorHAnsi"/>
          <w:sz w:val="22"/>
          <w:szCs w:val="22"/>
          <w:lang w:eastAsia="en-ID"/>
        </w:rPr>
        <w:t xml:space="preserve">  program</w:t>
      </w:r>
      <w:proofErr w:type="gram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dilaksanakan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berjalan</w:t>
      </w:r>
      <w:proofErr w:type="spellEnd"/>
      <w:r w:rsidRPr="00E654B0">
        <w:rPr>
          <w:rFonts w:asciiTheme="minorHAnsi" w:eastAsia="SimSun" w:hAnsiTheme="minorHAnsi" w:cstheme="majorHAnsi"/>
          <w:sz w:val="22"/>
          <w:szCs w:val="22"/>
          <w:lang w:eastAsia="en-ID"/>
        </w:rPr>
        <w:t xml:space="preserve"> dengan </w:t>
      </w:r>
      <w:proofErr w:type="spellStart"/>
      <w:r w:rsidRPr="00E654B0">
        <w:rPr>
          <w:rFonts w:asciiTheme="minorHAnsi" w:eastAsia="SimSun" w:hAnsiTheme="minorHAnsi" w:cstheme="majorHAnsi"/>
          <w:sz w:val="22"/>
          <w:szCs w:val="22"/>
          <w:lang w:eastAsia="en-ID"/>
        </w:rPr>
        <w:t>sangat</w:t>
      </w:r>
      <w:proofErr w:type="spellEnd"/>
      <w:r w:rsidRPr="00E654B0">
        <w:rPr>
          <w:rFonts w:asciiTheme="minorHAnsi" w:eastAsia="SimSun" w:hAnsiTheme="minorHAnsi" w:cstheme="majorHAnsi"/>
          <w:sz w:val="22"/>
          <w:szCs w:val="22"/>
          <w:lang w:eastAsia="en-ID"/>
        </w:rPr>
        <w:t xml:space="preserve"> baik </w:t>
      </w:r>
      <w:proofErr w:type="spellStart"/>
      <w:r w:rsidRPr="00E654B0">
        <w:rPr>
          <w:rFonts w:asciiTheme="minorHAnsi" w:eastAsia="SimSun" w:hAnsiTheme="minorHAnsi" w:cstheme="majorHAnsi"/>
          <w:sz w:val="22"/>
          <w:szCs w:val="22"/>
          <w:lang w:eastAsia="en-ID"/>
        </w:rPr>
        <w:t>berkat</w:t>
      </w:r>
      <w:proofErr w:type="spellEnd"/>
    </w:p>
    <w:p w14:paraId="73695367" w14:textId="77777777" w:rsidR="00B63E82" w:rsidRPr="00E654B0" w:rsidRDefault="00B63E82" w:rsidP="00293E8F">
      <w:pPr>
        <w:autoSpaceDE w:val="0"/>
        <w:autoSpaceDN w:val="0"/>
        <w:adjustRightInd w:val="0"/>
        <w:jc w:val="both"/>
        <w:rPr>
          <w:rFonts w:asciiTheme="minorHAnsi" w:eastAsia="SimSun" w:hAnsiTheme="minorHAnsi" w:cstheme="majorHAnsi"/>
          <w:sz w:val="22"/>
          <w:szCs w:val="22"/>
          <w:lang w:eastAsia="en-ID"/>
        </w:rPr>
      </w:pPr>
      <w:proofErr w:type="spellStart"/>
      <w:r w:rsidRPr="00E654B0">
        <w:rPr>
          <w:rFonts w:asciiTheme="minorHAnsi" w:eastAsia="SimSun" w:hAnsiTheme="minorHAnsi" w:cstheme="majorHAnsi"/>
          <w:sz w:val="22"/>
          <w:szCs w:val="22"/>
          <w:lang w:eastAsia="en-ID"/>
        </w:rPr>
        <w:t>peranan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aktif</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tim</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pelaksana</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peserta</w:t>
      </w:r>
      <w:proofErr w:type="spellEnd"/>
      <w:r w:rsidRPr="00E654B0">
        <w:rPr>
          <w:rFonts w:asciiTheme="minorHAnsi" w:eastAsia="SimSun" w:hAnsiTheme="minorHAnsi" w:cstheme="majorHAnsi"/>
          <w:sz w:val="22"/>
          <w:szCs w:val="22"/>
          <w:lang w:eastAsia="en-ID"/>
        </w:rPr>
        <w:t xml:space="preserve"> UMKM yang </w:t>
      </w:r>
      <w:proofErr w:type="spellStart"/>
      <w:r w:rsidRPr="00E654B0">
        <w:rPr>
          <w:rFonts w:asciiTheme="minorHAnsi" w:eastAsia="SimSun" w:hAnsiTheme="minorHAnsi" w:cstheme="majorHAnsi"/>
          <w:sz w:val="22"/>
          <w:szCs w:val="22"/>
          <w:lang w:eastAsia="en-ID"/>
        </w:rPr>
        <w:t>menjadi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mitra</w:t>
      </w:r>
      <w:proofErr w:type="spellEnd"/>
      <w:r w:rsidRPr="00E654B0">
        <w:rPr>
          <w:rFonts w:asciiTheme="minorHAnsi" w:eastAsia="SimSun" w:hAnsiTheme="minorHAnsi" w:cstheme="majorHAnsi"/>
          <w:sz w:val="22"/>
          <w:szCs w:val="22"/>
          <w:lang w:eastAsia="en-ID"/>
        </w:rPr>
        <w:t xml:space="preserve"> PKM. Program </w:t>
      </w:r>
      <w:proofErr w:type="spellStart"/>
      <w:r w:rsidRPr="00E654B0">
        <w:rPr>
          <w:rFonts w:asciiTheme="minorHAnsi" w:eastAsia="SimSun" w:hAnsiTheme="minorHAnsi" w:cstheme="majorHAnsi"/>
          <w:sz w:val="22"/>
          <w:szCs w:val="22"/>
          <w:lang w:eastAsia="en-ID"/>
        </w:rPr>
        <w:t>selanjutnya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adalah</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mempersiapkan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instruktur</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menguasai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bidang-bidang</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akan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dilatihkan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kepada</w:t>
      </w:r>
      <w:proofErr w:type="spellEnd"/>
      <w:r w:rsidRPr="00E654B0">
        <w:rPr>
          <w:rFonts w:asciiTheme="minorHAnsi" w:eastAsia="SimSun" w:hAnsiTheme="minorHAnsi" w:cstheme="majorHAnsi"/>
          <w:sz w:val="22"/>
          <w:szCs w:val="22"/>
          <w:lang w:eastAsia="en-ID"/>
        </w:rPr>
        <w:t xml:space="preserve"> para </w:t>
      </w:r>
      <w:proofErr w:type="spellStart"/>
      <w:r w:rsidRPr="00E654B0">
        <w:rPr>
          <w:rFonts w:asciiTheme="minorHAnsi" w:eastAsia="SimSun" w:hAnsiTheme="minorHAnsi" w:cstheme="majorHAnsi"/>
          <w:sz w:val="22"/>
          <w:szCs w:val="22"/>
          <w:lang w:eastAsia="en-ID"/>
        </w:rPr>
        <w:t>peserta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Persiapan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instruktur</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dilaksanakan</w:t>
      </w:r>
      <w:proofErr w:type="spellEnd"/>
      <w:r w:rsidRPr="00E654B0">
        <w:rPr>
          <w:rFonts w:asciiTheme="minorHAnsi" w:eastAsia="SimSun" w:hAnsiTheme="minorHAnsi" w:cstheme="majorHAnsi"/>
          <w:sz w:val="22"/>
          <w:szCs w:val="22"/>
          <w:lang w:eastAsia="en-ID"/>
        </w:rPr>
        <w:t xml:space="preserve"> pada </w:t>
      </w:r>
      <w:proofErr w:type="spellStart"/>
      <w:r w:rsidRPr="00E654B0">
        <w:rPr>
          <w:rFonts w:asciiTheme="minorHAnsi" w:eastAsia="SimSun" w:hAnsiTheme="minorHAnsi" w:cstheme="majorHAnsi"/>
          <w:sz w:val="22"/>
          <w:szCs w:val="22"/>
          <w:lang w:eastAsia="en-ID"/>
        </w:rPr>
        <w:t>awal</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untuk </w:t>
      </w:r>
      <w:proofErr w:type="spellStart"/>
      <w:r w:rsidRPr="00E654B0">
        <w:rPr>
          <w:rFonts w:asciiTheme="minorHAnsi" w:eastAsia="SimSun" w:hAnsiTheme="minorHAnsi" w:cstheme="majorHAnsi"/>
          <w:sz w:val="22"/>
          <w:szCs w:val="22"/>
          <w:lang w:eastAsia="en-ID"/>
        </w:rPr>
        <w:t>mematangkan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kembali</w:t>
      </w:r>
      <w:proofErr w:type="spellEnd"/>
      <w:r w:rsidRPr="00E654B0">
        <w:rPr>
          <w:rFonts w:asciiTheme="minorHAnsi" w:eastAsia="SimSun" w:hAnsiTheme="minorHAnsi" w:cstheme="majorHAnsi"/>
          <w:sz w:val="22"/>
          <w:szCs w:val="22"/>
          <w:lang w:eastAsia="en-ID"/>
        </w:rPr>
        <w:t xml:space="preserve"> program – program yang </w:t>
      </w:r>
      <w:proofErr w:type="spellStart"/>
      <w:r w:rsidRPr="00E654B0">
        <w:rPr>
          <w:rFonts w:asciiTheme="minorHAnsi" w:eastAsia="SimSun" w:hAnsiTheme="minorHAnsi" w:cstheme="majorHAnsi"/>
          <w:sz w:val="22"/>
          <w:szCs w:val="22"/>
          <w:lang w:eastAsia="en-ID"/>
        </w:rPr>
        <w:t>akan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dilaksanakan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kepada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mitra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sehingga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terjadi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sinergi</w:t>
      </w:r>
      <w:proofErr w:type="spellEnd"/>
      <w:r w:rsidRPr="00E654B0">
        <w:rPr>
          <w:rFonts w:asciiTheme="minorHAnsi" w:eastAsia="SimSun" w:hAnsiTheme="minorHAnsi" w:cstheme="majorHAnsi"/>
          <w:sz w:val="22"/>
          <w:szCs w:val="22"/>
          <w:lang w:eastAsia="en-ID"/>
        </w:rPr>
        <w:t xml:space="preserve"> yang baik </w:t>
      </w:r>
      <w:proofErr w:type="spellStart"/>
      <w:r w:rsidRPr="00E654B0">
        <w:rPr>
          <w:rFonts w:asciiTheme="minorHAnsi" w:eastAsia="SimSun" w:hAnsiTheme="minorHAnsi" w:cstheme="majorHAnsi"/>
          <w:sz w:val="22"/>
          <w:szCs w:val="22"/>
          <w:lang w:eastAsia="en-ID"/>
        </w:rPr>
        <w:t>dalam</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Persiapan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instruktur</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meliputi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pembuatan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materi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pelatihan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secara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terstruktur</w:t>
      </w:r>
      <w:proofErr w:type="spellEnd"/>
      <w:r w:rsidRPr="00E654B0">
        <w:rPr>
          <w:rFonts w:asciiTheme="minorHAnsi" w:eastAsia="SimSun" w:hAnsiTheme="minorHAnsi" w:cstheme="majorHAnsi"/>
          <w:sz w:val="22"/>
          <w:szCs w:val="22"/>
          <w:lang w:eastAsia="en-ID"/>
        </w:rPr>
        <w:t xml:space="preserve">, baik </w:t>
      </w:r>
      <w:proofErr w:type="spellStart"/>
      <w:r w:rsidRPr="00E654B0">
        <w:rPr>
          <w:rFonts w:asciiTheme="minorHAnsi" w:eastAsia="SimSun" w:hAnsiTheme="minorHAnsi" w:cstheme="majorHAnsi"/>
          <w:sz w:val="22"/>
          <w:szCs w:val="22"/>
          <w:lang w:eastAsia="en-ID"/>
        </w:rPr>
        <w:t>dalam</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bentuk</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bahan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cetak</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mapun</w:t>
      </w:r>
      <w:proofErr w:type="spellEnd"/>
      <w:r w:rsidRPr="00E654B0">
        <w:rPr>
          <w:rFonts w:asciiTheme="minorHAnsi" w:eastAsia="SimSun" w:hAnsiTheme="minorHAnsi" w:cstheme="majorHAnsi"/>
          <w:sz w:val="22"/>
          <w:szCs w:val="22"/>
          <w:lang w:eastAsia="en-ID"/>
        </w:rPr>
        <w:t xml:space="preserve"> media </w:t>
      </w:r>
      <w:proofErr w:type="spellStart"/>
      <w:r w:rsidRPr="00E654B0">
        <w:rPr>
          <w:rFonts w:asciiTheme="minorHAnsi" w:eastAsia="SimSun" w:hAnsiTheme="minorHAnsi" w:cstheme="majorHAnsi"/>
          <w:sz w:val="22"/>
          <w:szCs w:val="22"/>
          <w:lang w:eastAsia="en-ID"/>
        </w:rPr>
        <w:lastRenderedPageBreak/>
        <w:t>powerpoint</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mempersiapkan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materi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pelatihan</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pendampingan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pengelolaan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usaha</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berkelanjutan</w:t>
      </w:r>
      <w:proofErr w:type="spellEnd"/>
      <w:r w:rsidRPr="00E654B0">
        <w:rPr>
          <w:rFonts w:asciiTheme="minorHAnsi" w:eastAsia="SimSun" w:hAnsiTheme="minorHAnsi" w:cstheme="majorHAnsi"/>
          <w:sz w:val="22"/>
          <w:szCs w:val="22"/>
          <w:lang w:eastAsia="en-ID"/>
        </w:rPr>
        <w:t>.</w:t>
      </w:r>
    </w:p>
    <w:p w14:paraId="2AB18CCE" w14:textId="77777777" w:rsidR="00B63E82" w:rsidRPr="00E654B0" w:rsidRDefault="00B63E82" w:rsidP="00293E8F">
      <w:pPr>
        <w:autoSpaceDE w:val="0"/>
        <w:autoSpaceDN w:val="0"/>
        <w:adjustRightInd w:val="0"/>
        <w:jc w:val="both"/>
        <w:rPr>
          <w:rFonts w:asciiTheme="minorHAnsi" w:eastAsia="SimSun" w:hAnsiTheme="minorHAnsi" w:cstheme="majorHAnsi"/>
          <w:sz w:val="22"/>
          <w:szCs w:val="22"/>
          <w:lang w:eastAsia="en-ID"/>
        </w:rPr>
      </w:pPr>
      <w:r w:rsidRPr="00E654B0">
        <w:rPr>
          <w:rFonts w:asciiTheme="minorHAnsi" w:eastAsia="SimSun" w:hAnsiTheme="minorHAnsi" w:cstheme="majorHAnsi"/>
          <w:sz w:val="22"/>
          <w:szCs w:val="22"/>
          <w:lang w:eastAsia="en-ID"/>
        </w:rPr>
        <w:t xml:space="preserve">Pada </w:t>
      </w:r>
      <w:proofErr w:type="spellStart"/>
      <w:r w:rsidRPr="00E654B0">
        <w:rPr>
          <w:rFonts w:asciiTheme="minorHAnsi" w:eastAsia="SimSun" w:hAnsiTheme="minorHAnsi" w:cstheme="majorHAnsi"/>
          <w:sz w:val="22"/>
          <w:szCs w:val="22"/>
          <w:lang w:eastAsia="en-ID"/>
        </w:rPr>
        <w:t>tahap</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selanjutnya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adalah</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melakukan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musyawarah</w:t>
      </w:r>
      <w:proofErr w:type="spellEnd"/>
      <w:r w:rsidRPr="00E654B0">
        <w:rPr>
          <w:rFonts w:asciiTheme="minorHAnsi" w:eastAsia="SimSun" w:hAnsiTheme="minorHAnsi" w:cstheme="majorHAnsi"/>
          <w:sz w:val="22"/>
          <w:szCs w:val="22"/>
          <w:lang w:eastAsia="en-ID"/>
        </w:rPr>
        <w:t xml:space="preserve"> untuk </w:t>
      </w:r>
      <w:proofErr w:type="spellStart"/>
      <w:r w:rsidRPr="00E654B0">
        <w:rPr>
          <w:rFonts w:asciiTheme="minorHAnsi" w:eastAsia="SimSun" w:hAnsiTheme="minorHAnsi" w:cstheme="majorHAnsi"/>
          <w:sz w:val="22"/>
          <w:szCs w:val="22"/>
          <w:lang w:eastAsia="en-ID"/>
        </w:rPr>
        <w:t>menentukan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waktu</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dalam</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hal</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melibatkan</w:t>
      </w:r>
      <w:proofErr w:type="spellEnd"/>
      <w:r w:rsidRPr="00E654B0">
        <w:rPr>
          <w:rFonts w:asciiTheme="minorHAnsi" w:eastAsia="SimSun" w:hAnsiTheme="minorHAnsi" w:cstheme="majorHAnsi"/>
          <w:sz w:val="22"/>
          <w:szCs w:val="22"/>
          <w:lang w:eastAsia="en-ID"/>
        </w:rPr>
        <w:t xml:space="preserve"> para UMKM di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Hal ini </w:t>
      </w:r>
      <w:proofErr w:type="spellStart"/>
      <w:r w:rsidRPr="00E654B0">
        <w:rPr>
          <w:rFonts w:asciiTheme="minorHAnsi" w:eastAsia="SimSun" w:hAnsiTheme="minorHAnsi" w:cstheme="majorHAnsi"/>
          <w:sz w:val="22"/>
          <w:szCs w:val="22"/>
          <w:lang w:eastAsia="en-ID"/>
        </w:rPr>
        <w:t>dilaksanakan</w:t>
      </w:r>
      <w:proofErr w:type="spellEnd"/>
      <w:r w:rsidRPr="00E654B0">
        <w:rPr>
          <w:rFonts w:asciiTheme="minorHAnsi" w:eastAsia="SimSun" w:hAnsiTheme="minorHAnsi" w:cstheme="majorHAnsi"/>
          <w:sz w:val="22"/>
          <w:szCs w:val="22"/>
          <w:lang w:eastAsia="en-ID"/>
        </w:rPr>
        <w:t xml:space="preserve"> untuk </w:t>
      </w:r>
      <w:proofErr w:type="spellStart"/>
      <w:r w:rsidRPr="00E654B0">
        <w:rPr>
          <w:rFonts w:asciiTheme="minorHAnsi" w:eastAsia="SimSun" w:hAnsiTheme="minorHAnsi" w:cstheme="majorHAnsi"/>
          <w:sz w:val="22"/>
          <w:szCs w:val="22"/>
          <w:lang w:eastAsia="en-ID"/>
        </w:rPr>
        <w:t>mendapatkan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waktu</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tepat</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dalam</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pelaksanaan</w:t>
      </w:r>
      <w:proofErr w:type="spellEnd"/>
      <w:r w:rsidRPr="00E654B0">
        <w:rPr>
          <w:rFonts w:asciiTheme="minorHAnsi" w:eastAsia="SimSun" w:hAnsiTheme="minorHAnsi" w:cstheme="majorHAnsi"/>
          <w:sz w:val="22"/>
          <w:szCs w:val="22"/>
          <w:lang w:eastAsia="en-ID"/>
        </w:rPr>
        <w:t xml:space="preserve"> program tidak </w:t>
      </w:r>
      <w:proofErr w:type="spellStart"/>
      <w:r w:rsidRPr="00E654B0">
        <w:rPr>
          <w:rFonts w:asciiTheme="minorHAnsi" w:eastAsia="SimSun" w:hAnsiTheme="minorHAnsi" w:cstheme="majorHAnsi"/>
          <w:sz w:val="22"/>
          <w:szCs w:val="22"/>
          <w:lang w:eastAsia="en-ID"/>
        </w:rPr>
        <w:t>mengganggu</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pelaku</w:t>
      </w:r>
      <w:proofErr w:type="spellEnd"/>
      <w:r w:rsidRPr="00E654B0">
        <w:rPr>
          <w:rFonts w:asciiTheme="minorHAnsi" w:eastAsia="SimSun" w:hAnsiTheme="minorHAnsi" w:cstheme="majorHAnsi"/>
          <w:sz w:val="22"/>
          <w:szCs w:val="22"/>
          <w:lang w:eastAsia="en-ID"/>
        </w:rPr>
        <w:t xml:space="preserve"> UMKM </w:t>
      </w:r>
      <w:proofErr w:type="gramStart"/>
      <w:r w:rsidRPr="00E654B0">
        <w:rPr>
          <w:rFonts w:asciiTheme="minorHAnsi" w:eastAsia="SimSun" w:hAnsiTheme="minorHAnsi" w:cstheme="majorHAnsi"/>
          <w:sz w:val="22"/>
          <w:szCs w:val="22"/>
          <w:lang w:eastAsia="en-ID"/>
        </w:rPr>
        <w:t>di  Kelurahan</w:t>
      </w:r>
      <w:proofErr w:type="gram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Kecamatan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Banyumanik</w:t>
      </w:r>
      <w:proofErr w:type="spellEnd"/>
      <w:r w:rsidRPr="00E654B0">
        <w:rPr>
          <w:rFonts w:asciiTheme="minorHAnsi" w:eastAsia="SimSun" w:hAnsiTheme="minorHAnsi" w:cstheme="majorHAnsi"/>
          <w:sz w:val="22"/>
          <w:szCs w:val="22"/>
          <w:lang w:eastAsia="en-ID"/>
        </w:rPr>
        <w:t xml:space="preserve">. Koordinasi juga </w:t>
      </w:r>
      <w:proofErr w:type="spellStart"/>
      <w:r w:rsidRPr="00E654B0">
        <w:rPr>
          <w:rFonts w:asciiTheme="minorHAnsi" w:eastAsia="SimSun" w:hAnsiTheme="minorHAnsi" w:cstheme="majorHAnsi"/>
          <w:sz w:val="22"/>
          <w:szCs w:val="22"/>
          <w:lang w:eastAsia="en-ID"/>
        </w:rPr>
        <w:t>dilakukan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kepada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Kepala</w:t>
      </w:r>
      <w:proofErr w:type="spellEnd"/>
      <w:r w:rsidRPr="00E654B0">
        <w:rPr>
          <w:rFonts w:asciiTheme="minorHAnsi" w:eastAsia="SimSun" w:hAnsiTheme="minorHAnsi" w:cstheme="majorHAnsi"/>
          <w:sz w:val="22"/>
          <w:szCs w:val="22"/>
          <w:lang w:eastAsia="en-ID"/>
        </w:rPr>
        <w:t xml:space="preserve">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Ketua</w:t>
      </w:r>
      <w:proofErr w:type="spellEnd"/>
      <w:r w:rsidRPr="00E654B0">
        <w:rPr>
          <w:rFonts w:asciiTheme="minorHAnsi" w:eastAsia="SimSun" w:hAnsiTheme="minorHAnsi" w:cstheme="majorHAnsi"/>
          <w:sz w:val="22"/>
          <w:szCs w:val="22"/>
          <w:lang w:eastAsia="en-ID"/>
        </w:rPr>
        <w:t xml:space="preserve"> Kelompok UMKM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untuk </w:t>
      </w:r>
      <w:proofErr w:type="spellStart"/>
      <w:r w:rsidRPr="00E654B0">
        <w:rPr>
          <w:rFonts w:asciiTheme="minorHAnsi" w:eastAsia="SimSun" w:hAnsiTheme="minorHAnsi" w:cstheme="majorHAnsi"/>
          <w:sz w:val="22"/>
          <w:szCs w:val="22"/>
          <w:lang w:eastAsia="en-ID"/>
        </w:rPr>
        <w:t>mendapatkan</w:t>
      </w:r>
      <w:proofErr w:type="spellEnd"/>
      <w:r w:rsidRPr="00E654B0">
        <w:rPr>
          <w:rFonts w:asciiTheme="minorHAnsi" w:eastAsia="SimSun" w:hAnsiTheme="minorHAnsi" w:cstheme="majorHAnsi"/>
          <w:sz w:val="22"/>
          <w:szCs w:val="22"/>
          <w:lang w:eastAsia="en-ID"/>
        </w:rPr>
        <w:t xml:space="preserve"> ijin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mendapatkan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legitimasi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dari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pemerintahan</w:t>
      </w:r>
      <w:proofErr w:type="spellEnd"/>
      <w:r w:rsidRPr="00E654B0">
        <w:rPr>
          <w:rFonts w:asciiTheme="minorHAnsi" w:eastAsia="SimSun" w:hAnsiTheme="minorHAnsi" w:cstheme="majorHAnsi"/>
          <w:sz w:val="22"/>
          <w:szCs w:val="22"/>
          <w:lang w:eastAsia="en-ID"/>
        </w:rPr>
        <w:t xml:space="preserve"> Kelurahan, dan kelompok UMKM </w:t>
      </w:r>
      <w:proofErr w:type="spellStart"/>
      <w:r w:rsidRPr="00E654B0">
        <w:rPr>
          <w:rFonts w:asciiTheme="minorHAnsi" w:eastAsia="SimSun" w:hAnsiTheme="minorHAnsi" w:cstheme="majorHAnsi"/>
          <w:sz w:val="22"/>
          <w:szCs w:val="22"/>
          <w:lang w:eastAsia="en-ID"/>
        </w:rPr>
        <w:t>sehingga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pendampingan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dapat</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berlangsung</w:t>
      </w:r>
      <w:proofErr w:type="spellEnd"/>
      <w:r w:rsidRPr="00E654B0">
        <w:rPr>
          <w:rFonts w:asciiTheme="minorHAnsi" w:eastAsia="SimSun" w:hAnsiTheme="minorHAnsi" w:cstheme="majorHAnsi"/>
          <w:sz w:val="22"/>
          <w:szCs w:val="22"/>
          <w:lang w:eastAsia="en-ID"/>
        </w:rPr>
        <w:t xml:space="preserve"> dengan </w:t>
      </w:r>
      <w:proofErr w:type="spellStart"/>
      <w:r w:rsidRPr="00E654B0">
        <w:rPr>
          <w:rFonts w:asciiTheme="minorHAnsi" w:eastAsia="SimSun" w:hAnsiTheme="minorHAnsi" w:cstheme="majorHAnsi"/>
          <w:sz w:val="22"/>
          <w:szCs w:val="22"/>
          <w:lang w:eastAsia="en-ID"/>
        </w:rPr>
        <w:t>lancar</w:t>
      </w:r>
      <w:proofErr w:type="spellEnd"/>
      <w:r w:rsidRPr="00E654B0">
        <w:rPr>
          <w:rFonts w:asciiTheme="minorHAnsi" w:eastAsia="SimSun" w:hAnsiTheme="minorHAnsi" w:cstheme="majorHAnsi"/>
          <w:sz w:val="22"/>
          <w:szCs w:val="22"/>
          <w:lang w:eastAsia="en-ID"/>
        </w:rPr>
        <w:t>.</w:t>
      </w:r>
    </w:p>
    <w:p w14:paraId="7873945F" w14:textId="77777777" w:rsidR="00B63E82" w:rsidRPr="00E654B0" w:rsidRDefault="00B63E82" w:rsidP="00293E8F">
      <w:pPr>
        <w:autoSpaceDE w:val="0"/>
        <w:autoSpaceDN w:val="0"/>
        <w:adjustRightInd w:val="0"/>
        <w:jc w:val="both"/>
        <w:rPr>
          <w:rFonts w:asciiTheme="minorHAnsi" w:eastAsia="SimSun" w:hAnsiTheme="minorHAnsi" w:cstheme="majorHAnsi"/>
          <w:sz w:val="22"/>
          <w:szCs w:val="22"/>
          <w:lang w:eastAsia="en-ID"/>
        </w:rPr>
      </w:pPr>
    </w:p>
    <w:p w14:paraId="0510030A" w14:textId="0FB3CD19" w:rsidR="00B63E82" w:rsidRPr="00E654B0" w:rsidRDefault="00B63E82" w:rsidP="00293E8F">
      <w:pPr>
        <w:autoSpaceDE w:val="0"/>
        <w:autoSpaceDN w:val="0"/>
        <w:adjustRightInd w:val="0"/>
        <w:jc w:val="both"/>
        <w:rPr>
          <w:rFonts w:asciiTheme="minorHAnsi" w:eastAsia="SimSun" w:hAnsiTheme="minorHAnsi" w:cstheme="majorHAnsi"/>
          <w:b/>
          <w:bCs/>
          <w:sz w:val="22"/>
          <w:szCs w:val="22"/>
          <w:lang w:eastAsia="en-ID"/>
        </w:rPr>
      </w:pPr>
      <w:proofErr w:type="spellStart"/>
      <w:r w:rsidRPr="00E654B0">
        <w:rPr>
          <w:rFonts w:asciiTheme="minorHAnsi" w:eastAsia="SimSun" w:hAnsiTheme="minorHAnsi" w:cstheme="majorHAnsi"/>
          <w:b/>
          <w:bCs/>
          <w:sz w:val="22"/>
          <w:szCs w:val="22"/>
          <w:lang w:eastAsia="en-ID"/>
        </w:rPr>
        <w:t>Sosialisasi</w:t>
      </w:r>
      <w:proofErr w:type="spellEnd"/>
      <w:r w:rsidRPr="00E654B0">
        <w:rPr>
          <w:rFonts w:asciiTheme="minorHAnsi" w:eastAsia="SimSun" w:hAnsiTheme="minorHAnsi" w:cstheme="majorHAnsi"/>
          <w:b/>
          <w:bCs/>
          <w:sz w:val="22"/>
          <w:szCs w:val="22"/>
          <w:lang w:eastAsia="en-ID"/>
        </w:rPr>
        <w:t xml:space="preserve"> dan </w:t>
      </w:r>
      <w:proofErr w:type="spellStart"/>
      <w:r w:rsidRPr="00E654B0">
        <w:rPr>
          <w:rFonts w:asciiTheme="minorHAnsi" w:eastAsia="SimSun" w:hAnsiTheme="minorHAnsi" w:cstheme="majorHAnsi"/>
          <w:b/>
          <w:bCs/>
          <w:sz w:val="22"/>
          <w:szCs w:val="22"/>
          <w:lang w:eastAsia="en-ID"/>
        </w:rPr>
        <w:t>Pelatihan</w:t>
      </w:r>
      <w:proofErr w:type="spellEnd"/>
      <w:r w:rsidRPr="00E654B0">
        <w:rPr>
          <w:rFonts w:asciiTheme="minorHAnsi" w:eastAsia="SimSun" w:hAnsiTheme="minorHAnsi" w:cstheme="majorHAnsi"/>
          <w:b/>
          <w:bCs/>
          <w:sz w:val="22"/>
          <w:szCs w:val="22"/>
          <w:lang w:eastAsia="en-ID"/>
        </w:rPr>
        <w:t xml:space="preserve"> </w:t>
      </w:r>
      <w:proofErr w:type="spellStart"/>
      <w:r w:rsidRPr="00E654B0">
        <w:rPr>
          <w:rFonts w:asciiTheme="minorHAnsi" w:eastAsia="SimSun" w:hAnsiTheme="minorHAnsi" w:cstheme="majorHAnsi"/>
          <w:b/>
          <w:bCs/>
          <w:sz w:val="22"/>
          <w:szCs w:val="22"/>
          <w:lang w:eastAsia="en-ID"/>
        </w:rPr>
        <w:t>Kewirausahaan</w:t>
      </w:r>
      <w:proofErr w:type="spellEnd"/>
    </w:p>
    <w:p w14:paraId="52515A4B" w14:textId="36666776" w:rsidR="00B63E82" w:rsidRPr="00E654B0" w:rsidRDefault="00B63E82" w:rsidP="00293E8F">
      <w:pPr>
        <w:autoSpaceDE w:val="0"/>
        <w:autoSpaceDN w:val="0"/>
        <w:adjustRightInd w:val="0"/>
        <w:jc w:val="both"/>
        <w:rPr>
          <w:rFonts w:asciiTheme="minorHAnsi" w:eastAsia="SimSun" w:hAnsiTheme="minorHAnsi" w:cstheme="majorHAnsi"/>
          <w:sz w:val="22"/>
          <w:szCs w:val="22"/>
          <w:lang w:eastAsia="en-ID"/>
        </w:rPr>
      </w:pP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dilaksanakan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tanggal</w:t>
      </w:r>
      <w:proofErr w:type="spellEnd"/>
      <w:r w:rsidRPr="00E654B0">
        <w:rPr>
          <w:rFonts w:asciiTheme="minorHAnsi" w:eastAsia="SimSun" w:hAnsiTheme="minorHAnsi" w:cstheme="majorHAnsi"/>
          <w:sz w:val="22"/>
          <w:szCs w:val="22"/>
          <w:lang w:eastAsia="en-ID"/>
        </w:rPr>
        <w:t xml:space="preserve"> 8 Mei 2024 </w:t>
      </w:r>
      <w:proofErr w:type="spellStart"/>
      <w:r w:rsidRPr="00E654B0">
        <w:rPr>
          <w:rFonts w:asciiTheme="minorHAnsi" w:eastAsia="SimSun" w:hAnsiTheme="minorHAnsi" w:cstheme="majorHAnsi"/>
          <w:sz w:val="22"/>
          <w:szCs w:val="22"/>
          <w:lang w:eastAsia="en-ID"/>
        </w:rPr>
        <w:t>sesi</w:t>
      </w:r>
      <w:proofErr w:type="spellEnd"/>
      <w:r w:rsidRPr="00E654B0">
        <w:rPr>
          <w:rFonts w:asciiTheme="minorHAnsi" w:eastAsia="SimSun" w:hAnsiTheme="minorHAnsi" w:cstheme="majorHAnsi"/>
          <w:sz w:val="22"/>
          <w:szCs w:val="22"/>
          <w:lang w:eastAsia="en-ID"/>
        </w:rPr>
        <w:t xml:space="preserve"> 1, dengan </w:t>
      </w:r>
      <w:proofErr w:type="spellStart"/>
      <w:r w:rsidRPr="00E654B0">
        <w:rPr>
          <w:rFonts w:asciiTheme="minorHAnsi" w:eastAsia="SimSun" w:hAnsiTheme="minorHAnsi" w:cstheme="majorHAnsi"/>
          <w:sz w:val="22"/>
          <w:szCs w:val="22"/>
          <w:lang w:eastAsia="en-ID"/>
        </w:rPr>
        <w:t>peserta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pelaku</w:t>
      </w:r>
      <w:proofErr w:type="spellEnd"/>
      <w:r w:rsidRPr="00E654B0">
        <w:rPr>
          <w:rFonts w:asciiTheme="minorHAnsi" w:eastAsia="SimSun" w:hAnsiTheme="minorHAnsi" w:cstheme="majorHAnsi"/>
          <w:sz w:val="22"/>
          <w:szCs w:val="22"/>
          <w:lang w:eastAsia="en-ID"/>
        </w:rPr>
        <w:t xml:space="preserve"> UMKM Kelurahan </w:t>
      </w:r>
      <w:proofErr w:type="spell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disampaikan</w:t>
      </w:r>
      <w:proofErr w:type="spellEnd"/>
      <w:r w:rsidRPr="00E654B0">
        <w:rPr>
          <w:rFonts w:asciiTheme="minorHAnsi" w:eastAsia="SimSun" w:hAnsiTheme="minorHAnsi" w:cstheme="majorHAnsi"/>
          <w:sz w:val="22"/>
          <w:szCs w:val="22"/>
          <w:lang w:eastAsia="en-ID"/>
        </w:rPr>
        <w:t xml:space="preserve"> oleh Dr. Abdul </w:t>
      </w:r>
      <w:proofErr w:type="spellStart"/>
      <w:proofErr w:type="gramStart"/>
      <w:r w:rsidRPr="00E654B0">
        <w:rPr>
          <w:rFonts w:asciiTheme="minorHAnsi" w:eastAsia="SimSun" w:hAnsiTheme="minorHAnsi" w:cstheme="majorHAnsi"/>
          <w:sz w:val="22"/>
          <w:szCs w:val="22"/>
          <w:lang w:eastAsia="en-ID"/>
        </w:rPr>
        <w:t>Karim,SE</w:t>
      </w:r>
      <w:proofErr w:type="gramEnd"/>
      <w:r w:rsidRPr="00E654B0">
        <w:rPr>
          <w:rFonts w:asciiTheme="minorHAnsi" w:eastAsia="SimSun" w:hAnsiTheme="minorHAnsi" w:cstheme="majorHAnsi"/>
          <w:sz w:val="22"/>
          <w:szCs w:val="22"/>
          <w:lang w:eastAsia="en-ID"/>
        </w:rPr>
        <w:t>.MSi,Ak,CA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Novianto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Noegroho</w:t>
      </w:r>
      <w:proofErr w:type="spellEnd"/>
      <w:r w:rsidRPr="00E654B0">
        <w:rPr>
          <w:rFonts w:asciiTheme="minorHAnsi" w:eastAsia="SimSun" w:hAnsiTheme="minorHAnsi" w:cstheme="majorHAnsi"/>
          <w:sz w:val="22"/>
          <w:szCs w:val="22"/>
          <w:lang w:eastAsia="en-ID"/>
        </w:rPr>
        <w:t xml:space="preserve">, SE., MM dan </w:t>
      </w:r>
      <w:proofErr w:type="spellStart"/>
      <w:r w:rsidRPr="00E654B0">
        <w:rPr>
          <w:rFonts w:asciiTheme="minorHAnsi" w:eastAsia="SimSun" w:hAnsiTheme="minorHAnsi" w:cstheme="majorHAnsi"/>
          <w:sz w:val="22"/>
          <w:szCs w:val="22"/>
          <w:lang w:eastAsia="en-ID"/>
        </w:rPr>
        <w:t>Windasari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Rachmawati,SE</w:t>
      </w:r>
      <w:proofErr w:type="spellEnd"/>
      <w:r w:rsidRPr="00E654B0">
        <w:rPr>
          <w:rFonts w:asciiTheme="minorHAnsi" w:eastAsia="SimSun" w:hAnsiTheme="minorHAnsi" w:cstheme="majorHAnsi"/>
          <w:sz w:val="22"/>
          <w:szCs w:val="22"/>
          <w:lang w:eastAsia="en-ID"/>
        </w:rPr>
        <w:t xml:space="preserve">. MM </w:t>
      </w:r>
      <w:proofErr w:type="spellStart"/>
      <w:r w:rsidRPr="00E654B0">
        <w:rPr>
          <w:rFonts w:asciiTheme="minorHAnsi" w:eastAsia="SimSun" w:hAnsiTheme="minorHAnsi" w:cstheme="majorHAnsi"/>
          <w:sz w:val="22"/>
          <w:szCs w:val="22"/>
          <w:lang w:eastAsia="en-ID"/>
        </w:rPr>
        <w:t>dari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jurusan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AKuntansi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Fakultas</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Ekonomi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Kegiatan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berjalan</w:t>
      </w:r>
      <w:proofErr w:type="spellEnd"/>
      <w:r w:rsidRPr="00E654B0">
        <w:rPr>
          <w:rFonts w:asciiTheme="minorHAnsi" w:eastAsia="SimSun" w:hAnsiTheme="minorHAnsi" w:cstheme="majorHAnsi"/>
          <w:sz w:val="22"/>
          <w:szCs w:val="22"/>
          <w:lang w:eastAsia="en-ID"/>
        </w:rPr>
        <w:t xml:space="preserve"> dengan baik dan </w:t>
      </w:r>
      <w:proofErr w:type="spellStart"/>
      <w:r w:rsidRPr="00E654B0">
        <w:rPr>
          <w:rFonts w:asciiTheme="minorHAnsi" w:eastAsia="SimSun" w:hAnsiTheme="minorHAnsi" w:cstheme="majorHAnsi"/>
          <w:sz w:val="22"/>
          <w:szCs w:val="22"/>
          <w:lang w:eastAsia="en-ID"/>
        </w:rPr>
        <w:t>lancar</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karena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respon</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bagus</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dari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peserta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terhadap</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materi</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diberikan</w:t>
      </w:r>
      <w:proofErr w:type="spellEnd"/>
      <w:r w:rsidRPr="00E654B0">
        <w:rPr>
          <w:rFonts w:asciiTheme="minorHAnsi" w:eastAsia="SimSun" w:hAnsiTheme="minorHAnsi" w:cstheme="majorHAnsi"/>
          <w:sz w:val="22"/>
          <w:szCs w:val="22"/>
          <w:lang w:eastAsia="en-ID"/>
        </w:rPr>
        <w:t xml:space="preserve">. Hal </w:t>
      </w:r>
      <w:proofErr w:type="spellStart"/>
      <w:r w:rsidRPr="00E654B0">
        <w:rPr>
          <w:rFonts w:asciiTheme="minorHAnsi" w:eastAsia="SimSun" w:hAnsiTheme="minorHAnsi" w:cstheme="majorHAnsi"/>
          <w:sz w:val="22"/>
          <w:szCs w:val="22"/>
          <w:lang w:eastAsia="en-ID"/>
        </w:rPr>
        <w:t>positif</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adalah</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antusias</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peserta</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ikut</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dalam</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pelatihan</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sehingga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diharapkan</w:t>
      </w:r>
      <w:proofErr w:type="spellEnd"/>
      <w:r w:rsidRPr="00E654B0">
        <w:rPr>
          <w:rFonts w:asciiTheme="minorHAnsi" w:eastAsia="SimSun" w:hAnsiTheme="minorHAnsi" w:cstheme="majorHAnsi"/>
          <w:sz w:val="22"/>
          <w:szCs w:val="22"/>
          <w:lang w:eastAsia="en-ID"/>
        </w:rPr>
        <w:t xml:space="preserve"> dengan </w:t>
      </w:r>
      <w:proofErr w:type="spellStart"/>
      <w:r w:rsidRPr="00E654B0">
        <w:rPr>
          <w:rFonts w:asciiTheme="minorHAnsi" w:eastAsia="SimSun" w:hAnsiTheme="minorHAnsi" w:cstheme="majorHAnsi"/>
          <w:sz w:val="22"/>
          <w:szCs w:val="22"/>
          <w:lang w:eastAsia="en-ID"/>
        </w:rPr>
        <w:t>materi</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didapatkan</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mampu</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meningkatkan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kemampuan</w:t>
      </w:r>
      <w:proofErr w:type="spellEnd"/>
      <w:r w:rsidRPr="00E654B0">
        <w:rPr>
          <w:rFonts w:asciiTheme="minorHAnsi" w:eastAsia="SimSun" w:hAnsiTheme="minorHAnsi" w:cstheme="majorHAnsi"/>
          <w:sz w:val="22"/>
          <w:szCs w:val="22"/>
          <w:lang w:eastAsia="en-ID"/>
        </w:rPr>
        <w:t xml:space="preserve"> para </w:t>
      </w:r>
      <w:proofErr w:type="spellStart"/>
      <w:r w:rsidRPr="00E654B0">
        <w:rPr>
          <w:rFonts w:asciiTheme="minorHAnsi" w:eastAsia="SimSun" w:hAnsiTheme="minorHAnsi" w:cstheme="majorHAnsi"/>
          <w:sz w:val="22"/>
          <w:szCs w:val="22"/>
          <w:lang w:eastAsia="en-ID"/>
        </w:rPr>
        <w:t>pelaku</w:t>
      </w:r>
      <w:proofErr w:type="spellEnd"/>
      <w:r w:rsidRPr="00E654B0">
        <w:rPr>
          <w:rFonts w:asciiTheme="minorHAnsi" w:eastAsia="SimSun" w:hAnsiTheme="minorHAnsi" w:cstheme="majorHAnsi"/>
          <w:sz w:val="22"/>
          <w:szCs w:val="22"/>
          <w:lang w:eastAsia="en-ID"/>
        </w:rPr>
        <w:t xml:space="preserve"> UMKM Kelurahan </w:t>
      </w:r>
      <w:proofErr w:type="spellStart"/>
      <w:proofErr w:type="gramStart"/>
      <w:r w:rsidRPr="00E654B0">
        <w:rPr>
          <w:rFonts w:asciiTheme="minorHAnsi" w:eastAsia="SimSun" w:hAnsiTheme="minorHAnsi" w:cstheme="majorHAnsi"/>
          <w:sz w:val="22"/>
          <w:szCs w:val="22"/>
          <w:lang w:eastAsia="en-ID"/>
        </w:rPr>
        <w:t>Sumurboto</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dalam</w:t>
      </w:r>
      <w:proofErr w:type="spellEnd"/>
      <w:proofErr w:type="gram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melakukan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usaha</w:t>
      </w:r>
      <w:proofErr w:type="spellEnd"/>
      <w:r w:rsidRPr="00E654B0">
        <w:rPr>
          <w:rFonts w:asciiTheme="minorHAnsi" w:eastAsia="SimSun" w:hAnsiTheme="minorHAnsi" w:cstheme="majorHAnsi"/>
          <w:sz w:val="22"/>
          <w:szCs w:val="22"/>
          <w:lang w:eastAsia="en-ID"/>
        </w:rPr>
        <w:t xml:space="preserve"> dengan </w:t>
      </w:r>
      <w:proofErr w:type="spellStart"/>
      <w:r w:rsidRPr="00E654B0">
        <w:rPr>
          <w:rFonts w:asciiTheme="minorHAnsi" w:eastAsia="SimSun" w:hAnsiTheme="minorHAnsi" w:cstheme="majorHAnsi"/>
          <w:sz w:val="22"/>
          <w:szCs w:val="22"/>
          <w:lang w:eastAsia="en-ID"/>
        </w:rPr>
        <w:t>gigih</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pantang</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menyerah</w:t>
      </w:r>
      <w:proofErr w:type="spellEnd"/>
      <w:r w:rsidRPr="00E654B0">
        <w:rPr>
          <w:rFonts w:asciiTheme="minorHAnsi" w:eastAsia="SimSun" w:hAnsiTheme="minorHAnsi" w:cstheme="majorHAnsi"/>
          <w:sz w:val="22"/>
          <w:szCs w:val="22"/>
          <w:lang w:eastAsia="en-ID"/>
        </w:rPr>
        <w:t xml:space="preserve"> dan </w:t>
      </w:r>
      <w:proofErr w:type="spellStart"/>
      <w:r w:rsidRPr="00E654B0">
        <w:rPr>
          <w:rFonts w:asciiTheme="minorHAnsi" w:eastAsia="SimSun" w:hAnsiTheme="minorHAnsi" w:cstheme="majorHAnsi"/>
          <w:sz w:val="22"/>
          <w:szCs w:val="22"/>
          <w:lang w:eastAsia="en-ID"/>
        </w:rPr>
        <w:t>mengelola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usaha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secara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berkelanjutan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Pelatihan</w:t>
      </w:r>
      <w:proofErr w:type="spellEnd"/>
      <w:r w:rsidRPr="00E654B0">
        <w:rPr>
          <w:rFonts w:asciiTheme="minorHAnsi" w:eastAsia="SimSun" w:hAnsiTheme="minorHAnsi" w:cstheme="majorHAnsi"/>
          <w:sz w:val="22"/>
          <w:szCs w:val="22"/>
          <w:lang w:eastAsia="en-ID"/>
        </w:rPr>
        <w:t xml:space="preserve"> ini </w:t>
      </w:r>
      <w:proofErr w:type="spellStart"/>
      <w:r w:rsidRPr="00E654B0">
        <w:rPr>
          <w:rFonts w:asciiTheme="minorHAnsi" w:eastAsia="SimSun" w:hAnsiTheme="minorHAnsi" w:cstheme="majorHAnsi"/>
          <w:sz w:val="22"/>
          <w:szCs w:val="22"/>
          <w:lang w:eastAsia="en-ID"/>
        </w:rPr>
        <w:t>dimulai</w:t>
      </w:r>
      <w:proofErr w:type="spellEnd"/>
      <w:r w:rsidRPr="00E654B0">
        <w:rPr>
          <w:rFonts w:asciiTheme="minorHAnsi" w:eastAsia="SimSun" w:hAnsiTheme="minorHAnsi" w:cstheme="majorHAnsi"/>
          <w:sz w:val="22"/>
          <w:szCs w:val="22"/>
          <w:lang w:eastAsia="en-ID"/>
        </w:rPr>
        <w:t xml:space="preserve"> dengan </w:t>
      </w:r>
      <w:proofErr w:type="spellStart"/>
      <w:r w:rsidRPr="00E654B0">
        <w:rPr>
          <w:rFonts w:asciiTheme="minorHAnsi" w:eastAsia="SimSun" w:hAnsiTheme="minorHAnsi" w:cstheme="majorHAnsi"/>
          <w:sz w:val="22"/>
          <w:szCs w:val="22"/>
          <w:lang w:eastAsia="en-ID"/>
        </w:rPr>
        <w:t>memberikan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materi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tentang</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orientasi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kewirausahaan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ciri-ciri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kewirausahaan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jiwa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kewirausahaan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Kemudian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disampaikan</w:t>
      </w:r>
      <w:proofErr w:type="spellEnd"/>
      <w:r w:rsidRPr="00E654B0">
        <w:rPr>
          <w:rFonts w:asciiTheme="minorHAnsi" w:eastAsia="SimSun" w:hAnsiTheme="minorHAnsi" w:cstheme="majorHAnsi"/>
          <w:sz w:val="22"/>
          <w:szCs w:val="22"/>
          <w:lang w:eastAsia="en-ID"/>
        </w:rPr>
        <w:t xml:space="preserve"> juga </w:t>
      </w:r>
      <w:proofErr w:type="spellStart"/>
      <w:r w:rsidRPr="00E654B0">
        <w:rPr>
          <w:rFonts w:asciiTheme="minorHAnsi" w:eastAsia="SimSun" w:hAnsiTheme="minorHAnsi" w:cstheme="majorHAnsi"/>
          <w:sz w:val="22"/>
          <w:szCs w:val="22"/>
          <w:lang w:eastAsia="en-ID"/>
        </w:rPr>
        <w:t>inovasi-inovasi</w:t>
      </w:r>
      <w:proofErr w:type="spellEnd"/>
      <w:r w:rsidRPr="00E654B0">
        <w:rPr>
          <w:rFonts w:asciiTheme="minorHAnsi" w:eastAsia="SimSun" w:hAnsiTheme="minorHAnsi" w:cstheme="majorHAnsi"/>
          <w:sz w:val="22"/>
          <w:szCs w:val="22"/>
          <w:lang w:eastAsia="en-ID"/>
        </w:rPr>
        <w:t xml:space="preserve"> yang </w:t>
      </w:r>
      <w:proofErr w:type="spellStart"/>
      <w:r w:rsidRPr="00E654B0">
        <w:rPr>
          <w:rFonts w:asciiTheme="minorHAnsi" w:eastAsia="SimSun" w:hAnsiTheme="minorHAnsi" w:cstheme="majorHAnsi"/>
          <w:sz w:val="22"/>
          <w:szCs w:val="22"/>
          <w:lang w:eastAsia="en-ID"/>
        </w:rPr>
        <w:t>harus</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dilakukan</w:t>
      </w:r>
      <w:proofErr w:type="spellEnd"/>
      <w:r w:rsidRPr="00E654B0">
        <w:rPr>
          <w:rFonts w:asciiTheme="minorHAnsi" w:eastAsia="SimSun" w:hAnsiTheme="minorHAnsi" w:cstheme="majorHAnsi"/>
          <w:sz w:val="22"/>
          <w:szCs w:val="22"/>
          <w:lang w:eastAsia="en-ID"/>
        </w:rPr>
        <w:t xml:space="preserve"> untuk </w:t>
      </w:r>
      <w:proofErr w:type="spellStart"/>
      <w:r w:rsidRPr="00E654B0">
        <w:rPr>
          <w:rFonts w:asciiTheme="minorHAnsi" w:eastAsia="SimSun" w:hAnsiTheme="minorHAnsi" w:cstheme="majorHAnsi"/>
          <w:sz w:val="22"/>
          <w:szCs w:val="22"/>
          <w:lang w:eastAsia="en-ID"/>
        </w:rPr>
        <w:t>usaha</w:t>
      </w:r>
      <w:proofErr w:type="spellEnd"/>
      <w:r w:rsidRPr="00E654B0">
        <w:rPr>
          <w:rFonts w:asciiTheme="minorHAnsi" w:eastAsia="SimSun" w:hAnsiTheme="minorHAnsi" w:cstheme="majorHAnsi"/>
          <w:sz w:val="22"/>
          <w:szCs w:val="22"/>
          <w:lang w:eastAsia="en-ID"/>
        </w:rPr>
        <w:t xml:space="preserve"> UMKM </w:t>
      </w:r>
      <w:proofErr w:type="spellStart"/>
      <w:r w:rsidRPr="00E654B0">
        <w:rPr>
          <w:rFonts w:asciiTheme="minorHAnsi" w:eastAsia="SimSun" w:hAnsiTheme="minorHAnsi" w:cstheme="majorHAnsi"/>
          <w:sz w:val="22"/>
          <w:szCs w:val="22"/>
          <w:lang w:eastAsia="en-ID"/>
        </w:rPr>
        <w:t>bidang</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makanan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minuman</w:t>
      </w:r>
      <w:proofErr w:type="spellEnd"/>
      <w:r w:rsidRPr="00E654B0">
        <w:rPr>
          <w:rFonts w:asciiTheme="minorHAnsi" w:eastAsia="SimSun" w:hAnsiTheme="minorHAnsi" w:cstheme="majorHAnsi"/>
          <w:sz w:val="22"/>
          <w:szCs w:val="22"/>
          <w:lang w:eastAsia="en-ID"/>
        </w:rPr>
        <w:t xml:space="preserve">, catering, </w:t>
      </w:r>
      <w:proofErr w:type="spellStart"/>
      <w:r w:rsidRPr="00E654B0">
        <w:rPr>
          <w:rFonts w:asciiTheme="minorHAnsi" w:eastAsia="SimSun" w:hAnsiTheme="minorHAnsi" w:cstheme="majorHAnsi"/>
          <w:sz w:val="22"/>
          <w:szCs w:val="22"/>
          <w:lang w:eastAsia="en-ID"/>
        </w:rPr>
        <w:t>warung</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makan</w:t>
      </w:r>
      <w:proofErr w:type="spellEnd"/>
      <w:r w:rsidRPr="00E654B0">
        <w:rPr>
          <w:rFonts w:asciiTheme="minorHAnsi" w:eastAsia="SimSun" w:hAnsiTheme="minorHAnsi" w:cstheme="majorHAnsi"/>
          <w:sz w:val="22"/>
          <w:szCs w:val="22"/>
          <w:lang w:eastAsia="en-ID"/>
        </w:rPr>
        <w:t xml:space="preserve">. Materi </w:t>
      </w:r>
      <w:proofErr w:type="spellStart"/>
      <w:r w:rsidRPr="00E654B0">
        <w:rPr>
          <w:rFonts w:asciiTheme="minorHAnsi" w:eastAsia="SimSun" w:hAnsiTheme="minorHAnsi" w:cstheme="majorHAnsi"/>
          <w:sz w:val="22"/>
          <w:szCs w:val="22"/>
          <w:lang w:eastAsia="en-ID"/>
        </w:rPr>
        <w:t>tentang</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literasi</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keunagan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kepada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pelanggan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serta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cara</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menarik</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perhatian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calon</w:t>
      </w:r>
      <w:proofErr w:type="spellEnd"/>
      <w:r w:rsidRPr="00E654B0">
        <w:rPr>
          <w:rFonts w:asciiTheme="minorHAnsi" w:eastAsia="SimSun" w:hAnsiTheme="minorHAnsi" w:cstheme="majorHAnsi"/>
          <w:sz w:val="22"/>
          <w:szCs w:val="22"/>
          <w:lang w:eastAsia="en-ID"/>
        </w:rPr>
        <w:t xml:space="preserve"> </w:t>
      </w:r>
      <w:proofErr w:type="spellStart"/>
      <w:r w:rsidRPr="00E654B0">
        <w:rPr>
          <w:rFonts w:asciiTheme="minorHAnsi" w:eastAsia="SimSun" w:hAnsiTheme="minorHAnsi" w:cstheme="majorHAnsi"/>
          <w:sz w:val="22"/>
          <w:szCs w:val="22"/>
          <w:lang w:eastAsia="en-ID"/>
        </w:rPr>
        <w:t>konsumen</w:t>
      </w:r>
      <w:proofErr w:type="spellEnd"/>
    </w:p>
    <w:p w14:paraId="104A3F25" w14:textId="77777777" w:rsidR="00E654B0" w:rsidRPr="00E654B0" w:rsidRDefault="00E654B0" w:rsidP="00E654B0">
      <w:pPr>
        <w:autoSpaceDE w:val="0"/>
        <w:autoSpaceDN w:val="0"/>
        <w:adjustRightInd w:val="0"/>
        <w:jc w:val="both"/>
        <w:rPr>
          <w:rFonts w:asciiTheme="minorHAnsi" w:eastAsia="SimSun" w:hAnsiTheme="minorHAnsi" w:cstheme="majorHAnsi"/>
          <w:sz w:val="22"/>
          <w:szCs w:val="22"/>
          <w:lang w:eastAsia="en-ID"/>
        </w:rPr>
      </w:pPr>
      <w:r w:rsidRPr="00E654B0">
        <w:rPr>
          <w:rFonts w:asciiTheme="minorHAnsi" w:eastAsia="SimSun" w:hAnsiTheme="minorHAnsi" w:cstheme="majorHAnsi"/>
          <w:noProof/>
          <w:sz w:val="22"/>
          <w:szCs w:val="22"/>
          <w:lang w:eastAsia="en-ID"/>
        </w:rPr>
        <w:drawing>
          <wp:inline distT="0" distB="0" distL="0" distR="0" wp14:anchorId="545E8B75" wp14:editId="4A18EDDB">
            <wp:extent cx="5039995" cy="378015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39995" cy="3780155"/>
                    </a:xfrm>
                    <a:prstGeom prst="rect">
                      <a:avLst/>
                    </a:prstGeom>
                  </pic:spPr>
                </pic:pic>
              </a:graphicData>
            </a:graphic>
          </wp:inline>
        </w:drawing>
      </w:r>
    </w:p>
    <w:p w14:paraId="0B6532EE" w14:textId="77777777" w:rsidR="00E654B0" w:rsidRPr="00E654B0" w:rsidRDefault="00E654B0" w:rsidP="00E654B0">
      <w:pPr>
        <w:autoSpaceDE w:val="0"/>
        <w:autoSpaceDN w:val="0"/>
        <w:adjustRightInd w:val="0"/>
        <w:jc w:val="both"/>
        <w:rPr>
          <w:rFonts w:asciiTheme="minorHAnsi" w:eastAsia="SimSun" w:hAnsiTheme="minorHAnsi" w:cstheme="majorHAnsi"/>
          <w:sz w:val="22"/>
          <w:szCs w:val="22"/>
          <w:lang w:eastAsia="en-ID"/>
        </w:rPr>
      </w:pPr>
      <w:r w:rsidRPr="00E654B0">
        <w:rPr>
          <w:rFonts w:asciiTheme="minorHAnsi" w:eastAsia="SimSun" w:hAnsiTheme="minorHAnsi" w:cstheme="majorHAnsi"/>
          <w:noProof/>
          <w:sz w:val="22"/>
          <w:szCs w:val="22"/>
          <w:lang w:eastAsia="en-ID"/>
        </w:rPr>
        <w:lastRenderedPageBreak/>
        <w:drawing>
          <wp:inline distT="0" distB="0" distL="0" distR="0" wp14:anchorId="3969C90B" wp14:editId="2A5286B6">
            <wp:extent cx="5039995" cy="2836545"/>
            <wp:effectExtent l="0" t="0" r="825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39995" cy="2836545"/>
                    </a:xfrm>
                    <a:prstGeom prst="rect">
                      <a:avLst/>
                    </a:prstGeom>
                  </pic:spPr>
                </pic:pic>
              </a:graphicData>
            </a:graphic>
          </wp:inline>
        </w:drawing>
      </w:r>
    </w:p>
    <w:p w14:paraId="445F88B0" w14:textId="77777777" w:rsidR="00E654B0" w:rsidRPr="00E654B0" w:rsidRDefault="00E654B0" w:rsidP="00E654B0">
      <w:pPr>
        <w:autoSpaceDE w:val="0"/>
        <w:autoSpaceDN w:val="0"/>
        <w:adjustRightInd w:val="0"/>
        <w:jc w:val="both"/>
        <w:rPr>
          <w:rFonts w:asciiTheme="minorHAnsi" w:eastAsia="SimSun" w:hAnsiTheme="minorHAnsi" w:cstheme="majorHAnsi"/>
          <w:sz w:val="22"/>
          <w:szCs w:val="22"/>
          <w:lang w:eastAsia="en-ID"/>
        </w:rPr>
      </w:pPr>
      <w:r w:rsidRPr="00E654B0">
        <w:rPr>
          <w:rFonts w:asciiTheme="minorHAnsi" w:eastAsia="SimSun" w:hAnsiTheme="minorHAnsi" w:cstheme="majorHAnsi"/>
          <w:noProof/>
          <w:sz w:val="22"/>
          <w:szCs w:val="22"/>
          <w:lang w:eastAsia="en-ID"/>
        </w:rPr>
        <w:drawing>
          <wp:inline distT="0" distB="0" distL="0" distR="0" wp14:anchorId="3B06B42E" wp14:editId="0B3B2E2B">
            <wp:extent cx="5039995" cy="37801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39995" cy="3780155"/>
                    </a:xfrm>
                    <a:prstGeom prst="rect">
                      <a:avLst/>
                    </a:prstGeom>
                  </pic:spPr>
                </pic:pic>
              </a:graphicData>
            </a:graphic>
          </wp:inline>
        </w:drawing>
      </w:r>
    </w:p>
    <w:p w14:paraId="200B9291" w14:textId="77777777" w:rsidR="00E654B0" w:rsidRPr="00E654B0" w:rsidRDefault="00E654B0" w:rsidP="00E654B0">
      <w:pPr>
        <w:tabs>
          <w:tab w:val="left" w:pos="993"/>
          <w:tab w:val="left" w:pos="2430"/>
        </w:tabs>
        <w:jc w:val="both"/>
        <w:rPr>
          <w:rFonts w:asciiTheme="minorHAnsi" w:hAnsiTheme="minorHAnsi" w:cstheme="majorHAnsi"/>
          <w:b/>
          <w:bCs/>
          <w:sz w:val="22"/>
          <w:szCs w:val="22"/>
        </w:rPr>
      </w:pPr>
    </w:p>
    <w:p w14:paraId="77029B37" w14:textId="4765B936" w:rsidR="00E654B0" w:rsidRPr="0058146F" w:rsidRDefault="00E654B0" w:rsidP="00E654B0">
      <w:pPr>
        <w:tabs>
          <w:tab w:val="left" w:pos="993"/>
          <w:tab w:val="left" w:pos="2430"/>
        </w:tabs>
        <w:jc w:val="both"/>
        <w:rPr>
          <w:rFonts w:asciiTheme="minorHAnsi" w:hAnsiTheme="minorHAnsi" w:cstheme="majorHAnsi"/>
          <w:b/>
          <w:bCs/>
          <w:sz w:val="22"/>
          <w:szCs w:val="22"/>
          <w:lang w:val="fr-FR"/>
        </w:rPr>
      </w:pPr>
      <w:proofErr w:type="spellStart"/>
      <w:r w:rsidRPr="0058146F">
        <w:rPr>
          <w:rFonts w:asciiTheme="minorHAnsi" w:hAnsiTheme="minorHAnsi" w:cstheme="majorHAnsi"/>
          <w:b/>
          <w:bCs/>
          <w:sz w:val="22"/>
          <w:szCs w:val="22"/>
          <w:lang w:val="fr-FR"/>
        </w:rPr>
        <w:t>Sosialisasi</w:t>
      </w:r>
      <w:proofErr w:type="spellEnd"/>
      <w:r w:rsidRPr="0058146F">
        <w:rPr>
          <w:rFonts w:asciiTheme="minorHAnsi" w:hAnsiTheme="minorHAnsi" w:cstheme="majorHAnsi"/>
          <w:b/>
          <w:bCs/>
          <w:sz w:val="22"/>
          <w:szCs w:val="22"/>
          <w:lang w:val="fr-FR"/>
        </w:rPr>
        <w:t xml:space="preserve"> dan </w:t>
      </w:r>
      <w:proofErr w:type="spellStart"/>
      <w:r w:rsidRPr="0058146F">
        <w:rPr>
          <w:rFonts w:asciiTheme="minorHAnsi" w:hAnsiTheme="minorHAnsi" w:cstheme="majorHAnsi"/>
          <w:b/>
          <w:bCs/>
          <w:sz w:val="22"/>
          <w:szCs w:val="22"/>
          <w:lang w:val="fr-FR"/>
        </w:rPr>
        <w:t>Pelatihan</w:t>
      </w:r>
      <w:proofErr w:type="spellEnd"/>
      <w:r w:rsidRPr="0058146F">
        <w:rPr>
          <w:rFonts w:asciiTheme="minorHAnsi" w:hAnsiTheme="minorHAnsi" w:cstheme="majorHAnsi"/>
          <w:b/>
          <w:bCs/>
          <w:sz w:val="22"/>
          <w:szCs w:val="22"/>
          <w:lang w:val="fr-FR"/>
        </w:rPr>
        <w:t xml:space="preserve"> </w:t>
      </w:r>
      <w:proofErr w:type="spellStart"/>
      <w:r w:rsidRPr="0058146F">
        <w:rPr>
          <w:rFonts w:asciiTheme="minorHAnsi" w:hAnsiTheme="minorHAnsi" w:cstheme="majorHAnsi"/>
          <w:b/>
          <w:bCs/>
          <w:sz w:val="22"/>
          <w:szCs w:val="22"/>
          <w:lang w:val="fr-FR"/>
        </w:rPr>
        <w:t>Pengelolaan</w:t>
      </w:r>
      <w:proofErr w:type="spellEnd"/>
      <w:r w:rsidRPr="0058146F">
        <w:rPr>
          <w:rFonts w:asciiTheme="minorHAnsi" w:hAnsiTheme="minorHAnsi" w:cstheme="majorHAnsi"/>
          <w:b/>
          <w:bCs/>
          <w:sz w:val="22"/>
          <w:szCs w:val="22"/>
          <w:lang w:val="fr-FR"/>
        </w:rPr>
        <w:t xml:space="preserve"> </w:t>
      </w:r>
      <w:proofErr w:type="spellStart"/>
      <w:r w:rsidRPr="0058146F">
        <w:rPr>
          <w:rFonts w:asciiTheme="minorHAnsi" w:hAnsiTheme="minorHAnsi" w:cstheme="majorHAnsi"/>
          <w:b/>
          <w:bCs/>
          <w:sz w:val="22"/>
          <w:szCs w:val="22"/>
          <w:lang w:val="fr-FR"/>
        </w:rPr>
        <w:t>Usaha</w:t>
      </w:r>
      <w:proofErr w:type="spellEnd"/>
      <w:r w:rsidRPr="0058146F">
        <w:rPr>
          <w:rFonts w:asciiTheme="minorHAnsi" w:hAnsiTheme="minorHAnsi" w:cstheme="majorHAnsi"/>
          <w:b/>
          <w:bCs/>
          <w:sz w:val="22"/>
          <w:szCs w:val="22"/>
          <w:lang w:val="fr-FR"/>
        </w:rPr>
        <w:t xml:space="preserve"> Yang </w:t>
      </w:r>
      <w:proofErr w:type="spellStart"/>
      <w:r w:rsidRPr="0058146F">
        <w:rPr>
          <w:rFonts w:asciiTheme="minorHAnsi" w:hAnsiTheme="minorHAnsi" w:cstheme="majorHAnsi"/>
          <w:b/>
          <w:bCs/>
          <w:sz w:val="22"/>
          <w:szCs w:val="22"/>
          <w:lang w:val="fr-FR"/>
        </w:rPr>
        <w:t>Berkelanjutan</w:t>
      </w:r>
      <w:proofErr w:type="spellEnd"/>
    </w:p>
    <w:p w14:paraId="3A098551" w14:textId="77777777" w:rsidR="00E654B0" w:rsidRPr="0058146F" w:rsidRDefault="00E654B0" w:rsidP="00E654B0">
      <w:pPr>
        <w:tabs>
          <w:tab w:val="left" w:pos="993"/>
          <w:tab w:val="left" w:pos="2430"/>
        </w:tabs>
        <w:jc w:val="both"/>
        <w:rPr>
          <w:rFonts w:asciiTheme="minorHAnsi" w:hAnsiTheme="minorHAnsi" w:cstheme="majorHAnsi"/>
          <w:sz w:val="22"/>
          <w:szCs w:val="22"/>
          <w:lang w:val="fr-FR"/>
        </w:rPr>
      </w:pPr>
      <w:proofErr w:type="spellStart"/>
      <w:r w:rsidRPr="0058146F">
        <w:rPr>
          <w:rFonts w:asciiTheme="minorHAnsi" w:hAnsiTheme="minorHAnsi" w:cstheme="majorHAnsi"/>
          <w:sz w:val="22"/>
          <w:szCs w:val="22"/>
          <w:lang w:val="fr-FR"/>
        </w:rPr>
        <w:t>Kegiatan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ini</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dilakukan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pada</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tanggal</w:t>
      </w:r>
      <w:proofErr w:type="spellEnd"/>
      <w:r w:rsidRPr="0058146F">
        <w:rPr>
          <w:rFonts w:asciiTheme="minorHAnsi" w:hAnsiTheme="minorHAnsi" w:cstheme="majorHAnsi"/>
          <w:sz w:val="22"/>
          <w:szCs w:val="22"/>
          <w:lang w:val="fr-FR"/>
        </w:rPr>
        <w:t xml:space="preserve"> </w:t>
      </w:r>
      <w:r w:rsidRPr="00E654B0">
        <w:rPr>
          <w:rFonts w:asciiTheme="minorHAnsi" w:hAnsiTheme="minorHAnsi" w:cstheme="majorHAnsi"/>
          <w:sz w:val="22"/>
          <w:szCs w:val="22"/>
          <w:lang w:val="fr-FR"/>
        </w:rPr>
        <w:t>8</w:t>
      </w:r>
      <w:r w:rsidRPr="0058146F">
        <w:rPr>
          <w:rFonts w:asciiTheme="minorHAnsi" w:hAnsiTheme="minorHAnsi" w:cstheme="majorHAnsi"/>
          <w:sz w:val="22"/>
          <w:szCs w:val="22"/>
          <w:lang w:val="fr-FR"/>
        </w:rPr>
        <w:t xml:space="preserve"> Mei 20</w:t>
      </w:r>
      <w:r w:rsidRPr="00E654B0">
        <w:rPr>
          <w:rFonts w:asciiTheme="minorHAnsi" w:hAnsiTheme="minorHAnsi" w:cstheme="majorHAnsi"/>
          <w:sz w:val="22"/>
          <w:szCs w:val="22"/>
          <w:lang w:val="fr-FR"/>
        </w:rPr>
        <w:t>24</w:t>
      </w:r>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sesi</w:t>
      </w:r>
      <w:proofErr w:type="spellEnd"/>
      <w:r w:rsidRPr="0058146F">
        <w:rPr>
          <w:rFonts w:asciiTheme="minorHAnsi" w:hAnsiTheme="minorHAnsi" w:cstheme="majorHAnsi"/>
          <w:sz w:val="22"/>
          <w:szCs w:val="22"/>
          <w:lang w:val="fr-FR"/>
        </w:rPr>
        <w:t xml:space="preserve"> 2 </w:t>
      </w:r>
      <w:proofErr w:type="spellStart"/>
      <w:r w:rsidRPr="0058146F">
        <w:rPr>
          <w:rFonts w:asciiTheme="minorHAnsi" w:hAnsiTheme="minorHAnsi" w:cstheme="majorHAnsi"/>
          <w:sz w:val="22"/>
          <w:szCs w:val="22"/>
          <w:lang w:val="fr-FR"/>
        </w:rPr>
        <w:t>dengan</w:t>
      </w:r>
      <w:proofErr w:type="spellEnd"/>
      <w:r w:rsidRPr="00E654B0">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memberikan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materi</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tentang</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usaha</w:t>
      </w:r>
      <w:proofErr w:type="spellEnd"/>
      <w:r w:rsidRPr="0058146F">
        <w:rPr>
          <w:rFonts w:asciiTheme="minorHAnsi" w:hAnsiTheme="minorHAnsi" w:cstheme="majorHAnsi"/>
          <w:sz w:val="22"/>
          <w:szCs w:val="22"/>
          <w:lang w:val="fr-FR"/>
        </w:rPr>
        <w:t xml:space="preserve"> yang </w:t>
      </w:r>
      <w:proofErr w:type="spellStart"/>
      <w:r w:rsidRPr="0058146F">
        <w:rPr>
          <w:rFonts w:asciiTheme="minorHAnsi" w:hAnsiTheme="minorHAnsi" w:cstheme="majorHAnsi"/>
          <w:sz w:val="22"/>
          <w:szCs w:val="22"/>
          <w:lang w:val="fr-FR"/>
        </w:rPr>
        <w:t>memperhatikan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limgkungan</w:t>
      </w:r>
      <w:proofErr w:type="spellEnd"/>
      <w:r w:rsidRPr="0058146F">
        <w:rPr>
          <w:rFonts w:asciiTheme="minorHAnsi" w:hAnsiTheme="minorHAnsi" w:cstheme="majorHAnsi"/>
          <w:sz w:val="22"/>
          <w:szCs w:val="22"/>
          <w:lang w:val="fr-FR"/>
        </w:rPr>
        <w:t>, social dan</w:t>
      </w:r>
      <w:r w:rsidRPr="00E654B0">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ekonomi</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Materi</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ini</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untuk</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membuka</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wawasan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tentang</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usaha</w:t>
      </w:r>
      <w:proofErr w:type="spellEnd"/>
      <w:r w:rsidRPr="0058146F">
        <w:rPr>
          <w:rFonts w:asciiTheme="minorHAnsi" w:hAnsiTheme="minorHAnsi" w:cstheme="majorHAnsi"/>
          <w:sz w:val="22"/>
          <w:szCs w:val="22"/>
          <w:lang w:val="fr-FR"/>
        </w:rPr>
        <w:t xml:space="preserve"> yang </w:t>
      </w:r>
      <w:proofErr w:type="spellStart"/>
      <w:r w:rsidRPr="0058146F">
        <w:rPr>
          <w:rFonts w:asciiTheme="minorHAnsi" w:hAnsiTheme="minorHAnsi" w:cstheme="majorHAnsi"/>
          <w:sz w:val="22"/>
          <w:szCs w:val="22"/>
          <w:lang w:val="fr-FR"/>
        </w:rPr>
        <w:t>berkelanjutan</w:t>
      </w:r>
      <w:proofErr w:type="spellEnd"/>
      <w:r w:rsidRPr="0058146F">
        <w:rPr>
          <w:rFonts w:asciiTheme="minorHAnsi" w:hAnsiTheme="minorHAnsi" w:cstheme="majorHAnsi"/>
          <w:sz w:val="22"/>
          <w:szCs w:val="22"/>
          <w:lang w:val="fr-FR"/>
        </w:rPr>
        <w:t>.</w:t>
      </w:r>
      <w:r w:rsidRPr="00E654B0">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Diberikan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sosialisasi</w:t>
      </w:r>
      <w:proofErr w:type="spellEnd"/>
      <w:r w:rsidRPr="0058146F">
        <w:rPr>
          <w:rFonts w:asciiTheme="minorHAnsi" w:hAnsiTheme="minorHAnsi" w:cstheme="majorHAnsi"/>
          <w:sz w:val="22"/>
          <w:szCs w:val="22"/>
          <w:lang w:val="fr-FR"/>
        </w:rPr>
        <w:t xml:space="preserve"> dan </w:t>
      </w:r>
      <w:proofErr w:type="spellStart"/>
      <w:r w:rsidRPr="0058146F">
        <w:rPr>
          <w:rFonts w:asciiTheme="minorHAnsi" w:hAnsiTheme="minorHAnsi" w:cstheme="majorHAnsi"/>
          <w:sz w:val="22"/>
          <w:szCs w:val="22"/>
          <w:lang w:val="fr-FR"/>
        </w:rPr>
        <w:t>pelatihan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bagaimana</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usaha</w:t>
      </w:r>
      <w:proofErr w:type="spellEnd"/>
      <w:r w:rsidRPr="0058146F">
        <w:rPr>
          <w:rFonts w:asciiTheme="minorHAnsi" w:hAnsiTheme="minorHAnsi" w:cstheme="majorHAnsi"/>
          <w:sz w:val="22"/>
          <w:szCs w:val="22"/>
          <w:lang w:val="fr-FR"/>
        </w:rPr>
        <w:t xml:space="preserve"> yang </w:t>
      </w:r>
      <w:proofErr w:type="spellStart"/>
      <w:r w:rsidRPr="0058146F">
        <w:rPr>
          <w:rFonts w:asciiTheme="minorHAnsi" w:hAnsiTheme="minorHAnsi" w:cstheme="majorHAnsi"/>
          <w:sz w:val="22"/>
          <w:szCs w:val="22"/>
          <w:lang w:val="fr-FR"/>
        </w:rPr>
        <w:t>memiliki</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kinerja</w:t>
      </w:r>
      <w:proofErr w:type="spellEnd"/>
    </w:p>
    <w:p w14:paraId="1A4C437A" w14:textId="77777777" w:rsidR="00E654B0" w:rsidRPr="00E654B0" w:rsidRDefault="00E654B0" w:rsidP="00E654B0">
      <w:pPr>
        <w:tabs>
          <w:tab w:val="left" w:pos="993"/>
          <w:tab w:val="left" w:pos="2430"/>
        </w:tabs>
        <w:jc w:val="both"/>
        <w:rPr>
          <w:rFonts w:asciiTheme="minorHAnsi" w:hAnsiTheme="minorHAnsi" w:cstheme="majorHAnsi"/>
          <w:sz w:val="22"/>
          <w:szCs w:val="22"/>
          <w:lang w:val="fr-FR"/>
        </w:rPr>
      </w:pPr>
      <w:proofErr w:type="spellStart"/>
      <w:proofErr w:type="gramStart"/>
      <w:r w:rsidRPr="0058146F">
        <w:rPr>
          <w:rFonts w:asciiTheme="minorHAnsi" w:hAnsiTheme="minorHAnsi" w:cstheme="majorHAnsi"/>
          <w:sz w:val="22"/>
          <w:szCs w:val="22"/>
          <w:lang w:val="fr-FR"/>
        </w:rPr>
        <w:lastRenderedPageBreak/>
        <w:t>lingkugan</w:t>
      </w:r>
      <w:proofErr w:type="spellEnd"/>
      <w:proofErr w:type="gramEnd"/>
      <w:r w:rsidRPr="0058146F">
        <w:rPr>
          <w:rFonts w:asciiTheme="minorHAnsi" w:hAnsiTheme="minorHAnsi" w:cstheme="majorHAnsi"/>
          <w:sz w:val="22"/>
          <w:szCs w:val="22"/>
          <w:lang w:val="fr-FR"/>
        </w:rPr>
        <w:t xml:space="preserve"> yang </w:t>
      </w:r>
      <w:proofErr w:type="spellStart"/>
      <w:r w:rsidRPr="0058146F">
        <w:rPr>
          <w:rFonts w:asciiTheme="minorHAnsi" w:hAnsiTheme="minorHAnsi" w:cstheme="majorHAnsi"/>
          <w:sz w:val="22"/>
          <w:szCs w:val="22"/>
          <w:lang w:val="fr-FR"/>
        </w:rPr>
        <w:t>tinggi</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untuk</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keberlanjutan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usaha</w:t>
      </w:r>
      <w:proofErr w:type="spellEnd"/>
      <w:r w:rsidRPr="0058146F">
        <w:rPr>
          <w:rFonts w:asciiTheme="minorHAnsi" w:hAnsiTheme="minorHAnsi" w:cstheme="majorHAnsi"/>
          <w:sz w:val="22"/>
          <w:szCs w:val="22"/>
          <w:lang w:val="fr-FR"/>
        </w:rPr>
        <w:t>.</w:t>
      </w:r>
      <w:r w:rsidRPr="00E654B0">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Pengelolaan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usaha</w:t>
      </w:r>
      <w:proofErr w:type="spellEnd"/>
      <w:r w:rsidRPr="0058146F">
        <w:rPr>
          <w:rFonts w:asciiTheme="minorHAnsi" w:hAnsiTheme="minorHAnsi" w:cstheme="majorHAnsi"/>
          <w:sz w:val="22"/>
          <w:szCs w:val="22"/>
          <w:lang w:val="fr-FR"/>
        </w:rPr>
        <w:t xml:space="preserve"> yang </w:t>
      </w:r>
      <w:proofErr w:type="spellStart"/>
      <w:r w:rsidRPr="0058146F">
        <w:rPr>
          <w:rFonts w:asciiTheme="minorHAnsi" w:hAnsiTheme="minorHAnsi" w:cstheme="majorHAnsi"/>
          <w:sz w:val="22"/>
          <w:szCs w:val="22"/>
          <w:lang w:val="fr-FR"/>
        </w:rPr>
        <w:t>berkelanjutan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dipaparkan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untuk</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menambah</w:t>
      </w:r>
      <w:proofErr w:type="spellEnd"/>
      <w:r w:rsidRPr="00E654B0">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wawasan</w:t>
      </w:r>
      <w:proofErr w:type="spellEnd"/>
      <w:r w:rsidRPr="0058146F">
        <w:rPr>
          <w:rFonts w:asciiTheme="minorHAnsi" w:hAnsiTheme="minorHAnsi" w:cstheme="majorHAnsi"/>
          <w:sz w:val="22"/>
          <w:szCs w:val="22"/>
          <w:lang w:val="fr-FR"/>
        </w:rPr>
        <w:t xml:space="preserve"> dan </w:t>
      </w:r>
      <w:proofErr w:type="spellStart"/>
      <w:r w:rsidRPr="0058146F">
        <w:rPr>
          <w:rFonts w:asciiTheme="minorHAnsi" w:hAnsiTheme="minorHAnsi" w:cstheme="majorHAnsi"/>
          <w:sz w:val="22"/>
          <w:szCs w:val="22"/>
          <w:lang w:val="fr-FR"/>
        </w:rPr>
        <w:t>pandangan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pelaku</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usaha</w:t>
      </w:r>
      <w:proofErr w:type="spellEnd"/>
      <w:r w:rsidRPr="0058146F">
        <w:rPr>
          <w:rFonts w:asciiTheme="minorHAnsi" w:hAnsiTheme="minorHAnsi" w:cstheme="majorHAnsi"/>
          <w:sz w:val="22"/>
          <w:szCs w:val="22"/>
          <w:lang w:val="fr-FR"/>
        </w:rPr>
        <w:t xml:space="preserve"> UMKM </w:t>
      </w:r>
      <w:proofErr w:type="spellStart"/>
      <w:r w:rsidRPr="0058146F">
        <w:rPr>
          <w:rFonts w:asciiTheme="minorHAnsi" w:hAnsiTheme="minorHAnsi" w:cstheme="majorHAnsi"/>
          <w:sz w:val="22"/>
          <w:szCs w:val="22"/>
          <w:lang w:val="fr-FR"/>
        </w:rPr>
        <w:t>untuk</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memperhatikan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lingkungan</w:t>
      </w:r>
      <w:proofErr w:type="spellEnd"/>
      <w:r w:rsidRPr="00E654B0">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sekitarnya</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untuk</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menggerakkan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seluruh</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aspek</w:t>
      </w:r>
      <w:proofErr w:type="spellEnd"/>
      <w:r w:rsidRPr="0058146F">
        <w:rPr>
          <w:rFonts w:asciiTheme="minorHAnsi" w:hAnsiTheme="minorHAnsi" w:cstheme="majorHAnsi"/>
          <w:sz w:val="22"/>
          <w:szCs w:val="22"/>
          <w:lang w:val="fr-FR"/>
        </w:rPr>
        <w:t xml:space="preserve"> di </w:t>
      </w:r>
      <w:proofErr w:type="spellStart"/>
      <w:r w:rsidRPr="0058146F">
        <w:rPr>
          <w:rFonts w:asciiTheme="minorHAnsi" w:hAnsiTheme="minorHAnsi" w:cstheme="majorHAnsi"/>
          <w:sz w:val="22"/>
          <w:szCs w:val="22"/>
          <w:lang w:val="fr-FR"/>
        </w:rPr>
        <w:t>lingkungan</w:t>
      </w:r>
      <w:proofErr w:type="spellEnd"/>
      <w:r w:rsidRPr="0058146F">
        <w:rPr>
          <w:rFonts w:asciiTheme="minorHAnsi" w:hAnsiTheme="minorHAnsi" w:cstheme="majorHAnsi"/>
          <w:sz w:val="22"/>
          <w:szCs w:val="22"/>
          <w:lang w:val="fr-FR"/>
        </w:rPr>
        <w:t xml:space="preserve"> </w:t>
      </w:r>
      <w:proofErr w:type="spellStart"/>
      <w:r w:rsidRPr="0058146F">
        <w:rPr>
          <w:rFonts w:asciiTheme="minorHAnsi" w:hAnsiTheme="minorHAnsi" w:cstheme="majorHAnsi"/>
          <w:sz w:val="22"/>
          <w:szCs w:val="22"/>
          <w:lang w:val="fr-FR"/>
        </w:rPr>
        <w:t>sekitar</w:t>
      </w:r>
      <w:proofErr w:type="spellEnd"/>
      <w:r w:rsidRPr="0058146F">
        <w:rPr>
          <w:rFonts w:asciiTheme="minorHAnsi" w:hAnsiTheme="minorHAnsi" w:cstheme="majorHAnsi"/>
          <w:sz w:val="22"/>
          <w:szCs w:val="22"/>
          <w:lang w:val="fr-FR"/>
        </w:rPr>
        <w:t xml:space="preserve"> UMKM</w:t>
      </w:r>
      <w:r w:rsidRPr="00E654B0">
        <w:rPr>
          <w:rFonts w:asciiTheme="minorHAnsi" w:hAnsiTheme="minorHAnsi" w:cstheme="majorHAnsi"/>
          <w:sz w:val="22"/>
          <w:szCs w:val="22"/>
          <w:lang w:val="fr-FR"/>
        </w:rPr>
        <w:t xml:space="preserve"> </w:t>
      </w:r>
      <w:proofErr w:type="spellStart"/>
      <w:r w:rsidRPr="00E654B0">
        <w:rPr>
          <w:rFonts w:asciiTheme="minorHAnsi" w:hAnsiTheme="minorHAnsi" w:cstheme="majorHAnsi"/>
          <w:sz w:val="22"/>
          <w:szCs w:val="22"/>
          <w:lang w:val="fr-FR"/>
        </w:rPr>
        <w:t>untuk</w:t>
      </w:r>
      <w:proofErr w:type="spellEnd"/>
      <w:r w:rsidRPr="00E654B0">
        <w:rPr>
          <w:rFonts w:asciiTheme="minorHAnsi" w:hAnsiTheme="minorHAnsi" w:cstheme="majorHAnsi"/>
          <w:sz w:val="22"/>
          <w:szCs w:val="22"/>
          <w:lang w:val="fr-FR"/>
        </w:rPr>
        <w:t xml:space="preserve"> </w:t>
      </w:r>
      <w:proofErr w:type="spellStart"/>
      <w:r w:rsidRPr="00E654B0">
        <w:rPr>
          <w:rFonts w:asciiTheme="minorHAnsi" w:hAnsiTheme="minorHAnsi" w:cstheme="majorHAnsi"/>
          <w:sz w:val="22"/>
          <w:szCs w:val="22"/>
          <w:lang w:val="fr-FR"/>
        </w:rPr>
        <w:t>lebih</w:t>
      </w:r>
      <w:proofErr w:type="spellEnd"/>
      <w:r w:rsidRPr="00E654B0">
        <w:rPr>
          <w:rFonts w:asciiTheme="minorHAnsi" w:hAnsiTheme="minorHAnsi" w:cstheme="majorHAnsi"/>
          <w:sz w:val="22"/>
          <w:szCs w:val="22"/>
          <w:lang w:val="fr-FR"/>
        </w:rPr>
        <w:t xml:space="preserve"> </w:t>
      </w:r>
      <w:proofErr w:type="spellStart"/>
      <w:r w:rsidRPr="00E654B0">
        <w:rPr>
          <w:rFonts w:asciiTheme="minorHAnsi" w:hAnsiTheme="minorHAnsi" w:cstheme="majorHAnsi"/>
          <w:sz w:val="22"/>
          <w:szCs w:val="22"/>
          <w:lang w:val="fr-FR"/>
        </w:rPr>
        <w:t>berdaya</w:t>
      </w:r>
      <w:proofErr w:type="spellEnd"/>
      <w:r w:rsidRPr="00E654B0">
        <w:rPr>
          <w:rFonts w:asciiTheme="minorHAnsi" w:hAnsiTheme="minorHAnsi" w:cstheme="majorHAnsi"/>
          <w:sz w:val="22"/>
          <w:szCs w:val="22"/>
          <w:lang w:val="fr-FR"/>
        </w:rPr>
        <w:t xml:space="preserve"> guna.</w:t>
      </w:r>
    </w:p>
    <w:p w14:paraId="7AC56AFF" w14:textId="77777777" w:rsidR="00E654B0" w:rsidRPr="00E654B0" w:rsidRDefault="00E654B0" w:rsidP="00E654B0">
      <w:pPr>
        <w:tabs>
          <w:tab w:val="left" w:pos="993"/>
          <w:tab w:val="left" w:pos="2430"/>
        </w:tabs>
        <w:jc w:val="both"/>
        <w:rPr>
          <w:rFonts w:asciiTheme="minorHAnsi" w:hAnsiTheme="minorHAnsi" w:cstheme="majorHAnsi"/>
          <w:sz w:val="22"/>
          <w:szCs w:val="22"/>
          <w:lang w:val="fr-FR"/>
        </w:rPr>
      </w:pPr>
    </w:p>
    <w:p w14:paraId="02A6A403" w14:textId="77777777" w:rsidR="00E654B0" w:rsidRDefault="00E654B0" w:rsidP="00E654B0">
      <w:pPr>
        <w:tabs>
          <w:tab w:val="left" w:pos="993"/>
          <w:tab w:val="left" w:pos="2430"/>
        </w:tabs>
        <w:spacing w:line="360" w:lineRule="auto"/>
        <w:jc w:val="both"/>
        <w:rPr>
          <w:b/>
          <w:bCs/>
        </w:rPr>
      </w:pPr>
      <w:r>
        <w:rPr>
          <w:b/>
          <w:bCs/>
          <w:noProof/>
        </w:rPr>
        <w:drawing>
          <wp:inline distT="0" distB="0" distL="0" distR="0" wp14:anchorId="7866D8D9" wp14:editId="1C99E3A3">
            <wp:extent cx="5039995" cy="3780155"/>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39995" cy="3780155"/>
                    </a:xfrm>
                    <a:prstGeom prst="rect">
                      <a:avLst/>
                    </a:prstGeom>
                  </pic:spPr>
                </pic:pic>
              </a:graphicData>
            </a:graphic>
          </wp:inline>
        </w:drawing>
      </w:r>
    </w:p>
    <w:p w14:paraId="4DEEC5CE" w14:textId="77777777" w:rsidR="00E654B0" w:rsidRDefault="00E654B0" w:rsidP="00E654B0">
      <w:pPr>
        <w:tabs>
          <w:tab w:val="left" w:pos="993"/>
          <w:tab w:val="left" w:pos="2430"/>
        </w:tabs>
        <w:spacing w:line="360" w:lineRule="auto"/>
        <w:rPr>
          <w:b/>
          <w:bCs/>
        </w:rPr>
      </w:pPr>
    </w:p>
    <w:p w14:paraId="5C274AF3" w14:textId="77777777" w:rsidR="00E654B0" w:rsidRPr="0058146F" w:rsidRDefault="00E654B0" w:rsidP="00E654B0">
      <w:pPr>
        <w:tabs>
          <w:tab w:val="left" w:pos="993"/>
          <w:tab w:val="left" w:pos="2430"/>
        </w:tabs>
        <w:jc w:val="both"/>
        <w:rPr>
          <w:rFonts w:asciiTheme="minorHAnsi" w:hAnsiTheme="minorHAnsi"/>
          <w:sz w:val="22"/>
          <w:szCs w:val="22"/>
          <w:lang w:val="fr-FR"/>
        </w:rPr>
      </w:pPr>
      <w:proofErr w:type="spellStart"/>
      <w:r w:rsidRPr="0058146F">
        <w:rPr>
          <w:rFonts w:asciiTheme="minorHAnsi" w:hAnsiTheme="minorHAnsi"/>
          <w:sz w:val="22"/>
          <w:szCs w:val="22"/>
          <w:lang w:val="fr-FR"/>
        </w:rPr>
        <w:t>Terdapat</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perbedaan</w:t>
      </w:r>
      <w:proofErr w:type="spellEnd"/>
      <w:r w:rsidRPr="0058146F">
        <w:rPr>
          <w:rFonts w:asciiTheme="minorHAnsi" w:hAnsiTheme="minorHAnsi"/>
          <w:sz w:val="22"/>
          <w:szCs w:val="22"/>
          <w:lang w:val="fr-FR"/>
        </w:rPr>
        <w:t xml:space="preserve"> dari </w:t>
      </w:r>
      <w:proofErr w:type="spellStart"/>
      <w:r w:rsidRPr="0058146F">
        <w:rPr>
          <w:rFonts w:asciiTheme="minorHAnsi" w:hAnsiTheme="minorHAnsi"/>
          <w:sz w:val="22"/>
          <w:szCs w:val="22"/>
          <w:lang w:val="fr-FR"/>
        </w:rPr>
        <w:t>pemahaman</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sebelum</w:t>
      </w:r>
      <w:proofErr w:type="spellEnd"/>
      <w:r w:rsidRPr="0058146F">
        <w:rPr>
          <w:rFonts w:asciiTheme="minorHAnsi" w:hAnsiTheme="minorHAnsi"/>
          <w:sz w:val="22"/>
          <w:szCs w:val="22"/>
          <w:lang w:val="fr-FR"/>
        </w:rPr>
        <w:t xml:space="preserve"> dan </w:t>
      </w:r>
      <w:proofErr w:type="spellStart"/>
      <w:r w:rsidRPr="0058146F">
        <w:rPr>
          <w:rFonts w:asciiTheme="minorHAnsi" w:hAnsiTheme="minorHAnsi"/>
          <w:sz w:val="22"/>
          <w:szCs w:val="22"/>
          <w:lang w:val="fr-FR"/>
        </w:rPr>
        <w:t>sesudah</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mendapatkan</w:t>
      </w:r>
      <w:proofErr w:type="spellEnd"/>
      <w:r w:rsidRPr="00E654B0">
        <w:rPr>
          <w:rFonts w:asciiTheme="minorHAnsi" w:hAnsiTheme="minorHAnsi"/>
          <w:sz w:val="22"/>
          <w:szCs w:val="22"/>
          <w:lang w:val="fr-FR"/>
        </w:rPr>
        <w:t xml:space="preserve"> </w:t>
      </w:r>
      <w:proofErr w:type="spellStart"/>
      <w:r w:rsidRPr="0058146F">
        <w:rPr>
          <w:rFonts w:asciiTheme="minorHAnsi" w:hAnsiTheme="minorHAnsi"/>
          <w:sz w:val="22"/>
          <w:szCs w:val="22"/>
          <w:lang w:val="fr-FR"/>
        </w:rPr>
        <w:t>sosialisasi</w:t>
      </w:r>
      <w:proofErr w:type="spellEnd"/>
      <w:r w:rsidRPr="0058146F">
        <w:rPr>
          <w:rFonts w:asciiTheme="minorHAnsi" w:hAnsiTheme="minorHAnsi"/>
          <w:sz w:val="22"/>
          <w:szCs w:val="22"/>
          <w:lang w:val="fr-FR"/>
        </w:rPr>
        <w:t xml:space="preserve"> dan </w:t>
      </w:r>
      <w:proofErr w:type="spellStart"/>
      <w:r w:rsidRPr="0058146F">
        <w:rPr>
          <w:rFonts w:asciiTheme="minorHAnsi" w:hAnsiTheme="minorHAnsi"/>
          <w:sz w:val="22"/>
          <w:szCs w:val="22"/>
          <w:lang w:val="fr-FR"/>
        </w:rPr>
        <w:t>pelatihan</w:t>
      </w:r>
      <w:proofErr w:type="spellEnd"/>
      <w:r w:rsidRPr="0058146F">
        <w:rPr>
          <w:rFonts w:asciiTheme="minorHAnsi" w:hAnsiTheme="minorHAnsi"/>
          <w:sz w:val="22"/>
          <w:szCs w:val="22"/>
          <w:lang w:val="fr-FR"/>
        </w:rPr>
        <w:t xml:space="preserve"> para </w:t>
      </w:r>
      <w:proofErr w:type="spellStart"/>
      <w:r w:rsidRPr="0058146F">
        <w:rPr>
          <w:rFonts w:asciiTheme="minorHAnsi" w:hAnsiTheme="minorHAnsi"/>
          <w:sz w:val="22"/>
          <w:szCs w:val="22"/>
          <w:lang w:val="fr-FR"/>
        </w:rPr>
        <w:t>pelaku</w:t>
      </w:r>
      <w:proofErr w:type="spellEnd"/>
      <w:r w:rsidRPr="0058146F">
        <w:rPr>
          <w:rFonts w:asciiTheme="minorHAnsi" w:hAnsiTheme="minorHAnsi"/>
          <w:sz w:val="22"/>
          <w:szCs w:val="22"/>
          <w:lang w:val="fr-FR"/>
        </w:rPr>
        <w:t xml:space="preserve"> UMKM. </w:t>
      </w:r>
      <w:proofErr w:type="spellStart"/>
      <w:r w:rsidRPr="0058146F">
        <w:rPr>
          <w:rFonts w:asciiTheme="minorHAnsi" w:hAnsiTheme="minorHAnsi"/>
          <w:sz w:val="22"/>
          <w:szCs w:val="22"/>
          <w:lang w:val="fr-FR"/>
        </w:rPr>
        <w:t>Sebelumnya</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belum</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paham</w:t>
      </w:r>
      <w:proofErr w:type="spellEnd"/>
      <w:r w:rsidRPr="0058146F">
        <w:rPr>
          <w:rFonts w:asciiTheme="minorHAnsi" w:hAnsiTheme="minorHAnsi"/>
          <w:sz w:val="22"/>
          <w:szCs w:val="22"/>
          <w:lang w:val="fr-FR"/>
        </w:rPr>
        <w:t xml:space="preserve"> dan</w:t>
      </w:r>
      <w:r w:rsidRPr="00E654B0">
        <w:rPr>
          <w:rFonts w:asciiTheme="minorHAnsi" w:hAnsiTheme="minorHAnsi"/>
          <w:sz w:val="22"/>
          <w:szCs w:val="22"/>
          <w:lang w:val="fr-FR"/>
        </w:rPr>
        <w:t xml:space="preserve"> </w:t>
      </w:r>
      <w:proofErr w:type="spellStart"/>
      <w:r w:rsidRPr="0058146F">
        <w:rPr>
          <w:rFonts w:asciiTheme="minorHAnsi" w:hAnsiTheme="minorHAnsi"/>
          <w:sz w:val="22"/>
          <w:szCs w:val="22"/>
          <w:lang w:val="fr-FR"/>
        </w:rPr>
        <w:t>mengerti</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apa</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itu</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pengelolaan</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usaha</w:t>
      </w:r>
      <w:proofErr w:type="spellEnd"/>
      <w:r w:rsidRPr="0058146F">
        <w:rPr>
          <w:rFonts w:asciiTheme="minorHAnsi" w:hAnsiTheme="minorHAnsi"/>
          <w:sz w:val="22"/>
          <w:szCs w:val="22"/>
          <w:lang w:val="fr-FR"/>
        </w:rPr>
        <w:t xml:space="preserve"> yang </w:t>
      </w:r>
      <w:proofErr w:type="spellStart"/>
      <w:r w:rsidRPr="0058146F">
        <w:rPr>
          <w:rFonts w:asciiTheme="minorHAnsi" w:hAnsiTheme="minorHAnsi"/>
          <w:sz w:val="22"/>
          <w:szCs w:val="22"/>
          <w:lang w:val="fr-FR"/>
        </w:rPr>
        <w:t>berkelanjutan</w:t>
      </w:r>
      <w:proofErr w:type="spellEnd"/>
      <w:r w:rsidRPr="0058146F">
        <w:rPr>
          <w:rFonts w:asciiTheme="minorHAnsi" w:hAnsiTheme="minorHAnsi"/>
          <w:sz w:val="22"/>
          <w:szCs w:val="22"/>
          <w:lang w:val="fr-FR"/>
        </w:rPr>
        <w:t xml:space="preserve"> dan </w:t>
      </w:r>
      <w:proofErr w:type="spellStart"/>
      <w:r w:rsidRPr="0058146F">
        <w:rPr>
          <w:rFonts w:asciiTheme="minorHAnsi" w:hAnsiTheme="minorHAnsi"/>
          <w:sz w:val="22"/>
          <w:szCs w:val="22"/>
          <w:lang w:val="fr-FR"/>
        </w:rPr>
        <w:t>sesudah</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pelatihan</w:t>
      </w:r>
      <w:proofErr w:type="spellEnd"/>
      <w:r w:rsidRPr="0058146F">
        <w:rPr>
          <w:rFonts w:asciiTheme="minorHAnsi" w:hAnsiTheme="minorHAnsi"/>
          <w:sz w:val="22"/>
          <w:szCs w:val="22"/>
          <w:lang w:val="fr-FR"/>
        </w:rPr>
        <w:t xml:space="preserve"> para</w:t>
      </w:r>
      <w:r w:rsidRPr="00E654B0">
        <w:rPr>
          <w:rFonts w:asciiTheme="minorHAnsi" w:hAnsiTheme="minorHAnsi"/>
          <w:sz w:val="22"/>
          <w:szCs w:val="22"/>
          <w:lang w:val="fr-FR"/>
        </w:rPr>
        <w:t xml:space="preserve"> </w:t>
      </w:r>
      <w:proofErr w:type="spellStart"/>
      <w:r w:rsidRPr="0058146F">
        <w:rPr>
          <w:rFonts w:asciiTheme="minorHAnsi" w:hAnsiTheme="minorHAnsi"/>
          <w:sz w:val="22"/>
          <w:szCs w:val="22"/>
          <w:lang w:val="fr-FR"/>
        </w:rPr>
        <w:t>pelaku</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usaha</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mengerti</w:t>
      </w:r>
      <w:proofErr w:type="spellEnd"/>
      <w:r w:rsidRPr="0058146F">
        <w:rPr>
          <w:rFonts w:asciiTheme="minorHAnsi" w:hAnsiTheme="minorHAnsi"/>
          <w:sz w:val="22"/>
          <w:szCs w:val="22"/>
          <w:lang w:val="fr-FR"/>
        </w:rPr>
        <w:t xml:space="preserve"> dan </w:t>
      </w:r>
      <w:proofErr w:type="spellStart"/>
      <w:r w:rsidRPr="0058146F">
        <w:rPr>
          <w:rFonts w:asciiTheme="minorHAnsi" w:hAnsiTheme="minorHAnsi"/>
          <w:sz w:val="22"/>
          <w:szCs w:val="22"/>
          <w:lang w:val="fr-FR"/>
        </w:rPr>
        <w:t>memahami</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usaha</w:t>
      </w:r>
      <w:proofErr w:type="spellEnd"/>
      <w:r w:rsidRPr="0058146F">
        <w:rPr>
          <w:rFonts w:asciiTheme="minorHAnsi" w:hAnsiTheme="minorHAnsi"/>
          <w:sz w:val="22"/>
          <w:szCs w:val="22"/>
          <w:lang w:val="fr-FR"/>
        </w:rPr>
        <w:t xml:space="preserve"> yang </w:t>
      </w:r>
      <w:proofErr w:type="spellStart"/>
      <w:r w:rsidRPr="0058146F">
        <w:rPr>
          <w:rFonts w:asciiTheme="minorHAnsi" w:hAnsiTheme="minorHAnsi"/>
          <w:sz w:val="22"/>
          <w:szCs w:val="22"/>
          <w:lang w:val="fr-FR"/>
        </w:rPr>
        <w:t>berkelanjutan</w:t>
      </w:r>
      <w:proofErr w:type="spellEnd"/>
      <w:r w:rsidRPr="0058146F">
        <w:rPr>
          <w:rFonts w:asciiTheme="minorHAnsi" w:hAnsiTheme="minorHAnsi"/>
          <w:sz w:val="22"/>
          <w:szCs w:val="22"/>
          <w:lang w:val="fr-FR"/>
        </w:rPr>
        <w:t xml:space="preserve"> dan </w:t>
      </w:r>
      <w:proofErr w:type="spellStart"/>
      <w:r w:rsidRPr="0058146F">
        <w:rPr>
          <w:rFonts w:asciiTheme="minorHAnsi" w:hAnsiTheme="minorHAnsi"/>
          <w:sz w:val="22"/>
          <w:szCs w:val="22"/>
          <w:lang w:val="fr-FR"/>
        </w:rPr>
        <w:t>menyadari</w:t>
      </w:r>
      <w:proofErr w:type="spellEnd"/>
      <w:r w:rsidRPr="00E654B0">
        <w:rPr>
          <w:rFonts w:asciiTheme="minorHAnsi" w:hAnsiTheme="minorHAnsi"/>
          <w:sz w:val="22"/>
          <w:szCs w:val="22"/>
          <w:lang w:val="fr-FR"/>
        </w:rPr>
        <w:t xml:space="preserve"> </w:t>
      </w:r>
      <w:proofErr w:type="spellStart"/>
      <w:r w:rsidRPr="0058146F">
        <w:rPr>
          <w:rFonts w:asciiTheme="minorHAnsi" w:hAnsiTheme="minorHAnsi"/>
          <w:sz w:val="22"/>
          <w:szCs w:val="22"/>
          <w:lang w:val="fr-FR"/>
        </w:rPr>
        <w:t>sehingga</w:t>
      </w:r>
      <w:proofErr w:type="spellEnd"/>
      <w:r w:rsidRPr="0058146F">
        <w:rPr>
          <w:rFonts w:asciiTheme="minorHAnsi" w:hAnsiTheme="minorHAnsi"/>
          <w:sz w:val="22"/>
          <w:szCs w:val="22"/>
          <w:lang w:val="fr-FR"/>
        </w:rPr>
        <w:t xml:space="preserve"> akan </w:t>
      </w:r>
      <w:proofErr w:type="spellStart"/>
      <w:r w:rsidRPr="0058146F">
        <w:rPr>
          <w:rFonts w:asciiTheme="minorHAnsi" w:hAnsiTheme="minorHAnsi"/>
          <w:sz w:val="22"/>
          <w:szCs w:val="22"/>
          <w:lang w:val="fr-FR"/>
        </w:rPr>
        <w:t>segera</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menerapkan</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usaha</w:t>
      </w:r>
      <w:proofErr w:type="spellEnd"/>
      <w:r w:rsidRPr="0058146F">
        <w:rPr>
          <w:rFonts w:asciiTheme="minorHAnsi" w:hAnsiTheme="minorHAnsi"/>
          <w:sz w:val="22"/>
          <w:szCs w:val="22"/>
          <w:lang w:val="fr-FR"/>
        </w:rPr>
        <w:t xml:space="preserve"> yang </w:t>
      </w:r>
      <w:proofErr w:type="spellStart"/>
      <w:r w:rsidRPr="0058146F">
        <w:rPr>
          <w:rFonts w:asciiTheme="minorHAnsi" w:hAnsiTheme="minorHAnsi"/>
          <w:sz w:val="22"/>
          <w:szCs w:val="22"/>
          <w:lang w:val="fr-FR"/>
        </w:rPr>
        <w:t>berkelanjutan</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pada</w:t>
      </w:r>
      <w:proofErr w:type="spellEnd"/>
      <w:r w:rsidRPr="0058146F">
        <w:rPr>
          <w:rFonts w:asciiTheme="minorHAnsi" w:hAnsiTheme="minorHAnsi"/>
          <w:sz w:val="22"/>
          <w:szCs w:val="22"/>
          <w:lang w:val="fr-FR"/>
        </w:rPr>
        <w:t xml:space="preserve"> </w:t>
      </w:r>
      <w:proofErr w:type="spellStart"/>
      <w:r w:rsidRPr="0058146F">
        <w:rPr>
          <w:rFonts w:asciiTheme="minorHAnsi" w:hAnsiTheme="minorHAnsi"/>
          <w:sz w:val="22"/>
          <w:szCs w:val="22"/>
          <w:lang w:val="fr-FR"/>
        </w:rPr>
        <w:t>usahanya</w:t>
      </w:r>
      <w:proofErr w:type="spellEnd"/>
      <w:r w:rsidRPr="0058146F">
        <w:rPr>
          <w:rFonts w:asciiTheme="minorHAnsi" w:hAnsiTheme="minorHAnsi"/>
          <w:b/>
          <w:bCs/>
          <w:sz w:val="22"/>
          <w:szCs w:val="22"/>
          <w:lang w:val="fr-FR"/>
        </w:rPr>
        <w:t>.</w:t>
      </w:r>
    </w:p>
    <w:p w14:paraId="209A23DD" w14:textId="77777777" w:rsidR="00E654B0" w:rsidRPr="00E654B0" w:rsidRDefault="00E654B0" w:rsidP="00E654B0">
      <w:pPr>
        <w:tabs>
          <w:tab w:val="left" w:pos="993"/>
          <w:tab w:val="left" w:pos="2430"/>
        </w:tabs>
        <w:jc w:val="both"/>
        <w:rPr>
          <w:rFonts w:asciiTheme="minorHAnsi" w:hAnsiTheme="minorHAnsi"/>
          <w:b/>
          <w:bCs/>
          <w:sz w:val="22"/>
          <w:szCs w:val="22"/>
          <w:lang w:val="fr-FR"/>
        </w:rPr>
      </w:pPr>
    </w:p>
    <w:p w14:paraId="119BEBFE" w14:textId="77777777" w:rsidR="00E654B0" w:rsidRPr="00E654B0" w:rsidRDefault="00E654B0" w:rsidP="00B63E82">
      <w:pPr>
        <w:autoSpaceDE w:val="0"/>
        <w:autoSpaceDN w:val="0"/>
        <w:adjustRightInd w:val="0"/>
        <w:spacing w:line="360" w:lineRule="auto"/>
        <w:jc w:val="both"/>
        <w:rPr>
          <w:rFonts w:eastAsia="SimSun"/>
          <w:lang w:val="fr-FR" w:eastAsia="en-ID"/>
        </w:rPr>
      </w:pPr>
    </w:p>
    <w:p w14:paraId="00000046" w14:textId="5451277F" w:rsidR="000D3EB4" w:rsidRPr="00E654B0" w:rsidRDefault="0042473D">
      <w:pPr>
        <w:pStyle w:val="Heading1"/>
        <w:rPr>
          <w:lang w:val="fr-FR"/>
        </w:rPr>
      </w:pPr>
      <w:r w:rsidRPr="00E654B0">
        <w:rPr>
          <w:lang w:val="fr-FR"/>
        </w:rPr>
        <w:t xml:space="preserve">4. KESIMPULAN </w:t>
      </w:r>
    </w:p>
    <w:p w14:paraId="0AD41B08" w14:textId="4CA917B5" w:rsidR="00E654B0" w:rsidRPr="00E654B0" w:rsidRDefault="00E654B0" w:rsidP="00E654B0">
      <w:pPr>
        <w:tabs>
          <w:tab w:val="left" w:pos="993"/>
          <w:tab w:val="left" w:pos="2430"/>
        </w:tabs>
        <w:jc w:val="both"/>
        <w:rPr>
          <w:rFonts w:asciiTheme="minorHAnsi" w:hAnsiTheme="minorHAnsi"/>
          <w:sz w:val="22"/>
          <w:szCs w:val="22"/>
          <w:lang w:val="fr-FR" w:eastAsia="en-US"/>
        </w:rPr>
      </w:pPr>
      <w:proofErr w:type="spellStart"/>
      <w:r w:rsidRPr="00E654B0">
        <w:rPr>
          <w:rFonts w:asciiTheme="minorHAnsi" w:hAnsiTheme="minorHAnsi"/>
          <w:sz w:val="22"/>
          <w:szCs w:val="22"/>
          <w:lang w:val="fr-FR" w:eastAsia="en-US"/>
        </w:rPr>
        <w:t>Pengabdian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kepada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masyarakat</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kepada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pelaku</w:t>
      </w:r>
      <w:proofErr w:type="spellEnd"/>
      <w:r w:rsidRPr="00E654B0">
        <w:rPr>
          <w:rFonts w:asciiTheme="minorHAnsi" w:hAnsiTheme="minorHAnsi"/>
          <w:sz w:val="22"/>
          <w:szCs w:val="22"/>
          <w:lang w:val="fr-FR" w:eastAsia="en-US"/>
        </w:rPr>
        <w:t xml:space="preserve"> UMKM di </w:t>
      </w:r>
      <w:proofErr w:type="spellStart"/>
      <w:r w:rsidRPr="00E654B0">
        <w:rPr>
          <w:rFonts w:asciiTheme="minorHAnsi" w:hAnsiTheme="minorHAnsi"/>
          <w:sz w:val="22"/>
          <w:szCs w:val="22"/>
          <w:lang w:val="fr-FR" w:eastAsia="en-US"/>
        </w:rPr>
        <w:t>Kelurahan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SumurbotomKecamatan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Banyumanik</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telah</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dapat</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dijalankan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dengan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baik</w:t>
      </w:r>
      <w:proofErr w:type="spellEnd"/>
      <w:r w:rsidRPr="00E654B0">
        <w:rPr>
          <w:rFonts w:asciiTheme="minorHAnsi" w:hAnsiTheme="minorHAnsi"/>
          <w:sz w:val="22"/>
          <w:szCs w:val="22"/>
          <w:lang w:val="fr-FR" w:eastAsia="en-US"/>
        </w:rPr>
        <w:t xml:space="preserve"> dan </w:t>
      </w:r>
      <w:proofErr w:type="spellStart"/>
      <w:r w:rsidRPr="00E654B0">
        <w:rPr>
          <w:rFonts w:asciiTheme="minorHAnsi" w:hAnsiTheme="minorHAnsi"/>
          <w:sz w:val="22"/>
          <w:szCs w:val="22"/>
          <w:lang w:val="fr-FR" w:eastAsia="en-US"/>
        </w:rPr>
        <w:t>tanpa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halangan</w:t>
      </w:r>
      <w:proofErr w:type="spellEnd"/>
      <w:r w:rsidRPr="00E654B0">
        <w:rPr>
          <w:rFonts w:asciiTheme="minorHAnsi" w:hAnsiTheme="minorHAnsi"/>
          <w:sz w:val="22"/>
          <w:szCs w:val="22"/>
          <w:lang w:val="fr-FR" w:eastAsia="en-US"/>
        </w:rPr>
        <w:t xml:space="preserve"> yang </w:t>
      </w:r>
      <w:proofErr w:type="spellStart"/>
      <w:r w:rsidRPr="00E654B0">
        <w:rPr>
          <w:rFonts w:asciiTheme="minorHAnsi" w:hAnsiTheme="minorHAnsi"/>
          <w:sz w:val="22"/>
          <w:szCs w:val="22"/>
          <w:lang w:val="fr-FR" w:eastAsia="en-US"/>
        </w:rPr>
        <w:t>berarti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Dengan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kerjasama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tim</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pengabdian</w:t>
      </w:r>
      <w:proofErr w:type="spellEnd"/>
      <w:r w:rsidRPr="00E654B0">
        <w:rPr>
          <w:rFonts w:asciiTheme="minorHAnsi" w:hAnsiTheme="minorHAnsi"/>
          <w:sz w:val="22"/>
          <w:szCs w:val="22"/>
          <w:lang w:val="fr-FR" w:eastAsia="en-US"/>
        </w:rPr>
        <w:t xml:space="preserve"> yang </w:t>
      </w:r>
      <w:proofErr w:type="spellStart"/>
      <w:r w:rsidRPr="00E654B0">
        <w:rPr>
          <w:rFonts w:asciiTheme="minorHAnsi" w:hAnsiTheme="minorHAnsi"/>
          <w:sz w:val="22"/>
          <w:szCs w:val="22"/>
          <w:lang w:val="fr-FR" w:eastAsia="en-US"/>
        </w:rPr>
        <w:t>baik</w:t>
      </w:r>
      <w:proofErr w:type="spellEnd"/>
      <w:r w:rsidRPr="00E654B0">
        <w:rPr>
          <w:rFonts w:asciiTheme="minorHAnsi" w:hAnsiTheme="minorHAnsi"/>
          <w:sz w:val="22"/>
          <w:szCs w:val="22"/>
          <w:lang w:val="fr-FR" w:eastAsia="en-US"/>
        </w:rPr>
        <w:t xml:space="preserve"> dan </w:t>
      </w:r>
      <w:proofErr w:type="spellStart"/>
      <w:r w:rsidRPr="00E654B0">
        <w:rPr>
          <w:rFonts w:asciiTheme="minorHAnsi" w:hAnsiTheme="minorHAnsi"/>
          <w:sz w:val="22"/>
          <w:szCs w:val="22"/>
          <w:lang w:val="fr-FR" w:eastAsia="en-US"/>
        </w:rPr>
        <w:t>peran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serta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aktif</w:t>
      </w:r>
      <w:proofErr w:type="spellEnd"/>
      <w:r w:rsidRPr="00E654B0">
        <w:rPr>
          <w:rFonts w:asciiTheme="minorHAnsi" w:hAnsiTheme="minorHAnsi"/>
          <w:sz w:val="22"/>
          <w:szCs w:val="22"/>
          <w:lang w:val="fr-FR" w:eastAsia="en-US"/>
        </w:rPr>
        <w:t xml:space="preserve"> dari </w:t>
      </w:r>
      <w:proofErr w:type="spellStart"/>
      <w:r w:rsidRPr="00E654B0">
        <w:rPr>
          <w:rFonts w:asciiTheme="minorHAnsi" w:hAnsiTheme="minorHAnsi"/>
          <w:sz w:val="22"/>
          <w:szCs w:val="22"/>
          <w:lang w:val="fr-FR" w:eastAsia="en-US"/>
        </w:rPr>
        <w:t>narasumber</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dalam</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kegiatan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pengabdian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ini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maka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semuanya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telah</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berjalan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sesuai</w:t>
      </w:r>
      <w:proofErr w:type="spellEnd"/>
      <w:r w:rsidRPr="00E654B0">
        <w:rPr>
          <w:rFonts w:asciiTheme="minorHAnsi" w:hAnsiTheme="minorHAnsi"/>
          <w:sz w:val="22"/>
          <w:szCs w:val="22"/>
          <w:lang w:val="fr-FR" w:eastAsia="en-US"/>
        </w:rPr>
        <w:t xml:space="preserve"> yang </w:t>
      </w:r>
      <w:proofErr w:type="spellStart"/>
      <w:r w:rsidRPr="00E654B0">
        <w:rPr>
          <w:rFonts w:asciiTheme="minorHAnsi" w:hAnsiTheme="minorHAnsi"/>
          <w:sz w:val="22"/>
          <w:szCs w:val="22"/>
          <w:lang w:val="fr-FR" w:eastAsia="en-US"/>
        </w:rPr>
        <w:t>diharapkan</w:t>
      </w:r>
      <w:proofErr w:type="spellEnd"/>
      <w:r w:rsidRPr="00E654B0">
        <w:rPr>
          <w:rFonts w:asciiTheme="minorHAnsi" w:hAnsiTheme="minorHAnsi"/>
          <w:sz w:val="22"/>
          <w:szCs w:val="22"/>
          <w:lang w:val="fr-FR" w:eastAsia="en-US"/>
        </w:rPr>
        <w:t xml:space="preserve"> dan </w:t>
      </w:r>
      <w:proofErr w:type="spellStart"/>
      <w:r w:rsidRPr="00E654B0">
        <w:rPr>
          <w:rFonts w:asciiTheme="minorHAnsi" w:hAnsiTheme="minorHAnsi"/>
          <w:sz w:val="22"/>
          <w:szCs w:val="22"/>
          <w:lang w:val="fr-FR" w:eastAsia="en-US"/>
        </w:rPr>
        <w:t>harapannya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dapat</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memberikan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manfaat</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bagi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pelaku</w:t>
      </w:r>
      <w:proofErr w:type="spellEnd"/>
      <w:r w:rsidRPr="00E654B0">
        <w:rPr>
          <w:rFonts w:asciiTheme="minorHAnsi" w:hAnsiTheme="minorHAnsi"/>
          <w:sz w:val="22"/>
          <w:szCs w:val="22"/>
          <w:lang w:val="fr-FR" w:eastAsia="en-US"/>
        </w:rPr>
        <w:t xml:space="preserve"> UMKM </w:t>
      </w:r>
      <w:proofErr w:type="spellStart"/>
      <w:r w:rsidRPr="00E654B0">
        <w:rPr>
          <w:rFonts w:asciiTheme="minorHAnsi" w:hAnsiTheme="minorHAnsi"/>
          <w:sz w:val="22"/>
          <w:szCs w:val="22"/>
          <w:lang w:val="fr-FR" w:eastAsia="en-US"/>
        </w:rPr>
        <w:t>Kelurahan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Sumurboto</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dalam</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kesungguhan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melakukan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usaha</w:t>
      </w:r>
      <w:proofErr w:type="spellEnd"/>
      <w:r w:rsidRPr="00E654B0">
        <w:rPr>
          <w:rFonts w:asciiTheme="minorHAnsi" w:hAnsiTheme="minorHAnsi"/>
          <w:sz w:val="22"/>
          <w:szCs w:val="22"/>
          <w:lang w:val="fr-FR" w:eastAsia="en-US"/>
        </w:rPr>
        <w:t xml:space="preserve"> dan </w:t>
      </w:r>
      <w:proofErr w:type="spellStart"/>
      <w:r w:rsidRPr="00E654B0">
        <w:rPr>
          <w:rFonts w:asciiTheme="minorHAnsi" w:hAnsiTheme="minorHAnsi"/>
          <w:sz w:val="22"/>
          <w:szCs w:val="22"/>
          <w:lang w:val="fr-FR" w:eastAsia="en-US"/>
        </w:rPr>
        <w:t>keberlanjutan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usaha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mereka</w:t>
      </w:r>
      <w:proofErr w:type="spellEnd"/>
      <w:r w:rsidRPr="00E654B0">
        <w:rPr>
          <w:rFonts w:asciiTheme="minorHAnsi" w:hAnsiTheme="minorHAnsi"/>
          <w:sz w:val="22"/>
          <w:szCs w:val="22"/>
          <w:lang w:val="fr-FR" w:eastAsia="en-US"/>
        </w:rPr>
        <w:t>.</w:t>
      </w:r>
    </w:p>
    <w:p w14:paraId="2CDB41B5" w14:textId="7801EAB2" w:rsidR="00E654B0" w:rsidRPr="00E654B0" w:rsidRDefault="00E654B0" w:rsidP="00E654B0">
      <w:pPr>
        <w:tabs>
          <w:tab w:val="left" w:pos="993"/>
          <w:tab w:val="left" w:pos="2430"/>
        </w:tabs>
        <w:jc w:val="both"/>
        <w:rPr>
          <w:rFonts w:asciiTheme="minorHAnsi" w:hAnsiTheme="minorHAnsi"/>
          <w:sz w:val="22"/>
          <w:szCs w:val="22"/>
          <w:lang w:val="fr-FR" w:eastAsia="en-US"/>
        </w:rPr>
      </w:pPr>
      <w:proofErr w:type="spellStart"/>
      <w:r w:rsidRPr="00E654B0">
        <w:rPr>
          <w:rFonts w:asciiTheme="minorHAnsi" w:hAnsiTheme="minorHAnsi"/>
          <w:sz w:val="22"/>
          <w:szCs w:val="22"/>
          <w:lang w:val="fr-FR" w:eastAsia="en-US"/>
        </w:rPr>
        <w:t>Pengabdian</w:t>
      </w:r>
      <w:proofErr w:type="spellEnd"/>
      <w:r w:rsidRPr="00E654B0">
        <w:rPr>
          <w:rFonts w:asciiTheme="minorHAnsi" w:hAnsiTheme="minorHAnsi"/>
          <w:sz w:val="22"/>
          <w:szCs w:val="22"/>
          <w:lang w:val="fr-FR" w:eastAsia="en-US"/>
        </w:rPr>
        <w:t xml:space="preserve"> yang kami </w:t>
      </w:r>
      <w:proofErr w:type="spellStart"/>
      <w:r w:rsidRPr="00E654B0">
        <w:rPr>
          <w:rFonts w:asciiTheme="minorHAnsi" w:hAnsiTheme="minorHAnsi"/>
          <w:sz w:val="22"/>
          <w:szCs w:val="22"/>
          <w:lang w:val="fr-FR" w:eastAsia="en-US"/>
        </w:rPr>
        <w:t>lakukan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ini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telah</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sampai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pada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tahapan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dilaksanakannya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kegiatan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pelatihan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tentang</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kewirausahaan</w:t>
      </w:r>
      <w:proofErr w:type="spellEnd"/>
      <w:r w:rsidRPr="00E654B0">
        <w:rPr>
          <w:rFonts w:asciiTheme="minorHAnsi" w:hAnsiTheme="minorHAnsi"/>
          <w:sz w:val="22"/>
          <w:szCs w:val="22"/>
          <w:lang w:val="fr-FR" w:eastAsia="en-US"/>
        </w:rPr>
        <w:t xml:space="preserve"> dan </w:t>
      </w:r>
      <w:proofErr w:type="spellStart"/>
      <w:r w:rsidRPr="00E654B0">
        <w:rPr>
          <w:rFonts w:asciiTheme="minorHAnsi" w:hAnsiTheme="minorHAnsi"/>
          <w:sz w:val="22"/>
          <w:szCs w:val="22"/>
          <w:lang w:val="fr-FR" w:eastAsia="en-US"/>
        </w:rPr>
        <w:t>keberlanjutan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usaha</w:t>
      </w:r>
      <w:proofErr w:type="spellEnd"/>
      <w:r w:rsidRPr="00E654B0">
        <w:rPr>
          <w:rFonts w:asciiTheme="minorHAnsi" w:hAnsiTheme="minorHAnsi"/>
          <w:sz w:val="22"/>
          <w:szCs w:val="22"/>
          <w:lang w:val="fr-FR" w:eastAsia="en-US"/>
        </w:rPr>
        <w:t>.</w:t>
      </w:r>
    </w:p>
    <w:p w14:paraId="13B5FFBE" w14:textId="77777777" w:rsidR="00E654B0" w:rsidRPr="00E654B0" w:rsidRDefault="00E654B0" w:rsidP="00E654B0">
      <w:pPr>
        <w:tabs>
          <w:tab w:val="left" w:pos="993"/>
          <w:tab w:val="left" w:pos="2430"/>
        </w:tabs>
        <w:jc w:val="both"/>
        <w:rPr>
          <w:rFonts w:asciiTheme="minorHAnsi" w:hAnsiTheme="minorHAnsi"/>
          <w:b/>
          <w:bCs/>
          <w:sz w:val="22"/>
          <w:szCs w:val="22"/>
          <w:lang w:val="fr-FR" w:eastAsia="en-US"/>
        </w:rPr>
      </w:pPr>
    </w:p>
    <w:p w14:paraId="727499BD" w14:textId="7C95A3B3" w:rsidR="00E654B0" w:rsidRPr="00E654B0" w:rsidRDefault="00E654B0" w:rsidP="00E654B0">
      <w:pPr>
        <w:tabs>
          <w:tab w:val="left" w:pos="993"/>
          <w:tab w:val="left" w:pos="2430"/>
        </w:tabs>
        <w:jc w:val="both"/>
        <w:rPr>
          <w:rFonts w:asciiTheme="minorHAnsi" w:hAnsiTheme="minorHAnsi"/>
          <w:b/>
          <w:bCs/>
          <w:sz w:val="22"/>
          <w:szCs w:val="22"/>
          <w:lang w:val="fr-FR" w:eastAsia="en-US"/>
        </w:rPr>
      </w:pPr>
      <w:r w:rsidRPr="00E654B0">
        <w:rPr>
          <w:rFonts w:asciiTheme="minorHAnsi" w:hAnsiTheme="minorHAnsi"/>
          <w:b/>
          <w:bCs/>
          <w:sz w:val="22"/>
          <w:szCs w:val="22"/>
          <w:lang w:val="fr-FR" w:eastAsia="en-US"/>
        </w:rPr>
        <w:t>Saran</w:t>
      </w:r>
    </w:p>
    <w:p w14:paraId="0FBC59AB" w14:textId="7E03F426" w:rsidR="00E654B0" w:rsidRPr="00E654B0" w:rsidRDefault="00E654B0" w:rsidP="00E654B0">
      <w:pPr>
        <w:tabs>
          <w:tab w:val="left" w:pos="993"/>
          <w:tab w:val="left" w:pos="2430"/>
        </w:tabs>
        <w:jc w:val="both"/>
        <w:rPr>
          <w:rFonts w:asciiTheme="minorHAnsi" w:hAnsiTheme="minorHAnsi"/>
          <w:sz w:val="22"/>
          <w:szCs w:val="22"/>
          <w:lang w:val="fr-FR" w:eastAsia="en-US"/>
        </w:rPr>
      </w:pPr>
      <w:proofErr w:type="spellStart"/>
      <w:r w:rsidRPr="00E654B0">
        <w:rPr>
          <w:rFonts w:asciiTheme="minorHAnsi" w:hAnsiTheme="minorHAnsi"/>
          <w:sz w:val="22"/>
          <w:szCs w:val="22"/>
          <w:lang w:val="fr-FR" w:eastAsia="en-US"/>
        </w:rPr>
        <w:lastRenderedPageBreak/>
        <w:t>Perlu</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dilakukan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sosialisasi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secara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terus</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menerus</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tentang</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pentingnya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arti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pengelolaan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keberlanjutan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usaha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bagi</w:t>
      </w:r>
      <w:proofErr w:type="spellEnd"/>
      <w:r w:rsidRPr="00E654B0">
        <w:rPr>
          <w:rFonts w:asciiTheme="minorHAnsi" w:hAnsiTheme="minorHAnsi"/>
          <w:sz w:val="22"/>
          <w:szCs w:val="22"/>
          <w:lang w:val="fr-FR" w:eastAsia="en-US"/>
        </w:rPr>
        <w:t xml:space="preserve"> UMKM. </w:t>
      </w:r>
      <w:proofErr w:type="spellStart"/>
      <w:r w:rsidRPr="00E654B0">
        <w:rPr>
          <w:rFonts w:asciiTheme="minorHAnsi" w:hAnsiTheme="minorHAnsi"/>
          <w:sz w:val="22"/>
          <w:szCs w:val="22"/>
          <w:lang w:val="fr-FR" w:eastAsia="en-US"/>
        </w:rPr>
        <w:t>Kesadaran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ini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perlu</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ditumbuhkan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secara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terus</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menerus</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untuk</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menjaga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konsistensi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usaha</w:t>
      </w:r>
      <w:proofErr w:type="spellEnd"/>
      <w:r w:rsidRPr="00E654B0">
        <w:rPr>
          <w:rFonts w:asciiTheme="minorHAnsi" w:hAnsiTheme="minorHAnsi"/>
          <w:sz w:val="22"/>
          <w:szCs w:val="22"/>
          <w:lang w:val="fr-FR" w:eastAsia="en-US"/>
        </w:rPr>
        <w:t xml:space="preserve"> UMKM </w:t>
      </w:r>
      <w:proofErr w:type="spellStart"/>
      <w:r w:rsidRPr="00E654B0">
        <w:rPr>
          <w:rFonts w:asciiTheme="minorHAnsi" w:hAnsiTheme="minorHAnsi"/>
          <w:sz w:val="22"/>
          <w:szCs w:val="22"/>
          <w:lang w:val="fr-FR" w:eastAsia="en-US"/>
        </w:rPr>
        <w:t>ini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supaya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menjadi</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pelaku</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usaha</w:t>
      </w:r>
      <w:proofErr w:type="spellEnd"/>
      <w:r w:rsidRPr="00E654B0">
        <w:rPr>
          <w:rFonts w:asciiTheme="minorHAnsi" w:hAnsiTheme="minorHAnsi"/>
          <w:sz w:val="22"/>
          <w:szCs w:val="22"/>
          <w:lang w:val="fr-FR" w:eastAsia="en-US"/>
        </w:rPr>
        <w:t xml:space="preserve"> yang </w:t>
      </w:r>
      <w:proofErr w:type="spellStart"/>
      <w:r w:rsidRPr="00E654B0">
        <w:rPr>
          <w:rFonts w:asciiTheme="minorHAnsi" w:hAnsiTheme="minorHAnsi"/>
          <w:sz w:val="22"/>
          <w:szCs w:val="22"/>
          <w:lang w:val="fr-FR" w:eastAsia="en-US"/>
        </w:rPr>
        <w:t>tanggap</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terhadap</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lingkungan</w:t>
      </w:r>
      <w:proofErr w:type="spellEnd"/>
      <w:r w:rsidRPr="00E654B0">
        <w:rPr>
          <w:rFonts w:asciiTheme="minorHAnsi" w:hAnsiTheme="minorHAnsi"/>
          <w:sz w:val="22"/>
          <w:szCs w:val="22"/>
          <w:lang w:val="fr-FR" w:eastAsia="en-US"/>
        </w:rPr>
        <w:t xml:space="preserve"> dan social </w:t>
      </w:r>
      <w:proofErr w:type="spellStart"/>
      <w:r w:rsidRPr="00E654B0">
        <w:rPr>
          <w:rFonts w:asciiTheme="minorHAnsi" w:hAnsiTheme="minorHAnsi"/>
          <w:sz w:val="22"/>
          <w:szCs w:val="22"/>
          <w:lang w:val="fr-FR" w:eastAsia="en-US"/>
        </w:rPr>
        <w:t>kemasyarakatan</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serta</w:t>
      </w:r>
      <w:proofErr w:type="spellEnd"/>
      <w:r w:rsidRPr="00E654B0">
        <w:rPr>
          <w:rFonts w:asciiTheme="minorHAnsi" w:hAnsiTheme="minorHAnsi"/>
          <w:sz w:val="22"/>
          <w:szCs w:val="22"/>
          <w:lang w:val="fr-FR" w:eastAsia="en-US"/>
        </w:rPr>
        <w:t xml:space="preserve"> </w:t>
      </w:r>
      <w:proofErr w:type="spellStart"/>
      <w:r w:rsidRPr="00E654B0">
        <w:rPr>
          <w:rFonts w:asciiTheme="minorHAnsi" w:hAnsiTheme="minorHAnsi"/>
          <w:sz w:val="22"/>
          <w:szCs w:val="22"/>
          <w:lang w:val="fr-FR" w:eastAsia="en-US"/>
        </w:rPr>
        <w:t>keuntungan</w:t>
      </w:r>
      <w:proofErr w:type="spellEnd"/>
      <w:r w:rsidRPr="00E654B0">
        <w:rPr>
          <w:rFonts w:asciiTheme="minorHAnsi" w:hAnsiTheme="minorHAnsi"/>
          <w:sz w:val="22"/>
          <w:szCs w:val="22"/>
          <w:lang w:val="fr-FR" w:eastAsia="en-US"/>
        </w:rPr>
        <w:t xml:space="preserve"> yang optimal.</w:t>
      </w:r>
    </w:p>
    <w:p w14:paraId="00000049" w14:textId="0A7F7E94" w:rsidR="000D3EB4" w:rsidRPr="00E654B0" w:rsidRDefault="000D3EB4" w:rsidP="00E654B0">
      <w:pPr>
        <w:ind w:firstLine="709"/>
        <w:jc w:val="both"/>
        <w:rPr>
          <w:rFonts w:asciiTheme="minorHAnsi" w:eastAsia="Cambria" w:hAnsiTheme="minorHAnsi" w:cs="Cambria"/>
          <w:sz w:val="22"/>
          <w:szCs w:val="22"/>
          <w:lang w:val="fr-FR"/>
        </w:rPr>
      </w:pPr>
    </w:p>
    <w:p w14:paraId="0000004A" w14:textId="2F7788DC" w:rsidR="000D3EB4" w:rsidRPr="00E654B0" w:rsidRDefault="0042473D" w:rsidP="00E654B0">
      <w:pPr>
        <w:pStyle w:val="Heading1"/>
        <w:rPr>
          <w:rFonts w:asciiTheme="minorHAnsi" w:hAnsiTheme="minorHAnsi"/>
          <w:szCs w:val="22"/>
          <w:lang w:val="fr-FR"/>
        </w:rPr>
      </w:pPr>
      <w:r w:rsidRPr="00E654B0">
        <w:rPr>
          <w:rFonts w:asciiTheme="minorHAnsi" w:hAnsiTheme="minorHAnsi"/>
          <w:szCs w:val="22"/>
          <w:lang w:val="fr-FR"/>
        </w:rPr>
        <w:t xml:space="preserve">UCAPAN TERIMA KASIH (Bila </w:t>
      </w:r>
      <w:proofErr w:type="spellStart"/>
      <w:r w:rsidRPr="00E654B0">
        <w:rPr>
          <w:rFonts w:asciiTheme="minorHAnsi" w:hAnsiTheme="minorHAnsi"/>
          <w:szCs w:val="22"/>
          <w:lang w:val="fr-FR"/>
        </w:rPr>
        <w:t>Perlu</w:t>
      </w:r>
      <w:proofErr w:type="spellEnd"/>
      <w:r w:rsidRPr="00E654B0">
        <w:rPr>
          <w:rFonts w:asciiTheme="minorHAnsi" w:hAnsiTheme="minorHAnsi"/>
          <w:szCs w:val="22"/>
          <w:lang w:val="fr-FR"/>
        </w:rPr>
        <w:t xml:space="preserve">) </w:t>
      </w:r>
    </w:p>
    <w:p w14:paraId="0000004B" w14:textId="27FA9E2E" w:rsidR="000D3EB4" w:rsidRDefault="0042473D" w:rsidP="00E654B0">
      <w:pPr>
        <w:ind w:firstLine="709"/>
        <w:jc w:val="both"/>
        <w:rPr>
          <w:rFonts w:asciiTheme="minorHAnsi" w:eastAsia="Cambria" w:hAnsiTheme="minorHAnsi" w:cs="Cambria"/>
          <w:sz w:val="22"/>
          <w:szCs w:val="22"/>
          <w:lang w:val="fr-FR"/>
        </w:rPr>
      </w:pPr>
      <w:proofErr w:type="spellStart"/>
      <w:r w:rsidRPr="00E654B0">
        <w:rPr>
          <w:rFonts w:asciiTheme="minorHAnsi" w:eastAsia="Cambria" w:hAnsiTheme="minorHAnsi" w:cs="Cambria"/>
          <w:sz w:val="22"/>
          <w:szCs w:val="22"/>
          <w:lang w:val="fr-FR"/>
        </w:rPr>
        <w:t>Penulis</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sz w:val="22"/>
          <w:szCs w:val="22"/>
          <w:lang w:val="fr-FR"/>
        </w:rPr>
        <w:t>mengucapkan</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sz w:val="22"/>
          <w:szCs w:val="22"/>
          <w:lang w:val="fr-FR"/>
        </w:rPr>
        <w:t>terima</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sz w:val="22"/>
          <w:szCs w:val="22"/>
          <w:lang w:val="fr-FR"/>
        </w:rPr>
        <w:t>kasih</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sz w:val="22"/>
          <w:szCs w:val="22"/>
          <w:lang w:val="fr-FR"/>
        </w:rPr>
        <w:t>kepada</w:t>
      </w:r>
      <w:proofErr w:type="spellEnd"/>
      <w:r w:rsidRPr="00E654B0">
        <w:rPr>
          <w:rFonts w:asciiTheme="minorHAnsi" w:eastAsia="Cambria" w:hAnsiTheme="minorHAnsi" w:cs="Cambria"/>
          <w:sz w:val="22"/>
          <w:szCs w:val="22"/>
          <w:lang w:val="fr-FR"/>
        </w:rPr>
        <w:t xml:space="preserve"> </w:t>
      </w:r>
      <w:proofErr w:type="spellStart"/>
      <w:r w:rsidR="00E654B0" w:rsidRPr="00E654B0">
        <w:rPr>
          <w:rFonts w:asciiTheme="minorHAnsi" w:eastAsia="Cambria" w:hAnsiTheme="minorHAnsi" w:cs="Cambria"/>
          <w:sz w:val="22"/>
          <w:szCs w:val="22"/>
          <w:lang w:val="fr-FR"/>
        </w:rPr>
        <w:t>Lembaga</w:t>
      </w:r>
      <w:proofErr w:type="spellEnd"/>
      <w:r w:rsidR="00E654B0" w:rsidRPr="00E654B0">
        <w:rPr>
          <w:rFonts w:asciiTheme="minorHAnsi" w:eastAsia="Cambria" w:hAnsiTheme="minorHAnsi" w:cs="Cambria"/>
          <w:sz w:val="22"/>
          <w:szCs w:val="22"/>
          <w:lang w:val="fr-FR"/>
        </w:rPr>
        <w:t xml:space="preserve"> </w:t>
      </w:r>
      <w:proofErr w:type="spellStart"/>
      <w:r w:rsidR="00E654B0" w:rsidRPr="00E654B0">
        <w:rPr>
          <w:rFonts w:asciiTheme="minorHAnsi" w:eastAsia="Cambria" w:hAnsiTheme="minorHAnsi" w:cs="Cambria"/>
          <w:sz w:val="22"/>
          <w:szCs w:val="22"/>
          <w:lang w:val="fr-FR"/>
        </w:rPr>
        <w:t>Penelitian</w:t>
      </w:r>
      <w:proofErr w:type="spellEnd"/>
      <w:r w:rsidR="00E654B0" w:rsidRPr="00E654B0">
        <w:rPr>
          <w:rFonts w:asciiTheme="minorHAnsi" w:eastAsia="Cambria" w:hAnsiTheme="minorHAnsi" w:cs="Cambria"/>
          <w:sz w:val="22"/>
          <w:szCs w:val="22"/>
          <w:lang w:val="fr-FR"/>
        </w:rPr>
        <w:t xml:space="preserve"> Dan </w:t>
      </w:r>
      <w:proofErr w:type="spellStart"/>
      <w:r w:rsidR="00E654B0" w:rsidRPr="00E654B0">
        <w:rPr>
          <w:rFonts w:asciiTheme="minorHAnsi" w:eastAsia="Cambria" w:hAnsiTheme="minorHAnsi" w:cs="Cambria"/>
          <w:sz w:val="22"/>
          <w:szCs w:val="22"/>
          <w:lang w:val="fr-FR"/>
        </w:rPr>
        <w:t>Pengabdian</w:t>
      </w:r>
      <w:proofErr w:type="spellEnd"/>
      <w:r w:rsidR="00E654B0" w:rsidRPr="00E654B0">
        <w:rPr>
          <w:rFonts w:asciiTheme="minorHAnsi" w:eastAsia="Cambria" w:hAnsiTheme="minorHAnsi" w:cs="Cambria"/>
          <w:sz w:val="22"/>
          <w:szCs w:val="22"/>
          <w:lang w:val="fr-FR"/>
        </w:rPr>
        <w:t xml:space="preserve"> </w:t>
      </w:r>
      <w:proofErr w:type="spellStart"/>
      <w:r w:rsidR="00E654B0" w:rsidRPr="00E654B0">
        <w:rPr>
          <w:rFonts w:asciiTheme="minorHAnsi" w:eastAsia="Cambria" w:hAnsiTheme="minorHAnsi" w:cs="Cambria"/>
          <w:sz w:val="22"/>
          <w:szCs w:val="22"/>
          <w:lang w:val="fr-FR"/>
        </w:rPr>
        <w:t>Masyarakat</w:t>
      </w:r>
      <w:proofErr w:type="spellEnd"/>
      <w:r w:rsidR="00E654B0" w:rsidRPr="00E654B0">
        <w:rPr>
          <w:rFonts w:asciiTheme="minorHAnsi" w:eastAsia="Cambria" w:hAnsiTheme="minorHAnsi" w:cs="Cambria"/>
          <w:sz w:val="22"/>
          <w:szCs w:val="22"/>
          <w:lang w:val="fr-FR"/>
        </w:rPr>
        <w:t xml:space="preserve"> </w:t>
      </w:r>
      <w:proofErr w:type="spellStart"/>
      <w:r w:rsidR="00E654B0" w:rsidRPr="00E654B0">
        <w:rPr>
          <w:rFonts w:asciiTheme="minorHAnsi" w:eastAsia="Cambria" w:hAnsiTheme="minorHAnsi" w:cs="Cambria"/>
          <w:sz w:val="22"/>
          <w:szCs w:val="22"/>
          <w:lang w:val="fr-FR"/>
        </w:rPr>
        <w:t>Universitas</w:t>
      </w:r>
      <w:proofErr w:type="spellEnd"/>
      <w:r w:rsidR="00E654B0" w:rsidRPr="00E654B0">
        <w:rPr>
          <w:rFonts w:asciiTheme="minorHAnsi" w:eastAsia="Cambria" w:hAnsiTheme="minorHAnsi" w:cs="Cambria"/>
          <w:sz w:val="22"/>
          <w:szCs w:val="22"/>
          <w:lang w:val="fr-FR"/>
        </w:rPr>
        <w:t xml:space="preserve"> Semarang </w:t>
      </w:r>
      <w:r w:rsidRPr="00E654B0">
        <w:rPr>
          <w:rFonts w:asciiTheme="minorHAnsi" w:eastAsia="Cambria" w:hAnsiTheme="minorHAnsi" w:cs="Cambria"/>
          <w:sz w:val="22"/>
          <w:szCs w:val="22"/>
          <w:lang w:val="fr-FR"/>
        </w:rPr>
        <w:t xml:space="preserve">yang </w:t>
      </w:r>
      <w:proofErr w:type="spellStart"/>
      <w:r w:rsidRPr="00E654B0">
        <w:rPr>
          <w:rFonts w:asciiTheme="minorHAnsi" w:eastAsia="Cambria" w:hAnsiTheme="minorHAnsi" w:cs="Cambria"/>
          <w:sz w:val="22"/>
          <w:szCs w:val="22"/>
          <w:lang w:val="fr-FR"/>
        </w:rPr>
        <w:t>telah</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sz w:val="22"/>
          <w:szCs w:val="22"/>
          <w:lang w:val="fr-FR"/>
        </w:rPr>
        <w:t>memberi</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sz w:val="22"/>
          <w:szCs w:val="22"/>
          <w:lang w:val="fr-FR"/>
        </w:rPr>
        <w:t>dukungan</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b/>
          <w:sz w:val="22"/>
          <w:szCs w:val="22"/>
          <w:lang w:val="fr-FR"/>
        </w:rPr>
        <w:t>financial</w:t>
      </w:r>
      <w:proofErr w:type="spellEnd"/>
      <w:r w:rsidRPr="00E654B0">
        <w:rPr>
          <w:rFonts w:asciiTheme="minorHAnsi" w:eastAsia="Cambria" w:hAnsiTheme="minorHAnsi" w:cs="Cambria"/>
          <w:b/>
          <w:sz w:val="22"/>
          <w:szCs w:val="22"/>
          <w:lang w:val="fr-FR"/>
        </w:rPr>
        <w:t xml:space="preserve"> </w:t>
      </w:r>
      <w:proofErr w:type="spellStart"/>
      <w:r w:rsidRPr="00E654B0">
        <w:rPr>
          <w:rFonts w:asciiTheme="minorHAnsi" w:eastAsia="Cambria" w:hAnsiTheme="minorHAnsi" w:cs="Cambria"/>
          <w:sz w:val="22"/>
          <w:szCs w:val="22"/>
          <w:lang w:val="fr-FR"/>
        </w:rPr>
        <w:t>terhadap</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sz w:val="22"/>
          <w:szCs w:val="22"/>
          <w:lang w:val="fr-FR"/>
        </w:rPr>
        <w:t>pengabdian</w:t>
      </w:r>
      <w:proofErr w:type="spellEnd"/>
      <w:r w:rsidRPr="00E654B0">
        <w:rPr>
          <w:rFonts w:asciiTheme="minorHAnsi" w:eastAsia="Cambria" w:hAnsiTheme="minorHAnsi" w:cs="Cambria"/>
          <w:sz w:val="22"/>
          <w:szCs w:val="22"/>
          <w:lang w:val="fr-FR"/>
        </w:rPr>
        <w:t xml:space="preserve"> </w:t>
      </w:r>
      <w:proofErr w:type="spellStart"/>
      <w:r w:rsidRPr="00E654B0">
        <w:rPr>
          <w:rFonts w:asciiTheme="minorHAnsi" w:eastAsia="Cambria" w:hAnsiTheme="minorHAnsi" w:cs="Cambria"/>
          <w:sz w:val="22"/>
          <w:szCs w:val="22"/>
          <w:lang w:val="fr-FR"/>
        </w:rPr>
        <w:t>ini</w:t>
      </w:r>
      <w:proofErr w:type="spellEnd"/>
      <w:r w:rsidRPr="00E654B0">
        <w:rPr>
          <w:rFonts w:asciiTheme="minorHAnsi" w:eastAsia="Cambria" w:hAnsiTheme="minorHAnsi" w:cs="Cambria"/>
          <w:sz w:val="22"/>
          <w:szCs w:val="22"/>
          <w:lang w:val="fr-FR"/>
        </w:rPr>
        <w:t>.</w:t>
      </w:r>
    </w:p>
    <w:p w14:paraId="623A04E1" w14:textId="66DA1709" w:rsidR="00293E8F" w:rsidRDefault="00293E8F" w:rsidP="00293E8F">
      <w:pPr>
        <w:jc w:val="both"/>
        <w:rPr>
          <w:rFonts w:asciiTheme="minorHAnsi" w:eastAsia="Cambria" w:hAnsiTheme="minorHAnsi" w:cs="Cambria"/>
          <w:sz w:val="22"/>
          <w:szCs w:val="22"/>
          <w:lang w:val="fr-FR"/>
        </w:rPr>
      </w:pPr>
    </w:p>
    <w:p w14:paraId="57B2924E" w14:textId="78A39299" w:rsidR="00293E8F" w:rsidRDefault="00293E8F" w:rsidP="00293E8F">
      <w:pPr>
        <w:jc w:val="both"/>
        <w:rPr>
          <w:rFonts w:asciiTheme="minorHAnsi" w:eastAsia="Cambria" w:hAnsiTheme="minorHAnsi" w:cs="Cambria"/>
          <w:sz w:val="22"/>
          <w:szCs w:val="22"/>
          <w:lang w:val="fr-FR"/>
        </w:rPr>
      </w:pPr>
    </w:p>
    <w:p w14:paraId="363BF6BC" w14:textId="6CA6A3DE" w:rsidR="00293E8F" w:rsidRPr="00E654B0" w:rsidRDefault="00293E8F" w:rsidP="00293E8F">
      <w:pPr>
        <w:jc w:val="both"/>
        <w:rPr>
          <w:rFonts w:asciiTheme="minorHAnsi" w:eastAsia="Cambria" w:hAnsiTheme="minorHAnsi" w:cs="Cambria"/>
          <w:sz w:val="22"/>
          <w:szCs w:val="22"/>
          <w:lang w:val="fr-FR"/>
        </w:rPr>
      </w:pPr>
      <w:r>
        <w:rPr>
          <w:rFonts w:asciiTheme="minorHAnsi" w:eastAsia="Cambria" w:hAnsiTheme="minorHAnsi" w:cs="Cambria"/>
          <w:sz w:val="22"/>
          <w:szCs w:val="22"/>
          <w:lang w:val="fr-FR"/>
        </w:rPr>
        <w:t>Reference</w:t>
      </w:r>
    </w:p>
    <w:p w14:paraId="0000004C" w14:textId="77777777" w:rsidR="000D3EB4" w:rsidRPr="00E654B0" w:rsidRDefault="000D3EB4" w:rsidP="00E654B0">
      <w:pPr>
        <w:ind w:firstLine="709"/>
        <w:jc w:val="both"/>
        <w:rPr>
          <w:rFonts w:asciiTheme="minorHAnsi" w:eastAsia="Cambria" w:hAnsiTheme="minorHAnsi" w:cs="Cambria"/>
          <w:sz w:val="22"/>
          <w:szCs w:val="22"/>
          <w:lang w:val="fr-FR"/>
        </w:rPr>
      </w:pPr>
    </w:p>
    <w:sdt>
      <w:sdtPr>
        <w:rPr>
          <w:rFonts w:asciiTheme="minorHAnsi" w:hAnsiTheme="minorHAnsi"/>
          <w:szCs w:val="22"/>
        </w:rPr>
        <w:tag w:val="MENDELEY_BIBLIOGRAPHY"/>
        <w:id w:val="1942411706"/>
        <w:placeholder>
          <w:docPart w:val="DefaultPlaceholder_-1854013440"/>
        </w:placeholder>
      </w:sdtPr>
      <w:sdtEndPr>
        <w:rPr>
          <w:b/>
          <w:sz w:val="22"/>
        </w:rPr>
      </w:sdtEndPr>
      <w:sdtContent>
        <w:p w14:paraId="7A12BDB0" w14:textId="77777777" w:rsidR="00293E8F" w:rsidRDefault="00293E8F">
          <w:pPr>
            <w:autoSpaceDE w:val="0"/>
            <w:autoSpaceDN w:val="0"/>
            <w:ind w:hanging="480"/>
            <w:divId w:val="236281091"/>
            <w:rPr>
              <w:sz w:val="24"/>
              <w:szCs w:val="24"/>
            </w:rPr>
          </w:pPr>
          <w:proofErr w:type="spellStart"/>
          <w:r w:rsidRPr="00293E8F">
            <w:rPr>
              <w:lang w:val="fr-FR"/>
            </w:rPr>
            <w:t>Aribawa</w:t>
          </w:r>
          <w:proofErr w:type="spellEnd"/>
          <w:r w:rsidRPr="00293E8F">
            <w:rPr>
              <w:lang w:val="fr-FR"/>
            </w:rPr>
            <w:t xml:space="preserve">, D. (2016). </w:t>
          </w:r>
          <w:proofErr w:type="spellStart"/>
          <w:r w:rsidRPr="00293E8F">
            <w:rPr>
              <w:lang w:val="fr-FR"/>
            </w:rPr>
            <w:t>Pengaruh</w:t>
          </w:r>
          <w:proofErr w:type="spellEnd"/>
          <w:r w:rsidRPr="00293E8F">
            <w:rPr>
              <w:lang w:val="fr-FR"/>
            </w:rPr>
            <w:t xml:space="preserve"> </w:t>
          </w:r>
          <w:proofErr w:type="spellStart"/>
          <w:r w:rsidRPr="00293E8F">
            <w:rPr>
              <w:lang w:val="fr-FR"/>
            </w:rPr>
            <w:t>literasi</w:t>
          </w:r>
          <w:proofErr w:type="spellEnd"/>
          <w:r w:rsidRPr="00293E8F">
            <w:rPr>
              <w:lang w:val="fr-FR"/>
            </w:rPr>
            <w:t xml:space="preserve"> </w:t>
          </w:r>
          <w:proofErr w:type="spellStart"/>
          <w:r w:rsidRPr="00293E8F">
            <w:rPr>
              <w:lang w:val="fr-FR"/>
            </w:rPr>
            <w:t>keuangan</w:t>
          </w:r>
          <w:proofErr w:type="spellEnd"/>
          <w:r w:rsidRPr="00293E8F">
            <w:rPr>
              <w:lang w:val="fr-FR"/>
            </w:rPr>
            <w:t xml:space="preserve"> </w:t>
          </w:r>
          <w:proofErr w:type="spellStart"/>
          <w:r w:rsidRPr="00293E8F">
            <w:rPr>
              <w:lang w:val="fr-FR"/>
            </w:rPr>
            <w:t>terhadap</w:t>
          </w:r>
          <w:proofErr w:type="spellEnd"/>
          <w:r w:rsidRPr="00293E8F">
            <w:rPr>
              <w:lang w:val="fr-FR"/>
            </w:rPr>
            <w:t xml:space="preserve"> </w:t>
          </w:r>
          <w:proofErr w:type="spellStart"/>
          <w:r w:rsidRPr="00293E8F">
            <w:rPr>
              <w:lang w:val="fr-FR"/>
            </w:rPr>
            <w:t>kinerja</w:t>
          </w:r>
          <w:proofErr w:type="spellEnd"/>
          <w:r w:rsidRPr="00293E8F">
            <w:rPr>
              <w:lang w:val="fr-FR"/>
            </w:rPr>
            <w:t xml:space="preserve"> dan </w:t>
          </w:r>
          <w:proofErr w:type="spellStart"/>
          <w:r w:rsidRPr="00293E8F">
            <w:rPr>
              <w:lang w:val="fr-FR"/>
            </w:rPr>
            <w:t>keberlangsungan</w:t>
          </w:r>
          <w:proofErr w:type="spellEnd"/>
          <w:r w:rsidRPr="00293E8F">
            <w:rPr>
              <w:lang w:val="fr-FR"/>
            </w:rPr>
            <w:t xml:space="preserve"> UMKM di </w:t>
          </w:r>
          <w:proofErr w:type="spellStart"/>
          <w:r w:rsidRPr="00293E8F">
            <w:rPr>
              <w:lang w:val="fr-FR"/>
            </w:rPr>
            <w:t>Jawa</w:t>
          </w:r>
          <w:proofErr w:type="spellEnd"/>
          <w:r w:rsidRPr="00293E8F">
            <w:rPr>
              <w:lang w:val="fr-FR"/>
            </w:rPr>
            <w:t xml:space="preserve"> </w:t>
          </w:r>
          <w:proofErr w:type="spellStart"/>
          <w:r w:rsidRPr="00293E8F">
            <w:rPr>
              <w:lang w:val="fr-FR"/>
            </w:rPr>
            <w:t>Tengah</w:t>
          </w:r>
          <w:proofErr w:type="spellEnd"/>
          <w:r w:rsidRPr="00293E8F">
            <w:rPr>
              <w:lang w:val="fr-FR"/>
            </w:rPr>
            <w:t xml:space="preserve">. </w:t>
          </w:r>
          <w:r>
            <w:rPr>
              <w:i/>
              <w:iCs/>
            </w:rPr>
            <w:t xml:space="preserve">Jurnal </w:t>
          </w:r>
          <w:proofErr w:type="spellStart"/>
          <w:r>
            <w:rPr>
              <w:i/>
              <w:iCs/>
            </w:rPr>
            <w:t>Siasat</w:t>
          </w:r>
          <w:proofErr w:type="spellEnd"/>
          <w:r>
            <w:rPr>
              <w:i/>
              <w:iCs/>
            </w:rPr>
            <w:t xml:space="preserve"> Bisnis</w:t>
          </w:r>
          <w:r>
            <w:t xml:space="preserve">, </w:t>
          </w:r>
          <w:r>
            <w:rPr>
              <w:i/>
              <w:iCs/>
            </w:rPr>
            <w:t>20</w:t>
          </w:r>
          <w:r>
            <w:t>(1), 1–13. https://doi.org/10.20885/jsb.vol20.iss1.art1</w:t>
          </w:r>
        </w:p>
        <w:p w14:paraId="3C03F86E" w14:textId="77777777" w:rsidR="00293E8F" w:rsidRDefault="00293E8F">
          <w:pPr>
            <w:autoSpaceDE w:val="0"/>
            <w:autoSpaceDN w:val="0"/>
            <w:ind w:hanging="480"/>
            <w:divId w:val="1322393343"/>
          </w:pPr>
          <w:r>
            <w:t xml:space="preserve">Bruce, E., </w:t>
          </w:r>
          <w:proofErr w:type="spellStart"/>
          <w:r>
            <w:t>Shurong</w:t>
          </w:r>
          <w:proofErr w:type="spellEnd"/>
          <w:r>
            <w:t xml:space="preserve">, Z., Ying, D., </w:t>
          </w:r>
          <w:proofErr w:type="spellStart"/>
          <w:r>
            <w:t>Yaqi</w:t>
          </w:r>
          <w:proofErr w:type="spellEnd"/>
          <w:r>
            <w:t xml:space="preserve">, M., Amoah, J., &amp; </w:t>
          </w:r>
          <w:proofErr w:type="spellStart"/>
          <w:r>
            <w:t>Egala</w:t>
          </w:r>
          <w:proofErr w:type="spellEnd"/>
          <w:r>
            <w:t xml:space="preserve">, S. B. (2023). The Effect of Digital Marketing Adoption on SMEs Sustainable Growth: Empirical Evidence from Ghana. </w:t>
          </w:r>
          <w:r>
            <w:rPr>
              <w:i/>
              <w:iCs/>
            </w:rPr>
            <w:t>Sustainability</w:t>
          </w:r>
          <w:r>
            <w:t xml:space="preserve">, </w:t>
          </w:r>
          <w:r>
            <w:rPr>
              <w:i/>
              <w:iCs/>
            </w:rPr>
            <w:t>15</w:t>
          </w:r>
          <w:r>
            <w:t>(6), 4760. https://doi.org/10.3390/su15064760</w:t>
          </w:r>
        </w:p>
        <w:p w14:paraId="7F5E7896" w14:textId="77777777" w:rsidR="00293E8F" w:rsidRDefault="00293E8F">
          <w:pPr>
            <w:autoSpaceDE w:val="0"/>
            <w:autoSpaceDN w:val="0"/>
            <w:ind w:hanging="480"/>
            <w:divId w:val="576398248"/>
          </w:pPr>
          <w:r>
            <w:t xml:space="preserve">Cohen, S., Naoum, V. C., &amp; </w:t>
          </w:r>
          <w:proofErr w:type="spellStart"/>
          <w:r>
            <w:t>Vlismas</w:t>
          </w:r>
          <w:proofErr w:type="spellEnd"/>
          <w:r>
            <w:t xml:space="preserve">, O. (2014). Intellectual capital, strategy and financial crisis from a SMEs perspective. </w:t>
          </w:r>
          <w:r>
            <w:rPr>
              <w:i/>
              <w:iCs/>
            </w:rPr>
            <w:t>Journal of Intellectual Capital</w:t>
          </w:r>
          <w:r>
            <w:t xml:space="preserve">, </w:t>
          </w:r>
          <w:r>
            <w:rPr>
              <w:i/>
              <w:iCs/>
            </w:rPr>
            <w:t>15</w:t>
          </w:r>
          <w:r>
            <w:t>(2), 294–315. https://doi.org/10.1108/JIC-11-2013-0110</w:t>
          </w:r>
        </w:p>
        <w:p w14:paraId="66451085" w14:textId="77777777" w:rsidR="00293E8F" w:rsidRDefault="00293E8F">
          <w:pPr>
            <w:autoSpaceDE w:val="0"/>
            <w:autoSpaceDN w:val="0"/>
            <w:ind w:hanging="480"/>
            <w:divId w:val="1732268731"/>
          </w:pPr>
          <w:r>
            <w:t xml:space="preserve">Daud, I., </w:t>
          </w:r>
          <w:proofErr w:type="spellStart"/>
          <w:r>
            <w:t>Nurjannah</w:t>
          </w:r>
          <w:proofErr w:type="spellEnd"/>
          <w:r>
            <w:t xml:space="preserve">, D., </w:t>
          </w:r>
          <w:proofErr w:type="spellStart"/>
          <w:r>
            <w:t>Mohyi</w:t>
          </w:r>
          <w:proofErr w:type="spellEnd"/>
          <w:r>
            <w:t xml:space="preserve">, A., </w:t>
          </w:r>
          <w:proofErr w:type="spellStart"/>
          <w:r>
            <w:t>Ambarwati</w:t>
          </w:r>
          <w:proofErr w:type="spellEnd"/>
          <w:r>
            <w:t xml:space="preserve">, T., Cahyono, Y., </w:t>
          </w:r>
          <w:proofErr w:type="spellStart"/>
          <w:r>
            <w:t>Haryoko</w:t>
          </w:r>
          <w:proofErr w:type="spellEnd"/>
          <w:r>
            <w:t xml:space="preserve">, A. D. E., Handoko, A. L., Putra, R. S., </w:t>
          </w:r>
          <w:proofErr w:type="spellStart"/>
          <w:r>
            <w:t>Wijoyo</w:t>
          </w:r>
          <w:proofErr w:type="spellEnd"/>
          <w:r>
            <w:t>, H., Ari-</w:t>
          </w:r>
          <w:proofErr w:type="spellStart"/>
          <w:r>
            <w:t>Yanto</w:t>
          </w:r>
          <w:proofErr w:type="spellEnd"/>
          <w:r>
            <w:t xml:space="preserve">, A., &amp; Jihadi, M. (2022). The effect of digital marketing, digital finance and digital payment on finance performance of </w:t>
          </w:r>
          <w:proofErr w:type="spellStart"/>
          <w:r>
            <w:t>indonesian</w:t>
          </w:r>
          <w:proofErr w:type="spellEnd"/>
          <w:r>
            <w:t xml:space="preserve"> </w:t>
          </w:r>
          <w:proofErr w:type="spellStart"/>
          <w:r>
            <w:t>smes</w:t>
          </w:r>
          <w:proofErr w:type="spellEnd"/>
          <w:r>
            <w:t xml:space="preserve">. </w:t>
          </w:r>
          <w:r>
            <w:rPr>
              <w:i/>
              <w:iCs/>
            </w:rPr>
            <w:t>International Journal of Data and Network Science</w:t>
          </w:r>
          <w:r>
            <w:t xml:space="preserve">, </w:t>
          </w:r>
          <w:r>
            <w:rPr>
              <w:i/>
              <w:iCs/>
            </w:rPr>
            <w:t>6</w:t>
          </w:r>
          <w:r>
            <w:t>(1), 37–44. https://doi.org/10.5267/J.IJDNS.2021.10.006</w:t>
          </w:r>
        </w:p>
        <w:p w14:paraId="0297AC3E" w14:textId="77777777" w:rsidR="00293E8F" w:rsidRDefault="00293E8F">
          <w:pPr>
            <w:autoSpaceDE w:val="0"/>
            <w:autoSpaceDN w:val="0"/>
            <w:ind w:hanging="480"/>
            <w:divId w:val="1718581152"/>
          </w:pPr>
          <w:r>
            <w:t xml:space="preserve">Eresia-Eke, C. E., &amp; Raath, C. (2013). SMME Owners’ financial literacy and business growth. </w:t>
          </w:r>
          <w:r>
            <w:rPr>
              <w:i/>
              <w:iCs/>
            </w:rPr>
            <w:t>Mediterranean Journal of Social Sciences</w:t>
          </w:r>
          <w:r>
            <w:t xml:space="preserve">, </w:t>
          </w:r>
          <w:r>
            <w:rPr>
              <w:i/>
              <w:iCs/>
            </w:rPr>
            <w:t>4</w:t>
          </w:r>
          <w:r>
            <w:t>(13), 397–406. https://doi.org/10.5901/mjss.2013.v4n13p397</w:t>
          </w:r>
        </w:p>
        <w:p w14:paraId="0FB7658C" w14:textId="77777777" w:rsidR="00293E8F" w:rsidRDefault="00293E8F">
          <w:pPr>
            <w:autoSpaceDE w:val="0"/>
            <w:autoSpaceDN w:val="0"/>
            <w:ind w:hanging="480"/>
            <w:divId w:val="1687168195"/>
          </w:pPr>
          <w:proofErr w:type="spellStart"/>
          <w:r>
            <w:t>Kunttu</w:t>
          </w:r>
          <w:proofErr w:type="spellEnd"/>
          <w:r>
            <w:t xml:space="preserve">, A., &amp; </w:t>
          </w:r>
          <w:proofErr w:type="spellStart"/>
          <w:r>
            <w:t>Torkkeli</w:t>
          </w:r>
          <w:proofErr w:type="spellEnd"/>
          <w:r>
            <w:t xml:space="preserve">, L. (2015). Service innovation and internationalization in SMEs: Implications for growth and performance. </w:t>
          </w:r>
          <w:r>
            <w:rPr>
              <w:i/>
              <w:iCs/>
            </w:rPr>
            <w:t>Source: Management Revue</w:t>
          </w:r>
          <w:r>
            <w:t xml:space="preserve">, </w:t>
          </w:r>
          <w:r>
            <w:rPr>
              <w:i/>
              <w:iCs/>
            </w:rPr>
            <w:t>26</w:t>
          </w:r>
          <w:r>
            <w:t>(2), 83–100. https://doi.org/10.1688/mrev-2015-02-Kunttu</w:t>
          </w:r>
        </w:p>
        <w:p w14:paraId="09BF66FC" w14:textId="77777777" w:rsidR="00293E8F" w:rsidRDefault="00293E8F">
          <w:pPr>
            <w:autoSpaceDE w:val="0"/>
            <w:autoSpaceDN w:val="0"/>
            <w:ind w:hanging="480"/>
            <w:divId w:val="1753043283"/>
          </w:pPr>
          <w:r>
            <w:rPr>
              <w:i/>
              <w:iCs/>
            </w:rPr>
            <w:t>Mapping the Creative industries: a toolkit</w:t>
          </w:r>
          <w:r>
            <w:t>. (n.d.).</w:t>
          </w:r>
        </w:p>
        <w:p w14:paraId="7FA64038" w14:textId="0EDE81BB" w:rsidR="00293E8F" w:rsidRDefault="00293E8F" w:rsidP="00E654B0">
          <w:pPr>
            <w:pStyle w:val="Heading1"/>
            <w:rPr>
              <w:rFonts w:asciiTheme="minorHAnsi" w:hAnsiTheme="minorHAnsi"/>
              <w:szCs w:val="22"/>
            </w:rPr>
          </w:pPr>
          <w:r>
            <w:t> </w:t>
          </w:r>
        </w:p>
      </w:sdtContent>
    </w:sdt>
    <w:p w14:paraId="00000061" w14:textId="53B91268" w:rsidR="000D3EB4" w:rsidRPr="00E654B0" w:rsidRDefault="000D3EB4" w:rsidP="00E654B0">
      <w:pPr>
        <w:jc w:val="both"/>
        <w:rPr>
          <w:rFonts w:asciiTheme="minorHAnsi" w:hAnsiTheme="minorHAnsi"/>
          <w:sz w:val="22"/>
          <w:szCs w:val="22"/>
        </w:rPr>
      </w:pPr>
    </w:p>
    <w:sectPr w:rsidR="000D3EB4" w:rsidRPr="00E654B0">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2542" w14:textId="77777777" w:rsidR="008D282F" w:rsidRDefault="008D282F">
      <w:r>
        <w:separator/>
      </w:r>
    </w:p>
  </w:endnote>
  <w:endnote w:type="continuationSeparator" w:id="0">
    <w:p w14:paraId="3A60D576" w14:textId="77777777" w:rsidR="008D282F" w:rsidRDefault="008D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0D3EB4" w:rsidRDefault="0042473D">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4D283491" w:rsidR="000D3EB4" w:rsidRDefault="0042473D">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B63E82">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60288" behindDoc="0" locked="0" layoutInCell="1" hidden="0" allowOverlap="1">
              <wp:simplePos x="0" y="0"/>
              <wp:positionH relativeFrom="column">
                <wp:posOffset>-66674</wp:posOffset>
              </wp:positionH>
              <wp:positionV relativeFrom="paragraph">
                <wp:posOffset>-28574</wp:posOffset>
              </wp:positionV>
              <wp:extent cx="4648200" cy="257175"/>
              <wp:effectExtent l="0" t="0" r="0" b="0"/>
              <wp:wrapNone/>
              <wp:docPr id="46" name="Rectangle 46"/>
              <wp:cNvGraphicFramePr/>
              <a:graphic xmlns:a="http://schemas.openxmlformats.org/drawingml/2006/main">
                <a:graphicData uri="http://schemas.microsoft.com/office/word/2010/wordprocessingShape">
                  <wps:wsp>
                    <wps:cNvSpPr/>
                    <wps:spPr>
                      <a:xfrm>
                        <a:off x="3026663" y="3656175"/>
                        <a:ext cx="4638675" cy="247650"/>
                      </a:xfrm>
                      <a:prstGeom prst="rect">
                        <a:avLst/>
                      </a:prstGeom>
                      <a:noFill/>
                      <a:ln>
                        <a:noFill/>
                      </a:ln>
                    </wps:spPr>
                    <wps:txbx>
                      <w:txbxContent>
                        <w:p w14:paraId="166048BA" w14:textId="77777777" w:rsidR="000D3EB4" w:rsidRDefault="0042473D">
                          <w:pPr>
                            <w:textDirection w:val="btLr"/>
                          </w:pPr>
                          <w:proofErr w:type="gramStart"/>
                          <w:r>
                            <w:rPr>
                              <w:color w:val="000000"/>
                            </w:rPr>
                            <w:t>TEMATIK :</w:t>
                          </w:r>
                          <w:proofErr w:type="gramEnd"/>
                          <w:r>
                            <w:rPr>
                              <w:color w:val="000000"/>
                            </w:rPr>
                            <w:t xml:space="preserve"> Jurnal </w:t>
                          </w:r>
                          <w:proofErr w:type="spellStart"/>
                          <w:r>
                            <w:rPr>
                              <w:color w:val="000000"/>
                            </w:rPr>
                            <w:t>Pengabdian</w:t>
                          </w:r>
                          <w:proofErr w:type="spellEnd"/>
                          <w:r>
                            <w:rPr>
                              <w:color w:val="000000"/>
                            </w:rPr>
                            <w:t xml:space="preserve"> </w:t>
                          </w:r>
                          <w:proofErr w:type="spellStart"/>
                          <w:r>
                            <w:rPr>
                              <w:color w:val="000000"/>
                            </w:rPr>
                            <w:t>Kepada</w:t>
                          </w:r>
                          <w:proofErr w:type="spellEnd"/>
                          <w:r>
                            <w:rPr>
                              <w:color w:val="000000"/>
                            </w:rPr>
                            <w:t xml:space="preserve"> Masyarakat, Vol.5, No.2, </w:t>
                          </w:r>
                          <w:proofErr w:type="spellStart"/>
                          <w:r>
                            <w:rPr>
                              <w:color w:val="000000"/>
                            </w:rPr>
                            <w:t>Desember</w:t>
                          </w:r>
                          <w:proofErr w:type="spellEnd"/>
                          <w:r>
                            <w:rPr>
                              <w:color w:val="000000"/>
                            </w:rPr>
                            <w:t xml:space="preserve"> 2023</w:t>
                          </w:r>
                        </w:p>
                      </w:txbxContent>
                    </wps:txbx>
                    <wps:bodyPr spcFirstLastPara="1" wrap="square" lIns="91425" tIns="45700" rIns="91425" bIns="45700" anchor="t" anchorCtr="0">
                      <a:noAutofit/>
                    </wps:bodyPr>
                  </wps:wsp>
                </a:graphicData>
              </a:graphic>
            </wp:anchor>
          </w:drawing>
        </mc:Choice>
        <mc:Fallback>
          <w:pict>
            <v:rect id="Rectangle 46" o:spid="_x0000_s1027" style="position:absolute;left:0;text-align:left;margin-left:-5.25pt;margin-top:-2.25pt;width:366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" filled="f" stroked="f">
              <v:textbox inset="2.53958mm,1.2694mm,2.53958mm,1.2694mm">
                <w:txbxContent>
                  <w:p w14:paraId="166048BA" w14:textId="77777777" w:rsidR="000D3EB4" w:rsidRDefault="0042473D">
                    <w:pPr>
                      <w:textDirection w:val="btLr"/>
                    </w:pPr>
                    <w:proofErr w:type="gramStart"/>
                    <w:r>
                      <w:rPr>
                        <w:color w:val="000000"/>
                      </w:rPr>
                      <w:t>TEMATIK :</w:t>
                    </w:r>
                    <w:proofErr w:type="gramEnd"/>
                    <w:r>
                      <w:rPr>
                        <w:color w:val="000000"/>
                      </w:rPr>
                      <w:t xml:space="preserve"> Jurnal </w:t>
                    </w:r>
                    <w:proofErr w:type="spellStart"/>
                    <w:r>
                      <w:rPr>
                        <w:color w:val="000000"/>
                      </w:rPr>
                      <w:t>Pengabdian</w:t>
                    </w:r>
                    <w:proofErr w:type="spellEnd"/>
                    <w:r>
                      <w:rPr>
                        <w:color w:val="000000"/>
                      </w:rPr>
                      <w:t xml:space="preserve"> </w:t>
                    </w:r>
                    <w:proofErr w:type="spellStart"/>
                    <w:r>
                      <w:rPr>
                        <w:color w:val="000000"/>
                      </w:rPr>
                      <w:t>Kepada</w:t>
                    </w:r>
                    <w:proofErr w:type="spellEnd"/>
                    <w:r>
                      <w:rPr>
                        <w:color w:val="000000"/>
                      </w:rPr>
                      <w:t xml:space="preserve"> Masyarakat, Vol.5, No.2, </w:t>
                    </w:r>
                    <w:proofErr w:type="spellStart"/>
                    <w:r>
                      <w:rPr>
                        <w:color w:val="000000"/>
                      </w:rPr>
                      <w:t>Desember</w:t>
                    </w:r>
                    <w:proofErr w:type="spellEnd"/>
                    <w:r>
                      <w:rPr>
                        <w:color w:val="000000"/>
                      </w:rPr>
                      <w:t xml:space="preserve"> 2023</w:t>
                    </w:r>
                  </w:p>
                </w:txbxContent>
              </v:textbox>
            </v:rect>
          </w:pict>
        </mc:Fallback>
      </mc:AlternateContent>
    </w:r>
  </w:p>
  <w:p w14:paraId="00000073" w14:textId="77777777" w:rsidR="000D3EB4" w:rsidRDefault="0042473D">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3848" w14:textId="77777777" w:rsidR="008D282F" w:rsidRDefault="008D282F">
      <w:r>
        <w:separator/>
      </w:r>
    </w:p>
  </w:footnote>
  <w:footnote w:type="continuationSeparator" w:id="0">
    <w:p w14:paraId="37BBB3B0" w14:textId="77777777" w:rsidR="008D282F" w:rsidRDefault="008D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0D3EB4" w:rsidRDefault="000D3EB4">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65" w14:textId="77777777" w:rsidR="000D3EB4" w:rsidRDefault="000D3EB4">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66" w14:textId="77777777" w:rsidR="000D3EB4" w:rsidRDefault="000D3EB4">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67" w14:textId="77777777" w:rsidR="000D3EB4" w:rsidRDefault="000D3EB4">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68" w14:textId="77777777" w:rsidR="000D3EB4" w:rsidRDefault="0042473D">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76200</wp:posOffset>
              </wp:positionV>
              <wp:extent cx="3505200" cy="438150"/>
              <wp:effectExtent l="0" t="0" r="0" b="0"/>
              <wp:wrapNone/>
              <wp:docPr id="45" name="Rectangle 45"/>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05C0ACAB" w14:textId="77777777" w:rsidR="000D3EB4" w:rsidRDefault="0042473D">
                          <w:pPr>
                            <w:textDirection w:val="btLr"/>
                          </w:pPr>
                          <w:r>
                            <w:rPr>
                              <w:rFonts w:ascii="Arial" w:eastAsia="Arial" w:hAnsi="Arial" w:cs="Arial"/>
                              <w:b/>
                              <w:color w:val="000000"/>
                            </w:rPr>
                            <w:t xml:space="preserve">Jurnal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id="Rectangle 45" o:spid="_x0000_s1026" style="position:absolute;left:0;text-align:left;margin-left:-3pt;margin-top:6pt;width:276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" fillcolor="white [3201]" stroked="f">
              <v:textbox inset="2.53958mm,1.2694mm,2.53958mm,1.2694mm">
                <w:txbxContent>
                  <w:p w14:paraId="05C0ACAB" w14:textId="77777777" w:rsidR="000D3EB4" w:rsidRDefault="0042473D">
                    <w:pPr>
                      <w:textDirection w:val="btLr"/>
                    </w:pPr>
                    <w:r>
                      <w:rPr>
                        <w:rFonts w:ascii="Arial" w:eastAsia="Arial" w:hAnsi="Arial" w:cs="Arial"/>
                        <w:b/>
                        <w:color w:val="000000"/>
                      </w:rPr>
                      <w:t xml:space="preserve">Jurnal </w:t>
                    </w:r>
                    <w:proofErr w:type="spellStart"/>
                    <w:r>
                      <w:rPr>
                        <w:rFonts w:ascii="Arial" w:eastAsia="Arial" w:hAnsi="Arial" w:cs="Arial"/>
                        <w:b/>
                        <w:color w:val="000000"/>
                      </w:rPr>
                      <w:t>Dinamika</w:t>
                    </w:r>
                    <w:proofErr w:type="spellEnd"/>
                    <w:r>
                      <w:rPr>
                        <w:rFonts w:ascii="Arial" w:eastAsia="Arial" w:hAnsi="Arial" w:cs="Arial"/>
                        <w:b/>
                        <w:color w:val="000000"/>
                      </w:rPr>
                      <w:t xml:space="preserve"> </w:t>
                    </w:r>
                    <w:proofErr w:type="spellStart"/>
                    <w:r>
                      <w:rPr>
                        <w:rFonts w:ascii="Arial" w:eastAsia="Arial" w:hAnsi="Arial" w:cs="Arial"/>
                        <w:b/>
                        <w:color w:val="000000"/>
                      </w:rPr>
                      <w:t>Sosial</w:t>
                    </w:r>
                    <w:proofErr w:type="spellEnd"/>
                    <w:r>
                      <w:rPr>
                        <w:rFonts w:ascii="Arial" w:eastAsia="Arial" w:hAnsi="Arial" w:cs="Arial"/>
                        <w:b/>
                        <w:color w:val="000000"/>
                      </w:rPr>
                      <w:t xml:space="preserve"> </w:t>
                    </w:r>
                    <w:proofErr w:type="spellStart"/>
                    <w:r>
                      <w:rPr>
                        <w:rFonts w:ascii="Arial" w:eastAsia="Arial" w:hAnsi="Arial" w:cs="Arial"/>
                        <w:b/>
                        <w:color w:val="000000"/>
                      </w:rPr>
                      <w:t>Budaya</w:t>
                    </w:r>
                    <w:proofErr w:type="spellEnd"/>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14:paraId="00000069" w14:textId="77777777" w:rsidR="000D3EB4" w:rsidRDefault="0042473D">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sidR="008D282F">
      <w:rPr>
        <w:color w:val="000000"/>
        <w:sz w:val="22"/>
        <w:szCs w:val="22"/>
      </w:rPr>
      <w:fldChar w:fldCharType="separate"/>
    </w:r>
    <w:r>
      <w:rPr>
        <w:color w:val="000000"/>
        <w:sz w:val="22"/>
        <w:szCs w:val="22"/>
      </w:rPr>
      <w:fldChar w:fldCharType="end"/>
    </w:r>
  </w:p>
  <w:p w14:paraId="0000006A" w14:textId="77777777" w:rsidR="000D3EB4" w:rsidRDefault="0042473D">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0000006B" w14:textId="77777777" w:rsidR="000D3EB4" w:rsidRDefault="000D3EB4">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77777777" w:rsidR="000D3EB4" w:rsidRDefault="000D3EB4">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00000063" w14:textId="77777777" w:rsidR="000D3EB4" w:rsidRDefault="0042473D">
    <w:pPr>
      <w:pBdr>
        <w:bottom w:val="single" w:sz="4" w:space="1" w:color="000000"/>
      </w:pBdr>
      <w:spacing w:before="1138"/>
      <w:ind w:right="45"/>
      <w:rPr>
        <w:b/>
        <w:color w:val="000000"/>
        <w:sz w:val="18"/>
        <w:szCs w:val="18"/>
      </w:rPr>
    </w:pPr>
    <w:r>
      <w:rPr>
        <w:color w:val="000000"/>
        <w:sz w:val="18"/>
        <w:szCs w:val="18"/>
      </w:rPr>
      <w:t>e-ISSN: 2775-3360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0D3EB4" w:rsidRDefault="0042473D">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color w:val="000000"/>
        <w:sz w:val="32"/>
        <w:szCs w:val="32"/>
      </w:rPr>
      <w:t xml:space="preserve"> TEMATIK</w:t>
    </w:r>
    <w:r>
      <w:rPr>
        <w:rFonts w:ascii="Arial" w:eastAsia="Arial" w:hAnsi="Arial" w:cs="Arial"/>
        <w:b/>
        <w:color w:val="000000"/>
        <w:sz w:val="32"/>
        <w:szCs w:val="32"/>
      </w:rPr>
      <w:br/>
    </w:r>
    <w:r>
      <w:rPr>
        <w:sz w:val="28"/>
        <w:szCs w:val="28"/>
      </w:rPr>
      <w:t xml:space="preserve">Jurnal </w:t>
    </w:r>
    <w:proofErr w:type="spellStart"/>
    <w:r>
      <w:rPr>
        <w:color w:val="000000"/>
        <w:sz w:val="28"/>
        <w:szCs w:val="28"/>
      </w:rPr>
      <w:t>Pengabdian</w:t>
    </w:r>
    <w:proofErr w:type="spellEnd"/>
    <w:r>
      <w:rPr>
        <w:color w:val="000000"/>
        <w:sz w:val="28"/>
        <w:szCs w:val="28"/>
      </w:rPr>
      <w:t xml:space="preserve"> </w:t>
    </w:r>
    <w:proofErr w:type="spellStart"/>
    <w:r>
      <w:rPr>
        <w:color w:val="000000"/>
        <w:sz w:val="28"/>
        <w:szCs w:val="28"/>
      </w:rPr>
      <w:t>Kepada</w:t>
    </w:r>
    <w:proofErr w:type="spellEnd"/>
    <w:r>
      <w:rPr>
        <w:color w:val="000000"/>
        <w:sz w:val="28"/>
        <w:szCs w:val="28"/>
      </w:rPr>
      <w:t xml:space="preserve"> Masyarakat</w:t>
    </w:r>
    <w:r>
      <w:rPr>
        <w:rFonts w:ascii="Arial" w:eastAsia="Arial" w:hAnsi="Arial" w:cs="Arial"/>
        <w:sz w:val="32"/>
        <w:szCs w:val="32"/>
      </w:rPr>
      <w:br/>
    </w:r>
    <w:r>
      <w:rPr>
        <w:color w:val="000000"/>
        <w:sz w:val="22"/>
        <w:szCs w:val="22"/>
      </w:rPr>
      <w:t xml:space="preserve">Vol.5, No.2, </w:t>
    </w:r>
    <w:proofErr w:type="spellStart"/>
    <w:r>
      <w:rPr>
        <w:color w:val="000000"/>
        <w:sz w:val="22"/>
        <w:szCs w:val="22"/>
      </w:rPr>
      <w:t>Desember</w:t>
    </w:r>
    <w:proofErr w:type="spellEnd"/>
    <w:r>
      <w:rPr>
        <w:color w:val="000000"/>
        <w:sz w:val="22"/>
        <w:szCs w:val="22"/>
      </w:rPr>
      <w:t xml:space="preserve"> 2023, pp. 1 - xxx</w:t>
    </w:r>
    <w:r>
      <w:rPr>
        <w:noProof/>
      </w:rPr>
      <w:drawing>
        <wp:anchor distT="0" distB="0" distL="114300" distR="114300" simplePos="0" relativeHeight="251658240" behindDoc="0" locked="0" layoutInCell="1" hidden="0" allowOverlap="1">
          <wp:simplePos x="0" y="0"/>
          <wp:positionH relativeFrom="column">
            <wp:posOffset>317609</wp:posOffset>
          </wp:positionH>
          <wp:positionV relativeFrom="paragraph">
            <wp:posOffset>950595</wp:posOffset>
          </wp:positionV>
          <wp:extent cx="558721" cy="790041"/>
          <wp:effectExtent l="0" t="0" r="0" b="0"/>
          <wp:wrapNone/>
          <wp:docPr id="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8721" cy="790041"/>
                  </a:xfrm>
                  <a:prstGeom prst="rect">
                    <a:avLst/>
                  </a:prstGeom>
                  <a:ln/>
                </pic:spPr>
              </pic:pic>
            </a:graphicData>
          </a:graphic>
        </wp:anchor>
      </w:drawing>
    </w:r>
  </w:p>
  <w:p w14:paraId="0000006D" w14:textId="77777777" w:rsidR="000D3EB4" w:rsidRDefault="0042473D">
    <w:pPr>
      <w:ind w:right="45"/>
      <w:jc w:val="center"/>
      <w:rPr>
        <w:color w:val="000000"/>
        <w:sz w:val="16"/>
        <w:szCs w:val="16"/>
      </w:rPr>
    </w:pPr>
    <w:r>
      <w:rPr>
        <w:color w:val="000000"/>
        <w:sz w:val="16"/>
        <w:szCs w:val="16"/>
      </w:rPr>
      <w:t xml:space="preserve"> e-ISSN: 2775-3360</w:t>
    </w:r>
  </w:p>
  <w:p w14:paraId="0000006E" w14:textId="77777777" w:rsidR="000D3EB4" w:rsidRDefault="0042473D">
    <w:pPr>
      <w:pBdr>
        <w:top w:val="nil"/>
        <w:left w:val="nil"/>
        <w:bottom w:val="single" w:sz="4" w:space="1" w:color="000000"/>
        <w:right w:val="nil"/>
        <w:between w:val="nil"/>
      </w:pBdr>
      <w:tabs>
        <w:tab w:val="right" w:pos="8505"/>
      </w:tabs>
      <w:jc w:val="center"/>
      <w:rPr>
        <w:rFonts w:ascii="Arial Narrow" w:eastAsia="Arial Narrow" w:hAnsi="Arial Narrow" w:cs="Arial Narrow"/>
      </w:rPr>
    </w:pPr>
    <w:r>
      <w:rPr>
        <w:sz w:val="16"/>
        <w:szCs w:val="16"/>
      </w:rPr>
      <w:t>https://journals.usm.ac.id/index.php/tematik</w:t>
    </w:r>
  </w:p>
  <w:p w14:paraId="0000006F" w14:textId="77777777" w:rsidR="000D3EB4" w:rsidRDefault="0042473D">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14:paraId="00000070" w14:textId="77777777" w:rsidR="000D3EB4" w:rsidRDefault="0042473D">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B4"/>
    <w:rsid w:val="000D3EB4"/>
    <w:rsid w:val="00293E8F"/>
    <w:rsid w:val="0042473D"/>
    <w:rsid w:val="008D282F"/>
    <w:rsid w:val="00B63E82"/>
    <w:rsid w:val="00E6533A"/>
    <w:rsid w:val="00E654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AD24"/>
  <w15:docId w15:val="{FC236CFA-9FB0-441F-938E-71770E7E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uiPriority w:val="9"/>
    <w:qFormat/>
    <w:rsid w:val="001A63EF"/>
    <w:pPr>
      <w:keepNext/>
      <w:jc w:val="left"/>
      <w:outlineLvl w:val="0"/>
    </w:pPr>
    <w:rPr>
      <w:sz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qFormat/>
    <w:rsid w:val="009911EA"/>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uiPriority w:val="59"/>
    <w:qFormat/>
    <w:rsid w:val="001A63E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table" w:customStyle="1" w:styleId="a8">
    <w:basedOn w:val="TableNormal"/>
    <w:rPr>
      <w:rFonts w:ascii="Cambria" w:eastAsia="Cambria" w:hAnsi="Cambria" w:cs="Cambria"/>
      <w:sz w:val="22"/>
      <w:szCs w:val="22"/>
    </w:rPr>
    <w:tblPr>
      <w:tblStyleRowBandSize w:val="1"/>
      <w:tblStyleColBandSize w:val="1"/>
    </w:tblPr>
  </w:style>
  <w:style w:type="paragraph" w:styleId="NormalWeb">
    <w:name w:val="Normal (Web)"/>
    <w:basedOn w:val="Normal"/>
    <w:uiPriority w:val="99"/>
    <w:rsid w:val="00EE2077"/>
    <w:pPr>
      <w:spacing w:before="100" w:beforeAutospacing="1" w:after="100" w:afterAutospacing="1"/>
    </w:pPr>
    <w:rPr>
      <w:sz w:val="24"/>
      <w:szCs w:val="24"/>
    </w:rPr>
  </w:style>
  <w:style w:type="character" w:customStyle="1" w:styleId="apple-converted-space">
    <w:name w:val="apple-converted-space"/>
    <w:basedOn w:val="DefaultParagraphFont"/>
    <w:rsid w:val="00EE2077"/>
  </w:style>
  <w:style w:type="character" w:customStyle="1" w:styleId="CharacterStyle1">
    <w:name w:val="Character Style 1"/>
    <w:uiPriority w:val="99"/>
    <w:rsid w:val="00EE2077"/>
    <w:rPr>
      <w:sz w:val="24"/>
      <w:szCs w:val="24"/>
    </w:rPr>
  </w:style>
  <w:style w:type="paragraph" w:customStyle="1" w:styleId="Style1">
    <w:name w:val="Style 1"/>
    <w:basedOn w:val="Normal"/>
    <w:uiPriority w:val="99"/>
    <w:rsid w:val="00EE2077"/>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EE2077"/>
    <w:pPr>
      <w:spacing w:before="60" w:after="240"/>
      <w:jc w:val="center"/>
    </w:pPr>
    <w:rPr>
      <w:rFonts w:eastAsia="Calibri"/>
    </w:rPr>
  </w:style>
  <w:style w:type="paragraph" w:customStyle="1" w:styleId="Figure">
    <w:name w:val="Figure"/>
    <w:basedOn w:val="Normal"/>
    <w:link w:val="FigureChar"/>
    <w:qFormat/>
    <w:rsid w:val="00EE2077"/>
    <w:pPr>
      <w:spacing w:before="240" w:after="60"/>
      <w:jc w:val="center"/>
    </w:pPr>
    <w:rPr>
      <w:rFonts w:eastAsia="Calibri"/>
      <w:bCs/>
      <w:noProof/>
    </w:rPr>
  </w:style>
  <w:style w:type="character" w:customStyle="1" w:styleId="FigureNameChar">
    <w:name w:val="Figure Name Char"/>
    <w:link w:val="FigureName"/>
    <w:rsid w:val="00EE2077"/>
    <w:rPr>
      <w:rFonts w:eastAsia="Calibri"/>
      <w:lang w:val="en-US"/>
    </w:rPr>
  </w:style>
  <w:style w:type="character" w:customStyle="1" w:styleId="FigureChar">
    <w:name w:val="Figure Char"/>
    <w:link w:val="Figure"/>
    <w:rsid w:val="00EE2077"/>
    <w:rPr>
      <w:rFonts w:eastAsia="Calibri"/>
      <w:bCs/>
      <w:noProof/>
      <w:lang w:val="en-US"/>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mbria" w:eastAsia="Cambria" w:hAnsi="Cambria" w:cs="Cambria"/>
      <w:sz w:val="22"/>
      <w:szCs w:val="22"/>
    </w:rPr>
    <w:tblPr>
      <w:tblStyleRowBandSize w:val="1"/>
      <w:tblStyleColBandSize w:val="1"/>
    </w:tblPr>
  </w:style>
  <w:style w:type="table" w:customStyle="1" w:styleId="ab">
    <w:basedOn w:val="TableNormal"/>
    <w:rPr>
      <w:rFonts w:ascii="Cambria" w:eastAsia="Cambria" w:hAnsi="Cambria" w:cs="Cambria"/>
      <w:sz w:val="22"/>
      <w:szCs w:val="22"/>
    </w:rPr>
    <w:tblPr>
      <w:tblStyleRowBandSize w:val="1"/>
      <w:tblStyleColBandSize w:val="1"/>
    </w:tblPr>
  </w:style>
  <w:style w:type="character" w:styleId="PlaceholderText">
    <w:name w:val="Placeholder Text"/>
    <w:basedOn w:val="DefaultParagraphFont"/>
    <w:uiPriority w:val="99"/>
    <w:semiHidden/>
    <w:rsid w:val="00E653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03456">
      <w:bodyDiv w:val="1"/>
      <w:marLeft w:val="0"/>
      <w:marRight w:val="0"/>
      <w:marTop w:val="0"/>
      <w:marBottom w:val="0"/>
      <w:divBdr>
        <w:top w:val="none" w:sz="0" w:space="0" w:color="auto"/>
        <w:left w:val="none" w:sz="0" w:space="0" w:color="auto"/>
        <w:bottom w:val="none" w:sz="0" w:space="0" w:color="auto"/>
        <w:right w:val="none" w:sz="0" w:space="0" w:color="auto"/>
      </w:divBdr>
    </w:div>
    <w:div w:id="661742765">
      <w:bodyDiv w:val="1"/>
      <w:marLeft w:val="0"/>
      <w:marRight w:val="0"/>
      <w:marTop w:val="0"/>
      <w:marBottom w:val="0"/>
      <w:divBdr>
        <w:top w:val="none" w:sz="0" w:space="0" w:color="auto"/>
        <w:left w:val="none" w:sz="0" w:space="0" w:color="auto"/>
        <w:bottom w:val="none" w:sz="0" w:space="0" w:color="auto"/>
        <w:right w:val="none" w:sz="0" w:space="0" w:color="auto"/>
      </w:divBdr>
      <w:divsChild>
        <w:div w:id="2108037104">
          <w:marLeft w:val="480"/>
          <w:marRight w:val="0"/>
          <w:marTop w:val="0"/>
          <w:marBottom w:val="0"/>
          <w:divBdr>
            <w:top w:val="none" w:sz="0" w:space="0" w:color="auto"/>
            <w:left w:val="none" w:sz="0" w:space="0" w:color="auto"/>
            <w:bottom w:val="none" w:sz="0" w:space="0" w:color="auto"/>
            <w:right w:val="none" w:sz="0" w:space="0" w:color="auto"/>
          </w:divBdr>
        </w:div>
        <w:div w:id="1929464330">
          <w:marLeft w:val="480"/>
          <w:marRight w:val="0"/>
          <w:marTop w:val="0"/>
          <w:marBottom w:val="0"/>
          <w:divBdr>
            <w:top w:val="none" w:sz="0" w:space="0" w:color="auto"/>
            <w:left w:val="none" w:sz="0" w:space="0" w:color="auto"/>
            <w:bottom w:val="none" w:sz="0" w:space="0" w:color="auto"/>
            <w:right w:val="none" w:sz="0" w:space="0" w:color="auto"/>
          </w:divBdr>
        </w:div>
        <w:div w:id="3093484">
          <w:marLeft w:val="480"/>
          <w:marRight w:val="0"/>
          <w:marTop w:val="0"/>
          <w:marBottom w:val="0"/>
          <w:divBdr>
            <w:top w:val="none" w:sz="0" w:space="0" w:color="auto"/>
            <w:left w:val="none" w:sz="0" w:space="0" w:color="auto"/>
            <w:bottom w:val="none" w:sz="0" w:space="0" w:color="auto"/>
            <w:right w:val="none" w:sz="0" w:space="0" w:color="auto"/>
          </w:divBdr>
        </w:div>
        <w:div w:id="2144035886">
          <w:marLeft w:val="480"/>
          <w:marRight w:val="0"/>
          <w:marTop w:val="0"/>
          <w:marBottom w:val="0"/>
          <w:divBdr>
            <w:top w:val="none" w:sz="0" w:space="0" w:color="auto"/>
            <w:left w:val="none" w:sz="0" w:space="0" w:color="auto"/>
            <w:bottom w:val="none" w:sz="0" w:space="0" w:color="auto"/>
            <w:right w:val="none" w:sz="0" w:space="0" w:color="auto"/>
          </w:divBdr>
        </w:div>
        <w:div w:id="1302538511">
          <w:marLeft w:val="480"/>
          <w:marRight w:val="0"/>
          <w:marTop w:val="0"/>
          <w:marBottom w:val="0"/>
          <w:divBdr>
            <w:top w:val="none" w:sz="0" w:space="0" w:color="auto"/>
            <w:left w:val="none" w:sz="0" w:space="0" w:color="auto"/>
            <w:bottom w:val="none" w:sz="0" w:space="0" w:color="auto"/>
            <w:right w:val="none" w:sz="0" w:space="0" w:color="auto"/>
          </w:divBdr>
        </w:div>
        <w:div w:id="1183206413">
          <w:marLeft w:val="480"/>
          <w:marRight w:val="0"/>
          <w:marTop w:val="0"/>
          <w:marBottom w:val="0"/>
          <w:divBdr>
            <w:top w:val="none" w:sz="0" w:space="0" w:color="auto"/>
            <w:left w:val="none" w:sz="0" w:space="0" w:color="auto"/>
            <w:bottom w:val="none" w:sz="0" w:space="0" w:color="auto"/>
            <w:right w:val="none" w:sz="0" w:space="0" w:color="auto"/>
          </w:divBdr>
        </w:div>
      </w:divsChild>
    </w:div>
    <w:div w:id="711927524">
      <w:bodyDiv w:val="1"/>
      <w:marLeft w:val="0"/>
      <w:marRight w:val="0"/>
      <w:marTop w:val="0"/>
      <w:marBottom w:val="0"/>
      <w:divBdr>
        <w:top w:val="none" w:sz="0" w:space="0" w:color="auto"/>
        <w:left w:val="none" w:sz="0" w:space="0" w:color="auto"/>
        <w:bottom w:val="none" w:sz="0" w:space="0" w:color="auto"/>
        <w:right w:val="none" w:sz="0" w:space="0" w:color="auto"/>
      </w:divBdr>
    </w:div>
    <w:div w:id="1653409050">
      <w:bodyDiv w:val="1"/>
      <w:marLeft w:val="0"/>
      <w:marRight w:val="0"/>
      <w:marTop w:val="0"/>
      <w:marBottom w:val="0"/>
      <w:divBdr>
        <w:top w:val="none" w:sz="0" w:space="0" w:color="auto"/>
        <w:left w:val="none" w:sz="0" w:space="0" w:color="auto"/>
        <w:bottom w:val="none" w:sz="0" w:space="0" w:color="auto"/>
        <w:right w:val="none" w:sz="0" w:space="0" w:color="auto"/>
      </w:divBdr>
    </w:div>
    <w:div w:id="1848596311">
      <w:bodyDiv w:val="1"/>
      <w:marLeft w:val="0"/>
      <w:marRight w:val="0"/>
      <w:marTop w:val="0"/>
      <w:marBottom w:val="0"/>
      <w:divBdr>
        <w:top w:val="none" w:sz="0" w:space="0" w:color="auto"/>
        <w:left w:val="none" w:sz="0" w:space="0" w:color="auto"/>
        <w:bottom w:val="none" w:sz="0" w:space="0" w:color="auto"/>
        <w:right w:val="none" w:sz="0" w:space="0" w:color="auto"/>
      </w:divBdr>
    </w:div>
    <w:div w:id="1934392142">
      <w:bodyDiv w:val="1"/>
      <w:marLeft w:val="0"/>
      <w:marRight w:val="0"/>
      <w:marTop w:val="0"/>
      <w:marBottom w:val="0"/>
      <w:divBdr>
        <w:top w:val="none" w:sz="0" w:space="0" w:color="auto"/>
        <w:left w:val="none" w:sz="0" w:space="0" w:color="auto"/>
        <w:bottom w:val="none" w:sz="0" w:space="0" w:color="auto"/>
        <w:right w:val="none" w:sz="0" w:space="0" w:color="auto"/>
      </w:divBdr>
      <w:divsChild>
        <w:div w:id="236281091">
          <w:marLeft w:val="480"/>
          <w:marRight w:val="0"/>
          <w:marTop w:val="0"/>
          <w:marBottom w:val="0"/>
          <w:divBdr>
            <w:top w:val="none" w:sz="0" w:space="0" w:color="auto"/>
            <w:left w:val="none" w:sz="0" w:space="0" w:color="auto"/>
            <w:bottom w:val="none" w:sz="0" w:space="0" w:color="auto"/>
            <w:right w:val="none" w:sz="0" w:space="0" w:color="auto"/>
          </w:divBdr>
        </w:div>
        <w:div w:id="1322393343">
          <w:marLeft w:val="480"/>
          <w:marRight w:val="0"/>
          <w:marTop w:val="0"/>
          <w:marBottom w:val="0"/>
          <w:divBdr>
            <w:top w:val="none" w:sz="0" w:space="0" w:color="auto"/>
            <w:left w:val="none" w:sz="0" w:space="0" w:color="auto"/>
            <w:bottom w:val="none" w:sz="0" w:space="0" w:color="auto"/>
            <w:right w:val="none" w:sz="0" w:space="0" w:color="auto"/>
          </w:divBdr>
        </w:div>
        <w:div w:id="576398248">
          <w:marLeft w:val="480"/>
          <w:marRight w:val="0"/>
          <w:marTop w:val="0"/>
          <w:marBottom w:val="0"/>
          <w:divBdr>
            <w:top w:val="none" w:sz="0" w:space="0" w:color="auto"/>
            <w:left w:val="none" w:sz="0" w:space="0" w:color="auto"/>
            <w:bottom w:val="none" w:sz="0" w:space="0" w:color="auto"/>
            <w:right w:val="none" w:sz="0" w:space="0" w:color="auto"/>
          </w:divBdr>
        </w:div>
        <w:div w:id="1732268731">
          <w:marLeft w:val="480"/>
          <w:marRight w:val="0"/>
          <w:marTop w:val="0"/>
          <w:marBottom w:val="0"/>
          <w:divBdr>
            <w:top w:val="none" w:sz="0" w:space="0" w:color="auto"/>
            <w:left w:val="none" w:sz="0" w:space="0" w:color="auto"/>
            <w:bottom w:val="none" w:sz="0" w:space="0" w:color="auto"/>
            <w:right w:val="none" w:sz="0" w:space="0" w:color="auto"/>
          </w:divBdr>
        </w:div>
        <w:div w:id="1718581152">
          <w:marLeft w:val="480"/>
          <w:marRight w:val="0"/>
          <w:marTop w:val="0"/>
          <w:marBottom w:val="0"/>
          <w:divBdr>
            <w:top w:val="none" w:sz="0" w:space="0" w:color="auto"/>
            <w:left w:val="none" w:sz="0" w:space="0" w:color="auto"/>
            <w:bottom w:val="none" w:sz="0" w:space="0" w:color="auto"/>
            <w:right w:val="none" w:sz="0" w:space="0" w:color="auto"/>
          </w:divBdr>
        </w:div>
        <w:div w:id="1687168195">
          <w:marLeft w:val="480"/>
          <w:marRight w:val="0"/>
          <w:marTop w:val="0"/>
          <w:marBottom w:val="0"/>
          <w:divBdr>
            <w:top w:val="none" w:sz="0" w:space="0" w:color="auto"/>
            <w:left w:val="none" w:sz="0" w:space="0" w:color="auto"/>
            <w:bottom w:val="none" w:sz="0" w:space="0" w:color="auto"/>
            <w:right w:val="none" w:sz="0" w:space="0" w:color="auto"/>
          </w:divBdr>
        </w:div>
        <w:div w:id="1753043283">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DF8F3EA2C245B79FDB477D71B4E132"/>
        <w:category>
          <w:name w:val="General"/>
          <w:gallery w:val="placeholder"/>
        </w:category>
        <w:types>
          <w:type w:val="bbPlcHdr"/>
        </w:types>
        <w:behaviors>
          <w:behavior w:val="content"/>
        </w:behaviors>
        <w:guid w:val="{88D2E5BA-EC65-4E1C-94D2-4EAD9DF83ED9}"/>
      </w:docPartPr>
      <w:docPartBody>
        <w:p w:rsidR="00A676A5" w:rsidRDefault="00007B00" w:rsidP="00007B00">
          <w:pPr>
            <w:pStyle w:val="E6DF8F3EA2C245B79FDB477D71B4E132"/>
          </w:pPr>
          <w:r w:rsidRPr="0092522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DC9E59E-86E5-43E7-A984-8A5FC44769E6}"/>
      </w:docPartPr>
      <w:docPartBody>
        <w:p w:rsidR="00000000" w:rsidRDefault="00A676A5">
          <w:r w:rsidRPr="00261A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00"/>
    <w:rsid w:val="00007B00"/>
    <w:rsid w:val="002279CE"/>
    <w:rsid w:val="00744309"/>
    <w:rsid w:val="00A67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6A5"/>
    <w:rPr>
      <w:color w:val="808080"/>
    </w:rPr>
  </w:style>
  <w:style w:type="paragraph" w:customStyle="1" w:styleId="E6DF8F3EA2C245B79FDB477D71B4E132">
    <w:name w:val="E6DF8F3EA2C245B79FDB477D71B4E132"/>
    <w:rsid w:val="00007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D75472-1DBA-49CE-9B37-5C9E9FEF590E}">
  <we:reference id="wa104382081" version="1.55.1.0" store="en-US" storeType="OMEX"/>
  <we:alternateReferences>
    <we:reference id="WA104382081" version="1.55.1.0" store="" storeType="OMEX"/>
  </we:alternateReferences>
  <we:properties>
    <we:property name="MENDELEY_CITATIONS" value="[{&quot;citationID&quot;:&quot;MENDELEY_CITATION_8d653279-81e8-41b8-998b-c3237e3dab07&quot;,&quot;properties&quot;:{&quot;noteIndex&quot;:0},&quot;isEdited&quot;:false,&quot;manualOverride&quot;:{&quot;isManuallyOverridden&quot;:false,&quot;citeprocText&quot;:&quot;(Kunttu &amp;#38; Torkkeli, 2015)&quot;,&quot;manualOverrideText&quot;:&quot;&quot;},&quot;citationTag&quot;:&quot;MENDELEY_CITATION_v3_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&quot;,&quot;citationItems&quot;:[{&quot;id&quot;:&quot;145e3840-0547-36e4-bdb5-41e2276fe2c8&quot;,&quot;itemData&quot;:{&quot;type&quot;:&quot;article-journal&quot;,&quot;id&quot;:&quot;145e3840-0547-36e4-bdb5-41e2276fe2c8&quot;,&quot;title&quot;:&quot;Service innovation and internationalization in SMEs: Implications for growth and performance&quot;,&quot;author&quot;:[{&quot;family&quot;:&quot;Kunttu&quot;,&quot;given&quot;:&quot;Anna&quot;,&quot;parse-names&quot;:false,&quot;dropping-particle&quot;:&quot;&quot;,&quot;non-dropping-particle&quot;:&quot;&quot;},{&quot;family&quot;:&quot;Torkkeli&quot;,&quot;given&quot;:&quot;Lasse&quot;,&quot;parse-names&quot;:false,&quot;dropping-particle&quot;:&quot;&quot;,&quot;non-dropping-particle&quot;:&quot;&quot;}],&quot;container-title&quot;:&quot;Source: Management Revue&quot;,&quot;DOI&quot;:&quot;10.1688/mrev-2015-02-Kunttu&quot;,&quot;URL&quot;:&quot;https://about.jstor.org/terms&quot;,&quot;issued&quot;:{&quot;date-parts&quot;:[[2015]]},&quot;page&quot;:&quot;83-100&quot;,&quot;issue&quot;:&quot;2&quot;,&quot;volume&quot;:&quot;26&quot;,&quot;container-title-short&quot;:&quot;&quot;},&quot;isTemporary&quot;:false}]},{&quot;citationID&quot;:&quot;MENDELEY_CITATION_2348ac8d-e278-4749-9d95-1719e4aa6ae4&quot;,&quot;properties&quot;:{&quot;noteIndex&quot;:0},&quot;isEdited&quot;:false,&quot;manualOverride&quot;:{&quot;isManuallyOverridden&quot;:false,&quot;citeprocText&quot;:&quot;(Aribawa, 2016)&quot;,&quot;manualOverrideText&quot;:&quot;&quot;},&quot;citationTag&quot;:&quot;MENDELEY_CITATION_v3_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&quot;,&quot;citationItems&quot;:[{&quot;id&quot;:&quot;1b69286b-3fa4-3e71-8c3f-1f0ed8f10a4e&quot;,&quot;itemData&quot;:{&quot;type&quot;:&quot;article-journal&quot;,&quot;id&quot;:&quot;1b69286b-3fa4-3e71-8c3f-1f0ed8f10a4e&quot;,&quot;title&quot;:&quot;Pengaruh literasi keuangan terhadap kinerja dan keberlangsungan UMKM di Jawa Tengah&quot;,&quot;author&quot;:[{&quot;family&quot;:&quot;Aribawa&quot;,&quot;given&quot;:&quot;Dwitya&quot;,&quot;parse-names&quot;:false,&quot;dropping-particle&quot;:&quot;&quot;,&quot;non-dropping-particle&quot;:&quot;&quot;}],&quot;container-title&quot;:&quot;Jurnal Siasat Bisnis&quot;,&quot;DOI&quot;:&quot;10.20885/jsb.vol20.iss1.art1&quot;,&quot;ISSN&quot;:&quot;08537666&quot;,&quot;issued&quot;:{&quot;date-parts&quot;:[[2016,1]]},&quot;page&quot;:&quot;1-13&quot;,&quot;abstract&quot;:&quot;In facing the ASEAN Economic Community (AEC) 2016, the soundness of good management and finance, and inimitable core competence are one of main keys for SMEs to successfully compete in global market. Creative SMEs are a part of value-addded-based economies that become the main advantage of Indonesia for AECs. Central Java, as one of the provinces with many creative SMEs has a big role for other provinces to benchmark how the development of creative SMEs emerged. This study aims to analyse the effect of financial literacy to creative SMEs’ performance and sustainability in Central Jawa. Structural equation model was used to analyse the data. The results confirmed that financial literacy significantly affect creative SMEs’ performance and sustainability in Central Java. This implies that good financial literacy can be used to improve appropriate decisions in regard to the efforts of enhancing creative SMEs’ performance and sustainability. Thus, it is expected that the government as a regulator, academics as educators, private sector as catalysts can act as triggers for the development of financial literacy for SMEs in Central Java.&quot;,&quot;publisher&quot;:&quot;Universitas Islam Indonesia (Islamic University of Indonesia)&quot;,&quot;issue&quot;:&quot;1&quot;,&quot;volume&quot;:&quot;20&quot;,&quot;container-title-short&quot;:&quot;&quot;},&quot;isTemporary&quot;:false}]},{&quot;citationID&quot;:&quot;MENDELEY_CITATION_76483cd4-d231-4099-af1a-007dae66b8ca&quot;,&quot;properties&quot;:{&quot;noteIndex&quot;:0},&quot;isEdited&quot;:false,&quot;manualOverride&quot;:{&quot;isManuallyOverridden&quot;:false,&quot;citeprocText&quot;:&quot;(&lt;i&gt;Mapping the Creative Industries: A Toolkit&lt;/i&gt;, n.d.)&quot;,&quot;manualOverrideText&quot;:&quot;&quot;},&quot;citationTag&quot;:&quot;MENDELEY_CITATION_v3_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&quot;,&quot;citationItems&quot;:[{&quot;id&quot;:&quot;33ae2d26-380c-3936-895b-9959c35c494f&quot;,&quot;itemData&quot;:{&quot;type&quot;:&quot;report&quot;,&quot;id&quot;:&quot;33ae2d26-380c-3936-895b-9959c35c494f&quot;,&quot;title&quot;:&quot;Mapping the Creative industries: a toolkit&quot;,&quot;container-title-short&quot;:&quot;&quot;},&quot;isTemporary&quot;:false}]},{&quot;citationID&quot;:&quot;MENDELEY_CITATION_b99750ea-6f8a-4690-9500-c1ab902255c4&quot;,&quot;properties&quot;:{&quot;noteIndex&quot;:0},&quot;isEdited&quot;:false,&quot;manualOverride&quot;:{&quot;isManuallyOverridden&quot;:false,&quot;citeprocText&quot;:&quot;(Eresia-Eke &amp;#38; Raath, 2013)&quot;,&quot;manualOverrideText&quot;:&quot;&quot;},&quot;citationTag&quot;:&quot;MENDELEY_CITATION_v3_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&quot;,&quot;citationItems&quot;:[{&quot;id&quot;:&quot;a47dea9e-0308-3102-a159-3185b6932bd8&quot;,&quot;itemData&quot;:{&quot;type&quot;:&quot;article-journal&quot;,&quot;id&quot;:&quot;a47dea9e-0308-3102-a159-3185b6932bd8&quot;,&quot;title&quot;:&quot;SMME Owners' financial literacy and business growth&quot;,&quot;author&quot;:[{&quot;family&quot;:&quot;Eresia-Eke&quot;,&quot;given&quot;:&quot;C. E.&quot;,&quot;parse-names&quot;:false,&quot;dropping-particle&quot;:&quot;&quot;,&quot;non-dropping-particle&quot;:&quot;&quot;},{&quot;family&quot;:&quot;Raath&quot;,&quot;given&quot;:&quot;C.&quot;,&quot;parse-names&quot;:false,&quot;dropping-particle&quot;:&quot;&quot;,&quot;non-dropping-particle&quot;:&quot;&quot;}],&quot;container-title&quot;:&quot;Mediterranean Journal of Social Sciences&quot;,&quot;container-title-short&quot;:&quot;Mediterr J Soc Sci&quot;,&quot;DOI&quot;:&quot;10.5901/mjss.2013.v4n13p397&quot;,&quot;ISSN&quot;:&quot;20399340&quot;,&quot;issued&quot;:{&quot;date-parts&quot;:[[2013,11]]},&quot;page&quot;:&quot;397-406&quot;,&quot;abstract&quot;:&quot;The study sought to investigate a possible relationship between SMME owners' financial literacy and business growth. Relationships between the SMME owners' financial literacy and several aspects of possible business growth along the broad dimensions of financial, strategic and structural growth were also explored. To achieve this though, the study had to first establish whether SMME owners were financially literate or otherwise and whether their businesses showed some forms of growth. Primary data was collected in a cross-sectional manner, from a sample of small businesses drawn from a local chamber of commerce in the Gauteng Province of South Africa. The study empirically demonstrated that most small businesses showed signs of growth. The growth signs were however, predominantly along the financial and strategic growth dimensions rather than the structural dimension. Indeed, along the more tangible structural dimension, majority of SMMEs seemed to have stagnated. Curiously, the study was unable to demonstrate that a statistically significant relationship existed between owners' financial literacy and the broad construct of business growth. Even when this broad construct was decomposed into different growth indicators drawn from the financial, strategic and structural growth dimensions, similar statistically insignificant relationships seemed to exist between the owner's financial literacy and each of them, individually; the superficial interpretation of which could be that financial literacy of the SMME owner bears no relationship with the growth of the business; especially if finance experts can be retained as consultants or employees by the business.&quot;,&quot;issue&quot;:&quot;13&quot;,&quot;volume&quot;:&quot;4&quot;},&quot;isTemporary&quot;:false}]},{&quot;citationID&quot;:&quot;MENDELEY_CITATION_1c216785-08b8-4b85-9982-1f1f5590cdd6&quot;,&quot;properties&quot;:{&quot;noteIndex&quot;:0},&quot;isEdited&quot;:false,&quot;manualOverride&quot;:{&quot;isManuallyOverridden&quot;:false,&quot;citeprocText&quot;:&quot;(Bruce et al., 2023)&quot;,&quot;manualOverrideText&quot;:&quot;&quot;},&quot;citationTag&quot;:&quot;MENDELEY_CITATION_v3_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&quot;,&quot;citationItems&quot;:[{&quot;id&quot;:&quot;95be68fb-8bed-3768-8f5a-e2c800ba6015&quot;,&quot;itemData&quot;:{&quot;type&quot;:&quot;article-journal&quot;,&quot;id&quot;:&quot;95be68fb-8bed-3768-8f5a-e2c800ba6015&quot;,&quot;title&quot;:&quot;The Effect of Digital Marketing Adoption on SMEs Sustainable Growth: Empirical Evidence from Ghana&quot;,&quot;author&quot;:[{&quot;family&quot;:&quot;Bruce&quot;,&quot;given&quot;:&quot;Emmanuel&quot;,&quot;parse-names&quot;:false,&quot;dropping-particle&quot;:&quot;&quot;,&quot;non-dropping-particle&quot;:&quot;&quot;},{&quot;family&quot;:&quot;Shurong&quot;,&quot;given&quot;:&quot;Zhao&quot;,&quot;parse-names&quot;:false,&quot;dropping-particle&quot;:&quot;&quot;,&quot;non-dropping-particle&quot;:&quot;&quot;},{&quot;family&quot;:&quot;Ying&quot;,&quot;given&quot;:&quot;Du&quot;,&quot;parse-names&quot;:false,&quot;dropping-particle&quot;:&quot;&quot;,&quot;non-dropping-particle&quot;:&quot;&quot;},{&quot;family&quot;:&quot;Yaqi&quot;,&quot;given&quot;:&quot;Meng&quot;,&quot;parse-names&quot;:false,&quot;dropping-particle&quot;:&quot;&quot;,&quot;non-dropping-particle&quot;:&quot;&quot;},{&quot;family&quot;:&quot;Amoah&quot;,&quot;given&quot;:&quot;John&quot;,&quot;parse-names&quot;:false,&quot;dropping-particle&quot;:&quot;&quot;,&quot;non-dropping-particle&quot;:&quot;&quot;},{&quot;family&quot;:&quot;Egala&quot;,&quot;given&quot;:&quot;Sulemana Bankuoru&quot;,&quot;parse-names&quot;:false,&quot;dropping-particle&quot;:&quot;&quot;,&quot;non-dropping-particle&quot;:&quot;&quot;}],&quot;container-title&quot;:&quot;Sustainability&quot;,&quot;container-title-short&quot;:&quot;Sustainability&quot;,&quot;DOI&quot;:&quot;10.3390/su15064760&quot;,&quot;issued&quot;:{&quot;date-parts&quot;:[[2023,3,7]]},&quot;page&quot;:&quot;4760&quot;,&quot;abstract&quot;:&quot;Online presence is fast becoming a marketing hub for contemporary businesses. Often known as digital marketing, the phenomenon offers several opportunities to businesses. Small and medium enterprises (SMEs) are using their online presence to launch stern competitive promotions and interact with consumers. Against the backdrop of the stern competition, digital marketing is being utilized to drive sustainable strategies for SMEs. This study leverages the theory of planned behavior to explore the impact of digital marketing adoption on the sustainable growth of SMEs in Ghana. Using a structured questionnaire and SmartPLS version 3.3 for the data analysis, 533 owners/managers of SMEs in Ghana were drawn to administer the questionnaire. Our findings suggest that, while attitudes toward digital marketing did not influence the intention to use digital marketing, perceived behavior control and subjective norms were found to affect individuals’ intentions to use digital marketing. Additionally, the results proved a direct positive link between subjective norms and actual behavioral use of digital marketing. Finally, the relationship between the actual use of digital marketing and SMEs’ sustainable growth was also proven positive, affirming that digital marketing significantly improved the sustainable growth of SMEs in developing countries. This study contributes to the multiplicity of factors that influence the behavioral tendencies of managers of firms in their quest to adopt digital platforms to enhance their sustainable growth. The study’s results serve as guidelines for prospective adopters of digital platforms as they develop their sustainability strategies.&quot;,&quot;publisher&quot;:&quot;MDPI AG&quot;,&quot;issue&quot;:&quot;6&quot;,&quot;volume&quot;:&quot;15&quot;},&quot;isTemporary&quot;:false}]},{&quot;citationID&quot;:&quot;MENDELEY_CITATION_ecf675f8-d83c-4261-b098-1c086f345057&quot;,&quot;properties&quot;:{&quot;noteIndex&quot;:0},&quot;isEdited&quot;:false,&quot;manualOverride&quot;:{&quot;isManuallyOverridden&quot;:false,&quot;citeprocText&quot;:&quot;(Daud et al., 2022)&quot;,&quot;manualOverrideText&quot;:&quot;&quot;},&quot;citationTag&quot;:&quot;MENDELEY_CITATION_v3_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&quot;,&quot;citationItems&quot;:[{&quot;id&quot;:&quot;d189cf9a-a5b2-3ff5-a654-3d641d045904&quot;,&quot;itemData&quot;:{&quot;type&quot;:&quot;article-journal&quot;,&quot;id&quot;:&quot;d189cf9a-a5b2-3ff5-a654-3d641d045904&quot;,&quot;title&quot;:&quot;The effect of digital marketing, digital finance and digital payment on finance performance of indonesian smes&quot;,&quot;author&quot;:[{&quot;family&quot;:&quot;Daud&quot;,&quot;given&quot;:&quot;Ibrahim&quot;,&quot;parse-names&quot;:false,&quot;dropping-particle&quot;:&quot;&quot;,&quot;non-dropping-particle&quot;:&quot;&quot;},{&quot;family&quot;:&quot;Nurjannah&quot;,&quot;given&quot;:&quot;Dewi&quot;,&quot;parse-names&quot;:false,&quot;dropping-particle&quot;:&quot;&quot;,&quot;non-dropping-particle&quot;:&quot;&quot;},{&quot;family&quot;:&quot;Mohyi&quot;,&quot;given&quot;:&quot;Achmad&quot;,&quot;parse-names&quot;:false,&quot;dropping-particle&quot;:&quot;&quot;,&quot;non-dropping-particle&quot;:&quot;&quot;},{&quot;family&quot;:&quot;Ambarwati&quot;,&quot;given&quot;:&quot;Titiek&quot;,&quot;parse-names&quot;:false,&quot;dropping-particle&quot;:&quot;&quot;,&quot;non-dropping-particle&quot;:&quot;&quot;},{&quot;family&quot;:&quot;Cahyono&quot;,&quot;given&quot;:&quot;Yoyok&quot;,&quot;parse-names&quot;:false,&quot;dropping-particle&quot;:&quot;&quot;,&quot;non-dropping-particle&quot;:&quot;&quot;},{&quot;family&quot;:&quot;Haryoko&quot;,&quot;given&quot;:&quot;An Drean Eko&quot;,&quot;parse-names&quot;:false,&quot;dropping-particle&quot;:&quot;&quot;,&quot;non-dropping-particle&quot;:&quot;&quot;},{&quot;family&quot;:&quot;Handoko&quot;,&quot;given&quot;:&quot;Agus Leo&quot;,&quot;parse-names&quot;:false,&quot;dropping-particle&quot;:&quot;&quot;,&quot;non-dropping-particle&quot;:&quot;&quot;},{&quot;family&quot;:&quot;Putra&quot;,&quot;given&quot;:&quot;Riyan Sisiawan&quot;,&quot;parse-names&quot;:false,&quot;dropping-particle&quot;:&quot;&quot;,&quot;non-dropping-particle&quot;:&quot;&quot;},{&quot;family&quot;:&quot;Wijoyo&quot;,&quot;given&quot;:&quot;Hadion&quot;,&quot;parse-names&quot;:false,&quot;dropping-particle&quot;:&quot;&quot;,&quot;non-dropping-particle&quot;:&quot;&quot;},{&quot;family&quot;:&quot;Ari-Yanto&quot;,&quot;given&quot;:&quot;Aris&quot;,&quot;parse-names&quot;:false,&quot;dropping-particle&quot;:&quot;&quot;,&quot;non-dropping-particle&quot;:&quot;&quot;},{&quot;family&quot;:&quot;Jihadi&quot;,&quot;given&quot;:&quot;M.&quot;,&quot;parse-names&quot;:false,&quot;dropping-particle&quot;:&quot;&quot;,&quot;non-dropping-particle&quot;:&quot;&quot;}],&quot;container-title&quot;:&quot;International Journal of Data and Network Science&quot;,&quot;DOI&quot;:&quot;10.5267/J.IJDNS.2021.10.006&quot;,&quot;ISSN&quot;:&quot;25618156&quot;,&quot;issued&quot;:{&quot;date-parts&quot;:[[2022,12,1]]},&quot;page&quot;:&quot;37-44&quot;,&quot;abstract&quot;:&quot;The purpose of this study is to analyze the effect of digital finance, digital marketing and digital payment variables on finance performance. This study uses quantitative methods and data analysis techniques is performed based on Structural Equation Modeling using SmartPLS 3.0 software. The method of selecting the sample using the snowball sampling methods. Online questionnaires were sent to 190 SMEs respondents in the province of Banten Indonesia and evaluated the returned ques-tionnaires. The results of data analysis show that the digital finance had a positive and significant effect on the finance performance, the digital payment had a positive and significant effect on the finance performance and the digital marketing had a positive and significant effect on the finance performance. The findings of this research can provide benefits for MSME actors in developing their business to improve business performance, by paying attention to aspects of MSME digitization and financial literacy of MSME entrepreneurs. Keep in mind, the important role of information technology in business activities requires entrepreneurs to improve their digital literacy.&quot;,&quot;publisher&quot;:&quot;Growing Science&quot;,&quot;issue&quot;:&quot;1&quot;,&quot;volume&quot;:&quot;6&quot;,&quot;container-title-short&quot;:&quot;&quot;},&quot;isTemporary&quot;:false}]},{&quot;citationID&quot;:&quot;MENDELEY_CITATION_a512f29c-1fe4-4a68-bf9e-bd2b91686a96&quot;,&quot;properties&quot;:{&quot;noteIndex&quot;:0},&quot;isEdited&quot;:false,&quot;manualOverride&quot;:{&quot;isManuallyOverridden&quot;:false,&quot;citeprocText&quot;:&quot;(Cohen et al., 2014)&quot;,&quot;manualOverrideText&quot;:&quot;&quot;},&quot;citationTag&quot;:&quot;MENDELEY_CITATION_v3_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&quot;,&quot;citationItems&quot;:[{&quot;id&quot;:&quot;94c1e65f-e1b0-3e8b-b282-86da94d6551b&quot;,&quot;itemData&quot;:{&quot;type&quot;:&quot;article-journal&quot;,&quot;id&quot;:&quot;94c1e65f-e1b0-3e8b-b282-86da94d6551b&quot;,&quot;title&quot;:&quot;Intellectual capital, strategy and financial crisis from a SMEs perspective&quot;,&quot;author&quot;:[{&quot;family&quot;:&quot;Cohen&quot;,&quot;given&quot;:&quot;Sandra&quot;,&quot;parse-names&quot;:false,&quot;dropping-particle&quot;:&quot;&quot;,&quot;non-dropping-particle&quot;:&quot;&quot;},{&quot;family&quot;:&quot;Naoum&quot;,&quot;given&quot;:&quot;Vassilios Christos&quot;,&quot;parse-names&quot;:false,&quot;dropping-particle&quot;:&quot;&quot;,&quot;non-dropping-particle&quot;:&quot;&quot;},{&quot;family&quot;:&quot;Vlismas&quot;,&quot;given&quot;:&quot;Orestes&quot;,&quot;parse-names&quot;:false,&quot;dropping-particle&quot;:&quot;&quot;,&quot;non-dropping-particle&quot;:&quot;&quot;}],&quot;container-title&quot;:&quot;Journal of Intellectual Capital&quot;,&quot;DOI&quot;:&quot;10.1108/JIC-11-2013-0110&quot;,&quot;ISSN&quot;:&quot;14691930&quot;,&quot;issued&quot;:{&quot;date-parts&quot;:[[2014]]},&quot;page&quot;:&quot;294-315&quot;,&quot;abstract&quot;:&quot;Purpose: The purpose of this paper is to investigate the relationship of intellectual capital (IC) with the strategy of small-medium enterprises (SMEs) and their executive decisions regarding the strategy of their IC portfolio during a financial crisis. Design/methodology/approach: The analysis is informed by the responses of 162 Greek SMEs on a structured questionnaire. Greek SMEs constitute an appropriate research setting since they operate within an environment of economic recession, financial turbulence and operational uncertainty. Findings: Initial analysis indicates that SMEs' strategic position seems to affect the composition of their IC portfolio, especially when a SME is strategically classified as Analytic according to Miles and Snow's (1978) typology. Moreover, Greek SMEs do not seem to follow the suggested by literature executive decisions for the strategic management of their IC portfolio. They apply on their IC components strategies that could be classified as \&quot;Act\&quot; or \&quot;Analyse\&quot; under Wissenzbilanz's typology (Bornemann and Alwert, 2007) regardless of the prospects for improvement expected for these IC components. Therefore, while SMEs seem to care about their IC, they do not manage it in a coherent and strategically beneficial way. Research limitations/implications: The study applies a novel methodology. By properly adapting the Wissenzbilanz's typology for IC executive decisions, it provides a research approach for collecting cross sectional firm data for IC executive decisions. A possible limitation but also an area for future research is to examine the implications of the relations between SMEs' strategy and IC portfolio on SMEs' financial performance. Practical implications: The practical implications of this study are twofold. First, managers should take into consideration that IC seems to be a strategic enabler even in periods of financial crisis and, thus, decisions regarding IC investments should not be abandoned. Second, SMEs tend to follow different than the recommended by literature executive decisions for the components of their IC portfolio. This might reduce the potential returns on IC investment. Therefore randomly investing in IC will not result in the expected benefits. Originality/value: The contribution of this study is that explores the relations of SMEs' executive decisions in relation to the strategic management of their IC components as well as the influence that the strategic position of SMEs exerts on the composition of their IC portfolio during a financial crisis. © Emerald Group Publishing Limited.&quot;,&quot;publisher&quot;:&quot;Emerald Group Publishing Ltd.&quot;,&quot;issue&quot;:&quot;2&quot;,&quot;volume&quot;:&quot;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fxN3JSCafciGyPP9uayzTItuw==">CgMxLjAyCGgudHlqY3d0MgloLjNkeTZ2a20yCWguMXQzaDVzZjIJaC40ZDM0b2c4OAByITF5dG9rVnJ6eE1rYkNJaEp6YzljM1d1WmF4cldTUmVRWA==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90E936-793D-4A2A-85F2-D95C3E3F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M2.3-DOSEN</dc:creator>
  <cp:lastModifiedBy>WINDASARI RACHMAWATI</cp:lastModifiedBy>
  <cp:revision>3</cp:revision>
  <dcterms:created xsi:type="dcterms:W3CDTF">2024-06-12T03:16:00Z</dcterms:created>
  <dcterms:modified xsi:type="dcterms:W3CDTF">2024-07-25T08:12:00Z</dcterms:modified>
</cp:coreProperties>
</file>