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1093"/>
        <w:gridCol w:w="2951"/>
        <w:gridCol w:w="2152"/>
        <w:gridCol w:w="1134"/>
      </w:tblGrid>
      <w:tr w:rsidR="007B258F" w:rsidRPr="0066004E" w:rsidTr="00044895">
        <w:trPr>
          <w:trHeight w:val="1259"/>
        </w:trPr>
        <w:tc>
          <w:tcPr>
            <w:tcW w:w="1175" w:type="dxa"/>
            <w:tcBorders>
              <w:top w:val="single" w:sz="4" w:space="0" w:color="auto"/>
              <w:bottom w:val="single" w:sz="4" w:space="0" w:color="auto"/>
            </w:tcBorders>
          </w:tcPr>
          <w:p w:rsidR="007B258F" w:rsidRPr="00E726EE" w:rsidRDefault="007B258F" w:rsidP="00044895">
            <w:pPr>
              <w:rPr>
                <w:lang w:val="id-ID"/>
              </w:rPr>
            </w:pPr>
            <w:r>
              <w:rPr>
                <w:noProof/>
              </w:rPr>
              <w:drawing>
                <wp:inline distT="0" distB="0" distL="0" distR="0" wp14:anchorId="66D7A59B" wp14:editId="79F92C2F">
                  <wp:extent cx="723265" cy="776457"/>
                  <wp:effectExtent l="0" t="0" r="0" b="5080"/>
                  <wp:docPr id="13" name="Picture 13" descr="C:\Users\hazegan\AppData\Local\Microsoft\Windows\INetCache\Content.Word\LOGO USMJA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azegan\AppData\Local\Microsoft\Windows\INetCache\Content.Word\LOGO USMJAY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7218" cy="780701"/>
                          </a:xfrm>
                          <a:prstGeom prst="rect">
                            <a:avLst/>
                          </a:prstGeom>
                          <a:noFill/>
                          <a:ln>
                            <a:noFill/>
                          </a:ln>
                        </pic:spPr>
                      </pic:pic>
                    </a:graphicData>
                  </a:graphic>
                </wp:inline>
              </w:drawing>
            </w:r>
          </w:p>
        </w:tc>
        <w:tc>
          <w:tcPr>
            <w:tcW w:w="6196" w:type="dxa"/>
            <w:gridSpan w:val="3"/>
            <w:tcBorders>
              <w:top w:val="single" w:sz="4" w:space="0" w:color="auto"/>
              <w:bottom w:val="single" w:sz="4" w:space="0" w:color="auto"/>
            </w:tcBorders>
          </w:tcPr>
          <w:p w:rsidR="007B258F" w:rsidRPr="00273764" w:rsidRDefault="007B258F" w:rsidP="00044895">
            <w:pPr>
              <w:pStyle w:val="BasicParagraph"/>
              <w:spacing w:line="480" w:lineRule="auto"/>
              <w:jc w:val="center"/>
              <w:rPr>
                <w:color w:val="auto"/>
                <w:sz w:val="18"/>
              </w:rPr>
            </w:pPr>
            <w:r>
              <w:rPr>
                <w:color w:val="auto"/>
                <w:sz w:val="18"/>
              </w:rPr>
              <w:t>15</w:t>
            </w:r>
            <w:r w:rsidRPr="0066004E">
              <w:rPr>
                <w:color w:val="auto"/>
                <w:sz w:val="18"/>
              </w:rPr>
              <w:t xml:space="preserve"> (</w:t>
            </w:r>
            <w:r>
              <w:rPr>
                <w:color w:val="auto"/>
                <w:sz w:val="18"/>
              </w:rPr>
              <w:t>1</w:t>
            </w:r>
            <w:r w:rsidRPr="0066004E">
              <w:rPr>
                <w:color w:val="auto"/>
                <w:sz w:val="18"/>
              </w:rPr>
              <w:t>) (</w:t>
            </w:r>
            <w:r>
              <w:rPr>
                <w:color w:val="auto"/>
                <w:sz w:val="18"/>
              </w:rPr>
              <w:t>202</w:t>
            </w:r>
            <w:r w:rsidR="00194C06">
              <w:rPr>
                <w:color w:val="auto"/>
                <w:sz w:val="18"/>
              </w:rPr>
              <w:t>4</w:t>
            </w:r>
            <w:r w:rsidRPr="0066004E">
              <w:rPr>
                <w:color w:val="auto"/>
                <w:sz w:val="18"/>
              </w:rPr>
              <w:t>)</w:t>
            </w:r>
            <w:r>
              <w:rPr>
                <w:color w:val="auto"/>
                <w:sz w:val="18"/>
              </w:rPr>
              <w:t xml:space="preserve"> 1-</w:t>
            </w:r>
            <w:r w:rsidR="0058441A">
              <w:rPr>
                <w:color w:val="auto"/>
                <w:sz w:val="18"/>
              </w:rPr>
              <w:t>7</w:t>
            </w:r>
            <w:bookmarkStart w:id="0" w:name="_GoBack"/>
            <w:bookmarkEnd w:id="0"/>
          </w:p>
          <w:p w:rsidR="007B258F" w:rsidRDefault="007B258F" w:rsidP="00044895">
            <w:pPr>
              <w:pStyle w:val="BasicParagraph"/>
              <w:spacing w:after="240" w:line="240" w:lineRule="auto"/>
              <w:jc w:val="center"/>
              <w:rPr>
                <w:b/>
                <w:bCs/>
                <w:color w:val="auto"/>
                <w:sz w:val="24"/>
                <w:szCs w:val="28"/>
              </w:rPr>
            </w:pPr>
            <w:r w:rsidRPr="00340ED9">
              <w:rPr>
                <w:b/>
                <w:bCs/>
                <w:color w:val="auto"/>
                <w:sz w:val="24"/>
                <w:szCs w:val="28"/>
              </w:rPr>
              <w:t>Teknika</w:t>
            </w:r>
          </w:p>
          <w:p w:rsidR="007B258F" w:rsidRPr="00F85627" w:rsidRDefault="007B258F" w:rsidP="00044895">
            <w:pPr>
              <w:pStyle w:val="BasicParagraph"/>
              <w:spacing w:after="240" w:line="240" w:lineRule="auto"/>
              <w:jc w:val="center"/>
              <w:rPr>
                <w:rFonts w:cs="Times New Roman"/>
                <w:color w:val="auto"/>
                <w:sz w:val="18"/>
                <w:szCs w:val="18"/>
                <w:u w:color="0000FF"/>
              </w:rPr>
            </w:pPr>
            <w:r w:rsidRPr="00A20168">
              <w:rPr>
                <w:rFonts w:cs="Times New Roman"/>
                <w:color w:val="auto"/>
                <w:sz w:val="18"/>
                <w:szCs w:val="18"/>
                <w:u w:color="0000FF"/>
              </w:rPr>
              <w:t>http://journals.usm.ac.id/index.php/teknika</w:t>
            </w:r>
          </w:p>
        </w:tc>
        <w:tc>
          <w:tcPr>
            <w:tcW w:w="1134" w:type="dxa"/>
            <w:tcBorders>
              <w:top w:val="single" w:sz="4" w:space="0" w:color="auto"/>
            </w:tcBorders>
          </w:tcPr>
          <w:p w:rsidR="007B258F" w:rsidRDefault="007B258F" w:rsidP="00044895">
            <w:pPr>
              <w:pStyle w:val="BasicParagraph"/>
              <w:spacing w:line="276" w:lineRule="auto"/>
              <w:jc w:val="center"/>
              <w:rPr>
                <w:rFonts w:cs="Times New Roman"/>
                <w:color w:val="auto"/>
                <w:sz w:val="18"/>
                <w:szCs w:val="18"/>
              </w:rPr>
            </w:pPr>
            <w:r>
              <w:rPr>
                <w:rFonts w:cs="Times New Roman"/>
                <w:noProof/>
                <w:sz w:val="28"/>
                <w:lang w:val="en-US"/>
              </w:rPr>
              <w:drawing>
                <wp:anchor distT="0" distB="0" distL="114300" distR="114300" simplePos="0" relativeHeight="251659264" behindDoc="0" locked="0" layoutInCell="1" allowOverlap="1" wp14:anchorId="6720F118" wp14:editId="75CE26D1">
                  <wp:simplePos x="0" y="0"/>
                  <wp:positionH relativeFrom="margin">
                    <wp:posOffset>-420075</wp:posOffset>
                  </wp:positionH>
                  <wp:positionV relativeFrom="paragraph">
                    <wp:posOffset>100404</wp:posOffset>
                  </wp:positionV>
                  <wp:extent cx="1066800" cy="624840"/>
                  <wp:effectExtent l="0" t="0" r="0" b="3810"/>
                  <wp:wrapNone/>
                  <wp:docPr id="1" name="Picture 1" descr="C:\Users\hazegan\AppData\Local\Microsoft\Windows\INetCache\Content.Word\LOGO-JURNAL-ILMIAH-US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azegan\AppData\Local\Microsoft\Windows\INetCache\Content.Word\LOGO-JURNAL-ILMIAH-USM-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8343" r="-4321" b="23077"/>
                          <a:stretch/>
                        </pic:blipFill>
                        <pic:spPr bwMode="auto">
                          <a:xfrm>
                            <a:off x="0" y="0"/>
                            <a:ext cx="1066800" cy="624840"/>
                          </a:xfrm>
                          <a:prstGeom prst="rect">
                            <a:avLst/>
                          </a:prstGeom>
                          <a:noFill/>
                          <a:ln>
                            <a:noFill/>
                          </a:ln>
                          <a:extLst>
                            <a:ext uri="{53640926-AAD7-44D8-BBD7-CCE9431645EC}">
                              <a14:shadowObscured xmlns:a14="http://schemas.microsoft.com/office/drawing/2010/main"/>
                            </a:ext>
                          </a:extLst>
                        </pic:spPr>
                      </pic:pic>
                    </a:graphicData>
                  </a:graphic>
                </wp:anchor>
              </w:drawing>
            </w:r>
          </w:p>
          <w:p w:rsidR="007B258F" w:rsidRDefault="007B258F" w:rsidP="00044895">
            <w:pPr>
              <w:pStyle w:val="BasicParagraph"/>
              <w:spacing w:line="276" w:lineRule="auto"/>
              <w:jc w:val="center"/>
              <w:rPr>
                <w:rFonts w:cs="Times New Roman"/>
                <w:color w:val="auto"/>
                <w:sz w:val="18"/>
                <w:szCs w:val="18"/>
              </w:rPr>
            </w:pPr>
          </w:p>
          <w:p w:rsidR="007B258F" w:rsidRPr="0066004E" w:rsidRDefault="007B258F" w:rsidP="00044895">
            <w:pPr>
              <w:pStyle w:val="BasicParagraph"/>
              <w:spacing w:line="276" w:lineRule="auto"/>
              <w:jc w:val="center"/>
              <w:rPr>
                <w:rFonts w:cs="Times New Roman"/>
                <w:color w:val="auto"/>
                <w:sz w:val="18"/>
                <w:szCs w:val="18"/>
              </w:rPr>
            </w:pPr>
          </w:p>
        </w:tc>
      </w:tr>
      <w:tr w:rsidR="007B258F" w:rsidRPr="0066004E" w:rsidTr="00044895">
        <w:tc>
          <w:tcPr>
            <w:tcW w:w="8505" w:type="dxa"/>
            <w:gridSpan w:val="5"/>
            <w:tcBorders>
              <w:top w:val="single" w:sz="4" w:space="0" w:color="auto"/>
              <w:bottom w:val="single" w:sz="4" w:space="0" w:color="auto"/>
            </w:tcBorders>
          </w:tcPr>
          <w:p w:rsidR="007B258F" w:rsidRDefault="007B258F" w:rsidP="00044895">
            <w:pPr>
              <w:pStyle w:val="Judul"/>
              <w:suppressAutoHyphens/>
              <w:ind w:left="720" w:hanging="720"/>
              <w:jc w:val="both"/>
              <w:rPr>
                <w:rFonts w:ascii="Calisto MT" w:hAnsi="Calisto MT" w:cs="Times New Roman"/>
                <w:sz w:val="28"/>
                <w:lang w:val="en-US"/>
              </w:rPr>
            </w:pPr>
          </w:p>
          <w:p w:rsidR="007B258F" w:rsidRDefault="007442BC" w:rsidP="00044895">
            <w:pPr>
              <w:pStyle w:val="NamaPenulis"/>
              <w:spacing w:line="276" w:lineRule="auto"/>
              <w:rPr>
                <w:rFonts w:ascii="Calisto MT" w:hAnsi="Calisto MT" w:cs="Times New Roman"/>
                <w:b/>
                <w:bCs/>
                <w:sz w:val="28"/>
                <w:szCs w:val="24"/>
                <w:lang w:val="id-ID"/>
              </w:rPr>
            </w:pPr>
            <w:r>
              <w:rPr>
                <w:rFonts w:ascii="Calisto MT" w:hAnsi="Calisto MT" w:cs="Times New Roman"/>
                <w:b/>
                <w:bCs/>
                <w:sz w:val="28"/>
                <w:szCs w:val="24"/>
                <w:lang w:val="en-US"/>
              </w:rPr>
              <w:t xml:space="preserve">Perbandingan BOK BRT </w:t>
            </w:r>
            <w:r w:rsidR="00194C06">
              <w:rPr>
                <w:rFonts w:ascii="Calisto MT" w:hAnsi="Calisto MT" w:cs="Times New Roman"/>
                <w:b/>
                <w:bCs/>
                <w:i/>
                <w:sz w:val="28"/>
                <w:szCs w:val="24"/>
                <w:lang w:val="en-US"/>
              </w:rPr>
              <w:t>Hybrid</w:t>
            </w:r>
            <w:r>
              <w:rPr>
                <w:rFonts w:ascii="Calisto MT" w:hAnsi="Calisto MT" w:cs="Times New Roman"/>
                <w:b/>
                <w:bCs/>
                <w:sz w:val="28"/>
                <w:szCs w:val="24"/>
                <w:lang w:val="en-US"/>
              </w:rPr>
              <w:t xml:space="preserve"> Menjadi BRT Listrik Di</w:t>
            </w:r>
            <w:r w:rsidR="00824090">
              <w:rPr>
                <w:rFonts w:ascii="Calisto MT" w:hAnsi="Calisto MT" w:cs="Times New Roman"/>
                <w:b/>
                <w:bCs/>
                <w:sz w:val="28"/>
                <w:szCs w:val="24"/>
                <w:lang w:val="id-ID"/>
              </w:rPr>
              <w:t>tinjau</w:t>
            </w:r>
            <w:r>
              <w:rPr>
                <w:rFonts w:ascii="Calisto MT" w:hAnsi="Calisto MT" w:cs="Times New Roman"/>
                <w:b/>
                <w:bCs/>
                <w:sz w:val="28"/>
                <w:szCs w:val="24"/>
                <w:lang w:val="en-US"/>
              </w:rPr>
              <w:t xml:space="preserve"> Dari Ekonomi Dan Lingkungan</w:t>
            </w:r>
            <w:r w:rsidR="007B258F" w:rsidRPr="00C77CB8">
              <w:rPr>
                <w:rFonts w:ascii="Calisto MT" w:hAnsi="Calisto MT" w:cs="Times New Roman"/>
                <w:b/>
                <w:bCs/>
                <w:sz w:val="28"/>
                <w:szCs w:val="24"/>
                <w:lang w:val="id-ID"/>
              </w:rPr>
              <w:t xml:space="preserve"> </w:t>
            </w:r>
          </w:p>
          <w:p w:rsidR="007B258F" w:rsidRPr="008C67A9" w:rsidRDefault="007B258F" w:rsidP="00044895">
            <w:pPr>
              <w:pStyle w:val="NamaPenulis"/>
              <w:spacing w:line="276" w:lineRule="auto"/>
              <w:rPr>
                <w:rFonts w:ascii="Calisto MT" w:hAnsi="Calisto MT" w:cs="Times New Roman"/>
                <w:b/>
                <w:bCs/>
                <w:iCs/>
                <w:lang w:val="en-US"/>
              </w:rPr>
            </w:pPr>
          </w:p>
          <w:p w:rsidR="007B258F" w:rsidRPr="008C67A9" w:rsidRDefault="007442BC" w:rsidP="00044895">
            <w:pPr>
              <w:pStyle w:val="Heading4"/>
              <w:ind w:firstLine="34"/>
              <w:outlineLvl w:val="3"/>
              <w:rPr>
                <w:lang w:val="en-US"/>
              </w:rPr>
            </w:pPr>
            <w:r>
              <w:rPr>
                <w:b/>
                <w:lang w:val="en-US"/>
              </w:rPr>
              <w:t>Noora Savera</w:t>
            </w:r>
            <w:r w:rsidR="007B258F" w:rsidRPr="005F289A">
              <w:rPr>
                <w:color w:val="auto"/>
                <w:vertAlign w:val="superscript"/>
              </w:rPr>
              <w:t xml:space="preserve"> </w:t>
            </w:r>
            <w:r w:rsidR="00194C06" w:rsidRPr="00194C06">
              <w:rPr>
                <w:color w:val="auto"/>
                <w:vertAlign w:val="superscript"/>
                <w:lang w:val="en-US"/>
              </w:rPr>
              <w:t>1</w:t>
            </w:r>
            <w:r w:rsidR="007B258F" w:rsidRPr="005F289A">
              <w:rPr>
                <w:color w:val="auto"/>
                <w:vertAlign w:val="superscript"/>
              </w:rPr>
              <w:sym w:font="Wingdings" w:char="F02A"/>
            </w:r>
            <w:r w:rsidR="007B258F" w:rsidRPr="006026E6">
              <w:rPr>
                <w:b/>
                <w:lang w:val="en-US"/>
              </w:rPr>
              <w:t xml:space="preserve">, </w:t>
            </w:r>
            <w:r>
              <w:rPr>
                <w:b/>
                <w:lang w:val="en-US"/>
              </w:rPr>
              <w:t>Vania Putri Ratna Sari</w:t>
            </w:r>
            <w:r w:rsidR="00194C06" w:rsidRPr="00194C06">
              <w:rPr>
                <w:b/>
                <w:vertAlign w:val="superscript"/>
                <w:lang w:val="en-US"/>
              </w:rPr>
              <w:t>2</w:t>
            </w:r>
            <w:r w:rsidR="007B258F" w:rsidRPr="006026E6">
              <w:rPr>
                <w:b/>
                <w:lang w:val="en-US"/>
              </w:rPr>
              <w:t xml:space="preserve">, </w:t>
            </w:r>
            <w:r>
              <w:rPr>
                <w:b/>
                <w:lang w:val="en-US"/>
              </w:rPr>
              <w:t>Mudjiastuti Handajani</w:t>
            </w:r>
            <w:r w:rsidR="00194C06" w:rsidRPr="00194C06">
              <w:rPr>
                <w:b/>
                <w:vertAlign w:val="superscript"/>
                <w:lang w:val="en-US"/>
              </w:rPr>
              <w:t>3</w:t>
            </w:r>
            <w:r>
              <w:rPr>
                <w:b/>
                <w:lang w:val="en-US"/>
              </w:rPr>
              <w:t>, Agus Muldiyanto</w:t>
            </w:r>
            <w:r w:rsidR="00194C06" w:rsidRPr="00194C06">
              <w:rPr>
                <w:b/>
                <w:vertAlign w:val="superscript"/>
                <w:lang w:val="en-US"/>
              </w:rPr>
              <w:t>4</w:t>
            </w:r>
          </w:p>
          <w:p w:rsidR="007B258F" w:rsidRDefault="007B258F" w:rsidP="00044895">
            <w:pPr>
              <w:pStyle w:val="SekolahDiterima"/>
              <w:spacing w:line="276" w:lineRule="auto"/>
              <w:jc w:val="left"/>
              <w:rPr>
                <w:rFonts w:cs="Times New Roman"/>
                <w:iCs/>
                <w:sz w:val="20"/>
                <w:szCs w:val="20"/>
                <w:lang w:val="id"/>
              </w:rPr>
            </w:pPr>
          </w:p>
          <w:p w:rsidR="007B258F" w:rsidRDefault="00194C06" w:rsidP="00044895">
            <w:pPr>
              <w:pStyle w:val="SekolahDiterima"/>
              <w:suppressAutoHyphens/>
              <w:spacing w:line="276" w:lineRule="auto"/>
              <w:jc w:val="left"/>
              <w:rPr>
                <w:rFonts w:cs="Times New Roman"/>
                <w:iCs/>
                <w:sz w:val="20"/>
                <w:szCs w:val="20"/>
                <w:lang w:val="id"/>
              </w:rPr>
            </w:pPr>
            <w:r w:rsidRPr="00194C06">
              <w:rPr>
                <w:rFonts w:cs="Times New Roman"/>
                <w:iCs/>
                <w:sz w:val="20"/>
                <w:szCs w:val="20"/>
                <w:vertAlign w:val="superscript"/>
                <w:lang w:val="en-US"/>
              </w:rPr>
              <w:t>1,2,3,4</w:t>
            </w:r>
            <w:r>
              <w:rPr>
                <w:rFonts w:cs="Times New Roman"/>
                <w:iCs/>
                <w:sz w:val="20"/>
                <w:szCs w:val="20"/>
                <w:lang w:val="en-US"/>
              </w:rPr>
              <w:t xml:space="preserve"> </w:t>
            </w:r>
            <w:r w:rsidR="007B258F" w:rsidRPr="008C67A9">
              <w:rPr>
                <w:rFonts w:cs="Times New Roman"/>
                <w:iCs/>
                <w:sz w:val="20"/>
                <w:szCs w:val="20"/>
                <w:lang w:val="en-US"/>
              </w:rPr>
              <w:t xml:space="preserve">Universitas </w:t>
            </w:r>
            <w:r w:rsidR="007B258F">
              <w:rPr>
                <w:rFonts w:cs="Times New Roman"/>
                <w:iCs/>
                <w:sz w:val="20"/>
                <w:szCs w:val="20"/>
                <w:lang w:val="en-US"/>
              </w:rPr>
              <w:t>Semarang,</w:t>
            </w:r>
            <w:r w:rsidR="007B258F">
              <w:rPr>
                <w:rFonts w:cs="Times New Roman"/>
                <w:iCs/>
                <w:sz w:val="20"/>
                <w:szCs w:val="20"/>
                <w:lang w:val="id"/>
              </w:rPr>
              <w:t xml:space="preserve"> Indonesia</w:t>
            </w:r>
          </w:p>
          <w:p w:rsidR="007B258F" w:rsidRDefault="007B258F" w:rsidP="00044895">
            <w:pPr>
              <w:pStyle w:val="SekolahDiterima"/>
              <w:suppressAutoHyphens/>
              <w:spacing w:line="276" w:lineRule="auto"/>
              <w:jc w:val="left"/>
              <w:rPr>
                <w:rFonts w:cs="Times New Roman"/>
                <w:iCs/>
                <w:sz w:val="20"/>
                <w:szCs w:val="20"/>
                <w:lang w:val="id"/>
              </w:rPr>
            </w:pPr>
          </w:p>
          <w:p w:rsidR="007B258F" w:rsidRDefault="007B258F" w:rsidP="00044895">
            <w:pPr>
              <w:pStyle w:val="SekolahDiterima"/>
              <w:suppressAutoHyphens/>
              <w:spacing w:line="276" w:lineRule="auto"/>
              <w:jc w:val="left"/>
              <w:rPr>
                <w:rFonts w:cs="Times New Roman"/>
                <w:iCs/>
                <w:sz w:val="20"/>
                <w:szCs w:val="20"/>
                <w:lang w:val="en-US"/>
              </w:rPr>
            </w:pPr>
            <w:r w:rsidRPr="00D03A90">
              <w:rPr>
                <w:rFonts w:cs="Times New Roman"/>
                <w:b/>
                <w:bCs/>
                <w:iCs/>
                <w:sz w:val="20"/>
                <w:szCs w:val="20"/>
                <w:lang w:val="en-US"/>
              </w:rPr>
              <w:t>DOI</w:t>
            </w:r>
            <w:r w:rsidRPr="00D03A90">
              <w:rPr>
                <w:rFonts w:cs="Times New Roman"/>
                <w:iCs/>
                <w:sz w:val="20"/>
                <w:szCs w:val="20"/>
                <w:lang w:val="en-US"/>
              </w:rPr>
              <w:t xml:space="preserve">: </w:t>
            </w:r>
            <w:r w:rsidRPr="00340ED9">
              <w:rPr>
                <w:rFonts w:cs="Times New Roman"/>
                <w:iCs/>
                <w:sz w:val="20"/>
                <w:szCs w:val="20"/>
                <w:u w:color="0000FF"/>
                <w:lang w:val="en-US"/>
              </w:rPr>
              <w:t>http://dx.doi.org/10.26623/teknika.v14i2.</w:t>
            </w:r>
            <w:r>
              <w:rPr>
                <w:rFonts w:cs="Times New Roman"/>
                <w:iCs/>
                <w:sz w:val="20"/>
                <w:szCs w:val="20"/>
                <w:u w:color="0000FF"/>
                <w:lang w:val="en-US"/>
              </w:rPr>
              <w:t>kodeartikel</w:t>
            </w:r>
          </w:p>
          <w:p w:rsidR="007B258F" w:rsidRPr="004F2344" w:rsidRDefault="007B258F" w:rsidP="00044895">
            <w:pPr>
              <w:pStyle w:val="SekolahDiterima"/>
              <w:suppressAutoHyphens/>
              <w:spacing w:line="276" w:lineRule="auto"/>
              <w:jc w:val="left"/>
              <w:rPr>
                <w:rFonts w:cs="Times New Roman"/>
                <w:iCs/>
                <w:color w:val="auto"/>
                <w:sz w:val="20"/>
                <w:szCs w:val="20"/>
                <w:lang w:val="id"/>
              </w:rPr>
            </w:pPr>
          </w:p>
        </w:tc>
      </w:tr>
      <w:tr w:rsidR="007B258F" w:rsidRPr="0066004E" w:rsidTr="00044895">
        <w:tc>
          <w:tcPr>
            <w:tcW w:w="2268" w:type="dxa"/>
            <w:gridSpan w:val="2"/>
            <w:tcBorders>
              <w:top w:val="single" w:sz="4" w:space="0" w:color="auto"/>
              <w:bottom w:val="single" w:sz="4" w:space="0" w:color="auto"/>
            </w:tcBorders>
          </w:tcPr>
          <w:p w:rsidR="007B258F" w:rsidRPr="0066004E" w:rsidRDefault="007B258F" w:rsidP="00044895">
            <w:pPr>
              <w:pStyle w:val="BasicParagraph"/>
              <w:spacing w:line="240" w:lineRule="auto"/>
              <w:rPr>
                <w:rFonts w:cs="Times New Roman"/>
                <w:b/>
                <w:bCs/>
                <w:color w:val="auto"/>
                <w:position w:val="-20"/>
                <w:sz w:val="22"/>
                <w:szCs w:val="22"/>
              </w:rPr>
            </w:pPr>
            <w:r w:rsidRPr="0066004E">
              <w:rPr>
                <w:rFonts w:cs="Times New Roman"/>
                <w:b/>
                <w:bCs/>
                <w:color w:val="auto"/>
                <w:position w:val="-20"/>
                <w:sz w:val="22"/>
                <w:szCs w:val="22"/>
              </w:rPr>
              <w:t>Info Arti</w:t>
            </w:r>
            <w:r>
              <w:rPr>
                <w:rFonts w:cs="Times New Roman"/>
                <w:b/>
                <w:bCs/>
                <w:color w:val="auto"/>
                <w:position w:val="-20"/>
                <w:sz w:val="22"/>
                <w:szCs w:val="22"/>
              </w:rPr>
              <w:t>kel</w:t>
            </w:r>
          </w:p>
          <w:p w:rsidR="007B258F" w:rsidRPr="0066004E" w:rsidRDefault="007B258F" w:rsidP="00044895">
            <w:pPr>
              <w:pStyle w:val="BasicParagraph"/>
              <w:spacing w:line="276" w:lineRule="auto"/>
              <w:rPr>
                <w:rFonts w:cs="Times New Roman"/>
                <w:color w:val="auto"/>
              </w:rPr>
            </w:pPr>
            <w:r w:rsidRPr="0066004E">
              <w:rPr>
                <w:rFonts w:cs="Times New Roman"/>
                <w:color w:val="auto"/>
              </w:rPr>
              <w:t>___________________</w:t>
            </w:r>
          </w:p>
          <w:p w:rsidR="007B258F" w:rsidRPr="0066004E" w:rsidRDefault="007B258F" w:rsidP="00044895">
            <w:pPr>
              <w:pStyle w:val="BasicParagraph"/>
              <w:spacing w:line="276" w:lineRule="auto"/>
              <w:rPr>
                <w:rFonts w:cs="Times New Roman"/>
                <w:i/>
                <w:iCs/>
                <w:color w:val="auto"/>
                <w:position w:val="-6"/>
                <w:sz w:val="16"/>
                <w:szCs w:val="16"/>
              </w:rPr>
            </w:pPr>
            <w:r>
              <w:rPr>
                <w:rFonts w:cs="Times New Roman"/>
                <w:i/>
                <w:iCs/>
                <w:color w:val="auto"/>
                <w:position w:val="-6"/>
                <w:sz w:val="16"/>
                <w:szCs w:val="16"/>
              </w:rPr>
              <w:t>Sejarah Artikel</w:t>
            </w:r>
            <w:r w:rsidRPr="0066004E">
              <w:rPr>
                <w:rFonts w:cs="Times New Roman"/>
                <w:i/>
                <w:iCs/>
                <w:color w:val="auto"/>
                <w:position w:val="-6"/>
                <w:sz w:val="16"/>
                <w:szCs w:val="16"/>
              </w:rPr>
              <w:t>:</w:t>
            </w:r>
          </w:p>
          <w:p w:rsidR="007B258F" w:rsidRPr="002F3CB5" w:rsidRDefault="007B258F" w:rsidP="00044895">
            <w:pPr>
              <w:pStyle w:val="Disetujui"/>
              <w:spacing w:line="276" w:lineRule="auto"/>
              <w:rPr>
                <w:rFonts w:ascii="Calisto MT" w:hAnsi="Calisto MT" w:cs="Times New Roman"/>
                <w:color w:val="auto"/>
                <w:position w:val="-6"/>
              </w:rPr>
            </w:pPr>
            <w:r>
              <w:rPr>
                <w:rFonts w:ascii="Calisto MT" w:hAnsi="Calisto MT" w:cs="Times New Roman"/>
                <w:color w:val="auto"/>
                <w:position w:val="-6"/>
              </w:rPr>
              <w:t>Disubmit</w:t>
            </w:r>
            <w:r w:rsidRPr="002F3CB5">
              <w:rPr>
                <w:rFonts w:ascii="Calisto MT" w:hAnsi="Calisto MT" w:cs="Times New Roman"/>
                <w:color w:val="auto"/>
                <w:position w:val="-6"/>
              </w:rPr>
              <w:t xml:space="preserve"> </w:t>
            </w:r>
          </w:p>
          <w:p w:rsidR="007B258F" w:rsidRPr="002F3CB5" w:rsidRDefault="007B258F" w:rsidP="00044895">
            <w:pPr>
              <w:pStyle w:val="Disetujui"/>
              <w:spacing w:line="276" w:lineRule="auto"/>
              <w:rPr>
                <w:rFonts w:ascii="Calisto MT" w:hAnsi="Calisto MT" w:cs="Times New Roman"/>
                <w:color w:val="auto"/>
                <w:position w:val="-6"/>
              </w:rPr>
            </w:pPr>
            <w:r>
              <w:rPr>
                <w:rFonts w:ascii="Calisto MT" w:hAnsi="Calisto MT" w:cs="Times New Roman"/>
                <w:color w:val="auto"/>
                <w:position w:val="-6"/>
              </w:rPr>
              <w:t>Direvisi</w:t>
            </w:r>
            <w:r w:rsidRPr="002F3CB5">
              <w:rPr>
                <w:rFonts w:ascii="Calisto MT" w:hAnsi="Calisto MT" w:cs="Times New Roman"/>
                <w:color w:val="auto"/>
                <w:position w:val="-6"/>
              </w:rPr>
              <w:t xml:space="preserve"> </w:t>
            </w:r>
          </w:p>
          <w:p w:rsidR="007B258F" w:rsidRPr="002F3CB5" w:rsidRDefault="007B258F" w:rsidP="00044895">
            <w:pPr>
              <w:pStyle w:val="Disetujui"/>
              <w:spacing w:line="276" w:lineRule="auto"/>
              <w:rPr>
                <w:rFonts w:ascii="Calisto MT" w:hAnsi="Calisto MT" w:cs="Times New Roman"/>
                <w:color w:val="auto"/>
                <w:position w:val="-6"/>
              </w:rPr>
            </w:pPr>
            <w:r>
              <w:rPr>
                <w:rFonts w:ascii="Calisto MT" w:hAnsi="Calisto MT" w:cs="Times New Roman"/>
                <w:color w:val="auto"/>
                <w:position w:val="-6"/>
              </w:rPr>
              <w:t>Disetujui</w:t>
            </w:r>
            <w:r w:rsidRPr="002F3CB5">
              <w:rPr>
                <w:rFonts w:ascii="Calisto MT" w:hAnsi="Calisto MT" w:cs="Times New Roman"/>
                <w:color w:val="auto"/>
                <w:position w:val="-6"/>
              </w:rPr>
              <w:t xml:space="preserve"> </w:t>
            </w:r>
          </w:p>
          <w:p w:rsidR="007B258F" w:rsidRPr="0066004E" w:rsidRDefault="007B258F" w:rsidP="00044895">
            <w:pPr>
              <w:pStyle w:val="BasicParagraph"/>
              <w:spacing w:line="276" w:lineRule="auto"/>
              <w:rPr>
                <w:rFonts w:cs="Times New Roman"/>
                <w:color w:val="auto"/>
              </w:rPr>
            </w:pPr>
            <w:r w:rsidRPr="0066004E">
              <w:rPr>
                <w:rFonts w:cs="Times New Roman"/>
                <w:color w:val="auto"/>
              </w:rPr>
              <w:t>___________________</w:t>
            </w:r>
          </w:p>
          <w:p w:rsidR="007B258F" w:rsidRPr="0066004E" w:rsidRDefault="007B258F" w:rsidP="00044895">
            <w:pPr>
              <w:pStyle w:val="BasicParagraph"/>
              <w:spacing w:line="276" w:lineRule="auto"/>
              <w:rPr>
                <w:rFonts w:cs="Times New Roman"/>
                <w:i/>
                <w:iCs/>
                <w:color w:val="auto"/>
                <w:sz w:val="16"/>
                <w:szCs w:val="16"/>
              </w:rPr>
            </w:pPr>
            <w:r w:rsidRPr="0066004E">
              <w:rPr>
                <w:rFonts w:cs="Times New Roman"/>
                <w:i/>
                <w:iCs/>
                <w:color w:val="auto"/>
                <w:sz w:val="16"/>
                <w:szCs w:val="16"/>
              </w:rPr>
              <w:t>Keywords:</w:t>
            </w:r>
          </w:p>
          <w:p w:rsidR="007B258F" w:rsidRPr="0066004E" w:rsidRDefault="002939F3" w:rsidP="00044895">
            <w:pPr>
              <w:pStyle w:val="BasicParagraph"/>
              <w:spacing w:line="276" w:lineRule="auto"/>
              <w:rPr>
                <w:rFonts w:cs="Times New Roman"/>
                <w:i/>
                <w:color w:val="auto"/>
                <w:sz w:val="16"/>
                <w:szCs w:val="16"/>
                <w:lang w:val="en-US"/>
              </w:rPr>
            </w:pPr>
            <w:r>
              <w:rPr>
                <w:rFonts w:cs="Times New Roman"/>
                <w:bCs/>
                <w:i/>
                <w:iCs/>
                <w:sz w:val="16"/>
                <w:szCs w:val="16"/>
                <w:lang w:val="en-US"/>
              </w:rPr>
              <w:t xml:space="preserve">Bus Rapid Transit; </w:t>
            </w:r>
            <w:r>
              <w:rPr>
                <w:rFonts w:cs="Times New Roman"/>
                <w:bCs/>
                <w:i/>
                <w:iCs/>
                <w:sz w:val="16"/>
                <w:szCs w:val="16"/>
                <w:lang w:val="id-ID"/>
              </w:rPr>
              <w:t>Emissions</w:t>
            </w:r>
            <w:r w:rsidR="009B2D66">
              <w:rPr>
                <w:rFonts w:cs="Times New Roman"/>
                <w:bCs/>
                <w:i/>
                <w:iCs/>
                <w:sz w:val="16"/>
                <w:szCs w:val="16"/>
                <w:lang w:val="en-US"/>
              </w:rPr>
              <w:t xml:space="preserve">; </w:t>
            </w:r>
            <w:r>
              <w:rPr>
                <w:rFonts w:cs="Times New Roman"/>
                <w:bCs/>
                <w:i/>
                <w:iCs/>
                <w:sz w:val="16"/>
                <w:szCs w:val="16"/>
                <w:lang w:val="id-ID"/>
              </w:rPr>
              <w:t>Vehicle Operating Cost</w:t>
            </w:r>
            <w:r w:rsidR="009B2D66">
              <w:rPr>
                <w:rFonts w:cs="Times New Roman"/>
                <w:bCs/>
                <w:i/>
                <w:iCs/>
                <w:sz w:val="16"/>
                <w:szCs w:val="16"/>
                <w:lang w:val="id-ID"/>
              </w:rPr>
              <w:t xml:space="preserve"> </w:t>
            </w:r>
            <w:r w:rsidR="007B258F" w:rsidRPr="0066004E">
              <w:rPr>
                <w:rFonts w:cs="Times New Roman"/>
                <w:color w:val="auto"/>
                <w:sz w:val="16"/>
                <w:szCs w:val="16"/>
              </w:rPr>
              <w:t>_______________________</w:t>
            </w:r>
          </w:p>
        </w:tc>
        <w:tc>
          <w:tcPr>
            <w:tcW w:w="6237" w:type="dxa"/>
            <w:gridSpan w:val="3"/>
            <w:tcBorders>
              <w:top w:val="single" w:sz="4" w:space="0" w:color="auto"/>
              <w:bottom w:val="single" w:sz="4" w:space="0" w:color="auto"/>
            </w:tcBorders>
          </w:tcPr>
          <w:p w:rsidR="007B258F" w:rsidRPr="0066004E" w:rsidRDefault="007B258F" w:rsidP="00044895">
            <w:pPr>
              <w:pStyle w:val="BasicParagraph"/>
              <w:suppressAutoHyphens/>
              <w:spacing w:line="240" w:lineRule="auto"/>
              <w:rPr>
                <w:rFonts w:cs="Times New Roman"/>
                <w:color w:val="auto"/>
                <w:sz w:val="24"/>
                <w:szCs w:val="24"/>
              </w:rPr>
            </w:pPr>
            <w:r w:rsidRPr="0066004E">
              <w:rPr>
                <w:rFonts w:cs="Times New Roman"/>
                <w:b/>
                <w:bCs/>
                <w:color w:val="auto"/>
                <w:position w:val="-18"/>
                <w:sz w:val="22"/>
                <w:szCs w:val="22"/>
              </w:rPr>
              <w:t>Abstra</w:t>
            </w:r>
            <w:r>
              <w:rPr>
                <w:rFonts w:cs="Times New Roman"/>
                <w:b/>
                <w:bCs/>
                <w:color w:val="auto"/>
                <w:position w:val="-18"/>
                <w:sz w:val="22"/>
                <w:szCs w:val="22"/>
              </w:rPr>
              <w:t>k</w:t>
            </w:r>
          </w:p>
          <w:p w:rsidR="007B258F" w:rsidRPr="0066004E" w:rsidRDefault="007B258F" w:rsidP="00044895">
            <w:pPr>
              <w:pStyle w:val="AbstakIndo"/>
              <w:suppressAutoHyphens/>
              <w:spacing w:line="276" w:lineRule="auto"/>
              <w:rPr>
                <w:rFonts w:ascii="Calisto MT" w:hAnsi="Calisto MT" w:cs="Times New Roman"/>
                <w:color w:val="auto"/>
              </w:rPr>
            </w:pPr>
            <w:r w:rsidRPr="0066004E">
              <w:rPr>
                <w:rFonts w:ascii="Calisto MT" w:hAnsi="Calisto MT" w:cs="Times New Roman"/>
                <w:color w:val="auto"/>
              </w:rPr>
              <w:t>____________________________________________________________</w:t>
            </w:r>
          </w:p>
          <w:p w:rsidR="007B258F" w:rsidRDefault="009B2D66" w:rsidP="00044895">
            <w:pPr>
              <w:pStyle w:val="BasicParagraph"/>
              <w:suppressAutoHyphens/>
              <w:spacing w:line="276" w:lineRule="auto"/>
              <w:jc w:val="both"/>
              <w:rPr>
                <w:rFonts w:cs="Times New Roman"/>
                <w:b/>
                <w:bCs/>
                <w:color w:val="auto"/>
                <w:position w:val="-18"/>
                <w:sz w:val="22"/>
                <w:szCs w:val="22"/>
              </w:rPr>
            </w:pPr>
            <w:r w:rsidRPr="009B2D66">
              <w:rPr>
                <w:rFonts w:cs="Times New Roman"/>
                <w:bCs/>
                <w:sz w:val="16"/>
                <w:szCs w:val="16"/>
                <w:lang w:val="en-US"/>
              </w:rPr>
              <w:t xml:space="preserve">Polusi udara merupakan masalah serius di beberapa negara, termasuk Indonesia. Menurut data Kementerian Lingkungan Hidup dan Kehutanan, 75% penyumbang polusi udara adalah kendaraan bermotor dan salah satunya adalah bus angkutan umum. Saat ini, rencana besar di Kota Semarang adalah mengubah Bus Rapid Transit (BRT) Trans Semarang menjadi bus listrik. Hal ini menciptakan peluang untuk sistem transportasi yang berkelanjutan dan dapat mengurangi polusi udara, emisi gas buang, dan kerusakan lingkungan. Tujuan dari penelitian ini adalah untuk menganalisis pengaruh bus listrik terhadap lingkungan, mengevaluasi bus </w:t>
            </w:r>
            <w:r w:rsidR="00EE53D2">
              <w:rPr>
                <w:rFonts w:cs="Times New Roman"/>
                <w:bCs/>
                <w:i/>
                <w:sz w:val="16"/>
                <w:szCs w:val="16"/>
                <w:lang w:val="id-ID"/>
              </w:rPr>
              <w:t>hybrid</w:t>
            </w:r>
            <w:r w:rsidRPr="009B2D66">
              <w:rPr>
                <w:rFonts w:cs="Times New Roman"/>
                <w:bCs/>
                <w:sz w:val="16"/>
                <w:szCs w:val="16"/>
                <w:lang w:val="en-US"/>
              </w:rPr>
              <w:t xml:space="preserve"> terhadap bus listrik, dan menganalisis perbandingan BOK BRT </w:t>
            </w:r>
            <w:r w:rsidR="00EE53D2">
              <w:rPr>
                <w:rFonts w:cs="Times New Roman"/>
                <w:bCs/>
                <w:i/>
                <w:sz w:val="16"/>
                <w:szCs w:val="16"/>
                <w:lang w:val="id-ID"/>
              </w:rPr>
              <w:t>hybrid</w:t>
            </w:r>
            <w:r w:rsidRPr="009B2D66">
              <w:rPr>
                <w:rFonts w:cs="Times New Roman"/>
                <w:bCs/>
                <w:sz w:val="16"/>
                <w:szCs w:val="16"/>
                <w:lang w:val="en-US"/>
              </w:rPr>
              <w:t xml:space="preserve"> menjadi BRT listrik. Pengaruh bus listrik terhadap lingkungan secara tidak langsung masih menyumbang emisi, untuk mengganti bus </w:t>
            </w:r>
            <w:r w:rsidRPr="009B2D66">
              <w:rPr>
                <w:rFonts w:cs="Times New Roman"/>
                <w:bCs/>
                <w:i/>
                <w:sz w:val="16"/>
                <w:szCs w:val="16"/>
                <w:lang w:val="en-US"/>
              </w:rPr>
              <w:t>hybrid</w:t>
            </w:r>
            <w:r w:rsidRPr="009B2D66">
              <w:rPr>
                <w:rFonts w:cs="Times New Roman"/>
                <w:bCs/>
                <w:sz w:val="16"/>
                <w:szCs w:val="16"/>
                <w:lang w:val="en-US"/>
              </w:rPr>
              <w:t xml:space="preserve"> dengan bus listrik harus mempertimbangkan berbagai faktor. Berdasarkan hasil perhitungan BOK bus </w:t>
            </w:r>
            <w:r w:rsidR="00EE53D2" w:rsidRPr="00EE53D2">
              <w:rPr>
                <w:rFonts w:cs="Times New Roman"/>
                <w:bCs/>
                <w:i/>
                <w:sz w:val="16"/>
                <w:szCs w:val="16"/>
                <w:lang w:val="id-ID"/>
              </w:rPr>
              <w:t>h</w:t>
            </w:r>
            <w:r w:rsidR="00EE53D2" w:rsidRPr="00EE53D2">
              <w:rPr>
                <w:rFonts w:cs="Times New Roman"/>
                <w:bCs/>
                <w:i/>
                <w:sz w:val="16"/>
                <w:szCs w:val="16"/>
                <w:lang w:val="en-US"/>
              </w:rPr>
              <w:t>ybrid</w:t>
            </w:r>
            <w:r w:rsidRPr="009B2D66">
              <w:rPr>
                <w:rFonts w:cs="Times New Roman"/>
                <w:bCs/>
                <w:sz w:val="16"/>
                <w:szCs w:val="16"/>
                <w:lang w:val="en-US"/>
              </w:rPr>
              <w:t xml:space="preserve"> dan bus listrik, BOK Bus Listrik lebih tinggi dibandingkan BOK </w:t>
            </w:r>
            <w:r w:rsidR="00EE53D2">
              <w:rPr>
                <w:rFonts w:cs="Times New Roman"/>
                <w:bCs/>
                <w:sz w:val="16"/>
                <w:szCs w:val="16"/>
                <w:lang w:val="id-ID"/>
              </w:rPr>
              <w:t>b</w:t>
            </w:r>
            <w:r w:rsidRPr="009B2D66">
              <w:rPr>
                <w:rFonts w:cs="Times New Roman"/>
                <w:bCs/>
                <w:sz w:val="16"/>
                <w:szCs w:val="16"/>
                <w:lang w:val="en-US"/>
              </w:rPr>
              <w:t xml:space="preserve">us </w:t>
            </w:r>
            <w:r w:rsidR="00EE53D2">
              <w:rPr>
                <w:rFonts w:cs="Times New Roman"/>
                <w:bCs/>
                <w:i/>
                <w:sz w:val="16"/>
                <w:szCs w:val="16"/>
                <w:lang w:val="id-ID"/>
              </w:rPr>
              <w:t>hybrid</w:t>
            </w:r>
            <w:r w:rsidR="00EE53D2">
              <w:rPr>
                <w:rFonts w:cs="Times New Roman"/>
                <w:bCs/>
                <w:sz w:val="16"/>
                <w:szCs w:val="16"/>
                <w:lang w:val="id-ID"/>
              </w:rPr>
              <w:t>.</w:t>
            </w:r>
            <w:r w:rsidRPr="009B2D66">
              <w:rPr>
                <w:rFonts w:cs="Times New Roman"/>
                <w:bCs/>
                <w:sz w:val="16"/>
                <w:szCs w:val="16"/>
                <w:lang w:val="en-US"/>
              </w:rPr>
              <w:t xml:space="preserve"> Beberapa aspek yang mempengaruhi adalah biaya investasi armada, biaya operasional dan pemeliharaan, biaya awak kendaraan, dan biaya tidak langsung.</w:t>
            </w:r>
          </w:p>
          <w:p w:rsidR="007B258F" w:rsidRPr="007E17DE" w:rsidRDefault="007B258F" w:rsidP="00044895">
            <w:pPr>
              <w:pStyle w:val="BasicParagraph"/>
              <w:suppressAutoHyphens/>
              <w:spacing w:line="240" w:lineRule="auto"/>
              <w:rPr>
                <w:rFonts w:cs="Times New Roman"/>
                <w:i/>
                <w:iCs/>
                <w:color w:val="auto"/>
                <w:sz w:val="24"/>
                <w:szCs w:val="24"/>
              </w:rPr>
            </w:pPr>
            <w:r w:rsidRPr="007E17DE">
              <w:rPr>
                <w:rFonts w:cs="Times New Roman"/>
                <w:b/>
                <w:bCs/>
                <w:i/>
                <w:iCs/>
                <w:color w:val="auto"/>
                <w:position w:val="-18"/>
                <w:sz w:val="22"/>
                <w:szCs w:val="22"/>
              </w:rPr>
              <w:t>Abstract</w:t>
            </w:r>
          </w:p>
          <w:p w:rsidR="007B258F" w:rsidRPr="0066004E" w:rsidRDefault="007B258F" w:rsidP="00044895">
            <w:pPr>
              <w:pStyle w:val="AbstakIndo"/>
              <w:suppressAutoHyphens/>
              <w:spacing w:line="276" w:lineRule="auto"/>
              <w:rPr>
                <w:rFonts w:ascii="Calisto MT" w:hAnsi="Calisto MT" w:cs="Times New Roman"/>
                <w:color w:val="auto"/>
              </w:rPr>
            </w:pPr>
            <w:r w:rsidRPr="0066004E">
              <w:rPr>
                <w:rFonts w:ascii="Calisto MT" w:hAnsi="Calisto MT" w:cs="Times New Roman"/>
                <w:color w:val="auto"/>
              </w:rPr>
              <w:t>____________________________________________________________</w:t>
            </w:r>
          </w:p>
          <w:p w:rsidR="007B258F" w:rsidRPr="00EE53D2" w:rsidRDefault="00EE53D2" w:rsidP="00EE53D2">
            <w:pPr>
              <w:pStyle w:val="IsiAbstrakIndo"/>
              <w:suppressAutoHyphens/>
              <w:spacing w:line="276" w:lineRule="auto"/>
              <w:rPr>
                <w:rFonts w:cs="Times New Roman"/>
                <w:b w:val="0"/>
                <w:i/>
                <w:iCs/>
                <w:sz w:val="16"/>
                <w:szCs w:val="16"/>
                <w:lang w:val="id-ID"/>
              </w:rPr>
            </w:pPr>
            <w:r w:rsidRPr="00EE53D2">
              <w:rPr>
                <w:rFonts w:cs="Times New Roman"/>
                <w:b w:val="0"/>
                <w:i/>
                <w:iCs/>
                <w:sz w:val="16"/>
                <w:szCs w:val="16"/>
                <w:lang w:val="en-US"/>
              </w:rPr>
              <w:t xml:space="preserve">Air pollution is a serious problem in several countries, including Indonesia. According to data from the Ministry of Environment and Forestry, 75% of air pollution contributors are motor vehicles and one of them is public transportation buses. Currently, a major plan in Semarang City is to convert the Trans Semarang Bus Rapid Transit (BRT) to electric buses. This creates an opportunity for a sustainable transportation system and can reduce air pollution, exhaust emissions, and environmental damage. The purpose of this study is to analyze the effect of electric buses on the environment, evaluate hybrid buses against electric buses, and analyze the BOK comparison of hybrid BRT to electric BRT. The effect of electric buses on the environment indirectly still contributes to emissions, to replace hybrid buses with electric buses must consider various factors. Based on the results of the calculation of the BOK of hybrid buses and electric buses, the BOK of electric buses is higher than the BOK of hybrid buses. Some aspects that influence are fleet investment costs, operational and maintenance costs, vehicle </w:t>
            </w:r>
            <w:r>
              <w:rPr>
                <w:rFonts w:cs="Times New Roman"/>
                <w:b w:val="0"/>
                <w:i/>
                <w:iCs/>
                <w:sz w:val="16"/>
                <w:szCs w:val="16"/>
                <w:lang w:val="en-US"/>
              </w:rPr>
              <w:t>crew costs, and indirect costs.</w:t>
            </w:r>
          </w:p>
          <w:p w:rsidR="007B258F" w:rsidRPr="0066004E" w:rsidRDefault="007B258F" w:rsidP="00044895">
            <w:pPr>
              <w:pStyle w:val="IsiAbstrakIndo"/>
              <w:suppressAutoHyphens/>
              <w:spacing w:line="276" w:lineRule="auto"/>
              <w:rPr>
                <w:rFonts w:cs="Times New Roman"/>
                <w:color w:val="auto"/>
              </w:rPr>
            </w:pPr>
            <w:r w:rsidRPr="0066004E">
              <w:rPr>
                <w:rFonts w:cs="Times New Roman"/>
                <w:b w:val="0"/>
                <w:color w:val="auto"/>
                <w:sz w:val="16"/>
                <w:szCs w:val="16"/>
                <w:lang w:val="id-ID"/>
              </w:rPr>
              <w:t xml:space="preserve"> </w:t>
            </w:r>
          </w:p>
        </w:tc>
      </w:tr>
      <w:tr w:rsidR="007B258F" w:rsidRPr="0066004E" w:rsidTr="00044895">
        <w:tc>
          <w:tcPr>
            <w:tcW w:w="5219" w:type="dxa"/>
            <w:gridSpan w:val="3"/>
            <w:tcBorders>
              <w:top w:val="single" w:sz="4" w:space="0" w:color="auto"/>
            </w:tcBorders>
          </w:tcPr>
          <w:p w:rsidR="007B258F" w:rsidRDefault="007B258F" w:rsidP="00044895">
            <w:pPr>
              <w:pStyle w:val="BasicParagraph"/>
              <w:spacing w:line="276" w:lineRule="auto"/>
              <w:rPr>
                <w:rFonts w:cs="Times New Roman"/>
                <w:color w:val="auto"/>
                <w:sz w:val="16"/>
                <w:szCs w:val="16"/>
              </w:rPr>
            </w:pPr>
            <w:r w:rsidRPr="0066004E">
              <w:rPr>
                <w:rFonts w:cs="Times New Roman"/>
                <w:color w:val="auto"/>
                <w:sz w:val="16"/>
                <w:szCs w:val="16"/>
                <w:vertAlign w:val="superscript"/>
              </w:rPr>
              <w:sym w:font="Wingdings" w:char="F02A"/>
            </w:r>
            <w:r w:rsidRPr="0066004E">
              <w:rPr>
                <w:rFonts w:cs="Times New Roman"/>
                <w:color w:val="auto"/>
                <w:sz w:val="16"/>
                <w:szCs w:val="16"/>
              </w:rPr>
              <w:t xml:space="preserve"> </w:t>
            </w:r>
            <w:r>
              <w:rPr>
                <w:rFonts w:cs="Times New Roman"/>
                <w:color w:val="auto"/>
                <w:sz w:val="16"/>
                <w:szCs w:val="16"/>
              </w:rPr>
              <w:t>Alamat Korespondensi</w:t>
            </w:r>
            <w:r w:rsidRPr="0066004E">
              <w:rPr>
                <w:rFonts w:cs="Times New Roman"/>
                <w:color w:val="auto"/>
                <w:sz w:val="16"/>
                <w:szCs w:val="16"/>
              </w:rPr>
              <w:t>:</w:t>
            </w:r>
          </w:p>
          <w:p w:rsidR="007B258F" w:rsidRPr="0066004E" w:rsidRDefault="007B258F" w:rsidP="007442BC">
            <w:pPr>
              <w:pStyle w:val="BasicParagraph"/>
              <w:spacing w:line="276" w:lineRule="auto"/>
              <w:rPr>
                <w:rFonts w:cs="Times New Roman"/>
                <w:color w:val="auto"/>
                <w:sz w:val="16"/>
                <w:szCs w:val="16"/>
              </w:rPr>
            </w:pPr>
            <w:r>
              <w:rPr>
                <w:rFonts w:cs="Times New Roman"/>
                <w:color w:val="auto"/>
                <w:sz w:val="16"/>
                <w:szCs w:val="16"/>
                <w:lang w:val="en-US"/>
              </w:rPr>
              <w:t xml:space="preserve">E-mail: </w:t>
            </w:r>
            <w:r w:rsidR="007442BC">
              <w:rPr>
                <w:rFonts w:cs="Times New Roman"/>
                <w:color w:val="auto"/>
                <w:sz w:val="16"/>
                <w:szCs w:val="16"/>
                <w:lang w:val="en-US"/>
              </w:rPr>
              <w:t>saperaaw@gmail.com</w:t>
            </w:r>
          </w:p>
        </w:tc>
        <w:tc>
          <w:tcPr>
            <w:tcW w:w="3286" w:type="dxa"/>
            <w:gridSpan w:val="2"/>
            <w:tcBorders>
              <w:top w:val="single" w:sz="4" w:space="0" w:color="auto"/>
            </w:tcBorders>
          </w:tcPr>
          <w:p w:rsidR="007B258F" w:rsidRDefault="007B258F" w:rsidP="00044895">
            <w:pPr>
              <w:pStyle w:val="BasicParagraph"/>
              <w:tabs>
                <w:tab w:val="left" w:pos="3431"/>
                <w:tab w:val="right" w:pos="4823"/>
              </w:tabs>
              <w:spacing w:line="276" w:lineRule="auto"/>
              <w:jc w:val="right"/>
              <w:rPr>
                <w:rFonts w:cs="Times New Roman"/>
                <w:color w:val="auto"/>
                <w:lang w:val="en-US"/>
              </w:rPr>
            </w:pPr>
            <w:r w:rsidRPr="0066004E">
              <w:rPr>
                <w:rFonts w:cs="Times New Roman"/>
                <w:color w:val="auto"/>
              </w:rPr>
              <w:t xml:space="preserve">p-ISSN </w:t>
            </w:r>
            <w:r w:rsidRPr="00340ED9">
              <w:rPr>
                <w:rFonts w:cs="Times New Roman"/>
                <w:color w:val="auto"/>
              </w:rPr>
              <w:t>1410-4202</w:t>
            </w:r>
          </w:p>
          <w:p w:rsidR="007B258F" w:rsidRDefault="007B258F" w:rsidP="00044895">
            <w:pPr>
              <w:pStyle w:val="BasicParagraph"/>
              <w:tabs>
                <w:tab w:val="left" w:pos="3431"/>
                <w:tab w:val="right" w:pos="4823"/>
              </w:tabs>
              <w:spacing w:line="276" w:lineRule="auto"/>
              <w:jc w:val="right"/>
              <w:rPr>
                <w:rFonts w:cs="Times New Roman"/>
                <w:color w:val="auto"/>
                <w:lang w:val="en-US"/>
              </w:rPr>
            </w:pPr>
            <w:r>
              <w:rPr>
                <w:rFonts w:cs="Times New Roman"/>
                <w:color w:val="auto"/>
                <w:lang w:val="en-US"/>
              </w:rPr>
              <w:t xml:space="preserve">e-ISSN </w:t>
            </w:r>
            <w:r w:rsidRPr="00340ED9">
              <w:rPr>
                <w:rFonts w:cs="Times New Roman"/>
                <w:color w:val="auto"/>
                <w:lang w:val="en-US"/>
              </w:rPr>
              <w:t>2580-8478</w:t>
            </w:r>
          </w:p>
          <w:p w:rsidR="007B258F" w:rsidRDefault="007B258F" w:rsidP="00044895">
            <w:pPr>
              <w:pStyle w:val="BasicParagraph"/>
              <w:tabs>
                <w:tab w:val="left" w:pos="3431"/>
                <w:tab w:val="right" w:pos="4823"/>
              </w:tabs>
              <w:spacing w:line="276" w:lineRule="auto"/>
              <w:jc w:val="right"/>
              <w:rPr>
                <w:rFonts w:cs="Times New Roman"/>
                <w:color w:val="auto"/>
                <w:lang w:val="en-US"/>
              </w:rPr>
            </w:pPr>
          </w:p>
          <w:p w:rsidR="007B258F" w:rsidRPr="0066004E" w:rsidRDefault="007B258F" w:rsidP="00D341EE">
            <w:pPr>
              <w:pStyle w:val="BasicParagraph"/>
              <w:tabs>
                <w:tab w:val="left" w:pos="3431"/>
                <w:tab w:val="right" w:pos="4823"/>
              </w:tabs>
              <w:spacing w:line="276" w:lineRule="auto"/>
              <w:rPr>
                <w:rFonts w:cs="Times New Roman"/>
                <w:bCs/>
                <w:color w:val="auto"/>
                <w:position w:val="-18"/>
                <w:sz w:val="22"/>
                <w:szCs w:val="22"/>
              </w:rPr>
            </w:pPr>
          </w:p>
        </w:tc>
      </w:tr>
    </w:tbl>
    <w:p w:rsidR="007B258F" w:rsidRPr="0066004E" w:rsidRDefault="007B258F" w:rsidP="007B258F">
      <w:pPr>
        <w:spacing w:before="0" w:beforeAutospacing="0" w:after="0" w:afterAutospacing="0" w:line="276" w:lineRule="auto"/>
        <w:ind w:left="0"/>
        <w:jc w:val="both"/>
        <w:rPr>
          <w:rFonts w:ascii="Calisto MT" w:hAnsi="Calisto MT" w:cs="Times New Roman"/>
        </w:rPr>
        <w:sectPr w:rsidR="007B258F" w:rsidRPr="0066004E" w:rsidSect="00DA6973">
          <w:headerReference w:type="even" r:id="rId10"/>
          <w:headerReference w:type="default" r:id="rId11"/>
          <w:footerReference w:type="default" r:id="rId12"/>
          <w:footerReference w:type="first" r:id="rId13"/>
          <w:pgSz w:w="11907" w:h="16839" w:code="9"/>
          <w:pgMar w:top="1701" w:right="1701" w:bottom="1701" w:left="1701" w:header="720" w:footer="720" w:gutter="0"/>
          <w:pgNumType w:start="1"/>
          <w:cols w:space="720"/>
          <w:titlePg/>
          <w:docGrid w:linePitch="360"/>
        </w:sectPr>
      </w:pPr>
    </w:p>
    <w:p w:rsidR="002939F3" w:rsidRDefault="002939F3" w:rsidP="007B258F">
      <w:pPr>
        <w:pStyle w:val="BAB"/>
        <w:suppressAutoHyphens/>
        <w:rPr>
          <w:color w:val="auto"/>
          <w:sz w:val="20"/>
          <w:szCs w:val="20"/>
        </w:rPr>
      </w:pPr>
    </w:p>
    <w:p w:rsidR="007B258F" w:rsidRPr="00AD3A0B" w:rsidRDefault="007B258F" w:rsidP="007B258F">
      <w:pPr>
        <w:pStyle w:val="Heading2"/>
        <w:rPr>
          <w:color w:val="auto"/>
          <w:lang w:val="id-ID"/>
        </w:rPr>
      </w:pPr>
      <w:r>
        <w:rPr>
          <w:color w:val="auto"/>
        </w:rPr>
        <w:t>PENDAHULUAN</w:t>
      </w:r>
    </w:p>
    <w:p w:rsidR="0098016D" w:rsidRDefault="005274D3" w:rsidP="005274D3">
      <w:pPr>
        <w:pStyle w:val="Heading4"/>
      </w:pPr>
      <w:r>
        <w:t xml:space="preserve">Pertumbuhan populasi di Indonesia dan peningkatan kebutuhan energi untuk transportasi telah mendorong perhatian terhadap dampak lingkungan dari kendaraan bermotor konvensional. Salah satu langkah yang diambil adalah peralihan ke kendaraan ramah lingkungan, seperti bus listrik. </w:t>
      </w:r>
      <w:r w:rsidR="002A3129" w:rsidRPr="002A3129">
        <w:t xml:space="preserve">Bus listrik merupakan inovasi yang diharapkan dapat memberikan dampak positif terhadap lingkungan, terutama dalam mengurangi polusi udara dan emisi gas buang. </w:t>
      </w:r>
      <w:r>
        <w:t xml:space="preserve">Di Kota Semarang, sebagai salah satu pusat urbanisasi penting di Indonesia, kebutuhan akan sistem transportasi yang efisien dan berkelanjutan semakin mendesak. </w:t>
      </w:r>
    </w:p>
    <w:p w:rsidR="0098016D" w:rsidRDefault="005274D3" w:rsidP="005274D3">
      <w:pPr>
        <w:pStyle w:val="Heading4"/>
      </w:pPr>
      <w:r>
        <w:t xml:space="preserve">Dalam konteks ini, peralihan dari bus </w:t>
      </w:r>
      <w:r w:rsidRPr="00194C06">
        <w:rPr>
          <w:i/>
        </w:rPr>
        <w:t>hybrid</w:t>
      </w:r>
      <w:r>
        <w:t xml:space="preserve"> menjadi bus listrik menjadi topik perbincangan penting.</w:t>
      </w:r>
      <w:r>
        <w:rPr>
          <w:lang w:val="en-US"/>
        </w:rPr>
        <w:t xml:space="preserve"> </w:t>
      </w:r>
      <w:r>
        <w:t>Bus listrik memiliki keunggulan signifikan dalam mengurangi emisi karbon dan polusi udara karena mereka beroperasi tan</w:t>
      </w:r>
      <w:r w:rsidR="002A3129">
        <w:t xml:space="preserve">pa menghasilkan emisi langsung. </w:t>
      </w:r>
      <w:r>
        <w:t xml:space="preserve">Perbandingan efektivitas antara bus </w:t>
      </w:r>
      <w:r w:rsidRPr="00194C06">
        <w:rPr>
          <w:i/>
        </w:rPr>
        <w:t>hybrid</w:t>
      </w:r>
      <w:r>
        <w:t xml:space="preserve"> dan bus listrik serta analisis biaya operasional (BOK) keduanya menjadi fokus penelitian. Khususnya, studi kasus pada Koridor V rute Meteseh - PRPP BRT Trans Semarang memberikan pemahaman yang mendalam tentang dampak lingkungan dan perbandingan BOK.</w:t>
      </w:r>
      <w:r>
        <w:rPr>
          <w:lang w:val="en-US"/>
        </w:rPr>
        <w:t xml:space="preserve"> </w:t>
      </w:r>
      <w:r w:rsidR="002A3129">
        <w:t xml:space="preserve">Penggantian bus </w:t>
      </w:r>
      <w:r w:rsidRPr="00194C06">
        <w:rPr>
          <w:i/>
        </w:rPr>
        <w:t>hybrid</w:t>
      </w:r>
      <w:r w:rsidR="00194C06">
        <w:t xml:space="preserve"> </w:t>
      </w:r>
      <w:r>
        <w:t xml:space="preserve">menjadi bus listrik diharapkan dapat memberikan kontribusi positif terhadap lingkungan, terutama dalam mengurangi emisi gas buang dan polusi udara. Namun, peralihan ini juga memerlukan evaluasi yang matang terhadap keefektifan serta kelebihan dan kekurangan dari kedua sistem. Dari segi BOK, perbandingan antara BRT </w:t>
      </w:r>
      <w:r w:rsidRPr="00194C06">
        <w:rPr>
          <w:i/>
        </w:rPr>
        <w:t>hybrid</w:t>
      </w:r>
      <w:r>
        <w:t xml:space="preserve"> dan BRT listrik memberikan wawasan tentang biaya operasional yang terkait dengan penggunaan kendaraan berbasis listrik.</w:t>
      </w:r>
      <w:r w:rsidR="002A3129">
        <w:t xml:space="preserve"> </w:t>
      </w:r>
    </w:p>
    <w:p w:rsidR="007B258F" w:rsidRDefault="005274D3" w:rsidP="005274D3">
      <w:pPr>
        <w:pStyle w:val="Heading4"/>
      </w:pPr>
      <w:r>
        <w:t xml:space="preserve">Dengan demikian, penelitian ini bertujuan untuk menganalisis dampak lingkungan dari penggunaan bus listrik, mengevaluasi efektivitas penggantian bus </w:t>
      </w:r>
      <w:r w:rsidRPr="00194C06">
        <w:rPr>
          <w:i/>
        </w:rPr>
        <w:t>hybrid</w:t>
      </w:r>
      <w:r>
        <w:t xml:space="preserve"> menjadi bus listrik, dan melakukan analisis perbandingan BOK antara BRT </w:t>
      </w:r>
      <w:r w:rsidRPr="00194C06">
        <w:rPr>
          <w:i/>
        </w:rPr>
        <w:t>hybrid</w:t>
      </w:r>
      <w:r w:rsidR="00AD53A5">
        <w:t xml:space="preserve"> </w:t>
      </w:r>
      <w:r>
        <w:t xml:space="preserve">dan BRT listrik. Penelitian ini memiliki manfaat bagi peneliti dalam pemahaman terhadap peralihan ke bus listrik dalam konteks transportasi di Kota Semarang. Selain itu, hasil penelitian ini juga dapat menjadi referensi penting bagi penelitian selanjutnya dalam bidang ini, memberikan sumbangan pada perkembangan ilmu pengetahuan tentang perbandingan antara bus </w:t>
      </w:r>
      <w:r w:rsidRPr="006E0085">
        <w:rPr>
          <w:i/>
        </w:rPr>
        <w:t>hybrid</w:t>
      </w:r>
      <w:r>
        <w:t xml:space="preserve"> dan bus listrik.</w:t>
      </w:r>
    </w:p>
    <w:p w:rsidR="007B258F" w:rsidRPr="006C23B9" w:rsidRDefault="007B258F" w:rsidP="007B258F">
      <w:pPr>
        <w:pStyle w:val="Heading2"/>
        <w:rPr>
          <w:lang w:val="id-ID"/>
        </w:rPr>
      </w:pPr>
    </w:p>
    <w:p w:rsidR="0098016D" w:rsidRPr="0098016D" w:rsidRDefault="007B258F" w:rsidP="0098016D">
      <w:pPr>
        <w:pStyle w:val="Heading2"/>
        <w:rPr>
          <w:lang w:val="id-ID"/>
        </w:rPr>
      </w:pPr>
      <w:r w:rsidRPr="002B0826">
        <w:t xml:space="preserve">METODE </w:t>
      </w:r>
    </w:p>
    <w:p w:rsidR="006E0085" w:rsidRPr="006E0085" w:rsidRDefault="0098016D" w:rsidP="006E0085">
      <w:pPr>
        <w:pStyle w:val="Heading2"/>
        <w:jc w:val="both"/>
        <w:rPr>
          <w:b w:val="0"/>
          <w:caps w:val="0"/>
          <w:lang w:val="id-ID"/>
        </w:rPr>
      </w:pPr>
      <w:r>
        <w:rPr>
          <w:b w:val="0"/>
          <w:caps w:val="0"/>
          <w:lang w:val="id-ID"/>
        </w:rPr>
        <w:tab/>
      </w:r>
      <w:r w:rsidR="006E0085" w:rsidRPr="006E0085">
        <w:rPr>
          <w:b w:val="0"/>
          <w:caps w:val="0"/>
          <w:lang w:val="id-ID"/>
        </w:rPr>
        <w:t>Metode penelitian merupakan cara ilmiah yang dilakukan oleh peneliti untuk memilih subjek masalah dan mendapatkan data dengan tujuan memahami, memecahkan, serta mendapatkan kebenaran dan jawaban dari masalah yang diajukan. Metode penelitian berawal dari suatu pemikiran kemudian terbentuk rumusan masalah sehingga ada hipotesis awal. Sebelum membentuk suatu penelitian, ada persepsi dan dibantu dengan penelitian terdahulu, sehingga dengan itu penelitian sudah dapat diolah dan dianalisis.</w:t>
      </w:r>
    </w:p>
    <w:p w:rsidR="006E0085" w:rsidRPr="006E0085" w:rsidRDefault="006E0085" w:rsidP="006E0085">
      <w:pPr>
        <w:pStyle w:val="Heading2"/>
        <w:jc w:val="both"/>
        <w:rPr>
          <w:b w:val="0"/>
          <w:caps w:val="0"/>
          <w:lang w:val="id-ID"/>
        </w:rPr>
      </w:pPr>
      <w:r w:rsidRPr="006E0085">
        <w:rPr>
          <w:b w:val="0"/>
          <w:caps w:val="0"/>
          <w:lang w:val="id-ID"/>
        </w:rPr>
        <w:tab/>
        <w:t>Berdasarkan pengolahan data metode penelitian memiliki beberapa jenis penelitian ditinjau dengan pendekatan secara kuantitatif, kualitatif, dan campuran (kuantitatif kualitatif). Pendekatan secara kuantitatif merupakan prosedur penelitian untuk mengumpulkan, menganalisis, serta menampilkan data berupa angka-angka yang bertujuan untuk menguji dan membuktikan hipotesis yang telah ditetapkan. Apabila penelitian akan memperoleh hasil yang akurat karena perhitungan biasanya menggunakan pendekatan ini. Sedangkan pendekatan secara kualitatif merupakan penelitian yang dilakukan pada suatu objek secara ilmiah, yang menghasilkan data-data berupa kalimat/skema/gambar dari pemikiran narasumber.</w:t>
      </w:r>
    </w:p>
    <w:p w:rsidR="0098016D" w:rsidRPr="0098016D" w:rsidRDefault="006E0085" w:rsidP="006E0085">
      <w:pPr>
        <w:pStyle w:val="Heading2"/>
        <w:jc w:val="both"/>
        <w:rPr>
          <w:b w:val="0"/>
          <w:lang w:val="id-ID"/>
        </w:rPr>
      </w:pPr>
      <w:r w:rsidRPr="006E0085">
        <w:rPr>
          <w:b w:val="0"/>
          <w:caps w:val="0"/>
          <w:lang w:val="id-ID"/>
        </w:rPr>
        <w:tab/>
        <w:t xml:space="preserve">Penelitian ini menggunakan pendekatan secara kuantitatif, yaitu penelitian yang menekankan analisisnya pada data-data angka yang diolah dengan metoda statistika. Dengan </w:t>
      </w:r>
      <w:r w:rsidRPr="006E0085">
        <w:rPr>
          <w:b w:val="0"/>
          <w:caps w:val="0"/>
          <w:lang w:val="id-ID"/>
        </w:rPr>
        <w:lastRenderedPageBreak/>
        <w:t>metoda kuantitatif akan diperoleh signifikansi perbedaan kelompok atau hubungan antar variabel yang diteliti. Jenis penelitian yang dipakai adalah penelitian komparasi, yaitu perbandingan.</w:t>
      </w:r>
    </w:p>
    <w:p w:rsidR="00AD3A0B" w:rsidRPr="006E0085" w:rsidRDefault="0098016D" w:rsidP="0098016D">
      <w:pPr>
        <w:pStyle w:val="Heading2"/>
        <w:jc w:val="both"/>
        <w:rPr>
          <w:b w:val="0"/>
          <w:caps w:val="0"/>
        </w:rPr>
      </w:pPr>
      <w:r>
        <w:rPr>
          <w:b w:val="0"/>
          <w:caps w:val="0"/>
          <w:lang w:val="id-ID"/>
        </w:rPr>
        <w:tab/>
      </w:r>
      <w:r w:rsidR="00AD3A0B" w:rsidRPr="00AD3A0B">
        <w:rPr>
          <w:b w:val="0"/>
          <w:caps w:val="0"/>
          <w:lang w:val="id-ID"/>
        </w:rPr>
        <w:t xml:space="preserve">Penelitian ini dilakukan dengan cara pengambilan data di </w:t>
      </w:r>
      <w:r w:rsidR="004449FF" w:rsidRPr="00AD3A0B">
        <w:rPr>
          <w:b w:val="0"/>
          <w:caps w:val="0"/>
          <w:lang w:val="id-ID"/>
        </w:rPr>
        <w:t>Dinas Perhubungan Kota Semarang</w:t>
      </w:r>
      <w:r w:rsidR="00AD3A0B" w:rsidRPr="00AD3A0B">
        <w:rPr>
          <w:b w:val="0"/>
          <w:caps w:val="0"/>
          <w:lang w:val="id-ID"/>
        </w:rPr>
        <w:t xml:space="preserve">, di </w:t>
      </w:r>
      <w:r w:rsidR="004449FF" w:rsidRPr="00AD3A0B">
        <w:rPr>
          <w:b w:val="0"/>
          <w:caps w:val="0"/>
          <w:lang w:val="id-ID"/>
        </w:rPr>
        <w:t>Jalan Tambak Aji Raya No. 5, Semarang</w:t>
      </w:r>
      <w:r w:rsidR="00AD3A0B" w:rsidRPr="00AD3A0B">
        <w:rPr>
          <w:b w:val="0"/>
          <w:caps w:val="0"/>
          <w:lang w:val="id-ID"/>
        </w:rPr>
        <w:t xml:space="preserve">. Penelitian ini juga berfokus pada </w:t>
      </w:r>
      <w:r w:rsidR="004449FF" w:rsidRPr="00AD3A0B">
        <w:rPr>
          <w:b w:val="0"/>
          <w:caps w:val="0"/>
          <w:lang w:val="id-ID"/>
        </w:rPr>
        <w:t>Koridor V Bus Trans Semarang</w:t>
      </w:r>
      <w:r w:rsidR="00AD3A0B" w:rsidRPr="00AD3A0B">
        <w:rPr>
          <w:b w:val="0"/>
          <w:caps w:val="0"/>
          <w:lang w:val="id-ID"/>
        </w:rPr>
        <w:t xml:space="preserve"> yang memiliki 44 pemberhentian, berangkat dari </w:t>
      </w:r>
      <w:r w:rsidR="004449FF">
        <w:rPr>
          <w:b w:val="0"/>
          <w:caps w:val="0"/>
          <w:lang w:val="id-ID"/>
        </w:rPr>
        <w:t>PRPP</w:t>
      </w:r>
      <w:r w:rsidR="00AD3A0B" w:rsidRPr="00AD3A0B">
        <w:rPr>
          <w:b w:val="0"/>
          <w:caps w:val="0"/>
          <w:lang w:val="id-ID"/>
        </w:rPr>
        <w:t xml:space="preserve"> dan berakhir di </w:t>
      </w:r>
      <w:r w:rsidR="004449FF" w:rsidRPr="00AD3A0B">
        <w:rPr>
          <w:b w:val="0"/>
          <w:caps w:val="0"/>
          <w:lang w:val="id-ID"/>
        </w:rPr>
        <w:t xml:space="preserve">Victoria </w:t>
      </w:r>
      <w:r w:rsidR="004449FF" w:rsidRPr="00194C06">
        <w:rPr>
          <w:b w:val="0"/>
          <w:i/>
          <w:caps w:val="0"/>
          <w:lang w:val="id-ID"/>
        </w:rPr>
        <w:t>Residence</w:t>
      </w:r>
      <w:r w:rsidR="00AD3A0B" w:rsidRPr="00AD3A0B">
        <w:rPr>
          <w:b w:val="0"/>
          <w:caps w:val="0"/>
          <w:lang w:val="id-ID"/>
        </w:rPr>
        <w:t>. Untuk total durasi waktu perjal</w:t>
      </w:r>
      <w:r w:rsidR="00AD3A0B">
        <w:rPr>
          <w:b w:val="0"/>
          <w:caps w:val="0"/>
          <w:lang w:val="id-ID"/>
        </w:rPr>
        <w:t>anan rute ini sekitar 65 menit.</w:t>
      </w:r>
      <w:r w:rsidR="006E0085">
        <w:rPr>
          <w:b w:val="0"/>
          <w:caps w:val="0"/>
        </w:rPr>
        <w:t xml:space="preserve"> Gambar 1 menunjukan </w:t>
      </w:r>
      <w:r w:rsidR="006E0085" w:rsidRPr="006E0085">
        <w:rPr>
          <w:b w:val="0"/>
          <w:caps w:val="0"/>
          <w:lang w:val="id-ID"/>
        </w:rPr>
        <w:t xml:space="preserve">Peta Rute BRT Trans Semarang Koridor V PRPP </w:t>
      </w:r>
      <w:r w:rsidR="006E0085">
        <w:rPr>
          <w:b w:val="0"/>
          <w:caps w:val="0"/>
          <w:lang w:val="id-ID"/>
        </w:rPr>
        <w:t>–</w:t>
      </w:r>
      <w:r w:rsidR="006E0085" w:rsidRPr="006E0085">
        <w:rPr>
          <w:b w:val="0"/>
          <w:caps w:val="0"/>
          <w:lang w:val="id-ID"/>
        </w:rPr>
        <w:t xml:space="preserve"> Meteseh</w:t>
      </w:r>
      <w:r w:rsidR="006E0085">
        <w:rPr>
          <w:b w:val="0"/>
          <w:caps w:val="0"/>
        </w:rPr>
        <w:t>.</w:t>
      </w:r>
    </w:p>
    <w:p w:rsidR="00AD3A0B" w:rsidRDefault="00AD3A0B" w:rsidP="00AD3A0B">
      <w:pPr>
        <w:rPr>
          <w:rFonts w:ascii="Calisto MT" w:hAnsi="Calisto MT" w:cs="Calisto MT"/>
          <w:color w:val="000000"/>
          <w:sz w:val="20"/>
          <w:szCs w:val="20"/>
          <w:lang w:val="id-ID"/>
        </w:rPr>
      </w:pPr>
      <w:r>
        <w:rPr>
          <w:rFonts w:ascii="Calisto MT" w:hAnsi="Calisto MT" w:cs="Calisto MT"/>
          <w:noProof/>
          <w:color w:val="000000"/>
          <w:sz w:val="20"/>
          <w:szCs w:val="20"/>
        </w:rPr>
        <w:drawing>
          <wp:inline distT="0" distB="0" distL="0" distR="0" wp14:anchorId="19FE0D32" wp14:editId="424CE8C4">
            <wp:extent cx="3733429" cy="3665551"/>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a Rute Koridor V BRT Semarang-picsay.jpg"/>
                    <pic:cNvPicPr/>
                  </pic:nvPicPr>
                  <pic:blipFill>
                    <a:blip r:embed="rId14">
                      <a:extLst>
                        <a:ext uri="{28A0092B-C50C-407E-A947-70E740481C1C}">
                          <a14:useLocalDpi xmlns:a14="http://schemas.microsoft.com/office/drawing/2010/main" val="0"/>
                        </a:ext>
                      </a:extLst>
                    </a:blip>
                    <a:stretch>
                      <a:fillRect/>
                    </a:stretch>
                  </pic:blipFill>
                  <pic:spPr>
                    <a:xfrm>
                      <a:off x="0" y="0"/>
                      <a:ext cx="3791044" cy="3722118"/>
                    </a:xfrm>
                    <a:prstGeom prst="rect">
                      <a:avLst/>
                    </a:prstGeom>
                  </pic:spPr>
                </pic:pic>
              </a:graphicData>
            </a:graphic>
          </wp:inline>
        </w:drawing>
      </w:r>
    </w:p>
    <w:p w:rsidR="0098016D" w:rsidRDefault="0098016D" w:rsidP="00AD3A0B">
      <w:pPr>
        <w:rPr>
          <w:rFonts w:ascii="Calisto MT" w:hAnsi="Calisto MT" w:cs="Calisto MT"/>
          <w:color w:val="000000"/>
          <w:sz w:val="20"/>
          <w:szCs w:val="20"/>
          <w:lang w:val="id-ID"/>
        </w:rPr>
      </w:pPr>
      <w:r w:rsidRPr="0098016D">
        <w:rPr>
          <w:rFonts w:ascii="Calisto MT" w:hAnsi="Calisto MT" w:cs="Calisto MT"/>
          <w:b/>
          <w:color w:val="000000"/>
          <w:sz w:val="20"/>
          <w:szCs w:val="20"/>
          <w:lang w:val="id-ID"/>
        </w:rPr>
        <w:t>Gambar 1.</w:t>
      </w:r>
      <w:r>
        <w:rPr>
          <w:rFonts w:ascii="Calisto MT" w:hAnsi="Calisto MT" w:cs="Calisto MT"/>
          <w:color w:val="000000"/>
          <w:sz w:val="20"/>
          <w:szCs w:val="20"/>
          <w:lang w:val="id-ID"/>
        </w:rPr>
        <w:t xml:space="preserve"> </w:t>
      </w:r>
      <w:r w:rsidRPr="0098016D">
        <w:rPr>
          <w:rFonts w:ascii="Calisto MT" w:hAnsi="Calisto MT" w:cs="Calisto MT"/>
          <w:color w:val="000000"/>
          <w:sz w:val="20"/>
          <w:szCs w:val="20"/>
          <w:lang w:val="id-ID"/>
        </w:rPr>
        <w:t>Peta Rute BRT Trans Semarang Koridor V PRPP - Meteseh</w:t>
      </w:r>
    </w:p>
    <w:p w:rsidR="007B258F" w:rsidRPr="002B0826" w:rsidRDefault="007B258F" w:rsidP="007B258F">
      <w:pPr>
        <w:pStyle w:val="Heading2"/>
      </w:pPr>
      <w:r w:rsidRPr="007F0D4B">
        <w:t>HASIL</w:t>
      </w:r>
      <w:r w:rsidRPr="002B0826">
        <w:t xml:space="preserve"> DAN PEMBAHASAN</w:t>
      </w:r>
    </w:p>
    <w:p w:rsidR="007B258F" w:rsidRDefault="007B258F" w:rsidP="007B258F">
      <w:pPr>
        <w:pStyle w:val="Heading4"/>
        <w:rPr>
          <w:b/>
          <w:lang w:val="en-US"/>
        </w:rPr>
      </w:pPr>
    </w:p>
    <w:p w:rsidR="00AD53A5" w:rsidRPr="006E0085" w:rsidRDefault="000624C5" w:rsidP="006E0085">
      <w:pPr>
        <w:pStyle w:val="Heading4"/>
        <w:spacing w:line="276" w:lineRule="auto"/>
        <w:rPr>
          <w:i/>
          <w:lang w:val="en-US"/>
        </w:rPr>
      </w:pPr>
      <w:r>
        <w:t xml:space="preserve">Kendaraan ramah lingkungan, khususnya bus listrik, semakin mendapat perhatian dari berbagai kalangan seperti pemerintah. Di Kota Semarang, rencana penggantian atau pengubahan bus </w:t>
      </w:r>
      <w:r w:rsidR="00AD53A5">
        <w:t>hybrid</w:t>
      </w:r>
      <w:r>
        <w:t xml:space="preserve"> menjadi bus listrik menjadi langkah strategis untuk mengurangi emisi gas buang.</w:t>
      </w:r>
      <w:r w:rsidR="006E0085">
        <w:rPr>
          <w:lang w:val="en-US"/>
        </w:rPr>
        <w:t xml:space="preserve"> Tabel 1 menunjukkan data emisi bus </w:t>
      </w:r>
      <w:r w:rsidR="006E0085">
        <w:rPr>
          <w:i/>
          <w:lang w:val="en-US"/>
        </w:rPr>
        <w:t>hybrid.</w:t>
      </w:r>
    </w:p>
    <w:p w:rsidR="000624C5" w:rsidRPr="000624C5" w:rsidRDefault="000624C5" w:rsidP="006E0085">
      <w:pPr>
        <w:pStyle w:val="Heading4"/>
        <w:spacing w:line="276" w:lineRule="auto"/>
        <w:jc w:val="center"/>
      </w:pPr>
      <w:r w:rsidRPr="00CA7459">
        <w:rPr>
          <w:b/>
        </w:rPr>
        <w:t>Tabel 1.</w:t>
      </w:r>
      <w:r w:rsidR="00AD53A5">
        <w:t xml:space="preserve"> Data Emisi Bus </w:t>
      </w:r>
      <w:r w:rsidR="00AD53A5" w:rsidRPr="00F92D2D">
        <w:rPr>
          <w:i/>
          <w:lang w:val="en-US"/>
        </w:rPr>
        <w:t>H</w:t>
      </w:r>
      <w:r w:rsidR="00AD53A5" w:rsidRPr="00F92D2D">
        <w:rPr>
          <w:i/>
        </w:rPr>
        <w:t>ybrid</w:t>
      </w:r>
    </w:p>
    <w:tbl>
      <w:tblPr>
        <w:tblW w:w="4939" w:type="dxa"/>
        <w:jc w:val="center"/>
        <w:tblBorders>
          <w:insideH w:val="single" w:sz="4" w:space="0" w:color="auto"/>
        </w:tblBorders>
        <w:tblLook w:val="04A0" w:firstRow="1" w:lastRow="0" w:firstColumn="1" w:lastColumn="0" w:noHBand="0" w:noVBand="1"/>
      </w:tblPr>
      <w:tblGrid>
        <w:gridCol w:w="1043"/>
        <w:gridCol w:w="1893"/>
        <w:gridCol w:w="2003"/>
      </w:tblGrid>
      <w:tr w:rsidR="000624C5" w:rsidRPr="00CA7459" w:rsidTr="00CA7459">
        <w:trPr>
          <w:trHeight w:val="475"/>
          <w:jc w:val="center"/>
        </w:trPr>
        <w:tc>
          <w:tcPr>
            <w:tcW w:w="1043" w:type="dxa"/>
            <w:shd w:val="clear" w:color="auto" w:fill="auto"/>
            <w:noWrap/>
            <w:vAlign w:val="bottom"/>
            <w:hideMark/>
          </w:tcPr>
          <w:p w:rsidR="000624C5" w:rsidRPr="00CA7459" w:rsidRDefault="000624C5" w:rsidP="006E0085">
            <w:pPr>
              <w:spacing w:after="0" w:line="276" w:lineRule="auto"/>
              <w:jc w:val="left"/>
              <w:rPr>
                <w:rFonts w:ascii="Calisto MT" w:eastAsia="Times New Roman" w:hAnsi="Calisto MT" w:cs="Times New Roman"/>
                <w:color w:val="000000"/>
                <w:sz w:val="20"/>
                <w:szCs w:val="20"/>
              </w:rPr>
            </w:pPr>
            <w:r w:rsidRPr="00CA7459">
              <w:rPr>
                <w:rFonts w:ascii="Calisto MT" w:eastAsia="Times New Roman" w:hAnsi="Calisto MT" w:cs="Times New Roman"/>
                <w:color w:val="000000"/>
                <w:sz w:val="20"/>
                <w:szCs w:val="20"/>
              </w:rPr>
              <w:t> </w:t>
            </w:r>
          </w:p>
        </w:tc>
        <w:tc>
          <w:tcPr>
            <w:tcW w:w="1893" w:type="dxa"/>
            <w:shd w:val="clear" w:color="auto" w:fill="auto"/>
            <w:noWrap/>
            <w:vAlign w:val="bottom"/>
            <w:hideMark/>
          </w:tcPr>
          <w:p w:rsidR="000624C5" w:rsidRPr="00CA7459" w:rsidRDefault="000624C5" w:rsidP="006E0085">
            <w:pPr>
              <w:spacing w:after="0" w:line="276" w:lineRule="auto"/>
              <w:jc w:val="left"/>
              <w:rPr>
                <w:rFonts w:ascii="Calisto MT" w:eastAsia="Times New Roman" w:hAnsi="Calisto MT" w:cs="Times New Roman"/>
                <w:color w:val="000000"/>
                <w:sz w:val="20"/>
                <w:szCs w:val="20"/>
              </w:rPr>
            </w:pPr>
            <w:r w:rsidRPr="00CA7459">
              <w:rPr>
                <w:rFonts w:ascii="Calisto MT" w:eastAsia="Times New Roman" w:hAnsi="Calisto MT" w:cs="Times New Roman"/>
                <w:color w:val="000000"/>
                <w:sz w:val="20"/>
                <w:szCs w:val="20"/>
              </w:rPr>
              <w:t xml:space="preserve">Emisi </w:t>
            </w:r>
            <w:r w:rsidRPr="00CA7459">
              <w:rPr>
                <w:rFonts w:ascii="Calisto MT" w:eastAsia="Times New Roman" w:hAnsi="Calisto MT" w:cs="Times New Roman"/>
                <w:i/>
                <w:color w:val="000000"/>
                <w:sz w:val="20"/>
                <w:szCs w:val="20"/>
              </w:rPr>
              <w:t>start-up</w:t>
            </w:r>
            <w:r w:rsidRPr="00CA7459">
              <w:rPr>
                <w:rFonts w:ascii="Calisto MT" w:eastAsia="Times New Roman" w:hAnsi="Calisto MT" w:cs="Times New Roman"/>
                <w:color w:val="000000"/>
                <w:sz w:val="20"/>
                <w:szCs w:val="20"/>
              </w:rPr>
              <w:t xml:space="preserve"> </w:t>
            </w:r>
          </w:p>
        </w:tc>
        <w:tc>
          <w:tcPr>
            <w:tcW w:w="2003" w:type="dxa"/>
            <w:shd w:val="clear" w:color="auto" w:fill="auto"/>
            <w:noWrap/>
            <w:vAlign w:val="bottom"/>
            <w:hideMark/>
          </w:tcPr>
          <w:p w:rsidR="000624C5" w:rsidRPr="00CA7459" w:rsidRDefault="000624C5" w:rsidP="006E0085">
            <w:pPr>
              <w:spacing w:after="0" w:line="276" w:lineRule="auto"/>
              <w:jc w:val="left"/>
              <w:rPr>
                <w:rFonts w:ascii="Calisto MT" w:eastAsia="Times New Roman" w:hAnsi="Calisto MT" w:cs="Times New Roman"/>
                <w:color w:val="000000"/>
                <w:sz w:val="20"/>
                <w:szCs w:val="20"/>
              </w:rPr>
            </w:pPr>
            <w:r w:rsidRPr="00CA7459">
              <w:rPr>
                <w:rFonts w:ascii="Calisto MT" w:eastAsia="Times New Roman" w:hAnsi="Calisto MT" w:cs="Times New Roman"/>
                <w:color w:val="000000"/>
                <w:sz w:val="20"/>
                <w:szCs w:val="20"/>
              </w:rPr>
              <w:t xml:space="preserve">Emisi </w:t>
            </w:r>
            <w:r w:rsidRPr="00CA7459">
              <w:rPr>
                <w:rFonts w:ascii="Calisto MT" w:eastAsia="Times New Roman" w:hAnsi="Calisto MT" w:cs="Times New Roman"/>
                <w:i/>
                <w:color w:val="000000"/>
                <w:sz w:val="20"/>
                <w:szCs w:val="20"/>
              </w:rPr>
              <w:t>Running</w:t>
            </w:r>
            <w:r w:rsidRPr="00CA7459">
              <w:rPr>
                <w:rFonts w:ascii="Calisto MT" w:eastAsia="Times New Roman" w:hAnsi="Calisto MT" w:cs="Times New Roman"/>
                <w:color w:val="000000"/>
                <w:sz w:val="20"/>
                <w:szCs w:val="20"/>
              </w:rPr>
              <w:t xml:space="preserve"> </w:t>
            </w:r>
          </w:p>
        </w:tc>
      </w:tr>
      <w:tr w:rsidR="000624C5" w:rsidRPr="00CA7459" w:rsidTr="00CA7459">
        <w:trPr>
          <w:trHeight w:val="475"/>
          <w:jc w:val="center"/>
        </w:trPr>
        <w:tc>
          <w:tcPr>
            <w:tcW w:w="1043" w:type="dxa"/>
            <w:shd w:val="clear" w:color="auto" w:fill="auto"/>
            <w:noWrap/>
            <w:vAlign w:val="bottom"/>
            <w:hideMark/>
          </w:tcPr>
          <w:p w:rsidR="000624C5" w:rsidRPr="00CA7459" w:rsidRDefault="000624C5" w:rsidP="006E0085">
            <w:pPr>
              <w:spacing w:after="0" w:line="276" w:lineRule="auto"/>
              <w:jc w:val="left"/>
              <w:rPr>
                <w:rFonts w:ascii="Calisto MT" w:eastAsia="Times New Roman" w:hAnsi="Calisto MT" w:cs="Times New Roman"/>
                <w:color w:val="000000"/>
                <w:sz w:val="20"/>
                <w:szCs w:val="20"/>
              </w:rPr>
            </w:pPr>
            <w:r w:rsidRPr="00CA7459">
              <w:rPr>
                <w:rFonts w:ascii="Calisto MT" w:eastAsia="Times New Roman" w:hAnsi="Calisto MT" w:cs="Times New Roman"/>
                <w:color w:val="000000"/>
                <w:sz w:val="20"/>
                <w:szCs w:val="20"/>
              </w:rPr>
              <w:t>CO2</w:t>
            </w:r>
          </w:p>
        </w:tc>
        <w:tc>
          <w:tcPr>
            <w:tcW w:w="1893" w:type="dxa"/>
            <w:shd w:val="clear" w:color="auto" w:fill="auto"/>
            <w:noWrap/>
            <w:vAlign w:val="bottom"/>
            <w:hideMark/>
          </w:tcPr>
          <w:p w:rsidR="000624C5" w:rsidRPr="00CA7459" w:rsidRDefault="000624C5" w:rsidP="006E0085">
            <w:pPr>
              <w:spacing w:after="0" w:line="276" w:lineRule="auto"/>
              <w:rPr>
                <w:rFonts w:ascii="Calisto MT" w:eastAsia="Times New Roman" w:hAnsi="Calisto MT" w:cs="Times New Roman"/>
                <w:color w:val="000000"/>
                <w:sz w:val="20"/>
                <w:szCs w:val="20"/>
              </w:rPr>
            </w:pPr>
            <w:r w:rsidRPr="00CA7459">
              <w:rPr>
                <w:rFonts w:ascii="Calisto MT" w:eastAsia="Times New Roman" w:hAnsi="Calisto MT" w:cs="Times New Roman"/>
                <w:color w:val="000000"/>
                <w:sz w:val="20"/>
                <w:szCs w:val="20"/>
              </w:rPr>
              <w:t>3.84</w:t>
            </w:r>
          </w:p>
        </w:tc>
        <w:tc>
          <w:tcPr>
            <w:tcW w:w="2003" w:type="dxa"/>
            <w:shd w:val="clear" w:color="auto" w:fill="auto"/>
            <w:noWrap/>
            <w:vAlign w:val="bottom"/>
            <w:hideMark/>
          </w:tcPr>
          <w:p w:rsidR="000624C5" w:rsidRPr="00CA7459" w:rsidRDefault="000624C5" w:rsidP="006E0085">
            <w:pPr>
              <w:spacing w:after="0" w:line="276" w:lineRule="auto"/>
              <w:rPr>
                <w:rFonts w:ascii="Calisto MT" w:eastAsia="Times New Roman" w:hAnsi="Calisto MT" w:cs="Times New Roman"/>
                <w:color w:val="000000"/>
                <w:sz w:val="20"/>
                <w:szCs w:val="20"/>
              </w:rPr>
            </w:pPr>
            <w:r w:rsidRPr="00CA7459">
              <w:rPr>
                <w:rFonts w:ascii="Calisto MT" w:eastAsia="Times New Roman" w:hAnsi="Calisto MT" w:cs="Times New Roman"/>
                <w:color w:val="000000"/>
                <w:sz w:val="20"/>
                <w:szCs w:val="20"/>
              </w:rPr>
              <w:t>49.75</w:t>
            </w:r>
          </w:p>
        </w:tc>
      </w:tr>
      <w:tr w:rsidR="000624C5" w:rsidRPr="00CA7459" w:rsidTr="00CA7459">
        <w:trPr>
          <w:trHeight w:val="475"/>
          <w:jc w:val="center"/>
        </w:trPr>
        <w:tc>
          <w:tcPr>
            <w:tcW w:w="1043" w:type="dxa"/>
            <w:shd w:val="clear" w:color="auto" w:fill="auto"/>
            <w:noWrap/>
            <w:vAlign w:val="bottom"/>
            <w:hideMark/>
          </w:tcPr>
          <w:p w:rsidR="000624C5" w:rsidRPr="00CA7459" w:rsidRDefault="000624C5" w:rsidP="006E0085">
            <w:pPr>
              <w:spacing w:after="0" w:line="276" w:lineRule="auto"/>
              <w:jc w:val="left"/>
              <w:rPr>
                <w:rFonts w:ascii="Calisto MT" w:eastAsia="Times New Roman" w:hAnsi="Calisto MT" w:cs="Times New Roman"/>
                <w:color w:val="000000"/>
                <w:sz w:val="20"/>
                <w:szCs w:val="20"/>
              </w:rPr>
            </w:pPr>
            <w:r w:rsidRPr="00CA7459">
              <w:rPr>
                <w:rFonts w:ascii="Calisto MT" w:eastAsia="Times New Roman" w:hAnsi="Calisto MT" w:cs="Times New Roman"/>
                <w:color w:val="000000"/>
                <w:sz w:val="20"/>
                <w:szCs w:val="20"/>
              </w:rPr>
              <w:t>HC</w:t>
            </w:r>
          </w:p>
        </w:tc>
        <w:tc>
          <w:tcPr>
            <w:tcW w:w="1893" w:type="dxa"/>
            <w:shd w:val="clear" w:color="auto" w:fill="auto"/>
            <w:noWrap/>
            <w:vAlign w:val="bottom"/>
            <w:hideMark/>
          </w:tcPr>
          <w:p w:rsidR="000624C5" w:rsidRPr="00CA7459" w:rsidRDefault="000624C5" w:rsidP="006E0085">
            <w:pPr>
              <w:spacing w:after="0" w:line="276" w:lineRule="auto"/>
              <w:rPr>
                <w:rFonts w:ascii="Calisto MT" w:eastAsia="Times New Roman" w:hAnsi="Calisto MT" w:cs="Times New Roman"/>
                <w:color w:val="000000"/>
                <w:sz w:val="20"/>
                <w:szCs w:val="20"/>
              </w:rPr>
            </w:pPr>
            <w:r w:rsidRPr="00CA7459">
              <w:rPr>
                <w:rFonts w:ascii="Calisto MT" w:eastAsia="Times New Roman" w:hAnsi="Calisto MT" w:cs="Times New Roman"/>
                <w:color w:val="000000"/>
                <w:sz w:val="20"/>
                <w:szCs w:val="20"/>
              </w:rPr>
              <w:t>0.0022</w:t>
            </w:r>
          </w:p>
        </w:tc>
        <w:tc>
          <w:tcPr>
            <w:tcW w:w="2003" w:type="dxa"/>
            <w:shd w:val="clear" w:color="auto" w:fill="auto"/>
            <w:noWrap/>
            <w:vAlign w:val="bottom"/>
            <w:hideMark/>
          </w:tcPr>
          <w:p w:rsidR="000624C5" w:rsidRPr="00CA7459" w:rsidRDefault="000624C5" w:rsidP="006E0085">
            <w:pPr>
              <w:spacing w:after="0" w:line="276" w:lineRule="auto"/>
              <w:rPr>
                <w:rFonts w:ascii="Calisto MT" w:eastAsia="Times New Roman" w:hAnsi="Calisto MT" w:cs="Times New Roman"/>
                <w:color w:val="000000"/>
                <w:sz w:val="20"/>
                <w:szCs w:val="20"/>
              </w:rPr>
            </w:pPr>
            <w:r w:rsidRPr="00CA7459">
              <w:rPr>
                <w:rFonts w:ascii="Calisto MT" w:eastAsia="Times New Roman" w:hAnsi="Calisto MT" w:cs="Times New Roman"/>
                <w:color w:val="000000"/>
                <w:sz w:val="20"/>
                <w:szCs w:val="20"/>
              </w:rPr>
              <w:t>0.35</w:t>
            </w:r>
          </w:p>
        </w:tc>
      </w:tr>
      <w:tr w:rsidR="000624C5" w:rsidRPr="00CA7459" w:rsidTr="00CA7459">
        <w:trPr>
          <w:trHeight w:val="475"/>
          <w:jc w:val="center"/>
        </w:trPr>
        <w:tc>
          <w:tcPr>
            <w:tcW w:w="1043" w:type="dxa"/>
            <w:shd w:val="clear" w:color="auto" w:fill="auto"/>
            <w:noWrap/>
            <w:vAlign w:val="bottom"/>
            <w:hideMark/>
          </w:tcPr>
          <w:p w:rsidR="000624C5" w:rsidRPr="00CA7459" w:rsidRDefault="000624C5" w:rsidP="006E0085">
            <w:pPr>
              <w:spacing w:after="0" w:line="276" w:lineRule="auto"/>
              <w:jc w:val="left"/>
              <w:rPr>
                <w:rFonts w:ascii="Calisto MT" w:eastAsia="Times New Roman" w:hAnsi="Calisto MT" w:cs="Times New Roman"/>
                <w:color w:val="000000"/>
                <w:sz w:val="20"/>
                <w:szCs w:val="20"/>
              </w:rPr>
            </w:pPr>
            <w:r w:rsidRPr="00CA7459">
              <w:rPr>
                <w:rFonts w:ascii="Calisto MT" w:eastAsia="Times New Roman" w:hAnsi="Calisto MT" w:cs="Times New Roman"/>
                <w:color w:val="000000"/>
                <w:sz w:val="20"/>
                <w:szCs w:val="20"/>
              </w:rPr>
              <w:t xml:space="preserve">CH4 </w:t>
            </w:r>
          </w:p>
        </w:tc>
        <w:tc>
          <w:tcPr>
            <w:tcW w:w="1893" w:type="dxa"/>
            <w:shd w:val="clear" w:color="auto" w:fill="auto"/>
            <w:noWrap/>
            <w:vAlign w:val="bottom"/>
            <w:hideMark/>
          </w:tcPr>
          <w:p w:rsidR="000624C5" w:rsidRPr="00CA7459" w:rsidRDefault="000624C5" w:rsidP="006E0085">
            <w:pPr>
              <w:spacing w:after="0" w:line="276" w:lineRule="auto"/>
              <w:rPr>
                <w:rFonts w:ascii="Calisto MT" w:eastAsia="Times New Roman" w:hAnsi="Calisto MT" w:cs="Times New Roman"/>
                <w:color w:val="000000"/>
                <w:sz w:val="20"/>
                <w:szCs w:val="20"/>
              </w:rPr>
            </w:pPr>
            <w:r w:rsidRPr="00CA7459">
              <w:rPr>
                <w:rFonts w:ascii="Calisto MT" w:eastAsia="Times New Roman" w:hAnsi="Calisto MT" w:cs="Times New Roman"/>
                <w:color w:val="000000"/>
                <w:sz w:val="20"/>
                <w:szCs w:val="20"/>
              </w:rPr>
              <w:t>0</w:t>
            </w:r>
          </w:p>
        </w:tc>
        <w:tc>
          <w:tcPr>
            <w:tcW w:w="2003" w:type="dxa"/>
            <w:shd w:val="clear" w:color="auto" w:fill="auto"/>
            <w:noWrap/>
            <w:vAlign w:val="bottom"/>
            <w:hideMark/>
          </w:tcPr>
          <w:p w:rsidR="000624C5" w:rsidRPr="00CA7459" w:rsidRDefault="000624C5" w:rsidP="006E0085">
            <w:pPr>
              <w:spacing w:after="0" w:line="276" w:lineRule="auto"/>
              <w:rPr>
                <w:rFonts w:ascii="Calisto MT" w:eastAsia="Times New Roman" w:hAnsi="Calisto MT" w:cs="Times New Roman"/>
                <w:color w:val="000000"/>
                <w:sz w:val="20"/>
                <w:szCs w:val="20"/>
              </w:rPr>
            </w:pPr>
            <w:r w:rsidRPr="00CA7459">
              <w:rPr>
                <w:rFonts w:ascii="Calisto MT" w:eastAsia="Times New Roman" w:hAnsi="Calisto MT" w:cs="Times New Roman"/>
                <w:color w:val="000000"/>
                <w:sz w:val="20"/>
                <w:szCs w:val="20"/>
              </w:rPr>
              <w:t>0</w:t>
            </w:r>
          </w:p>
        </w:tc>
      </w:tr>
    </w:tbl>
    <w:p w:rsidR="000624C5" w:rsidRPr="006E0085" w:rsidRDefault="00AD53A5" w:rsidP="006E0085">
      <w:pPr>
        <w:pStyle w:val="Heading4"/>
        <w:spacing w:line="276" w:lineRule="auto"/>
        <w:rPr>
          <w:i/>
          <w:lang w:val="en-US"/>
        </w:rPr>
      </w:pPr>
      <w:r w:rsidRPr="006E0085">
        <w:rPr>
          <w:i/>
          <w:lang w:val="en-US"/>
        </w:rPr>
        <w:t xml:space="preserve">Sumber : Penelitian Annisa </w:t>
      </w:r>
      <w:r w:rsidR="00F92D2D" w:rsidRPr="006E0085">
        <w:rPr>
          <w:i/>
          <w:lang w:val="en-US"/>
        </w:rPr>
        <w:t xml:space="preserve">Luthfia Ulfa </w:t>
      </w:r>
      <w:r w:rsidRPr="006E0085">
        <w:rPr>
          <w:i/>
          <w:lang w:val="en-US"/>
        </w:rPr>
        <w:t>(2017)</w:t>
      </w:r>
    </w:p>
    <w:p w:rsidR="00AD53A5" w:rsidRDefault="00AD53A5" w:rsidP="006E0085">
      <w:pPr>
        <w:pStyle w:val="Heading4"/>
        <w:spacing w:line="276" w:lineRule="auto"/>
      </w:pPr>
    </w:p>
    <w:p w:rsidR="00CA7459" w:rsidRPr="006E0085" w:rsidRDefault="00AD53A5" w:rsidP="006E0085">
      <w:pPr>
        <w:pStyle w:val="Heading4"/>
        <w:spacing w:line="276" w:lineRule="auto"/>
        <w:rPr>
          <w:lang w:val="en-US"/>
        </w:rPr>
      </w:pPr>
      <w:r>
        <w:lastRenderedPageBreak/>
        <w:t>B</w:t>
      </w:r>
      <w:r w:rsidRPr="00696DC5">
        <w:t xml:space="preserve">erdasarkan hasil penelitian </w:t>
      </w:r>
      <w:r>
        <w:t>yang telah dilakukan, menurut Annisa (2017)</w:t>
      </w:r>
      <w:r w:rsidRPr="00696DC5">
        <w:t xml:space="preserve"> </w:t>
      </w:r>
      <w:r>
        <w:t xml:space="preserve">nilai emisi dari Bus </w:t>
      </w:r>
      <w:r>
        <w:rPr>
          <w:i/>
          <w:iCs/>
        </w:rPr>
        <w:t xml:space="preserve">Hybrid </w:t>
      </w:r>
      <w:r>
        <w:t xml:space="preserve"> memiliki hasil CO sebesar 49.75 gram/km, HC 0.35</w:t>
      </w:r>
      <w:r w:rsidR="007F0D4B">
        <w:rPr>
          <w:lang w:val="en-US"/>
        </w:rPr>
        <w:t xml:space="preserve"> </w:t>
      </w:r>
      <w:r>
        <w:t>gram/tahun yang tidak</w:t>
      </w:r>
      <w:r w:rsidRPr="00696DC5">
        <w:t xml:space="preserve"> sesuai dengan standar yang tercantum pada</w:t>
      </w:r>
      <w:r>
        <w:t xml:space="preserve"> </w:t>
      </w:r>
      <w:r w:rsidRPr="00F97C81">
        <w:rPr>
          <w:rFonts w:cs="Times New Roman"/>
          <w:szCs w:val="24"/>
        </w:rPr>
        <w:t>Peraturan Pemerintah Dinas Lingkungan Hidup dan Kehutanan</w:t>
      </w:r>
      <w:r>
        <w:rPr>
          <w:rFonts w:cs="Times New Roman"/>
        </w:rPr>
        <w:t xml:space="preserve"> </w:t>
      </w:r>
      <w:r>
        <w:t xml:space="preserve">tentang ambang batas emisi gas buang bus dengan parameter CO tidak lebih dari 1.0 gram/km, dan nilai HC tidak lebih dari 0.1 gram/km, serta untuk nilai Nox tidak lebih dari 0.08 gram/km. Maka dapat disimpulkan emisi yang dikeluarkan </w:t>
      </w:r>
      <w:r w:rsidR="00F92D2D">
        <w:rPr>
          <w:lang w:val="en-US"/>
        </w:rPr>
        <w:t>b</w:t>
      </w:r>
      <w:r>
        <w:t xml:space="preserve">us </w:t>
      </w:r>
      <w:r w:rsidR="00F92D2D">
        <w:rPr>
          <w:i/>
          <w:iCs/>
          <w:lang w:val="en-US"/>
        </w:rPr>
        <w:t>h</w:t>
      </w:r>
      <w:r>
        <w:rPr>
          <w:i/>
          <w:iCs/>
        </w:rPr>
        <w:t>ybrid</w:t>
      </w:r>
      <w:r>
        <w:t xml:space="preserve"> belum memenuhi standart yang ditetapkan, sedangkan untuk bus listrik tidak memiliki data emisi yang dikeluarkan.</w:t>
      </w:r>
      <w:r w:rsidR="00CA7459" w:rsidRPr="000314C6">
        <w:t xml:space="preserve"> </w:t>
      </w:r>
      <w:r w:rsidR="006E0085">
        <w:rPr>
          <w:lang w:val="en-US"/>
        </w:rPr>
        <w:t>Tabel 2 menunjukkan dugaan data emisi bus listrik</w:t>
      </w:r>
    </w:p>
    <w:p w:rsidR="00CA7459" w:rsidRPr="00CA7459" w:rsidRDefault="00CA7459" w:rsidP="006E0085">
      <w:pPr>
        <w:pStyle w:val="Heading4"/>
        <w:spacing w:line="276" w:lineRule="auto"/>
        <w:jc w:val="center"/>
      </w:pPr>
      <w:r w:rsidRPr="00CA7459">
        <w:rPr>
          <w:b/>
        </w:rPr>
        <w:t>Tabel 2.</w:t>
      </w:r>
      <w:r>
        <w:t xml:space="preserve"> Dugaan Data Emisi Bus Listrik</w:t>
      </w:r>
    </w:p>
    <w:tbl>
      <w:tblPr>
        <w:tblW w:w="4939" w:type="dxa"/>
        <w:jc w:val="center"/>
        <w:tblBorders>
          <w:insideH w:val="single" w:sz="4" w:space="0" w:color="auto"/>
        </w:tblBorders>
        <w:tblLook w:val="04A0" w:firstRow="1" w:lastRow="0" w:firstColumn="1" w:lastColumn="0" w:noHBand="0" w:noVBand="1"/>
      </w:tblPr>
      <w:tblGrid>
        <w:gridCol w:w="1043"/>
        <w:gridCol w:w="1893"/>
        <w:gridCol w:w="2003"/>
      </w:tblGrid>
      <w:tr w:rsidR="00CA7459" w:rsidRPr="00CA7459" w:rsidTr="00D536E1">
        <w:trPr>
          <w:trHeight w:val="475"/>
          <w:jc w:val="center"/>
        </w:trPr>
        <w:tc>
          <w:tcPr>
            <w:tcW w:w="1043" w:type="dxa"/>
            <w:shd w:val="clear" w:color="auto" w:fill="auto"/>
            <w:noWrap/>
            <w:vAlign w:val="bottom"/>
            <w:hideMark/>
          </w:tcPr>
          <w:p w:rsidR="00CA7459" w:rsidRPr="00CA7459" w:rsidRDefault="00CA7459" w:rsidP="006E0085">
            <w:pPr>
              <w:spacing w:after="0" w:line="276" w:lineRule="auto"/>
              <w:jc w:val="left"/>
              <w:rPr>
                <w:rFonts w:ascii="Calisto MT" w:eastAsia="Times New Roman" w:hAnsi="Calisto MT" w:cs="Times New Roman"/>
                <w:color w:val="000000"/>
                <w:sz w:val="20"/>
                <w:szCs w:val="20"/>
              </w:rPr>
            </w:pPr>
            <w:r w:rsidRPr="00CA7459">
              <w:rPr>
                <w:rFonts w:ascii="Calisto MT" w:eastAsia="Times New Roman" w:hAnsi="Calisto MT" w:cs="Times New Roman"/>
                <w:color w:val="000000"/>
                <w:sz w:val="20"/>
                <w:szCs w:val="20"/>
              </w:rPr>
              <w:t> </w:t>
            </w:r>
          </w:p>
        </w:tc>
        <w:tc>
          <w:tcPr>
            <w:tcW w:w="1893" w:type="dxa"/>
            <w:shd w:val="clear" w:color="auto" w:fill="auto"/>
            <w:noWrap/>
            <w:vAlign w:val="bottom"/>
            <w:hideMark/>
          </w:tcPr>
          <w:p w:rsidR="00CA7459" w:rsidRPr="00CA7459" w:rsidRDefault="00CA7459" w:rsidP="006E0085">
            <w:pPr>
              <w:spacing w:after="0" w:line="276" w:lineRule="auto"/>
              <w:jc w:val="left"/>
              <w:rPr>
                <w:rFonts w:ascii="Calisto MT" w:eastAsia="Times New Roman" w:hAnsi="Calisto MT" w:cs="Times New Roman"/>
                <w:color w:val="000000"/>
                <w:sz w:val="20"/>
                <w:szCs w:val="20"/>
              </w:rPr>
            </w:pPr>
            <w:r w:rsidRPr="00CA7459">
              <w:rPr>
                <w:rFonts w:ascii="Calisto MT" w:eastAsia="Times New Roman" w:hAnsi="Calisto MT" w:cs="Times New Roman"/>
                <w:color w:val="000000"/>
                <w:sz w:val="20"/>
                <w:szCs w:val="20"/>
              </w:rPr>
              <w:t xml:space="preserve">Emisi </w:t>
            </w:r>
            <w:r w:rsidRPr="00CA7459">
              <w:rPr>
                <w:rFonts w:ascii="Calisto MT" w:eastAsia="Times New Roman" w:hAnsi="Calisto MT" w:cs="Times New Roman"/>
                <w:i/>
                <w:color w:val="000000"/>
                <w:sz w:val="20"/>
                <w:szCs w:val="20"/>
              </w:rPr>
              <w:t>start-up</w:t>
            </w:r>
            <w:r w:rsidRPr="00CA7459">
              <w:rPr>
                <w:rFonts w:ascii="Calisto MT" w:eastAsia="Times New Roman" w:hAnsi="Calisto MT" w:cs="Times New Roman"/>
                <w:color w:val="000000"/>
                <w:sz w:val="20"/>
                <w:szCs w:val="20"/>
              </w:rPr>
              <w:t xml:space="preserve"> </w:t>
            </w:r>
          </w:p>
        </w:tc>
        <w:tc>
          <w:tcPr>
            <w:tcW w:w="2003" w:type="dxa"/>
            <w:shd w:val="clear" w:color="auto" w:fill="auto"/>
            <w:noWrap/>
            <w:vAlign w:val="bottom"/>
            <w:hideMark/>
          </w:tcPr>
          <w:p w:rsidR="00CA7459" w:rsidRPr="00CA7459" w:rsidRDefault="00CA7459" w:rsidP="006E0085">
            <w:pPr>
              <w:spacing w:after="0" w:line="276" w:lineRule="auto"/>
              <w:jc w:val="left"/>
              <w:rPr>
                <w:rFonts w:ascii="Calisto MT" w:eastAsia="Times New Roman" w:hAnsi="Calisto MT" w:cs="Times New Roman"/>
                <w:color w:val="000000"/>
                <w:sz w:val="20"/>
                <w:szCs w:val="20"/>
              </w:rPr>
            </w:pPr>
            <w:r w:rsidRPr="00CA7459">
              <w:rPr>
                <w:rFonts w:ascii="Calisto MT" w:eastAsia="Times New Roman" w:hAnsi="Calisto MT" w:cs="Times New Roman"/>
                <w:color w:val="000000"/>
                <w:sz w:val="20"/>
                <w:szCs w:val="20"/>
              </w:rPr>
              <w:t xml:space="preserve">Emisi </w:t>
            </w:r>
            <w:r w:rsidRPr="00CA7459">
              <w:rPr>
                <w:rFonts w:ascii="Calisto MT" w:eastAsia="Times New Roman" w:hAnsi="Calisto MT" w:cs="Times New Roman"/>
                <w:i/>
                <w:color w:val="000000"/>
                <w:sz w:val="20"/>
                <w:szCs w:val="20"/>
              </w:rPr>
              <w:t>Running</w:t>
            </w:r>
            <w:r w:rsidRPr="00CA7459">
              <w:rPr>
                <w:rFonts w:ascii="Calisto MT" w:eastAsia="Times New Roman" w:hAnsi="Calisto MT" w:cs="Times New Roman"/>
                <w:color w:val="000000"/>
                <w:sz w:val="20"/>
                <w:szCs w:val="20"/>
              </w:rPr>
              <w:t xml:space="preserve"> </w:t>
            </w:r>
          </w:p>
        </w:tc>
      </w:tr>
      <w:tr w:rsidR="00CA7459" w:rsidRPr="00CA7459" w:rsidTr="00D536E1">
        <w:trPr>
          <w:trHeight w:val="475"/>
          <w:jc w:val="center"/>
        </w:trPr>
        <w:tc>
          <w:tcPr>
            <w:tcW w:w="1043" w:type="dxa"/>
            <w:shd w:val="clear" w:color="auto" w:fill="auto"/>
            <w:noWrap/>
            <w:vAlign w:val="bottom"/>
            <w:hideMark/>
          </w:tcPr>
          <w:p w:rsidR="00CA7459" w:rsidRPr="00CA7459" w:rsidRDefault="00CA7459" w:rsidP="006E0085">
            <w:pPr>
              <w:spacing w:after="0" w:line="276" w:lineRule="auto"/>
              <w:jc w:val="left"/>
              <w:rPr>
                <w:rFonts w:ascii="Calisto MT" w:eastAsia="Times New Roman" w:hAnsi="Calisto MT" w:cs="Times New Roman"/>
                <w:color w:val="000000"/>
                <w:sz w:val="20"/>
                <w:szCs w:val="20"/>
              </w:rPr>
            </w:pPr>
            <w:r w:rsidRPr="00CA7459">
              <w:rPr>
                <w:rFonts w:ascii="Calisto MT" w:eastAsia="Times New Roman" w:hAnsi="Calisto MT" w:cs="Times New Roman"/>
                <w:color w:val="000000"/>
                <w:sz w:val="20"/>
                <w:szCs w:val="20"/>
              </w:rPr>
              <w:t>CO2</w:t>
            </w:r>
          </w:p>
        </w:tc>
        <w:tc>
          <w:tcPr>
            <w:tcW w:w="1893" w:type="dxa"/>
            <w:shd w:val="clear" w:color="auto" w:fill="auto"/>
            <w:noWrap/>
            <w:vAlign w:val="bottom"/>
            <w:hideMark/>
          </w:tcPr>
          <w:p w:rsidR="00CA7459" w:rsidRPr="00CA7459" w:rsidRDefault="00CA7459" w:rsidP="006E0085">
            <w:pPr>
              <w:spacing w:after="0" w:line="276" w:lineRule="auto"/>
              <w:rPr>
                <w:rFonts w:ascii="Calisto MT" w:eastAsia="Times New Roman" w:hAnsi="Calisto MT" w:cs="Times New Roman"/>
                <w:color w:val="000000"/>
                <w:sz w:val="20"/>
                <w:szCs w:val="20"/>
                <w:lang w:val="id-ID"/>
              </w:rPr>
            </w:pPr>
            <w:r>
              <w:rPr>
                <w:rFonts w:ascii="Calisto MT" w:eastAsia="Times New Roman" w:hAnsi="Calisto MT" w:cs="Times New Roman"/>
                <w:color w:val="000000"/>
                <w:sz w:val="20"/>
                <w:szCs w:val="20"/>
                <w:lang w:val="id-ID"/>
              </w:rPr>
              <w:t>0</w:t>
            </w:r>
          </w:p>
        </w:tc>
        <w:tc>
          <w:tcPr>
            <w:tcW w:w="2003" w:type="dxa"/>
            <w:shd w:val="clear" w:color="auto" w:fill="auto"/>
            <w:noWrap/>
            <w:vAlign w:val="bottom"/>
            <w:hideMark/>
          </w:tcPr>
          <w:p w:rsidR="00CA7459" w:rsidRPr="00CA7459" w:rsidRDefault="00CA7459" w:rsidP="006E0085">
            <w:pPr>
              <w:spacing w:after="0" w:line="276" w:lineRule="auto"/>
              <w:rPr>
                <w:rFonts w:ascii="Calisto MT" w:eastAsia="Times New Roman" w:hAnsi="Calisto MT" w:cs="Times New Roman"/>
                <w:color w:val="000000"/>
                <w:sz w:val="20"/>
                <w:szCs w:val="20"/>
                <w:lang w:val="id-ID"/>
              </w:rPr>
            </w:pPr>
            <w:r>
              <w:rPr>
                <w:rFonts w:ascii="Calisto MT" w:eastAsia="Times New Roman" w:hAnsi="Calisto MT" w:cs="Times New Roman"/>
                <w:color w:val="000000"/>
                <w:sz w:val="20"/>
                <w:szCs w:val="20"/>
                <w:lang w:val="id-ID"/>
              </w:rPr>
              <w:t>0</w:t>
            </w:r>
          </w:p>
        </w:tc>
      </w:tr>
      <w:tr w:rsidR="00CA7459" w:rsidRPr="00CA7459" w:rsidTr="00D536E1">
        <w:trPr>
          <w:trHeight w:val="475"/>
          <w:jc w:val="center"/>
        </w:trPr>
        <w:tc>
          <w:tcPr>
            <w:tcW w:w="1043" w:type="dxa"/>
            <w:shd w:val="clear" w:color="auto" w:fill="auto"/>
            <w:noWrap/>
            <w:vAlign w:val="bottom"/>
            <w:hideMark/>
          </w:tcPr>
          <w:p w:rsidR="00CA7459" w:rsidRPr="00CA7459" w:rsidRDefault="00CA7459" w:rsidP="006E0085">
            <w:pPr>
              <w:spacing w:after="0" w:line="276" w:lineRule="auto"/>
              <w:jc w:val="left"/>
              <w:rPr>
                <w:rFonts w:ascii="Calisto MT" w:eastAsia="Times New Roman" w:hAnsi="Calisto MT" w:cs="Times New Roman"/>
                <w:color w:val="000000"/>
                <w:sz w:val="20"/>
                <w:szCs w:val="20"/>
              </w:rPr>
            </w:pPr>
            <w:r w:rsidRPr="00CA7459">
              <w:rPr>
                <w:rFonts w:ascii="Calisto MT" w:eastAsia="Times New Roman" w:hAnsi="Calisto MT" w:cs="Times New Roman"/>
                <w:color w:val="000000"/>
                <w:sz w:val="20"/>
                <w:szCs w:val="20"/>
              </w:rPr>
              <w:t>HC</w:t>
            </w:r>
          </w:p>
        </w:tc>
        <w:tc>
          <w:tcPr>
            <w:tcW w:w="1893" w:type="dxa"/>
            <w:shd w:val="clear" w:color="auto" w:fill="auto"/>
            <w:noWrap/>
            <w:vAlign w:val="bottom"/>
            <w:hideMark/>
          </w:tcPr>
          <w:p w:rsidR="00CA7459" w:rsidRPr="00CA7459" w:rsidRDefault="00CA7459" w:rsidP="006E0085">
            <w:pPr>
              <w:spacing w:after="0" w:line="276" w:lineRule="auto"/>
              <w:rPr>
                <w:rFonts w:ascii="Calisto MT" w:eastAsia="Times New Roman" w:hAnsi="Calisto MT" w:cs="Times New Roman"/>
                <w:color w:val="000000"/>
                <w:sz w:val="20"/>
                <w:szCs w:val="20"/>
                <w:lang w:val="id-ID"/>
              </w:rPr>
            </w:pPr>
            <w:r>
              <w:rPr>
                <w:rFonts w:ascii="Calisto MT" w:eastAsia="Times New Roman" w:hAnsi="Calisto MT" w:cs="Times New Roman"/>
                <w:color w:val="000000"/>
                <w:sz w:val="20"/>
                <w:szCs w:val="20"/>
                <w:lang w:val="id-ID"/>
              </w:rPr>
              <w:t>0</w:t>
            </w:r>
          </w:p>
        </w:tc>
        <w:tc>
          <w:tcPr>
            <w:tcW w:w="2003" w:type="dxa"/>
            <w:shd w:val="clear" w:color="auto" w:fill="auto"/>
            <w:noWrap/>
            <w:vAlign w:val="bottom"/>
            <w:hideMark/>
          </w:tcPr>
          <w:p w:rsidR="00CA7459" w:rsidRPr="00CA7459" w:rsidRDefault="00CA7459" w:rsidP="006E0085">
            <w:pPr>
              <w:spacing w:after="0" w:line="276" w:lineRule="auto"/>
              <w:rPr>
                <w:rFonts w:ascii="Calisto MT" w:eastAsia="Times New Roman" w:hAnsi="Calisto MT" w:cs="Times New Roman"/>
                <w:color w:val="000000"/>
                <w:sz w:val="20"/>
                <w:szCs w:val="20"/>
                <w:lang w:val="id-ID"/>
              </w:rPr>
            </w:pPr>
            <w:r>
              <w:rPr>
                <w:rFonts w:ascii="Calisto MT" w:eastAsia="Times New Roman" w:hAnsi="Calisto MT" w:cs="Times New Roman"/>
                <w:color w:val="000000"/>
                <w:sz w:val="20"/>
                <w:szCs w:val="20"/>
                <w:lang w:val="id-ID"/>
              </w:rPr>
              <w:t>0</w:t>
            </w:r>
          </w:p>
        </w:tc>
      </w:tr>
      <w:tr w:rsidR="00CA7459" w:rsidRPr="00CA7459" w:rsidTr="00D536E1">
        <w:trPr>
          <w:trHeight w:val="475"/>
          <w:jc w:val="center"/>
        </w:trPr>
        <w:tc>
          <w:tcPr>
            <w:tcW w:w="1043" w:type="dxa"/>
            <w:shd w:val="clear" w:color="auto" w:fill="auto"/>
            <w:noWrap/>
            <w:vAlign w:val="bottom"/>
            <w:hideMark/>
          </w:tcPr>
          <w:p w:rsidR="00CA7459" w:rsidRPr="00CA7459" w:rsidRDefault="00CA7459" w:rsidP="006E0085">
            <w:pPr>
              <w:spacing w:after="0" w:line="276" w:lineRule="auto"/>
              <w:jc w:val="left"/>
              <w:rPr>
                <w:rFonts w:ascii="Calisto MT" w:eastAsia="Times New Roman" w:hAnsi="Calisto MT" w:cs="Times New Roman"/>
                <w:color w:val="000000"/>
                <w:sz w:val="20"/>
                <w:szCs w:val="20"/>
              </w:rPr>
            </w:pPr>
            <w:r w:rsidRPr="00CA7459">
              <w:rPr>
                <w:rFonts w:ascii="Calisto MT" w:eastAsia="Times New Roman" w:hAnsi="Calisto MT" w:cs="Times New Roman"/>
                <w:color w:val="000000"/>
                <w:sz w:val="20"/>
                <w:szCs w:val="20"/>
              </w:rPr>
              <w:t xml:space="preserve">CH4 </w:t>
            </w:r>
          </w:p>
        </w:tc>
        <w:tc>
          <w:tcPr>
            <w:tcW w:w="1893" w:type="dxa"/>
            <w:shd w:val="clear" w:color="auto" w:fill="auto"/>
            <w:noWrap/>
            <w:vAlign w:val="bottom"/>
            <w:hideMark/>
          </w:tcPr>
          <w:p w:rsidR="00CA7459" w:rsidRPr="00CA7459" w:rsidRDefault="00CA7459" w:rsidP="006E0085">
            <w:pPr>
              <w:spacing w:after="0" w:line="276" w:lineRule="auto"/>
              <w:rPr>
                <w:rFonts w:ascii="Calisto MT" w:eastAsia="Times New Roman" w:hAnsi="Calisto MT" w:cs="Times New Roman"/>
                <w:color w:val="000000"/>
                <w:sz w:val="20"/>
                <w:szCs w:val="20"/>
              </w:rPr>
            </w:pPr>
            <w:r w:rsidRPr="00CA7459">
              <w:rPr>
                <w:rFonts w:ascii="Calisto MT" w:eastAsia="Times New Roman" w:hAnsi="Calisto MT" w:cs="Times New Roman"/>
                <w:color w:val="000000"/>
                <w:sz w:val="20"/>
                <w:szCs w:val="20"/>
              </w:rPr>
              <w:t>0</w:t>
            </w:r>
          </w:p>
        </w:tc>
        <w:tc>
          <w:tcPr>
            <w:tcW w:w="2003" w:type="dxa"/>
            <w:shd w:val="clear" w:color="auto" w:fill="auto"/>
            <w:noWrap/>
            <w:vAlign w:val="bottom"/>
            <w:hideMark/>
          </w:tcPr>
          <w:p w:rsidR="00CA7459" w:rsidRPr="00CA7459" w:rsidRDefault="00CA7459" w:rsidP="006E0085">
            <w:pPr>
              <w:spacing w:after="0" w:line="276" w:lineRule="auto"/>
              <w:rPr>
                <w:rFonts w:ascii="Calisto MT" w:eastAsia="Times New Roman" w:hAnsi="Calisto MT" w:cs="Times New Roman"/>
                <w:color w:val="000000"/>
                <w:sz w:val="20"/>
                <w:szCs w:val="20"/>
              </w:rPr>
            </w:pPr>
            <w:r w:rsidRPr="00CA7459">
              <w:rPr>
                <w:rFonts w:ascii="Calisto MT" w:eastAsia="Times New Roman" w:hAnsi="Calisto MT" w:cs="Times New Roman"/>
                <w:color w:val="000000"/>
                <w:sz w:val="20"/>
                <w:szCs w:val="20"/>
              </w:rPr>
              <w:t>0</w:t>
            </w:r>
          </w:p>
        </w:tc>
      </w:tr>
    </w:tbl>
    <w:p w:rsidR="00CA7459" w:rsidRDefault="00CA7459" w:rsidP="006E0085">
      <w:pPr>
        <w:pStyle w:val="Heading4"/>
        <w:spacing w:line="276" w:lineRule="auto"/>
        <w:jc w:val="center"/>
      </w:pPr>
    </w:p>
    <w:p w:rsidR="00CA7459" w:rsidRDefault="00CA7459" w:rsidP="006E0085">
      <w:pPr>
        <w:pStyle w:val="Heading4"/>
        <w:spacing w:line="276" w:lineRule="auto"/>
      </w:pPr>
      <w:r w:rsidRPr="00CA7459">
        <w:t xml:space="preserve">Namun dengan kajian lebih lanjut </w:t>
      </w:r>
      <w:r w:rsidR="00F92D2D">
        <w:rPr>
          <w:lang w:val="en-US"/>
        </w:rPr>
        <w:t>b</w:t>
      </w:r>
      <w:r w:rsidRPr="00CA7459">
        <w:t xml:space="preserve">us </w:t>
      </w:r>
      <w:r w:rsidR="00F92D2D">
        <w:rPr>
          <w:lang w:val="en-US"/>
        </w:rPr>
        <w:t>l</w:t>
      </w:r>
      <w:r w:rsidRPr="00CA7459">
        <w:t xml:space="preserve">istrik tetap menyumbang emisi gas karbon secara tidak langsung. Emisi tersebut dihasilkan melalui pembuatan baterai kendaraan listrik yang masing menggunakan batu bara sehingga bisa dikatakan </w:t>
      </w:r>
      <w:r w:rsidR="00F92D2D">
        <w:rPr>
          <w:lang w:val="en-US"/>
        </w:rPr>
        <w:t>b</w:t>
      </w:r>
      <w:r w:rsidRPr="00CA7459">
        <w:t xml:space="preserve">us </w:t>
      </w:r>
      <w:r w:rsidR="00F92D2D">
        <w:rPr>
          <w:lang w:val="en-US"/>
        </w:rPr>
        <w:t>l</w:t>
      </w:r>
      <w:r w:rsidRPr="00CA7459">
        <w:t xml:space="preserve">istrik tetap menyumbang </w:t>
      </w:r>
      <w:r w:rsidR="00F92D2D">
        <w:rPr>
          <w:lang w:val="en-US"/>
        </w:rPr>
        <w:t>e</w:t>
      </w:r>
      <w:r w:rsidRPr="00CA7459">
        <w:t xml:space="preserve">misi </w:t>
      </w:r>
      <w:r w:rsidR="00F92D2D">
        <w:rPr>
          <w:lang w:val="en-US"/>
        </w:rPr>
        <w:t>g</w:t>
      </w:r>
      <w:r w:rsidRPr="00CA7459">
        <w:t xml:space="preserve">as </w:t>
      </w:r>
      <w:r w:rsidR="00F92D2D">
        <w:rPr>
          <w:lang w:val="en-US"/>
        </w:rPr>
        <w:t>k</w:t>
      </w:r>
      <w:r w:rsidRPr="00CA7459">
        <w:t xml:space="preserve">arbon secara tidak langsung. Dan dapat dikatakan </w:t>
      </w:r>
      <w:r w:rsidR="00F92D2D">
        <w:rPr>
          <w:lang w:val="en-US"/>
        </w:rPr>
        <w:t>b</w:t>
      </w:r>
      <w:r w:rsidRPr="00CA7459">
        <w:t xml:space="preserve">us </w:t>
      </w:r>
      <w:r w:rsidR="00F92D2D">
        <w:rPr>
          <w:lang w:val="en-US"/>
        </w:rPr>
        <w:t>l</w:t>
      </w:r>
      <w:r w:rsidRPr="00CA7459">
        <w:t xml:space="preserve">istrik tidak sepenuhnya berdampak baik terhadap lingkungan, tidak sepenuhnya membantu dalam memperbaiki lingkungan dari emisi, sebaliknya akan ada masalah lain yang dapat merusak lingkungan dengan cara lain. </w:t>
      </w:r>
    </w:p>
    <w:p w:rsidR="00AD53A5" w:rsidRPr="00AD53A5" w:rsidRDefault="00122FC8" w:rsidP="006E0085">
      <w:pPr>
        <w:pStyle w:val="Heading4"/>
        <w:spacing w:line="276" w:lineRule="auto"/>
      </w:pPr>
      <w:r w:rsidRPr="00122FC8">
        <w:rPr>
          <w:lang w:val="en-US"/>
        </w:rPr>
        <w:t xml:space="preserve">Perubahan dari </w:t>
      </w:r>
      <w:r w:rsidRPr="00F92D2D">
        <w:rPr>
          <w:i/>
          <w:lang w:val="en-US"/>
        </w:rPr>
        <w:t>Bus Rapid Transit</w:t>
      </w:r>
      <w:r w:rsidRPr="00122FC8">
        <w:rPr>
          <w:lang w:val="en-US"/>
        </w:rPr>
        <w:t xml:space="preserve"> (BRT) </w:t>
      </w:r>
      <w:r w:rsidR="00F92D2D">
        <w:rPr>
          <w:i/>
          <w:lang w:val="en-US"/>
        </w:rPr>
        <w:t>hybrid</w:t>
      </w:r>
      <w:r w:rsidRPr="00122FC8">
        <w:rPr>
          <w:lang w:val="en-US"/>
        </w:rPr>
        <w:t xml:space="preserve"> menjadi BRT listrik sedang menjadi perbincangan dan percoba di beberapa instansi, dengan tujuan menjadi inovasi baru untuk pengurangan emisi gas buang. Namun perubahan tersebut pastinya melibatkan beberapa langkah dan proses yang tidak mudah. Untuk menggantikan bus </w:t>
      </w:r>
      <w:r w:rsidR="00194C06">
        <w:rPr>
          <w:i/>
          <w:iCs/>
          <w:lang w:val="en-US"/>
        </w:rPr>
        <w:t>h</w:t>
      </w:r>
      <w:r w:rsidRPr="00122FC8">
        <w:rPr>
          <w:i/>
          <w:iCs/>
          <w:lang w:val="en-US"/>
        </w:rPr>
        <w:t>ybrid</w:t>
      </w:r>
      <w:r w:rsidRPr="00122FC8">
        <w:rPr>
          <w:lang w:val="en-US"/>
        </w:rPr>
        <w:t xml:space="preserve"> yang menggunakan bahan bakar solar dan gas menjadi bus menggunakan tenaga listrik, diperlukan</w:t>
      </w:r>
      <w:r w:rsidR="00194C06">
        <w:rPr>
          <w:lang w:val="en-US"/>
        </w:rPr>
        <w:t xml:space="preserve"> beberapa langkah yang dapat di</w:t>
      </w:r>
      <w:r w:rsidRPr="00122FC8">
        <w:rPr>
          <w:lang w:val="en-US"/>
        </w:rPr>
        <w:t>ambil untuk m</w:t>
      </w:r>
      <w:r>
        <w:rPr>
          <w:lang w:val="en-US"/>
        </w:rPr>
        <w:t>elakukan perubahan</w:t>
      </w:r>
      <w:r>
        <w:t xml:space="preserve">. </w:t>
      </w:r>
      <w:r w:rsidRPr="00122FC8">
        <w:rPr>
          <w:lang w:val="en-US"/>
        </w:rPr>
        <w:t xml:space="preserve">Diperlukannya stasiun pengisian daya untuk mengisi ulang baterai bus listrik. Proses konversi dari bus listrik melibatkan penghapusan komponen-komponen yang terkait dengan  pembakaran bahan bakar digantikan dengan komponen-komponen yang berkaitan dengan penggunakan listrik. Namun dengan mengubah komponen satuan akan berdampak kepada komponen lainnya dan akan menimbulkan adanya ketidak sesuaian standart yang sudah ditentukan, sehingga untuk komponen  yang efektif dari segi biaya maupun resiko kerusakan yaitu dengan mengubah </w:t>
      </w:r>
      <w:r w:rsidRPr="00122FC8">
        <w:rPr>
          <w:i/>
          <w:iCs/>
          <w:lang w:val="en-US"/>
        </w:rPr>
        <w:t xml:space="preserve">chassis </w:t>
      </w:r>
      <w:r w:rsidRPr="00122FC8">
        <w:rPr>
          <w:lang w:val="en-US"/>
        </w:rPr>
        <w:t xml:space="preserve">bus </w:t>
      </w:r>
      <w:r w:rsidR="00EE53D2">
        <w:rPr>
          <w:i/>
        </w:rPr>
        <w:t>hybrid</w:t>
      </w:r>
      <w:r w:rsidRPr="00122FC8">
        <w:rPr>
          <w:lang w:val="en-US"/>
        </w:rPr>
        <w:t xml:space="preserve"> menjadi </w:t>
      </w:r>
      <w:r w:rsidRPr="00122FC8">
        <w:rPr>
          <w:i/>
          <w:iCs/>
          <w:lang w:val="en-US"/>
        </w:rPr>
        <w:t>chassis EV</w:t>
      </w:r>
      <w:r>
        <w:rPr>
          <w:iCs/>
        </w:rPr>
        <w:t>.</w:t>
      </w:r>
      <w:r w:rsidR="00AD53A5">
        <w:rPr>
          <w:lang w:val="en-US"/>
        </w:rPr>
        <w:t xml:space="preserve"> </w:t>
      </w:r>
      <w:r w:rsidRPr="00122FC8">
        <w:rPr>
          <w:lang w:val="en-US"/>
        </w:rPr>
        <w:t xml:space="preserve">Dengan diubahnya bus </w:t>
      </w:r>
      <w:r w:rsidR="00F92D2D">
        <w:rPr>
          <w:i/>
          <w:iCs/>
          <w:lang w:val="en-US"/>
        </w:rPr>
        <w:t>h</w:t>
      </w:r>
      <w:r w:rsidRPr="00122FC8">
        <w:rPr>
          <w:i/>
          <w:iCs/>
          <w:lang w:val="en-US"/>
        </w:rPr>
        <w:t>ybrid</w:t>
      </w:r>
      <w:r w:rsidRPr="00122FC8">
        <w:rPr>
          <w:lang w:val="en-US"/>
        </w:rPr>
        <w:t xml:space="preserve"> menjadi bus listrik tidak hanya bus saja yang dirubah, ada juga fasilitas penunjang yang wajib disiapkan untuk beroperasinya bus listrik ini.</w:t>
      </w:r>
      <w:r>
        <w:t xml:space="preserve"> </w:t>
      </w:r>
      <w:r w:rsidRPr="00122FC8">
        <w:rPr>
          <w:lang w:val="en-US"/>
        </w:rPr>
        <w:t xml:space="preserve">Fasilitas penunjang yang dimaksud adalah Stasiun </w:t>
      </w:r>
      <w:r w:rsidRPr="00122FC8">
        <w:rPr>
          <w:i/>
          <w:iCs/>
          <w:lang w:val="en-US"/>
        </w:rPr>
        <w:t xml:space="preserve">Charging, </w:t>
      </w:r>
      <w:r w:rsidRPr="00122FC8">
        <w:rPr>
          <w:lang w:val="en-US"/>
        </w:rPr>
        <w:t xml:space="preserve">tempat untuk mengisi daya listrik bus dengan kapasitas tertentu sesuai dengan kebutuhan. Penyediaan stasiun </w:t>
      </w:r>
      <w:r w:rsidRPr="00122FC8">
        <w:rPr>
          <w:i/>
          <w:iCs/>
          <w:lang w:val="en-US"/>
        </w:rPr>
        <w:t xml:space="preserve">charging </w:t>
      </w:r>
      <w:r w:rsidRPr="00122FC8">
        <w:rPr>
          <w:lang w:val="en-US"/>
        </w:rPr>
        <w:t xml:space="preserve">memerlukan pengamatan yang tepat sehingga dapat maksimal dalam menunjang kebutuhan bus listrik. Seperti, jarak dari satu stasiun ke stasiun yang lain, jumlah kwh yang diperlukan, dan juga biaya yang tidak sedikit. </w:t>
      </w:r>
    </w:p>
    <w:p w:rsidR="00AD53A5" w:rsidRPr="00AD53A5" w:rsidRDefault="00AD53A5" w:rsidP="006E0085">
      <w:pPr>
        <w:pStyle w:val="Heading4"/>
        <w:spacing w:line="276" w:lineRule="auto"/>
        <w:rPr>
          <w:lang w:val="en-US"/>
        </w:rPr>
      </w:pPr>
      <w:r w:rsidRPr="00AD53A5">
        <w:rPr>
          <w:lang w:val="en-US"/>
        </w:rPr>
        <w:t xml:space="preserve">Nilai kecepatan rata-rata bus </w:t>
      </w:r>
      <w:r w:rsidRPr="00F92D2D">
        <w:rPr>
          <w:i/>
          <w:lang w:val="en-US"/>
        </w:rPr>
        <w:t>hybrid</w:t>
      </w:r>
      <w:r w:rsidRPr="00AD53A5">
        <w:rPr>
          <w:lang w:val="en-US"/>
        </w:rPr>
        <w:t xml:space="preserve"> menurut Jumbuh (2020) yaitu 40 km/jam dalam kondisi maksimal dan tidak padat, dan berdasarkan Peraturan Walikota Semarang (2021) tentang standart kecepatan bus BRT hanya 30 km/jam kondisi padat hingga 50 km/jam dalam keadaan tidak padat. Maka dapat disimpulkan dengan melihat hasil pengamatan kecepatan rata-rata dalam keadaan normal tidak padat masih dalam batas standart yang di tentukan, namun jika dalam kondisi padat kecepatan maksimal yang di atur pada peraturan pemerintah tidak lebih dari 30 km/jam.</w:t>
      </w:r>
    </w:p>
    <w:p w:rsidR="00122FC8" w:rsidRPr="006E0085" w:rsidRDefault="00122FC8" w:rsidP="006E0085">
      <w:pPr>
        <w:pStyle w:val="Heading4"/>
        <w:spacing w:line="276" w:lineRule="auto"/>
        <w:rPr>
          <w:lang w:val="en-US"/>
        </w:rPr>
      </w:pPr>
      <w:r>
        <w:t xml:space="preserve">Penelitian ini bertujuan untuk membandingkan dua jenis Biaya Operasional Kendaraan (BOK) bus, yaitu bus </w:t>
      </w:r>
      <w:r w:rsidR="00194C06" w:rsidRPr="00F92D2D">
        <w:rPr>
          <w:i/>
        </w:rPr>
        <w:t>hybrid</w:t>
      </w:r>
      <w:r>
        <w:t xml:space="preserve"> dan bus listrik. Dengan mempertimbangkan efektivitasnya dalam segi </w:t>
      </w:r>
      <w:r>
        <w:lastRenderedPageBreak/>
        <w:t xml:space="preserve">ekonomi serta kontribusinya terhadap upaya pemerintah dalam mengurangi emisi gas buang di Kota Semarang. </w:t>
      </w:r>
      <w:r w:rsidR="006E0085">
        <w:rPr>
          <w:lang w:val="en-US"/>
        </w:rPr>
        <w:t>Tabel 3 menunjukkan rekapitulasi biaya operasional kendaraan.</w:t>
      </w:r>
    </w:p>
    <w:p w:rsidR="004449FF" w:rsidRPr="004449FF" w:rsidRDefault="00122FC8" w:rsidP="006E0085">
      <w:pPr>
        <w:pStyle w:val="Heading4"/>
        <w:spacing w:line="276" w:lineRule="auto"/>
        <w:jc w:val="center"/>
      </w:pPr>
      <w:r w:rsidRPr="00122FC8">
        <w:rPr>
          <w:b/>
        </w:rPr>
        <w:t>Tabel 3.</w:t>
      </w:r>
      <w:r>
        <w:t xml:space="preserve"> Rekapitulasi Biaya Operasional Kendaraan</w:t>
      </w:r>
    </w:p>
    <w:tbl>
      <w:tblPr>
        <w:tblW w:w="8821" w:type="dxa"/>
        <w:jc w:val="center"/>
        <w:tblLook w:val="04A0" w:firstRow="1" w:lastRow="0" w:firstColumn="1" w:lastColumn="0" w:noHBand="0" w:noVBand="1"/>
      </w:tblPr>
      <w:tblGrid>
        <w:gridCol w:w="375"/>
        <w:gridCol w:w="354"/>
        <w:gridCol w:w="2729"/>
        <w:gridCol w:w="1093"/>
        <w:gridCol w:w="996"/>
        <w:gridCol w:w="824"/>
        <w:gridCol w:w="2450"/>
      </w:tblGrid>
      <w:tr w:rsidR="00122FC8" w:rsidRPr="00122FC8" w:rsidTr="00122FC8">
        <w:trPr>
          <w:trHeight w:val="322"/>
          <w:jc w:val="center"/>
        </w:trPr>
        <w:tc>
          <w:tcPr>
            <w:tcW w:w="375" w:type="dxa"/>
            <w:vMerge w:val="restart"/>
            <w:tcBorders>
              <w:bottom w:val="single" w:sz="4" w:space="0" w:color="auto"/>
            </w:tcBorders>
            <w:shd w:val="clear" w:color="auto" w:fill="auto"/>
            <w:vAlign w:val="center"/>
            <w:hideMark/>
          </w:tcPr>
          <w:p w:rsidR="00122FC8" w:rsidRPr="00122FC8" w:rsidRDefault="00122FC8" w:rsidP="006E0085">
            <w:pPr>
              <w:spacing w:after="0" w:line="276" w:lineRule="auto"/>
              <w:rPr>
                <w:rFonts w:ascii="Calisto MT" w:eastAsia="Times New Roman" w:hAnsi="Calisto MT" w:cs="Times New Roman"/>
                <w:sz w:val="20"/>
                <w:szCs w:val="20"/>
              </w:rPr>
            </w:pPr>
            <w:r w:rsidRPr="00122FC8">
              <w:rPr>
                <w:rFonts w:ascii="Calisto MT" w:eastAsia="Times New Roman" w:hAnsi="Calisto MT" w:cs="Times New Roman"/>
                <w:sz w:val="20"/>
                <w:szCs w:val="20"/>
              </w:rPr>
              <w:t>I</w:t>
            </w:r>
          </w:p>
        </w:tc>
        <w:tc>
          <w:tcPr>
            <w:tcW w:w="3083" w:type="dxa"/>
            <w:gridSpan w:val="2"/>
            <w:tcBorders>
              <w:bottom w:val="single" w:sz="4" w:space="0" w:color="auto"/>
            </w:tcBorders>
            <w:shd w:val="clear" w:color="auto" w:fill="auto"/>
            <w:noWrap/>
            <w:vAlign w:val="center"/>
            <w:hideMark/>
          </w:tcPr>
          <w:p w:rsidR="00122FC8" w:rsidRPr="00122FC8" w:rsidRDefault="00122FC8" w:rsidP="006E0085">
            <w:pPr>
              <w:spacing w:after="0" w:line="276" w:lineRule="auto"/>
              <w:rPr>
                <w:rFonts w:ascii="Calisto MT" w:eastAsia="Times New Roman" w:hAnsi="Calisto MT" w:cs="Times New Roman"/>
                <w:color w:val="000000"/>
                <w:sz w:val="20"/>
                <w:szCs w:val="20"/>
              </w:rPr>
            </w:pPr>
            <w:r w:rsidRPr="00122FC8">
              <w:rPr>
                <w:rFonts w:ascii="Calisto MT" w:eastAsia="Times New Roman" w:hAnsi="Calisto MT" w:cs="Times New Roman"/>
                <w:color w:val="000000"/>
                <w:sz w:val="20"/>
                <w:szCs w:val="20"/>
              </w:rPr>
              <w:t>REKAPITULASI BIAYA</w:t>
            </w:r>
          </w:p>
        </w:tc>
        <w:tc>
          <w:tcPr>
            <w:tcW w:w="2089" w:type="dxa"/>
            <w:gridSpan w:val="2"/>
            <w:tcBorders>
              <w:bottom w:val="single" w:sz="4" w:space="0" w:color="auto"/>
            </w:tcBorders>
            <w:shd w:val="clear" w:color="auto" w:fill="auto"/>
            <w:vAlign w:val="center"/>
            <w:hideMark/>
          </w:tcPr>
          <w:p w:rsidR="00122FC8" w:rsidRPr="00122FC8" w:rsidRDefault="00122FC8" w:rsidP="006E0085">
            <w:pPr>
              <w:spacing w:after="0" w:line="276" w:lineRule="auto"/>
              <w:rPr>
                <w:rFonts w:ascii="Calisto MT" w:eastAsia="Times New Roman" w:hAnsi="Calisto MT" w:cs="Times New Roman"/>
                <w:sz w:val="20"/>
                <w:szCs w:val="20"/>
              </w:rPr>
            </w:pPr>
            <w:r w:rsidRPr="00122FC8">
              <w:rPr>
                <w:rFonts w:ascii="Calisto MT" w:eastAsia="Times New Roman" w:hAnsi="Calisto MT" w:cs="Times New Roman"/>
                <w:sz w:val="20"/>
                <w:szCs w:val="20"/>
              </w:rPr>
              <w:t>TOTAL</w:t>
            </w:r>
          </w:p>
        </w:tc>
        <w:tc>
          <w:tcPr>
            <w:tcW w:w="824" w:type="dxa"/>
            <w:vMerge w:val="restart"/>
            <w:tcBorders>
              <w:bottom w:val="single" w:sz="4" w:space="0" w:color="auto"/>
            </w:tcBorders>
            <w:shd w:val="clear" w:color="auto" w:fill="auto"/>
            <w:vAlign w:val="center"/>
            <w:hideMark/>
          </w:tcPr>
          <w:p w:rsidR="00122FC8" w:rsidRPr="00122FC8" w:rsidRDefault="00122FC8" w:rsidP="006E0085">
            <w:pPr>
              <w:spacing w:after="0" w:line="276" w:lineRule="auto"/>
              <w:rPr>
                <w:rFonts w:ascii="Calisto MT" w:eastAsia="Times New Roman" w:hAnsi="Calisto MT" w:cs="Times New Roman"/>
                <w:sz w:val="20"/>
                <w:szCs w:val="20"/>
              </w:rPr>
            </w:pPr>
            <w:r w:rsidRPr="00122FC8">
              <w:rPr>
                <w:rFonts w:ascii="Calisto MT" w:eastAsia="Times New Roman" w:hAnsi="Calisto MT" w:cs="Times New Roman"/>
                <w:sz w:val="20"/>
                <w:szCs w:val="20"/>
              </w:rPr>
              <w:t>Satuan</w:t>
            </w:r>
          </w:p>
        </w:tc>
        <w:tc>
          <w:tcPr>
            <w:tcW w:w="2449" w:type="dxa"/>
            <w:vMerge w:val="restart"/>
            <w:tcBorders>
              <w:bottom w:val="single" w:sz="4" w:space="0" w:color="auto"/>
            </w:tcBorders>
            <w:shd w:val="clear" w:color="auto" w:fill="auto"/>
            <w:vAlign w:val="center"/>
            <w:hideMark/>
          </w:tcPr>
          <w:p w:rsidR="00122FC8" w:rsidRPr="00122FC8" w:rsidRDefault="00122FC8" w:rsidP="006E0085">
            <w:pPr>
              <w:spacing w:after="0" w:line="276" w:lineRule="auto"/>
              <w:rPr>
                <w:rFonts w:ascii="Calisto MT" w:eastAsia="Times New Roman" w:hAnsi="Calisto MT" w:cs="Times New Roman"/>
                <w:color w:val="000000"/>
                <w:sz w:val="20"/>
                <w:szCs w:val="20"/>
              </w:rPr>
            </w:pPr>
            <w:r w:rsidRPr="00122FC8">
              <w:rPr>
                <w:rFonts w:ascii="Calisto MT" w:eastAsia="Times New Roman" w:hAnsi="Calisto MT" w:cs="Times New Roman"/>
                <w:color w:val="000000"/>
                <w:sz w:val="20"/>
                <w:szCs w:val="20"/>
              </w:rPr>
              <w:t>KETERANGAN</w:t>
            </w:r>
          </w:p>
        </w:tc>
      </w:tr>
      <w:tr w:rsidR="00122FC8" w:rsidRPr="00122FC8" w:rsidTr="00122FC8">
        <w:trPr>
          <w:trHeight w:val="322"/>
          <w:jc w:val="center"/>
        </w:trPr>
        <w:tc>
          <w:tcPr>
            <w:tcW w:w="375" w:type="dxa"/>
            <w:vMerge/>
            <w:tcBorders>
              <w:top w:val="single" w:sz="4" w:space="0" w:color="auto"/>
              <w:bottom w:val="single" w:sz="4" w:space="0" w:color="auto"/>
            </w:tcBorders>
            <w:shd w:val="clear" w:color="auto" w:fill="auto"/>
            <w:vAlign w:val="center"/>
            <w:hideMark/>
          </w:tcPr>
          <w:p w:rsidR="00122FC8" w:rsidRPr="00122FC8" w:rsidRDefault="00122FC8" w:rsidP="006E0085">
            <w:pPr>
              <w:spacing w:after="0" w:line="276" w:lineRule="auto"/>
              <w:jc w:val="left"/>
              <w:rPr>
                <w:rFonts w:ascii="Calisto MT" w:eastAsia="Times New Roman" w:hAnsi="Calisto MT" w:cs="Times New Roman"/>
                <w:sz w:val="20"/>
                <w:szCs w:val="20"/>
              </w:rPr>
            </w:pPr>
          </w:p>
        </w:tc>
        <w:tc>
          <w:tcPr>
            <w:tcW w:w="3083" w:type="dxa"/>
            <w:gridSpan w:val="2"/>
            <w:tcBorders>
              <w:top w:val="single" w:sz="4" w:space="0" w:color="auto"/>
              <w:bottom w:val="single" w:sz="4" w:space="0" w:color="auto"/>
            </w:tcBorders>
            <w:shd w:val="clear" w:color="auto" w:fill="auto"/>
            <w:noWrap/>
            <w:vAlign w:val="bottom"/>
            <w:hideMark/>
          </w:tcPr>
          <w:p w:rsidR="00122FC8" w:rsidRPr="00122FC8" w:rsidRDefault="00122FC8" w:rsidP="006E0085">
            <w:pPr>
              <w:spacing w:after="0" w:line="276" w:lineRule="auto"/>
              <w:rPr>
                <w:rFonts w:ascii="Calisto MT" w:eastAsia="Times New Roman" w:hAnsi="Calisto MT" w:cs="Times New Roman"/>
                <w:color w:val="000000"/>
                <w:sz w:val="20"/>
                <w:szCs w:val="20"/>
              </w:rPr>
            </w:pPr>
            <w:r w:rsidRPr="00122FC8">
              <w:rPr>
                <w:rFonts w:ascii="Calisto MT" w:eastAsia="Times New Roman" w:hAnsi="Calisto MT" w:cs="Times New Roman"/>
                <w:color w:val="000000"/>
                <w:sz w:val="20"/>
                <w:szCs w:val="20"/>
              </w:rPr>
              <w:t>Biaya Operasional per-km</w:t>
            </w:r>
          </w:p>
        </w:tc>
        <w:tc>
          <w:tcPr>
            <w:tcW w:w="1093" w:type="dxa"/>
            <w:tcBorders>
              <w:top w:val="nil"/>
              <w:bottom w:val="single" w:sz="4" w:space="0" w:color="auto"/>
            </w:tcBorders>
            <w:shd w:val="clear" w:color="auto" w:fill="auto"/>
            <w:vAlign w:val="center"/>
            <w:hideMark/>
          </w:tcPr>
          <w:p w:rsidR="00122FC8" w:rsidRPr="00122FC8" w:rsidRDefault="00122FC8" w:rsidP="006E0085">
            <w:pPr>
              <w:spacing w:after="0" w:line="276" w:lineRule="auto"/>
              <w:jc w:val="left"/>
              <w:rPr>
                <w:rFonts w:ascii="Calisto MT" w:eastAsia="Times New Roman" w:hAnsi="Calisto MT" w:cs="Times New Roman"/>
                <w:sz w:val="20"/>
                <w:szCs w:val="20"/>
              </w:rPr>
            </w:pPr>
            <w:r w:rsidRPr="00122FC8">
              <w:rPr>
                <w:rFonts w:ascii="Calisto MT" w:eastAsia="Times New Roman" w:hAnsi="Calisto MT" w:cs="Times New Roman"/>
                <w:sz w:val="20"/>
                <w:szCs w:val="20"/>
              </w:rPr>
              <w:t xml:space="preserve">LISTRIK </w:t>
            </w:r>
          </w:p>
        </w:tc>
        <w:tc>
          <w:tcPr>
            <w:tcW w:w="996" w:type="dxa"/>
            <w:tcBorders>
              <w:top w:val="nil"/>
              <w:bottom w:val="single" w:sz="4" w:space="0" w:color="auto"/>
            </w:tcBorders>
            <w:shd w:val="clear" w:color="auto" w:fill="auto"/>
            <w:vAlign w:val="center"/>
            <w:hideMark/>
          </w:tcPr>
          <w:p w:rsidR="00122FC8" w:rsidRPr="00122FC8" w:rsidRDefault="00122FC8" w:rsidP="006E0085">
            <w:pPr>
              <w:spacing w:after="0" w:line="276" w:lineRule="auto"/>
              <w:rPr>
                <w:rFonts w:ascii="Calisto MT" w:eastAsia="Times New Roman" w:hAnsi="Calisto MT" w:cs="Times New Roman"/>
                <w:sz w:val="20"/>
                <w:szCs w:val="20"/>
              </w:rPr>
            </w:pPr>
            <w:r w:rsidRPr="00122FC8">
              <w:rPr>
                <w:rFonts w:ascii="Calisto MT" w:eastAsia="Times New Roman" w:hAnsi="Calisto MT" w:cs="Times New Roman"/>
                <w:sz w:val="20"/>
                <w:szCs w:val="20"/>
              </w:rPr>
              <w:t>HYBRID</w:t>
            </w:r>
          </w:p>
        </w:tc>
        <w:tc>
          <w:tcPr>
            <w:tcW w:w="824" w:type="dxa"/>
            <w:vMerge/>
            <w:tcBorders>
              <w:top w:val="single" w:sz="4" w:space="0" w:color="auto"/>
              <w:bottom w:val="single" w:sz="4" w:space="0" w:color="auto"/>
            </w:tcBorders>
            <w:shd w:val="clear" w:color="auto" w:fill="auto"/>
            <w:vAlign w:val="center"/>
            <w:hideMark/>
          </w:tcPr>
          <w:p w:rsidR="00122FC8" w:rsidRPr="00122FC8" w:rsidRDefault="00122FC8" w:rsidP="006E0085">
            <w:pPr>
              <w:spacing w:after="0" w:line="276" w:lineRule="auto"/>
              <w:jc w:val="left"/>
              <w:rPr>
                <w:rFonts w:ascii="Calisto MT" w:eastAsia="Times New Roman" w:hAnsi="Calisto MT" w:cs="Times New Roman"/>
                <w:sz w:val="20"/>
                <w:szCs w:val="20"/>
              </w:rPr>
            </w:pPr>
          </w:p>
        </w:tc>
        <w:tc>
          <w:tcPr>
            <w:tcW w:w="2449" w:type="dxa"/>
            <w:vMerge/>
            <w:tcBorders>
              <w:top w:val="single" w:sz="4" w:space="0" w:color="auto"/>
              <w:bottom w:val="single" w:sz="4" w:space="0" w:color="auto"/>
            </w:tcBorders>
            <w:shd w:val="clear" w:color="auto" w:fill="auto"/>
            <w:vAlign w:val="center"/>
            <w:hideMark/>
          </w:tcPr>
          <w:p w:rsidR="00122FC8" w:rsidRPr="00122FC8" w:rsidRDefault="00122FC8" w:rsidP="006E0085">
            <w:pPr>
              <w:spacing w:after="0" w:line="276" w:lineRule="auto"/>
              <w:jc w:val="left"/>
              <w:rPr>
                <w:rFonts w:ascii="Calisto MT" w:eastAsia="Times New Roman" w:hAnsi="Calisto MT" w:cs="Times New Roman"/>
                <w:color w:val="000000"/>
                <w:sz w:val="20"/>
                <w:szCs w:val="20"/>
              </w:rPr>
            </w:pPr>
          </w:p>
        </w:tc>
      </w:tr>
      <w:tr w:rsidR="00122FC8" w:rsidRPr="00122FC8" w:rsidTr="00122FC8">
        <w:trPr>
          <w:trHeight w:val="322"/>
          <w:jc w:val="center"/>
        </w:trPr>
        <w:tc>
          <w:tcPr>
            <w:tcW w:w="375" w:type="dxa"/>
            <w:tcBorders>
              <w:top w:val="single" w:sz="4" w:space="0" w:color="auto"/>
              <w:bottom w:val="single" w:sz="4" w:space="0" w:color="auto"/>
            </w:tcBorders>
            <w:shd w:val="clear" w:color="auto" w:fill="auto"/>
            <w:noWrap/>
            <w:vAlign w:val="bottom"/>
            <w:hideMark/>
          </w:tcPr>
          <w:p w:rsidR="00122FC8" w:rsidRPr="00122FC8" w:rsidRDefault="00122FC8" w:rsidP="006E0085">
            <w:pPr>
              <w:spacing w:after="0" w:line="276" w:lineRule="auto"/>
              <w:rPr>
                <w:rFonts w:ascii="Calisto MT" w:eastAsia="Times New Roman" w:hAnsi="Calisto MT" w:cs="Times New Roman"/>
                <w:color w:val="000000"/>
                <w:sz w:val="20"/>
                <w:szCs w:val="20"/>
              </w:rPr>
            </w:pPr>
            <w:r w:rsidRPr="00122FC8">
              <w:rPr>
                <w:rFonts w:ascii="Calisto MT" w:eastAsia="Times New Roman" w:hAnsi="Calisto MT" w:cs="Times New Roman"/>
                <w:color w:val="000000"/>
                <w:sz w:val="20"/>
                <w:szCs w:val="20"/>
              </w:rPr>
              <w:t>a</w:t>
            </w:r>
          </w:p>
        </w:tc>
        <w:tc>
          <w:tcPr>
            <w:tcW w:w="8446" w:type="dxa"/>
            <w:gridSpan w:val="6"/>
            <w:tcBorders>
              <w:top w:val="single" w:sz="4" w:space="0" w:color="auto"/>
              <w:bottom w:val="single" w:sz="4" w:space="0" w:color="auto"/>
            </w:tcBorders>
            <w:shd w:val="clear" w:color="auto" w:fill="auto"/>
            <w:noWrap/>
            <w:vAlign w:val="bottom"/>
            <w:hideMark/>
          </w:tcPr>
          <w:p w:rsidR="00122FC8" w:rsidRPr="00122FC8" w:rsidRDefault="00122FC8" w:rsidP="006E0085">
            <w:pPr>
              <w:spacing w:after="0" w:line="276" w:lineRule="auto"/>
              <w:jc w:val="left"/>
              <w:rPr>
                <w:rFonts w:ascii="Calisto MT" w:eastAsia="Times New Roman" w:hAnsi="Calisto MT" w:cs="Times New Roman"/>
                <w:color w:val="000000"/>
                <w:sz w:val="20"/>
                <w:szCs w:val="20"/>
              </w:rPr>
            </w:pPr>
            <w:r w:rsidRPr="00122FC8">
              <w:rPr>
                <w:rFonts w:ascii="Calisto MT" w:eastAsia="Times New Roman" w:hAnsi="Calisto MT" w:cs="Times New Roman"/>
                <w:i/>
                <w:iCs/>
                <w:color w:val="000000"/>
                <w:sz w:val="20"/>
                <w:szCs w:val="20"/>
              </w:rPr>
              <w:t>Fixed Cost  (</w:t>
            </w:r>
            <w:r w:rsidRPr="00122FC8">
              <w:rPr>
                <w:rFonts w:ascii="Calisto MT" w:eastAsia="Times New Roman" w:hAnsi="Calisto MT" w:cs="Times New Roman"/>
                <w:color w:val="000000"/>
                <w:sz w:val="20"/>
                <w:szCs w:val="20"/>
              </w:rPr>
              <w:t>Biaya Tetap )</w:t>
            </w:r>
          </w:p>
        </w:tc>
      </w:tr>
      <w:tr w:rsidR="00122FC8" w:rsidRPr="00122FC8" w:rsidTr="00122FC8">
        <w:trPr>
          <w:trHeight w:val="322"/>
          <w:jc w:val="center"/>
        </w:trPr>
        <w:tc>
          <w:tcPr>
            <w:tcW w:w="375" w:type="dxa"/>
            <w:tcBorders>
              <w:top w:val="single" w:sz="4" w:space="0" w:color="auto"/>
              <w:bottom w:val="single" w:sz="4" w:space="0" w:color="auto"/>
            </w:tcBorders>
            <w:shd w:val="clear" w:color="auto" w:fill="auto"/>
            <w:noWrap/>
            <w:hideMark/>
          </w:tcPr>
          <w:p w:rsidR="00122FC8" w:rsidRPr="00122FC8" w:rsidRDefault="00122FC8" w:rsidP="006E0085">
            <w:pPr>
              <w:spacing w:after="0" w:line="276" w:lineRule="auto"/>
              <w:rPr>
                <w:rFonts w:ascii="Calisto MT" w:eastAsia="Times New Roman" w:hAnsi="Calisto MT" w:cs="Times New Roman"/>
                <w:color w:val="000000"/>
                <w:sz w:val="20"/>
                <w:szCs w:val="20"/>
              </w:rPr>
            </w:pPr>
            <w:r w:rsidRPr="00122FC8">
              <w:rPr>
                <w:rFonts w:ascii="Calisto MT" w:eastAsia="Times New Roman" w:hAnsi="Calisto MT" w:cs="Times New Roman"/>
                <w:color w:val="000000"/>
                <w:sz w:val="20"/>
                <w:szCs w:val="20"/>
              </w:rPr>
              <w:t>1</w:t>
            </w:r>
          </w:p>
        </w:tc>
        <w:tc>
          <w:tcPr>
            <w:tcW w:w="3083" w:type="dxa"/>
            <w:gridSpan w:val="2"/>
            <w:tcBorders>
              <w:top w:val="single" w:sz="4" w:space="0" w:color="auto"/>
              <w:bottom w:val="single" w:sz="4" w:space="0" w:color="auto"/>
            </w:tcBorders>
            <w:shd w:val="clear" w:color="auto" w:fill="auto"/>
            <w:noWrap/>
            <w:vAlign w:val="bottom"/>
            <w:hideMark/>
          </w:tcPr>
          <w:p w:rsidR="00122FC8" w:rsidRPr="00122FC8" w:rsidRDefault="00122FC8" w:rsidP="006E0085">
            <w:pPr>
              <w:spacing w:after="0" w:line="276" w:lineRule="auto"/>
              <w:jc w:val="left"/>
              <w:rPr>
                <w:rFonts w:ascii="Calisto MT" w:eastAsia="Times New Roman" w:hAnsi="Calisto MT" w:cs="Times New Roman"/>
                <w:color w:val="000000"/>
                <w:sz w:val="20"/>
                <w:szCs w:val="20"/>
              </w:rPr>
            </w:pPr>
            <w:r w:rsidRPr="00122FC8">
              <w:rPr>
                <w:rFonts w:ascii="Calisto MT" w:eastAsia="Times New Roman" w:hAnsi="Calisto MT" w:cs="Times New Roman"/>
                <w:color w:val="000000"/>
                <w:sz w:val="20"/>
                <w:szCs w:val="20"/>
              </w:rPr>
              <w:t>BIAYA  INVESTASI ARMADA</w:t>
            </w:r>
          </w:p>
        </w:tc>
        <w:tc>
          <w:tcPr>
            <w:tcW w:w="1093" w:type="dxa"/>
            <w:tcBorders>
              <w:top w:val="nil"/>
              <w:bottom w:val="single" w:sz="4" w:space="0" w:color="auto"/>
            </w:tcBorders>
            <w:shd w:val="clear" w:color="auto" w:fill="auto"/>
            <w:hideMark/>
          </w:tcPr>
          <w:p w:rsidR="00122FC8" w:rsidRPr="00122FC8" w:rsidRDefault="00122FC8" w:rsidP="006E0085">
            <w:pPr>
              <w:spacing w:after="0" w:line="276" w:lineRule="auto"/>
              <w:jc w:val="left"/>
              <w:rPr>
                <w:rFonts w:ascii="Calisto MT" w:eastAsia="Times New Roman" w:hAnsi="Calisto MT" w:cs="Times New Roman"/>
                <w:sz w:val="20"/>
                <w:szCs w:val="20"/>
              </w:rPr>
            </w:pPr>
            <w:r w:rsidRPr="00122FC8">
              <w:rPr>
                <w:rFonts w:ascii="Calisto MT" w:eastAsia="Times New Roman" w:hAnsi="Calisto MT" w:cs="Times New Roman"/>
                <w:sz w:val="20"/>
                <w:szCs w:val="20"/>
              </w:rPr>
              <w:t xml:space="preserve">                        6</w:t>
            </w:r>
            <w:r w:rsidRPr="00122FC8">
              <w:rPr>
                <w:rFonts w:ascii="Calisto MT" w:eastAsia="Times New Roman" w:hAnsi="Calisto MT" w:cs="Times New Roman"/>
                <w:sz w:val="20"/>
                <w:szCs w:val="20"/>
                <w:lang w:val="id-ID"/>
              </w:rPr>
              <w:t>.</w:t>
            </w:r>
            <w:r w:rsidRPr="00122FC8">
              <w:rPr>
                <w:rFonts w:ascii="Calisto MT" w:eastAsia="Times New Roman" w:hAnsi="Calisto MT" w:cs="Times New Roman"/>
                <w:sz w:val="20"/>
                <w:szCs w:val="20"/>
              </w:rPr>
              <w:t>132</w:t>
            </w:r>
            <w:r w:rsidRPr="00122FC8">
              <w:rPr>
                <w:rFonts w:ascii="Calisto MT" w:eastAsia="Times New Roman" w:hAnsi="Calisto MT" w:cs="Times New Roman"/>
                <w:sz w:val="20"/>
                <w:szCs w:val="20"/>
                <w:lang w:val="id-ID"/>
              </w:rPr>
              <w:t>,</w:t>
            </w:r>
            <w:r w:rsidRPr="00122FC8">
              <w:rPr>
                <w:rFonts w:ascii="Calisto MT" w:eastAsia="Times New Roman" w:hAnsi="Calisto MT" w:cs="Times New Roman"/>
                <w:sz w:val="20"/>
                <w:szCs w:val="20"/>
              </w:rPr>
              <w:t xml:space="preserve">59 </w:t>
            </w:r>
          </w:p>
        </w:tc>
        <w:tc>
          <w:tcPr>
            <w:tcW w:w="996" w:type="dxa"/>
            <w:tcBorders>
              <w:top w:val="nil"/>
              <w:bottom w:val="single" w:sz="4" w:space="0" w:color="auto"/>
            </w:tcBorders>
            <w:shd w:val="clear" w:color="auto" w:fill="auto"/>
            <w:hideMark/>
          </w:tcPr>
          <w:p w:rsidR="00122FC8" w:rsidRPr="00122FC8" w:rsidRDefault="00122FC8" w:rsidP="006E0085">
            <w:pPr>
              <w:spacing w:after="0" w:line="276" w:lineRule="auto"/>
              <w:jc w:val="left"/>
              <w:rPr>
                <w:rFonts w:ascii="Calisto MT" w:eastAsia="Times New Roman" w:hAnsi="Calisto MT" w:cs="Times New Roman"/>
                <w:sz w:val="20"/>
                <w:szCs w:val="20"/>
              </w:rPr>
            </w:pPr>
            <w:r w:rsidRPr="00122FC8">
              <w:rPr>
                <w:rFonts w:ascii="Calisto MT" w:eastAsia="Times New Roman" w:hAnsi="Calisto MT" w:cs="Times New Roman"/>
                <w:sz w:val="20"/>
                <w:szCs w:val="20"/>
              </w:rPr>
              <w:t xml:space="preserve">                    2</w:t>
            </w:r>
            <w:r w:rsidRPr="00122FC8">
              <w:rPr>
                <w:rFonts w:ascii="Calisto MT" w:eastAsia="Times New Roman" w:hAnsi="Calisto MT" w:cs="Times New Roman"/>
                <w:sz w:val="20"/>
                <w:szCs w:val="20"/>
                <w:lang w:val="id-ID"/>
              </w:rPr>
              <w:t>.</w:t>
            </w:r>
            <w:r w:rsidRPr="00122FC8">
              <w:rPr>
                <w:rFonts w:ascii="Calisto MT" w:eastAsia="Times New Roman" w:hAnsi="Calisto MT" w:cs="Times New Roman"/>
                <w:sz w:val="20"/>
                <w:szCs w:val="20"/>
              </w:rPr>
              <w:t>749</w:t>
            </w:r>
            <w:r w:rsidRPr="00122FC8">
              <w:rPr>
                <w:rFonts w:ascii="Calisto MT" w:eastAsia="Times New Roman" w:hAnsi="Calisto MT" w:cs="Times New Roman"/>
                <w:sz w:val="20"/>
                <w:szCs w:val="20"/>
                <w:lang w:val="id-ID"/>
              </w:rPr>
              <w:t>,</w:t>
            </w:r>
            <w:r w:rsidRPr="00122FC8">
              <w:rPr>
                <w:rFonts w:ascii="Calisto MT" w:eastAsia="Times New Roman" w:hAnsi="Calisto MT" w:cs="Times New Roman"/>
                <w:sz w:val="20"/>
                <w:szCs w:val="20"/>
              </w:rPr>
              <w:t xml:space="preserve">00 </w:t>
            </w:r>
          </w:p>
        </w:tc>
        <w:tc>
          <w:tcPr>
            <w:tcW w:w="824" w:type="dxa"/>
            <w:tcBorders>
              <w:top w:val="nil"/>
              <w:bottom w:val="single" w:sz="4" w:space="0" w:color="auto"/>
            </w:tcBorders>
            <w:shd w:val="clear" w:color="auto" w:fill="auto"/>
            <w:hideMark/>
          </w:tcPr>
          <w:p w:rsidR="00122FC8" w:rsidRPr="00122FC8" w:rsidRDefault="00122FC8" w:rsidP="006E0085">
            <w:pPr>
              <w:spacing w:after="0" w:line="276" w:lineRule="auto"/>
              <w:jc w:val="left"/>
              <w:rPr>
                <w:rFonts w:ascii="Calisto MT" w:eastAsia="Times New Roman" w:hAnsi="Calisto MT" w:cs="Times New Roman"/>
                <w:sz w:val="20"/>
                <w:szCs w:val="20"/>
              </w:rPr>
            </w:pPr>
            <w:r w:rsidRPr="00122FC8">
              <w:rPr>
                <w:rFonts w:ascii="Calisto MT" w:eastAsia="Times New Roman" w:hAnsi="Calisto MT" w:cs="Times New Roman"/>
                <w:sz w:val="20"/>
                <w:szCs w:val="20"/>
              </w:rPr>
              <w:t xml:space="preserve"> Rupiah </w:t>
            </w:r>
          </w:p>
        </w:tc>
        <w:tc>
          <w:tcPr>
            <w:tcW w:w="2449" w:type="dxa"/>
            <w:tcBorders>
              <w:top w:val="single" w:sz="4" w:space="0" w:color="auto"/>
              <w:bottom w:val="single" w:sz="4" w:space="0" w:color="auto"/>
            </w:tcBorders>
            <w:shd w:val="clear" w:color="auto" w:fill="auto"/>
            <w:vAlign w:val="center"/>
            <w:hideMark/>
          </w:tcPr>
          <w:p w:rsidR="00122FC8" w:rsidRPr="00122FC8" w:rsidRDefault="00122FC8" w:rsidP="006E0085">
            <w:pPr>
              <w:spacing w:after="0" w:line="276" w:lineRule="auto"/>
              <w:rPr>
                <w:rFonts w:ascii="Calisto MT" w:eastAsia="Times New Roman" w:hAnsi="Calisto MT" w:cs="Times New Roman"/>
                <w:color w:val="000000"/>
                <w:sz w:val="20"/>
                <w:szCs w:val="20"/>
              </w:rPr>
            </w:pPr>
            <w:r w:rsidRPr="00122FC8">
              <w:rPr>
                <w:rFonts w:ascii="Calisto MT" w:eastAsia="Times New Roman" w:hAnsi="Calisto MT" w:cs="Times New Roman"/>
                <w:color w:val="000000"/>
                <w:sz w:val="20"/>
                <w:szCs w:val="20"/>
              </w:rPr>
              <w:t> </w:t>
            </w:r>
          </w:p>
        </w:tc>
      </w:tr>
      <w:tr w:rsidR="00122FC8" w:rsidRPr="00122FC8" w:rsidTr="00122FC8">
        <w:trPr>
          <w:trHeight w:val="322"/>
          <w:jc w:val="center"/>
        </w:trPr>
        <w:tc>
          <w:tcPr>
            <w:tcW w:w="375" w:type="dxa"/>
            <w:tcBorders>
              <w:top w:val="single" w:sz="4" w:space="0" w:color="auto"/>
              <w:bottom w:val="single" w:sz="4" w:space="0" w:color="auto"/>
            </w:tcBorders>
            <w:shd w:val="clear" w:color="auto" w:fill="auto"/>
            <w:noWrap/>
            <w:hideMark/>
          </w:tcPr>
          <w:p w:rsidR="00122FC8" w:rsidRPr="00122FC8" w:rsidRDefault="00122FC8" w:rsidP="006E0085">
            <w:pPr>
              <w:spacing w:after="0" w:line="276" w:lineRule="auto"/>
              <w:rPr>
                <w:rFonts w:ascii="Calisto MT" w:eastAsia="Times New Roman" w:hAnsi="Calisto MT" w:cs="Times New Roman"/>
                <w:color w:val="000000"/>
                <w:sz w:val="20"/>
                <w:szCs w:val="20"/>
              </w:rPr>
            </w:pPr>
            <w:r w:rsidRPr="00122FC8">
              <w:rPr>
                <w:rFonts w:ascii="Calisto MT" w:eastAsia="Times New Roman" w:hAnsi="Calisto MT" w:cs="Times New Roman"/>
                <w:color w:val="000000"/>
                <w:sz w:val="20"/>
                <w:szCs w:val="20"/>
              </w:rPr>
              <w:t>2</w:t>
            </w:r>
          </w:p>
        </w:tc>
        <w:tc>
          <w:tcPr>
            <w:tcW w:w="3083" w:type="dxa"/>
            <w:gridSpan w:val="2"/>
            <w:tcBorders>
              <w:top w:val="single" w:sz="4" w:space="0" w:color="auto"/>
              <w:bottom w:val="single" w:sz="4" w:space="0" w:color="auto"/>
            </w:tcBorders>
            <w:shd w:val="clear" w:color="auto" w:fill="auto"/>
            <w:noWrap/>
            <w:vAlign w:val="bottom"/>
            <w:hideMark/>
          </w:tcPr>
          <w:p w:rsidR="00122FC8" w:rsidRPr="00122FC8" w:rsidRDefault="00122FC8" w:rsidP="006E0085">
            <w:pPr>
              <w:spacing w:after="0" w:line="276" w:lineRule="auto"/>
              <w:jc w:val="left"/>
              <w:rPr>
                <w:rFonts w:ascii="Calisto MT" w:eastAsia="Times New Roman" w:hAnsi="Calisto MT" w:cs="Times New Roman"/>
                <w:color w:val="000000"/>
                <w:sz w:val="20"/>
                <w:szCs w:val="20"/>
              </w:rPr>
            </w:pPr>
            <w:r w:rsidRPr="00122FC8">
              <w:rPr>
                <w:rFonts w:ascii="Calisto MT" w:eastAsia="Times New Roman" w:hAnsi="Calisto MT" w:cs="Times New Roman"/>
                <w:color w:val="000000"/>
                <w:sz w:val="20"/>
                <w:szCs w:val="20"/>
              </w:rPr>
              <w:t>BIAYA AWAK KENDARAAN PER BUS</w:t>
            </w:r>
          </w:p>
        </w:tc>
        <w:tc>
          <w:tcPr>
            <w:tcW w:w="1093" w:type="dxa"/>
            <w:tcBorders>
              <w:top w:val="nil"/>
              <w:bottom w:val="single" w:sz="4" w:space="0" w:color="auto"/>
            </w:tcBorders>
            <w:shd w:val="clear" w:color="auto" w:fill="auto"/>
            <w:hideMark/>
          </w:tcPr>
          <w:p w:rsidR="00122FC8" w:rsidRPr="00122FC8" w:rsidRDefault="00122FC8" w:rsidP="006E0085">
            <w:pPr>
              <w:spacing w:after="0" w:line="276" w:lineRule="auto"/>
              <w:jc w:val="left"/>
              <w:rPr>
                <w:rFonts w:ascii="Calisto MT" w:eastAsia="Times New Roman" w:hAnsi="Calisto MT" w:cs="Times New Roman"/>
                <w:sz w:val="20"/>
                <w:szCs w:val="20"/>
              </w:rPr>
            </w:pPr>
            <w:r w:rsidRPr="00122FC8">
              <w:rPr>
                <w:rFonts w:ascii="Calisto MT" w:eastAsia="Times New Roman" w:hAnsi="Calisto MT" w:cs="Times New Roman"/>
                <w:sz w:val="20"/>
                <w:szCs w:val="20"/>
              </w:rPr>
              <w:t xml:space="preserve">                           990</w:t>
            </w:r>
            <w:r w:rsidRPr="00122FC8">
              <w:rPr>
                <w:rFonts w:ascii="Calisto MT" w:eastAsia="Times New Roman" w:hAnsi="Calisto MT" w:cs="Times New Roman"/>
                <w:sz w:val="20"/>
                <w:szCs w:val="20"/>
                <w:lang w:val="id-ID"/>
              </w:rPr>
              <w:t>,</w:t>
            </w:r>
            <w:r w:rsidRPr="00122FC8">
              <w:rPr>
                <w:rFonts w:ascii="Calisto MT" w:eastAsia="Times New Roman" w:hAnsi="Calisto MT" w:cs="Times New Roman"/>
                <w:sz w:val="20"/>
                <w:szCs w:val="20"/>
              </w:rPr>
              <w:t xml:space="preserve">32 </w:t>
            </w:r>
          </w:p>
        </w:tc>
        <w:tc>
          <w:tcPr>
            <w:tcW w:w="996" w:type="dxa"/>
            <w:tcBorders>
              <w:top w:val="nil"/>
              <w:bottom w:val="single" w:sz="4" w:space="0" w:color="auto"/>
            </w:tcBorders>
            <w:shd w:val="clear" w:color="auto" w:fill="auto"/>
            <w:hideMark/>
          </w:tcPr>
          <w:p w:rsidR="00122FC8" w:rsidRPr="00122FC8" w:rsidRDefault="00122FC8" w:rsidP="006E0085">
            <w:pPr>
              <w:spacing w:after="0" w:line="276" w:lineRule="auto"/>
              <w:jc w:val="left"/>
              <w:rPr>
                <w:rFonts w:ascii="Calisto MT" w:eastAsia="Times New Roman" w:hAnsi="Calisto MT" w:cs="Times New Roman"/>
                <w:sz w:val="20"/>
                <w:szCs w:val="20"/>
              </w:rPr>
            </w:pPr>
            <w:r w:rsidRPr="00122FC8">
              <w:rPr>
                <w:rFonts w:ascii="Calisto MT" w:eastAsia="Times New Roman" w:hAnsi="Calisto MT" w:cs="Times New Roman"/>
                <w:sz w:val="20"/>
                <w:szCs w:val="20"/>
              </w:rPr>
              <w:t xml:space="preserve">                       892</w:t>
            </w:r>
            <w:r w:rsidRPr="00122FC8">
              <w:rPr>
                <w:rFonts w:ascii="Calisto MT" w:eastAsia="Times New Roman" w:hAnsi="Calisto MT" w:cs="Times New Roman"/>
                <w:sz w:val="20"/>
                <w:szCs w:val="20"/>
                <w:lang w:val="id-ID"/>
              </w:rPr>
              <w:t>,</w:t>
            </w:r>
            <w:r w:rsidRPr="00122FC8">
              <w:rPr>
                <w:rFonts w:ascii="Calisto MT" w:eastAsia="Times New Roman" w:hAnsi="Calisto MT" w:cs="Times New Roman"/>
                <w:sz w:val="20"/>
                <w:szCs w:val="20"/>
              </w:rPr>
              <w:t xml:space="preserve">39 </w:t>
            </w:r>
          </w:p>
        </w:tc>
        <w:tc>
          <w:tcPr>
            <w:tcW w:w="824" w:type="dxa"/>
            <w:tcBorders>
              <w:top w:val="nil"/>
              <w:bottom w:val="single" w:sz="4" w:space="0" w:color="auto"/>
            </w:tcBorders>
            <w:shd w:val="clear" w:color="auto" w:fill="auto"/>
            <w:hideMark/>
          </w:tcPr>
          <w:p w:rsidR="00122FC8" w:rsidRPr="00122FC8" w:rsidRDefault="00122FC8" w:rsidP="006E0085">
            <w:pPr>
              <w:spacing w:after="0" w:line="276" w:lineRule="auto"/>
              <w:jc w:val="left"/>
              <w:rPr>
                <w:rFonts w:ascii="Calisto MT" w:eastAsia="Times New Roman" w:hAnsi="Calisto MT" w:cs="Times New Roman"/>
                <w:sz w:val="20"/>
                <w:szCs w:val="20"/>
              </w:rPr>
            </w:pPr>
            <w:r w:rsidRPr="00122FC8">
              <w:rPr>
                <w:rFonts w:ascii="Calisto MT" w:eastAsia="Times New Roman" w:hAnsi="Calisto MT" w:cs="Times New Roman"/>
                <w:sz w:val="20"/>
                <w:szCs w:val="20"/>
              </w:rPr>
              <w:t xml:space="preserve"> Rupiah </w:t>
            </w:r>
          </w:p>
        </w:tc>
        <w:tc>
          <w:tcPr>
            <w:tcW w:w="2449" w:type="dxa"/>
            <w:tcBorders>
              <w:top w:val="single" w:sz="4" w:space="0" w:color="auto"/>
              <w:bottom w:val="single" w:sz="4" w:space="0" w:color="auto"/>
            </w:tcBorders>
            <w:shd w:val="clear" w:color="auto" w:fill="auto"/>
            <w:vAlign w:val="center"/>
            <w:hideMark/>
          </w:tcPr>
          <w:p w:rsidR="00122FC8" w:rsidRPr="00122FC8" w:rsidRDefault="00122FC8" w:rsidP="006E0085">
            <w:pPr>
              <w:spacing w:after="0" w:line="276" w:lineRule="auto"/>
              <w:rPr>
                <w:rFonts w:ascii="Calisto MT" w:eastAsia="Times New Roman" w:hAnsi="Calisto MT" w:cs="Times New Roman"/>
                <w:color w:val="000000"/>
                <w:sz w:val="20"/>
                <w:szCs w:val="20"/>
              </w:rPr>
            </w:pPr>
            <w:r w:rsidRPr="00122FC8">
              <w:rPr>
                <w:rFonts w:ascii="Calisto MT" w:eastAsia="Times New Roman" w:hAnsi="Calisto MT" w:cs="Times New Roman"/>
                <w:color w:val="000000"/>
                <w:sz w:val="20"/>
                <w:szCs w:val="20"/>
              </w:rPr>
              <w:t> </w:t>
            </w:r>
          </w:p>
        </w:tc>
      </w:tr>
      <w:tr w:rsidR="00122FC8" w:rsidRPr="00122FC8" w:rsidTr="00122FC8">
        <w:trPr>
          <w:trHeight w:val="322"/>
          <w:jc w:val="center"/>
        </w:trPr>
        <w:tc>
          <w:tcPr>
            <w:tcW w:w="375" w:type="dxa"/>
            <w:tcBorders>
              <w:top w:val="single" w:sz="4" w:space="0" w:color="auto"/>
              <w:bottom w:val="single" w:sz="4" w:space="0" w:color="auto"/>
            </w:tcBorders>
            <w:shd w:val="clear" w:color="auto" w:fill="auto"/>
            <w:noWrap/>
            <w:hideMark/>
          </w:tcPr>
          <w:p w:rsidR="00122FC8" w:rsidRPr="00122FC8" w:rsidRDefault="00122FC8" w:rsidP="006E0085">
            <w:pPr>
              <w:spacing w:after="0" w:line="276" w:lineRule="auto"/>
              <w:rPr>
                <w:rFonts w:ascii="Calisto MT" w:eastAsia="Times New Roman" w:hAnsi="Calisto MT" w:cs="Times New Roman"/>
                <w:color w:val="000000"/>
                <w:sz w:val="20"/>
                <w:szCs w:val="20"/>
              </w:rPr>
            </w:pPr>
            <w:r w:rsidRPr="00122FC8">
              <w:rPr>
                <w:rFonts w:ascii="Calisto MT" w:eastAsia="Times New Roman" w:hAnsi="Calisto MT" w:cs="Times New Roman"/>
                <w:color w:val="000000"/>
                <w:sz w:val="20"/>
                <w:szCs w:val="20"/>
              </w:rPr>
              <w:t>3</w:t>
            </w:r>
          </w:p>
        </w:tc>
        <w:tc>
          <w:tcPr>
            <w:tcW w:w="8446" w:type="dxa"/>
            <w:gridSpan w:val="6"/>
            <w:tcBorders>
              <w:top w:val="single" w:sz="4" w:space="0" w:color="auto"/>
              <w:bottom w:val="single" w:sz="4" w:space="0" w:color="auto"/>
            </w:tcBorders>
            <w:shd w:val="clear" w:color="auto" w:fill="auto"/>
            <w:noWrap/>
            <w:vAlign w:val="bottom"/>
            <w:hideMark/>
          </w:tcPr>
          <w:p w:rsidR="00122FC8" w:rsidRPr="00122FC8" w:rsidRDefault="00122FC8" w:rsidP="006E0085">
            <w:pPr>
              <w:spacing w:after="0" w:line="276" w:lineRule="auto"/>
              <w:jc w:val="left"/>
              <w:rPr>
                <w:rFonts w:ascii="Calisto MT" w:eastAsia="Times New Roman" w:hAnsi="Calisto MT" w:cs="Times New Roman"/>
                <w:color w:val="000000"/>
                <w:sz w:val="20"/>
                <w:szCs w:val="20"/>
              </w:rPr>
            </w:pPr>
            <w:r w:rsidRPr="00122FC8">
              <w:rPr>
                <w:rFonts w:ascii="Calisto MT" w:eastAsia="Times New Roman" w:hAnsi="Calisto MT" w:cs="Times New Roman"/>
                <w:color w:val="000000"/>
                <w:sz w:val="20"/>
                <w:szCs w:val="20"/>
              </w:rPr>
              <w:t>BIAYA TIDAK LANGSUNG</w:t>
            </w:r>
          </w:p>
        </w:tc>
      </w:tr>
      <w:tr w:rsidR="00122FC8" w:rsidRPr="00122FC8" w:rsidTr="00122FC8">
        <w:trPr>
          <w:trHeight w:val="322"/>
          <w:jc w:val="center"/>
        </w:trPr>
        <w:tc>
          <w:tcPr>
            <w:tcW w:w="375" w:type="dxa"/>
            <w:tcBorders>
              <w:top w:val="single" w:sz="4" w:space="0" w:color="auto"/>
              <w:bottom w:val="single" w:sz="4" w:space="0" w:color="auto"/>
            </w:tcBorders>
            <w:shd w:val="clear" w:color="auto" w:fill="auto"/>
            <w:noWrap/>
            <w:hideMark/>
          </w:tcPr>
          <w:p w:rsidR="00122FC8" w:rsidRPr="00122FC8" w:rsidRDefault="00122FC8" w:rsidP="006E0085">
            <w:pPr>
              <w:spacing w:after="0" w:line="276" w:lineRule="auto"/>
              <w:rPr>
                <w:rFonts w:ascii="Calisto MT" w:eastAsia="Times New Roman" w:hAnsi="Calisto MT" w:cs="Times New Roman"/>
                <w:color w:val="000000"/>
                <w:sz w:val="20"/>
                <w:szCs w:val="20"/>
              </w:rPr>
            </w:pPr>
            <w:r w:rsidRPr="00122FC8">
              <w:rPr>
                <w:rFonts w:ascii="Calisto MT" w:eastAsia="Times New Roman" w:hAnsi="Calisto MT" w:cs="Times New Roman"/>
                <w:color w:val="000000"/>
                <w:sz w:val="20"/>
                <w:szCs w:val="20"/>
              </w:rPr>
              <w:t> </w:t>
            </w:r>
          </w:p>
        </w:tc>
        <w:tc>
          <w:tcPr>
            <w:tcW w:w="354" w:type="dxa"/>
            <w:tcBorders>
              <w:top w:val="nil"/>
              <w:bottom w:val="single" w:sz="4" w:space="0" w:color="auto"/>
            </w:tcBorders>
            <w:shd w:val="clear" w:color="auto" w:fill="auto"/>
            <w:noWrap/>
            <w:vAlign w:val="bottom"/>
            <w:hideMark/>
          </w:tcPr>
          <w:p w:rsidR="00122FC8" w:rsidRPr="00122FC8" w:rsidRDefault="00122FC8" w:rsidP="006E0085">
            <w:pPr>
              <w:spacing w:after="0" w:line="276" w:lineRule="auto"/>
              <w:jc w:val="left"/>
              <w:rPr>
                <w:rFonts w:ascii="Calisto MT" w:eastAsia="Times New Roman" w:hAnsi="Calisto MT" w:cs="Times New Roman"/>
                <w:color w:val="000000"/>
                <w:sz w:val="20"/>
                <w:szCs w:val="20"/>
              </w:rPr>
            </w:pPr>
            <w:r w:rsidRPr="00122FC8">
              <w:rPr>
                <w:rFonts w:ascii="Calisto MT" w:eastAsia="Times New Roman" w:hAnsi="Calisto MT" w:cs="Times New Roman"/>
                <w:color w:val="000000"/>
                <w:sz w:val="20"/>
                <w:szCs w:val="20"/>
              </w:rPr>
              <w:t>a.</w:t>
            </w:r>
          </w:p>
        </w:tc>
        <w:tc>
          <w:tcPr>
            <w:tcW w:w="2728" w:type="dxa"/>
            <w:tcBorders>
              <w:top w:val="single" w:sz="4" w:space="0" w:color="auto"/>
              <w:bottom w:val="single" w:sz="4" w:space="0" w:color="auto"/>
            </w:tcBorders>
            <w:shd w:val="clear" w:color="auto" w:fill="auto"/>
            <w:noWrap/>
            <w:vAlign w:val="bottom"/>
            <w:hideMark/>
          </w:tcPr>
          <w:p w:rsidR="00122FC8" w:rsidRPr="00122FC8" w:rsidRDefault="00122FC8" w:rsidP="006E0085">
            <w:pPr>
              <w:spacing w:after="0" w:line="276" w:lineRule="auto"/>
              <w:jc w:val="left"/>
              <w:rPr>
                <w:rFonts w:ascii="Calisto MT" w:eastAsia="Times New Roman" w:hAnsi="Calisto MT" w:cs="Times New Roman"/>
                <w:color w:val="000000"/>
                <w:sz w:val="20"/>
                <w:szCs w:val="20"/>
              </w:rPr>
            </w:pPr>
            <w:r w:rsidRPr="00122FC8">
              <w:rPr>
                <w:rFonts w:ascii="Calisto MT" w:eastAsia="Times New Roman" w:hAnsi="Calisto MT" w:cs="Times New Roman"/>
                <w:color w:val="000000"/>
                <w:sz w:val="20"/>
                <w:szCs w:val="20"/>
              </w:rPr>
              <w:t>Biaya Pegawai Kantor</w:t>
            </w:r>
          </w:p>
        </w:tc>
        <w:tc>
          <w:tcPr>
            <w:tcW w:w="1093" w:type="dxa"/>
            <w:tcBorders>
              <w:top w:val="nil"/>
              <w:bottom w:val="single" w:sz="4" w:space="0" w:color="auto"/>
            </w:tcBorders>
            <w:shd w:val="clear" w:color="auto" w:fill="auto"/>
            <w:hideMark/>
          </w:tcPr>
          <w:p w:rsidR="00122FC8" w:rsidRPr="00122FC8" w:rsidRDefault="00122FC8" w:rsidP="006E0085">
            <w:pPr>
              <w:spacing w:after="0" w:line="276" w:lineRule="auto"/>
              <w:jc w:val="left"/>
              <w:rPr>
                <w:rFonts w:ascii="Calisto MT" w:eastAsia="Times New Roman" w:hAnsi="Calisto MT" w:cs="Times New Roman"/>
                <w:sz w:val="20"/>
                <w:szCs w:val="20"/>
              </w:rPr>
            </w:pPr>
            <w:r w:rsidRPr="00122FC8">
              <w:rPr>
                <w:rFonts w:ascii="Calisto MT" w:eastAsia="Times New Roman" w:hAnsi="Calisto MT" w:cs="Times New Roman"/>
                <w:sz w:val="20"/>
                <w:szCs w:val="20"/>
              </w:rPr>
              <w:t xml:space="preserve">                        2</w:t>
            </w:r>
            <w:r w:rsidRPr="00122FC8">
              <w:rPr>
                <w:rFonts w:ascii="Calisto MT" w:eastAsia="Times New Roman" w:hAnsi="Calisto MT" w:cs="Times New Roman"/>
                <w:sz w:val="20"/>
                <w:szCs w:val="20"/>
                <w:lang w:val="id-ID"/>
              </w:rPr>
              <w:t>.</w:t>
            </w:r>
            <w:r w:rsidRPr="00122FC8">
              <w:rPr>
                <w:rFonts w:ascii="Calisto MT" w:eastAsia="Times New Roman" w:hAnsi="Calisto MT" w:cs="Times New Roman"/>
                <w:sz w:val="20"/>
                <w:szCs w:val="20"/>
              </w:rPr>
              <w:t>892</w:t>
            </w:r>
            <w:r w:rsidRPr="00122FC8">
              <w:rPr>
                <w:rFonts w:ascii="Calisto MT" w:eastAsia="Times New Roman" w:hAnsi="Calisto MT" w:cs="Times New Roman"/>
                <w:sz w:val="20"/>
                <w:szCs w:val="20"/>
                <w:lang w:val="id-ID"/>
              </w:rPr>
              <w:t>,</w:t>
            </w:r>
            <w:r w:rsidRPr="00122FC8">
              <w:rPr>
                <w:rFonts w:ascii="Calisto MT" w:eastAsia="Times New Roman" w:hAnsi="Calisto MT" w:cs="Times New Roman"/>
                <w:sz w:val="20"/>
                <w:szCs w:val="20"/>
              </w:rPr>
              <w:t xml:space="preserve">15 </w:t>
            </w:r>
          </w:p>
        </w:tc>
        <w:tc>
          <w:tcPr>
            <w:tcW w:w="996" w:type="dxa"/>
            <w:tcBorders>
              <w:top w:val="nil"/>
              <w:bottom w:val="single" w:sz="4" w:space="0" w:color="auto"/>
            </w:tcBorders>
            <w:shd w:val="clear" w:color="auto" w:fill="auto"/>
            <w:hideMark/>
          </w:tcPr>
          <w:p w:rsidR="00122FC8" w:rsidRPr="00122FC8" w:rsidRDefault="00122FC8" w:rsidP="006E0085">
            <w:pPr>
              <w:spacing w:after="0" w:line="276" w:lineRule="auto"/>
              <w:jc w:val="left"/>
              <w:rPr>
                <w:rFonts w:ascii="Calisto MT" w:eastAsia="Times New Roman" w:hAnsi="Calisto MT" w:cs="Times New Roman"/>
                <w:sz w:val="20"/>
                <w:szCs w:val="20"/>
              </w:rPr>
            </w:pPr>
            <w:r w:rsidRPr="00122FC8">
              <w:rPr>
                <w:rFonts w:ascii="Calisto MT" w:eastAsia="Times New Roman" w:hAnsi="Calisto MT" w:cs="Times New Roman"/>
                <w:sz w:val="20"/>
                <w:szCs w:val="20"/>
              </w:rPr>
              <w:t xml:space="preserve">                    2</w:t>
            </w:r>
            <w:r w:rsidRPr="00122FC8">
              <w:rPr>
                <w:rFonts w:ascii="Calisto MT" w:eastAsia="Times New Roman" w:hAnsi="Calisto MT" w:cs="Times New Roman"/>
                <w:sz w:val="20"/>
                <w:szCs w:val="20"/>
                <w:lang w:val="id-ID"/>
              </w:rPr>
              <w:t>.</w:t>
            </w:r>
            <w:r w:rsidRPr="00122FC8">
              <w:rPr>
                <w:rFonts w:ascii="Calisto MT" w:eastAsia="Times New Roman" w:hAnsi="Calisto MT" w:cs="Times New Roman"/>
                <w:sz w:val="20"/>
                <w:szCs w:val="20"/>
              </w:rPr>
              <w:t>554</w:t>
            </w:r>
            <w:r w:rsidRPr="00122FC8">
              <w:rPr>
                <w:rFonts w:ascii="Calisto MT" w:eastAsia="Times New Roman" w:hAnsi="Calisto MT" w:cs="Times New Roman"/>
                <w:sz w:val="20"/>
                <w:szCs w:val="20"/>
                <w:lang w:val="id-ID"/>
              </w:rPr>
              <w:t>,</w:t>
            </w:r>
            <w:r w:rsidRPr="00122FC8">
              <w:rPr>
                <w:rFonts w:ascii="Calisto MT" w:eastAsia="Times New Roman" w:hAnsi="Calisto MT" w:cs="Times New Roman"/>
                <w:sz w:val="20"/>
                <w:szCs w:val="20"/>
              </w:rPr>
              <w:t xml:space="preserve">49 </w:t>
            </w:r>
          </w:p>
        </w:tc>
        <w:tc>
          <w:tcPr>
            <w:tcW w:w="824" w:type="dxa"/>
            <w:tcBorders>
              <w:top w:val="nil"/>
              <w:bottom w:val="single" w:sz="4" w:space="0" w:color="auto"/>
            </w:tcBorders>
            <w:shd w:val="clear" w:color="auto" w:fill="auto"/>
            <w:hideMark/>
          </w:tcPr>
          <w:p w:rsidR="00122FC8" w:rsidRPr="00122FC8" w:rsidRDefault="00122FC8" w:rsidP="006E0085">
            <w:pPr>
              <w:spacing w:after="0" w:line="276" w:lineRule="auto"/>
              <w:jc w:val="left"/>
              <w:rPr>
                <w:rFonts w:ascii="Calisto MT" w:eastAsia="Times New Roman" w:hAnsi="Calisto MT" w:cs="Times New Roman"/>
                <w:sz w:val="20"/>
                <w:szCs w:val="20"/>
              </w:rPr>
            </w:pPr>
            <w:r w:rsidRPr="00122FC8">
              <w:rPr>
                <w:rFonts w:ascii="Calisto MT" w:eastAsia="Times New Roman" w:hAnsi="Calisto MT" w:cs="Times New Roman"/>
                <w:sz w:val="20"/>
                <w:szCs w:val="20"/>
              </w:rPr>
              <w:t xml:space="preserve"> Rupiah </w:t>
            </w:r>
          </w:p>
        </w:tc>
        <w:tc>
          <w:tcPr>
            <w:tcW w:w="2449" w:type="dxa"/>
            <w:tcBorders>
              <w:top w:val="single" w:sz="4" w:space="0" w:color="auto"/>
              <w:bottom w:val="single" w:sz="4" w:space="0" w:color="auto"/>
            </w:tcBorders>
            <w:shd w:val="clear" w:color="auto" w:fill="auto"/>
            <w:vAlign w:val="center"/>
            <w:hideMark/>
          </w:tcPr>
          <w:p w:rsidR="00122FC8" w:rsidRPr="00122FC8" w:rsidRDefault="00122FC8" w:rsidP="006E0085">
            <w:pPr>
              <w:spacing w:after="0" w:line="276" w:lineRule="auto"/>
              <w:rPr>
                <w:rFonts w:ascii="Calisto MT" w:eastAsia="Times New Roman" w:hAnsi="Calisto MT" w:cs="Times New Roman"/>
                <w:color w:val="000000"/>
                <w:sz w:val="20"/>
                <w:szCs w:val="20"/>
              </w:rPr>
            </w:pPr>
            <w:r w:rsidRPr="00122FC8">
              <w:rPr>
                <w:rFonts w:ascii="Calisto MT" w:eastAsia="Times New Roman" w:hAnsi="Calisto MT" w:cs="Times New Roman"/>
                <w:color w:val="000000"/>
                <w:sz w:val="20"/>
                <w:szCs w:val="20"/>
              </w:rPr>
              <w:t> </w:t>
            </w:r>
          </w:p>
        </w:tc>
      </w:tr>
      <w:tr w:rsidR="00122FC8" w:rsidRPr="00122FC8" w:rsidTr="00122FC8">
        <w:trPr>
          <w:trHeight w:val="322"/>
          <w:jc w:val="center"/>
        </w:trPr>
        <w:tc>
          <w:tcPr>
            <w:tcW w:w="375" w:type="dxa"/>
            <w:tcBorders>
              <w:top w:val="single" w:sz="4" w:space="0" w:color="auto"/>
              <w:bottom w:val="single" w:sz="4" w:space="0" w:color="auto"/>
            </w:tcBorders>
            <w:shd w:val="clear" w:color="auto" w:fill="auto"/>
            <w:noWrap/>
            <w:hideMark/>
          </w:tcPr>
          <w:p w:rsidR="00122FC8" w:rsidRPr="00122FC8" w:rsidRDefault="00122FC8" w:rsidP="006E0085">
            <w:pPr>
              <w:spacing w:after="0" w:line="276" w:lineRule="auto"/>
              <w:rPr>
                <w:rFonts w:ascii="Calisto MT" w:eastAsia="Times New Roman" w:hAnsi="Calisto MT" w:cs="Times New Roman"/>
                <w:color w:val="000000"/>
                <w:sz w:val="20"/>
                <w:szCs w:val="20"/>
              </w:rPr>
            </w:pPr>
            <w:r w:rsidRPr="00122FC8">
              <w:rPr>
                <w:rFonts w:ascii="Calisto MT" w:eastAsia="Times New Roman" w:hAnsi="Calisto MT" w:cs="Times New Roman"/>
                <w:color w:val="000000"/>
                <w:sz w:val="20"/>
                <w:szCs w:val="20"/>
              </w:rPr>
              <w:t> </w:t>
            </w:r>
          </w:p>
        </w:tc>
        <w:tc>
          <w:tcPr>
            <w:tcW w:w="354" w:type="dxa"/>
            <w:tcBorders>
              <w:top w:val="nil"/>
              <w:bottom w:val="single" w:sz="4" w:space="0" w:color="auto"/>
            </w:tcBorders>
            <w:shd w:val="clear" w:color="auto" w:fill="auto"/>
            <w:noWrap/>
            <w:vAlign w:val="bottom"/>
            <w:hideMark/>
          </w:tcPr>
          <w:p w:rsidR="00122FC8" w:rsidRPr="00122FC8" w:rsidRDefault="00122FC8" w:rsidP="006E0085">
            <w:pPr>
              <w:spacing w:after="0" w:line="276" w:lineRule="auto"/>
              <w:jc w:val="left"/>
              <w:rPr>
                <w:rFonts w:ascii="Calisto MT" w:eastAsia="Times New Roman" w:hAnsi="Calisto MT" w:cs="Times New Roman"/>
                <w:color w:val="000000"/>
                <w:sz w:val="20"/>
                <w:szCs w:val="20"/>
              </w:rPr>
            </w:pPr>
            <w:r w:rsidRPr="00122FC8">
              <w:rPr>
                <w:rFonts w:ascii="Calisto MT" w:eastAsia="Times New Roman" w:hAnsi="Calisto MT" w:cs="Times New Roman"/>
                <w:color w:val="000000"/>
                <w:sz w:val="20"/>
                <w:szCs w:val="20"/>
              </w:rPr>
              <w:t>b.</w:t>
            </w:r>
          </w:p>
        </w:tc>
        <w:tc>
          <w:tcPr>
            <w:tcW w:w="2728" w:type="dxa"/>
            <w:tcBorders>
              <w:top w:val="single" w:sz="4" w:space="0" w:color="auto"/>
              <w:bottom w:val="single" w:sz="4" w:space="0" w:color="auto"/>
            </w:tcBorders>
            <w:shd w:val="clear" w:color="auto" w:fill="auto"/>
            <w:noWrap/>
            <w:vAlign w:val="bottom"/>
            <w:hideMark/>
          </w:tcPr>
          <w:p w:rsidR="00122FC8" w:rsidRPr="00122FC8" w:rsidRDefault="00122FC8" w:rsidP="006E0085">
            <w:pPr>
              <w:spacing w:after="0" w:line="276" w:lineRule="auto"/>
              <w:jc w:val="left"/>
              <w:rPr>
                <w:rFonts w:ascii="Calisto MT" w:eastAsia="Times New Roman" w:hAnsi="Calisto MT" w:cs="Times New Roman"/>
                <w:color w:val="000000"/>
                <w:sz w:val="20"/>
                <w:szCs w:val="20"/>
              </w:rPr>
            </w:pPr>
            <w:r w:rsidRPr="00122FC8">
              <w:rPr>
                <w:rFonts w:ascii="Calisto MT" w:eastAsia="Times New Roman" w:hAnsi="Calisto MT" w:cs="Times New Roman"/>
                <w:color w:val="000000"/>
                <w:sz w:val="20"/>
                <w:szCs w:val="20"/>
              </w:rPr>
              <w:t>Biaya Pengelolaan</w:t>
            </w:r>
          </w:p>
        </w:tc>
        <w:tc>
          <w:tcPr>
            <w:tcW w:w="1093" w:type="dxa"/>
            <w:tcBorders>
              <w:top w:val="nil"/>
              <w:bottom w:val="single" w:sz="4" w:space="0" w:color="auto"/>
            </w:tcBorders>
            <w:shd w:val="clear" w:color="auto" w:fill="auto"/>
            <w:hideMark/>
          </w:tcPr>
          <w:p w:rsidR="00122FC8" w:rsidRPr="00122FC8" w:rsidRDefault="00122FC8" w:rsidP="006E0085">
            <w:pPr>
              <w:spacing w:after="0" w:line="276" w:lineRule="auto"/>
              <w:jc w:val="left"/>
              <w:rPr>
                <w:rFonts w:ascii="Calisto MT" w:eastAsia="Times New Roman" w:hAnsi="Calisto MT" w:cs="Times New Roman"/>
                <w:sz w:val="20"/>
                <w:szCs w:val="20"/>
              </w:rPr>
            </w:pPr>
            <w:r w:rsidRPr="00122FC8">
              <w:rPr>
                <w:rFonts w:ascii="Calisto MT" w:eastAsia="Times New Roman" w:hAnsi="Calisto MT" w:cs="Times New Roman"/>
                <w:sz w:val="20"/>
                <w:szCs w:val="20"/>
              </w:rPr>
              <w:t xml:space="preserve">                             81</w:t>
            </w:r>
            <w:r w:rsidRPr="00122FC8">
              <w:rPr>
                <w:rFonts w:ascii="Calisto MT" w:eastAsia="Times New Roman" w:hAnsi="Calisto MT" w:cs="Times New Roman"/>
                <w:sz w:val="20"/>
                <w:szCs w:val="20"/>
                <w:lang w:val="id-ID"/>
              </w:rPr>
              <w:t>,</w:t>
            </w:r>
            <w:r w:rsidRPr="00122FC8">
              <w:rPr>
                <w:rFonts w:ascii="Calisto MT" w:eastAsia="Times New Roman" w:hAnsi="Calisto MT" w:cs="Times New Roman"/>
                <w:sz w:val="20"/>
                <w:szCs w:val="20"/>
              </w:rPr>
              <w:t xml:space="preserve">79 </w:t>
            </w:r>
          </w:p>
        </w:tc>
        <w:tc>
          <w:tcPr>
            <w:tcW w:w="996" w:type="dxa"/>
            <w:tcBorders>
              <w:top w:val="nil"/>
              <w:bottom w:val="single" w:sz="4" w:space="0" w:color="auto"/>
            </w:tcBorders>
            <w:shd w:val="clear" w:color="auto" w:fill="auto"/>
            <w:hideMark/>
          </w:tcPr>
          <w:p w:rsidR="00122FC8" w:rsidRPr="00122FC8" w:rsidRDefault="00122FC8" w:rsidP="006E0085">
            <w:pPr>
              <w:spacing w:after="0" w:line="276" w:lineRule="auto"/>
              <w:jc w:val="left"/>
              <w:rPr>
                <w:rFonts w:ascii="Calisto MT" w:eastAsia="Times New Roman" w:hAnsi="Calisto MT" w:cs="Times New Roman"/>
                <w:sz w:val="20"/>
                <w:szCs w:val="20"/>
              </w:rPr>
            </w:pPr>
            <w:r w:rsidRPr="00122FC8">
              <w:rPr>
                <w:rFonts w:ascii="Calisto MT" w:eastAsia="Times New Roman" w:hAnsi="Calisto MT" w:cs="Times New Roman"/>
                <w:sz w:val="20"/>
                <w:szCs w:val="20"/>
              </w:rPr>
              <w:t xml:space="preserve">                         91</w:t>
            </w:r>
            <w:r w:rsidRPr="00122FC8">
              <w:rPr>
                <w:rFonts w:ascii="Calisto MT" w:eastAsia="Times New Roman" w:hAnsi="Calisto MT" w:cs="Times New Roman"/>
                <w:sz w:val="20"/>
                <w:szCs w:val="20"/>
                <w:lang w:val="id-ID"/>
              </w:rPr>
              <w:t>,</w:t>
            </w:r>
            <w:r w:rsidRPr="00122FC8">
              <w:rPr>
                <w:rFonts w:ascii="Calisto MT" w:eastAsia="Times New Roman" w:hAnsi="Calisto MT" w:cs="Times New Roman"/>
                <w:sz w:val="20"/>
                <w:szCs w:val="20"/>
              </w:rPr>
              <w:t xml:space="preserve">49 </w:t>
            </w:r>
          </w:p>
        </w:tc>
        <w:tc>
          <w:tcPr>
            <w:tcW w:w="824" w:type="dxa"/>
            <w:tcBorders>
              <w:top w:val="nil"/>
              <w:bottom w:val="single" w:sz="4" w:space="0" w:color="auto"/>
            </w:tcBorders>
            <w:shd w:val="clear" w:color="auto" w:fill="auto"/>
            <w:hideMark/>
          </w:tcPr>
          <w:p w:rsidR="00122FC8" w:rsidRPr="00122FC8" w:rsidRDefault="00122FC8" w:rsidP="006E0085">
            <w:pPr>
              <w:spacing w:after="0" w:line="276" w:lineRule="auto"/>
              <w:jc w:val="left"/>
              <w:rPr>
                <w:rFonts w:ascii="Calisto MT" w:eastAsia="Times New Roman" w:hAnsi="Calisto MT" w:cs="Times New Roman"/>
                <w:sz w:val="20"/>
                <w:szCs w:val="20"/>
              </w:rPr>
            </w:pPr>
            <w:r w:rsidRPr="00122FC8">
              <w:rPr>
                <w:rFonts w:ascii="Calisto MT" w:eastAsia="Times New Roman" w:hAnsi="Calisto MT" w:cs="Times New Roman"/>
                <w:sz w:val="20"/>
                <w:szCs w:val="20"/>
              </w:rPr>
              <w:t xml:space="preserve"> Rupiah </w:t>
            </w:r>
          </w:p>
        </w:tc>
        <w:tc>
          <w:tcPr>
            <w:tcW w:w="2449" w:type="dxa"/>
            <w:tcBorders>
              <w:top w:val="single" w:sz="4" w:space="0" w:color="auto"/>
              <w:bottom w:val="single" w:sz="4" w:space="0" w:color="auto"/>
            </w:tcBorders>
            <w:shd w:val="clear" w:color="auto" w:fill="auto"/>
            <w:vAlign w:val="center"/>
            <w:hideMark/>
          </w:tcPr>
          <w:p w:rsidR="00122FC8" w:rsidRPr="00122FC8" w:rsidRDefault="00122FC8" w:rsidP="006E0085">
            <w:pPr>
              <w:spacing w:after="0" w:line="276" w:lineRule="auto"/>
              <w:rPr>
                <w:rFonts w:ascii="Calisto MT" w:eastAsia="Times New Roman" w:hAnsi="Calisto MT" w:cs="Times New Roman"/>
                <w:color w:val="000000"/>
                <w:sz w:val="20"/>
                <w:szCs w:val="20"/>
              </w:rPr>
            </w:pPr>
            <w:r w:rsidRPr="00122FC8">
              <w:rPr>
                <w:rFonts w:ascii="Calisto MT" w:eastAsia="Times New Roman" w:hAnsi="Calisto MT" w:cs="Times New Roman"/>
                <w:color w:val="000000"/>
                <w:sz w:val="20"/>
                <w:szCs w:val="20"/>
              </w:rPr>
              <w:t> </w:t>
            </w:r>
          </w:p>
        </w:tc>
      </w:tr>
      <w:tr w:rsidR="00122FC8" w:rsidRPr="00122FC8" w:rsidTr="00122FC8">
        <w:trPr>
          <w:trHeight w:val="322"/>
          <w:jc w:val="center"/>
        </w:trPr>
        <w:tc>
          <w:tcPr>
            <w:tcW w:w="375" w:type="dxa"/>
            <w:tcBorders>
              <w:top w:val="single" w:sz="4" w:space="0" w:color="auto"/>
              <w:bottom w:val="single" w:sz="4" w:space="0" w:color="auto"/>
            </w:tcBorders>
            <w:shd w:val="clear" w:color="auto" w:fill="auto"/>
            <w:noWrap/>
            <w:hideMark/>
          </w:tcPr>
          <w:p w:rsidR="00122FC8" w:rsidRPr="00122FC8" w:rsidRDefault="00122FC8" w:rsidP="006E0085">
            <w:pPr>
              <w:spacing w:after="0" w:line="276" w:lineRule="auto"/>
              <w:rPr>
                <w:rFonts w:ascii="Calisto MT" w:eastAsia="Times New Roman" w:hAnsi="Calisto MT" w:cs="Times New Roman"/>
                <w:color w:val="000000"/>
                <w:sz w:val="20"/>
                <w:szCs w:val="20"/>
              </w:rPr>
            </w:pPr>
            <w:r w:rsidRPr="00122FC8">
              <w:rPr>
                <w:rFonts w:ascii="Calisto MT" w:eastAsia="Times New Roman" w:hAnsi="Calisto MT" w:cs="Times New Roman"/>
                <w:color w:val="000000"/>
                <w:sz w:val="20"/>
                <w:szCs w:val="20"/>
              </w:rPr>
              <w:t>b</w:t>
            </w:r>
          </w:p>
        </w:tc>
        <w:tc>
          <w:tcPr>
            <w:tcW w:w="8446" w:type="dxa"/>
            <w:gridSpan w:val="6"/>
            <w:tcBorders>
              <w:top w:val="single" w:sz="4" w:space="0" w:color="auto"/>
              <w:bottom w:val="single" w:sz="4" w:space="0" w:color="auto"/>
            </w:tcBorders>
            <w:shd w:val="clear" w:color="auto" w:fill="auto"/>
            <w:noWrap/>
            <w:vAlign w:val="bottom"/>
            <w:hideMark/>
          </w:tcPr>
          <w:p w:rsidR="00122FC8" w:rsidRPr="00122FC8" w:rsidRDefault="00122FC8" w:rsidP="006E0085">
            <w:pPr>
              <w:spacing w:after="0" w:line="276" w:lineRule="auto"/>
              <w:jc w:val="left"/>
              <w:rPr>
                <w:rFonts w:ascii="Calisto MT" w:eastAsia="Times New Roman" w:hAnsi="Calisto MT" w:cs="Times New Roman"/>
                <w:i/>
                <w:iCs/>
                <w:color w:val="000000"/>
                <w:sz w:val="20"/>
                <w:szCs w:val="20"/>
              </w:rPr>
            </w:pPr>
            <w:r w:rsidRPr="00122FC8">
              <w:rPr>
                <w:rFonts w:ascii="Calisto MT" w:eastAsia="Times New Roman" w:hAnsi="Calisto MT" w:cs="Times New Roman"/>
                <w:i/>
                <w:iCs/>
                <w:color w:val="000000"/>
                <w:sz w:val="20"/>
                <w:szCs w:val="20"/>
              </w:rPr>
              <w:t xml:space="preserve">Variable Cost  </w:t>
            </w:r>
            <w:r w:rsidRPr="00122FC8">
              <w:rPr>
                <w:rFonts w:ascii="Calisto MT" w:eastAsia="Times New Roman" w:hAnsi="Calisto MT" w:cs="Times New Roman"/>
                <w:color w:val="000000"/>
                <w:sz w:val="20"/>
                <w:szCs w:val="20"/>
              </w:rPr>
              <w:t xml:space="preserve">( Biaya Variable/ tidak tetap ) </w:t>
            </w:r>
          </w:p>
        </w:tc>
      </w:tr>
      <w:tr w:rsidR="00122FC8" w:rsidRPr="00122FC8" w:rsidTr="00122FC8">
        <w:trPr>
          <w:trHeight w:val="322"/>
          <w:jc w:val="center"/>
        </w:trPr>
        <w:tc>
          <w:tcPr>
            <w:tcW w:w="375" w:type="dxa"/>
            <w:tcBorders>
              <w:top w:val="single" w:sz="4" w:space="0" w:color="auto"/>
              <w:bottom w:val="single" w:sz="4" w:space="0" w:color="auto"/>
            </w:tcBorders>
            <w:shd w:val="clear" w:color="auto" w:fill="auto"/>
            <w:noWrap/>
            <w:hideMark/>
          </w:tcPr>
          <w:p w:rsidR="00122FC8" w:rsidRPr="00122FC8" w:rsidRDefault="00122FC8" w:rsidP="006E0085">
            <w:pPr>
              <w:spacing w:after="0" w:line="276" w:lineRule="auto"/>
              <w:rPr>
                <w:rFonts w:ascii="Calisto MT" w:eastAsia="Times New Roman" w:hAnsi="Calisto MT" w:cs="Times New Roman"/>
                <w:color w:val="000000"/>
                <w:sz w:val="20"/>
                <w:szCs w:val="20"/>
              </w:rPr>
            </w:pPr>
            <w:r w:rsidRPr="00122FC8">
              <w:rPr>
                <w:rFonts w:ascii="Calisto MT" w:eastAsia="Times New Roman" w:hAnsi="Calisto MT" w:cs="Times New Roman"/>
                <w:color w:val="000000"/>
                <w:sz w:val="20"/>
                <w:szCs w:val="20"/>
              </w:rPr>
              <w:t>1</w:t>
            </w:r>
          </w:p>
        </w:tc>
        <w:tc>
          <w:tcPr>
            <w:tcW w:w="3083" w:type="dxa"/>
            <w:gridSpan w:val="2"/>
            <w:tcBorders>
              <w:top w:val="single" w:sz="4" w:space="0" w:color="auto"/>
              <w:bottom w:val="single" w:sz="4" w:space="0" w:color="auto"/>
            </w:tcBorders>
            <w:shd w:val="clear" w:color="auto" w:fill="auto"/>
            <w:noWrap/>
            <w:vAlign w:val="bottom"/>
            <w:hideMark/>
          </w:tcPr>
          <w:p w:rsidR="00122FC8" w:rsidRPr="00122FC8" w:rsidRDefault="00122FC8" w:rsidP="006E0085">
            <w:pPr>
              <w:spacing w:after="0" w:line="276" w:lineRule="auto"/>
              <w:jc w:val="left"/>
              <w:rPr>
                <w:rFonts w:ascii="Calisto MT" w:eastAsia="Times New Roman" w:hAnsi="Calisto MT" w:cs="Times New Roman"/>
                <w:color w:val="000000"/>
                <w:sz w:val="20"/>
                <w:szCs w:val="20"/>
              </w:rPr>
            </w:pPr>
            <w:r w:rsidRPr="00122FC8">
              <w:rPr>
                <w:rFonts w:ascii="Calisto MT" w:eastAsia="Times New Roman" w:hAnsi="Calisto MT" w:cs="Times New Roman"/>
                <w:color w:val="000000"/>
                <w:sz w:val="20"/>
                <w:szCs w:val="20"/>
              </w:rPr>
              <w:t>BIAYA INVESTASI SISTEM MONITORING</w:t>
            </w:r>
          </w:p>
        </w:tc>
        <w:tc>
          <w:tcPr>
            <w:tcW w:w="1093" w:type="dxa"/>
            <w:tcBorders>
              <w:top w:val="nil"/>
              <w:bottom w:val="single" w:sz="4" w:space="0" w:color="auto"/>
            </w:tcBorders>
            <w:shd w:val="clear" w:color="auto" w:fill="auto"/>
            <w:hideMark/>
          </w:tcPr>
          <w:p w:rsidR="00122FC8" w:rsidRPr="00122FC8" w:rsidRDefault="00122FC8" w:rsidP="006E0085">
            <w:pPr>
              <w:spacing w:after="0" w:line="276" w:lineRule="auto"/>
              <w:jc w:val="left"/>
              <w:rPr>
                <w:rFonts w:ascii="Calisto MT" w:eastAsia="Times New Roman" w:hAnsi="Calisto MT" w:cs="Times New Roman"/>
                <w:sz w:val="20"/>
                <w:szCs w:val="20"/>
              </w:rPr>
            </w:pPr>
            <w:r w:rsidRPr="00122FC8">
              <w:rPr>
                <w:rFonts w:ascii="Calisto MT" w:eastAsia="Times New Roman" w:hAnsi="Calisto MT" w:cs="Times New Roman"/>
                <w:sz w:val="20"/>
                <w:szCs w:val="20"/>
              </w:rPr>
              <w:t xml:space="preserve">                                  -   </w:t>
            </w:r>
          </w:p>
        </w:tc>
        <w:tc>
          <w:tcPr>
            <w:tcW w:w="996" w:type="dxa"/>
            <w:tcBorders>
              <w:top w:val="nil"/>
              <w:bottom w:val="single" w:sz="4" w:space="0" w:color="auto"/>
            </w:tcBorders>
            <w:shd w:val="clear" w:color="auto" w:fill="auto"/>
            <w:hideMark/>
          </w:tcPr>
          <w:p w:rsidR="00122FC8" w:rsidRPr="00122FC8" w:rsidRDefault="00122FC8" w:rsidP="006E0085">
            <w:pPr>
              <w:spacing w:after="0" w:line="276" w:lineRule="auto"/>
              <w:jc w:val="left"/>
              <w:rPr>
                <w:rFonts w:ascii="Calisto MT" w:eastAsia="Times New Roman" w:hAnsi="Calisto MT" w:cs="Times New Roman"/>
                <w:sz w:val="20"/>
                <w:szCs w:val="20"/>
              </w:rPr>
            </w:pPr>
            <w:r w:rsidRPr="00122FC8">
              <w:rPr>
                <w:rFonts w:ascii="Calisto MT" w:eastAsia="Times New Roman" w:hAnsi="Calisto MT" w:cs="Times New Roman"/>
                <w:sz w:val="20"/>
                <w:szCs w:val="20"/>
              </w:rPr>
              <w:t xml:space="preserve">                              -   </w:t>
            </w:r>
          </w:p>
        </w:tc>
        <w:tc>
          <w:tcPr>
            <w:tcW w:w="824" w:type="dxa"/>
            <w:tcBorders>
              <w:top w:val="nil"/>
              <w:bottom w:val="single" w:sz="4" w:space="0" w:color="auto"/>
            </w:tcBorders>
            <w:shd w:val="clear" w:color="auto" w:fill="auto"/>
            <w:hideMark/>
          </w:tcPr>
          <w:p w:rsidR="00122FC8" w:rsidRPr="00122FC8" w:rsidRDefault="00122FC8" w:rsidP="006E0085">
            <w:pPr>
              <w:spacing w:after="0" w:line="276" w:lineRule="auto"/>
              <w:jc w:val="left"/>
              <w:rPr>
                <w:rFonts w:ascii="Calisto MT" w:eastAsia="Times New Roman" w:hAnsi="Calisto MT" w:cs="Times New Roman"/>
                <w:sz w:val="20"/>
                <w:szCs w:val="20"/>
              </w:rPr>
            </w:pPr>
            <w:r w:rsidRPr="00122FC8">
              <w:rPr>
                <w:rFonts w:ascii="Calisto MT" w:eastAsia="Times New Roman" w:hAnsi="Calisto MT" w:cs="Times New Roman"/>
                <w:sz w:val="20"/>
                <w:szCs w:val="20"/>
              </w:rPr>
              <w:t xml:space="preserve"> Rupiah </w:t>
            </w:r>
          </w:p>
        </w:tc>
        <w:tc>
          <w:tcPr>
            <w:tcW w:w="2449" w:type="dxa"/>
            <w:tcBorders>
              <w:top w:val="single" w:sz="4" w:space="0" w:color="auto"/>
              <w:bottom w:val="single" w:sz="4" w:space="0" w:color="auto"/>
            </w:tcBorders>
            <w:shd w:val="clear" w:color="auto" w:fill="auto"/>
            <w:vAlign w:val="center"/>
            <w:hideMark/>
          </w:tcPr>
          <w:p w:rsidR="00122FC8" w:rsidRPr="00122FC8" w:rsidRDefault="00122FC8" w:rsidP="006E0085">
            <w:pPr>
              <w:spacing w:after="0" w:line="276" w:lineRule="auto"/>
              <w:rPr>
                <w:rFonts w:ascii="Calisto MT" w:eastAsia="Times New Roman" w:hAnsi="Calisto MT" w:cs="Times New Roman"/>
                <w:color w:val="000000"/>
                <w:sz w:val="20"/>
                <w:szCs w:val="20"/>
              </w:rPr>
            </w:pPr>
            <w:r w:rsidRPr="00122FC8">
              <w:rPr>
                <w:rFonts w:ascii="Calisto MT" w:eastAsia="Times New Roman" w:hAnsi="Calisto MT" w:cs="Times New Roman"/>
                <w:color w:val="000000"/>
                <w:sz w:val="20"/>
                <w:szCs w:val="20"/>
              </w:rPr>
              <w:t xml:space="preserve">biaya bersifat opsional </w:t>
            </w:r>
          </w:p>
        </w:tc>
      </w:tr>
      <w:tr w:rsidR="00122FC8" w:rsidRPr="00122FC8" w:rsidTr="00122FC8">
        <w:trPr>
          <w:trHeight w:val="322"/>
          <w:jc w:val="center"/>
        </w:trPr>
        <w:tc>
          <w:tcPr>
            <w:tcW w:w="375" w:type="dxa"/>
            <w:tcBorders>
              <w:top w:val="single" w:sz="4" w:space="0" w:color="auto"/>
              <w:bottom w:val="single" w:sz="4" w:space="0" w:color="auto"/>
            </w:tcBorders>
            <w:shd w:val="clear" w:color="auto" w:fill="auto"/>
            <w:noWrap/>
            <w:hideMark/>
          </w:tcPr>
          <w:p w:rsidR="00122FC8" w:rsidRPr="00122FC8" w:rsidRDefault="00122FC8" w:rsidP="006E0085">
            <w:pPr>
              <w:spacing w:after="0" w:line="276" w:lineRule="auto"/>
              <w:rPr>
                <w:rFonts w:ascii="Calisto MT" w:eastAsia="Times New Roman" w:hAnsi="Calisto MT" w:cs="Times New Roman"/>
                <w:color w:val="000000"/>
                <w:sz w:val="20"/>
                <w:szCs w:val="20"/>
              </w:rPr>
            </w:pPr>
            <w:r w:rsidRPr="00122FC8">
              <w:rPr>
                <w:rFonts w:ascii="Calisto MT" w:eastAsia="Times New Roman" w:hAnsi="Calisto MT" w:cs="Times New Roman"/>
                <w:color w:val="000000"/>
                <w:sz w:val="20"/>
                <w:szCs w:val="20"/>
              </w:rPr>
              <w:t>2</w:t>
            </w:r>
          </w:p>
        </w:tc>
        <w:tc>
          <w:tcPr>
            <w:tcW w:w="3083" w:type="dxa"/>
            <w:gridSpan w:val="2"/>
            <w:tcBorders>
              <w:top w:val="single" w:sz="4" w:space="0" w:color="auto"/>
              <w:bottom w:val="single" w:sz="4" w:space="0" w:color="auto"/>
            </w:tcBorders>
            <w:shd w:val="clear" w:color="auto" w:fill="auto"/>
            <w:noWrap/>
            <w:vAlign w:val="bottom"/>
            <w:hideMark/>
          </w:tcPr>
          <w:p w:rsidR="00122FC8" w:rsidRPr="00122FC8" w:rsidRDefault="00122FC8" w:rsidP="006E0085">
            <w:pPr>
              <w:spacing w:after="0" w:line="276" w:lineRule="auto"/>
              <w:jc w:val="left"/>
              <w:rPr>
                <w:rFonts w:ascii="Calisto MT" w:eastAsia="Times New Roman" w:hAnsi="Calisto MT" w:cs="Times New Roman"/>
                <w:color w:val="000000"/>
                <w:sz w:val="20"/>
                <w:szCs w:val="20"/>
              </w:rPr>
            </w:pPr>
            <w:r w:rsidRPr="00122FC8">
              <w:rPr>
                <w:rFonts w:ascii="Calisto MT" w:eastAsia="Times New Roman" w:hAnsi="Calisto MT" w:cs="Times New Roman"/>
                <w:color w:val="000000"/>
                <w:sz w:val="20"/>
                <w:szCs w:val="20"/>
              </w:rPr>
              <w:t>BIAYA OPERASIONAL DAN PEMELIHARAAN</w:t>
            </w:r>
          </w:p>
        </w:tc>
        <w:tc>
          <w:tcPr>
            <w:tcW w:w="1093" w:type="dxa"/>
            <w:tcBorders>
              <w:top w:val="nil"/>
              <w:bottom w:val="single" w:sz="4" w:space="0" w:color="auto"/>
            </w:tcBorders>
            <w:shd w:val="clear" w:color="auto" w:fill="auto"/>
            <w:hideMark/>
          </w:tcPr>
          <w:p w:rsidR="00122FC8" w:rsidRPr="00122FC8" w:rsidRDefault="00122FC8" w:rsidP="006E0085">
            <w:pPr>
              <w:spacing w:after="0" w:line="276" w:lineRule="auto"/>
              <w:jc w:val="left"/>
              <w:rPr>
                <w:rFonts w:ascii="Calisto MT" w:eastAsia="Times New Roman" w:hAnsi="Calisto MT" w:cs="Times New Roman"/>
                <w:sz w:val="20"/>
                <w:szCs w:val="20"/>
              </w:rPr>
            </w:pPr>
            <w:r w:rsidRPr="00122FC8">
              <w:rPr>
                <w:rFonts w:ascii="Calisto MT" w:eastAsia="Times New Roman" w:hAnsi="Calisto MT" w:cs="Times New Roman"/>
                <w:sz w:val="20"/>
                <w:szCs w:val="20"/>
              </w:rPr>
              <w:t xml:space="preserve">                        4</w:t>
            </w:r>
            <w:r w:rsidRPr="00122FC8">
              <w:rPr>
                <w:rFonts w:ascii="Calisto MT" w:eastAsia="Times New Roman" w:hAnsi="Calisto MT" w:cs="Times New Roman"/>
                <w:sz w:val="20"/>
                <w:szCs w:val="20"/>
                <w:lang w:val="id-ID"/>
              </w:rPr>
              <w:t>.</w:t>
            </w:r>
            <w:r w:rsidRPr="00122FC8">
              <w:rPr>
                <w:rFonts w:ascii="Calisto MT" w:eastAsia="Times New Roman" w:hAnsi="Calisto MT" w:cs="Times New Roman"/>
                <w:sz w:val="20"/>
                <w:szCs w:val="20"/>
              </w:rPr>
              <w:t>110</w:t>
            </w:r>
            <w:r w:rsidRPr="00122FC8">
              <w:rPr>
                <w:rFonts w:ascii="Calisto MT" w:eastAsia="Times New Roman" w:hAnsi="Calisto MT" w:cs="Times New Roman"/>
                <w:sz w:val="20"/>
                <w:szCs w:val="20"/>
                <w:lang w:val="id-ID"/>
              </w:rPr>
              <w:t>,</w:t>
            </w:r>
            <w:r w:rsidRPr="00122FC8">
              <w:rPr>
                <w:rFonts w:ascii="Calisto MT" w:eastAsia="Times New Roman" w:hAnsi="Calisto MT" w:cs="Times New Roman"/>
                <w:sz w:val="20"/>
                <w:szCs w:val="20"/>
              </w:rPr>
              <w:t xml:space="preserve">74 </w:t>
            </w:r>
          </w:p>
        </w:tc>
        <w:tc>
          <w:tcPr>
            <w:tcW w:w="996" w:type="dxa"/>
            <w:tcBorders>
              <w:top w:val="nil"/>
              <w:bottom w:val="single" w:sz="4" w:space="0" w:color="auto"/>
            </w:tcBorders>
            <w:shd w:val="clear" w:color="auto" w:fill="auto"/>
            <w:hideMark/>
          </w:tcPr>
          <w:p w:rsidR="00122FC8" w:rsidRPr="00122FC8" w:rsidRDefault="00122FC8" w:rsidP="006E0085">
            <w:pPr>
              <w:spacing w:after="0" w:line="276" w:lineRule="auto"/>
              <w:jc w:val="left"/>
              <w:rPr>
                <w:rFonts w:ascii="Calisto MT" w:eastAsia="Times New Roman" w:hAnsi="Calisto MT" w:cs="Times New Roman"/>
                <w:sz w:val="20"/>
                <w:szCs w:val="20"/>
              </w:rPr>
            </w:pPr>
            <w:r w:rsidRPr="00122FC8">
              <w:rPr>
                <w:rFonts w:ascii="Calisto MT" w:eastAsia="Times New Roman" w:hAnsi="Calisto MT" w:cs="Times New Roman"/>
                <w:sz w:val="20"/>
                <w:szCs w:val="20"/>
              </w:rPr>
              <w:t xml:space="preserve">                    2</w:t>
            </w:r>
            <w:r w:rsidRPr="00122FC8">
              <w:rPr>
                <w:rFonts w:ascii="Calisto MT" w:eastAsia="Times New Roman" w:hAnsi="Calisto MT" w:cs="Times New Roman"/>
                <w:sz w:val="20"/>
                <w:szCs w:val="20"/>
                <w:lang w:val="id-ID"/>
              </w:rPr>
              <w:t>.</w:t>
            </w:r>
            <w:r w:rsidRPr="00122FC8">
              <w:rPr>
                <w:rFonts w:ascii="Calisto MT" w:eastAsia="Times New Roman" w:hAnsi="Calisto MT" w:cs="Times New Roman"/>
                <w:sz w:val="20"/>
                <w:szCs w:val="20"/>
              </w:rPr>
              <w:t>408</w:t>
            </w:r>
            <w:r w:rsidRPr="00122FC8">
              <w:rPr>
                <w:rFonts w:ascii="Calisto MT" w:eastAsia="Times New Roman" w:hAnsi="Calisto MT" w:cs="Times New Roman"/>
                <w:sz w:val="20"/>
                <w:szCs w:val="20"/>
                <w:lang w:val="id-ID"/>
              </w:rPr>
              <w:t>,</w:t>
            </w:r>
            <w:r w:rsidRPr="00122FC8">
              <w:rPr>
                <w:rFonts w:ascii="Calisto MT" w:eastAsia="Times New Roman" w:hAnsi="Calisto MT" w:cs="Times New Roman"/>
                <w:sz w:val="20"/>
                <w:szCs w:val="20"/>
              </w:rPr>
              <w:t xml:space="preserve">61 </w:t>
            </w:r>
          </w:p>
        </w:tc>
        <w:tc>
          <w:tcPr>
            <w:tcW w:w="824" w:type="dxa"/>
            <w:tcBorders>
              <w:top w:val="nil"/>
              <w:bottom w:val="single" w:sz="4" w:space="0" w:color="auto"/>
            </w:tcBorders>
            <w:shd w:val="clear" w:color="auto" w:fill="auto"/>
            <w:hideMark/>
          </w:tcPr>
          <w:p w:rsidR="00122FC8" w:rsidRPr="00122FC8" w:rsidRDefault="00122FC8" w:rsidP="006E0085">
            <w:pPr>
              <w:spacing w:after="0" w:line="276" w:lineRule="auto"/>
              <w:jc w:val="left"/>
              <w:rPr>
                <w:rFonts w:ascii="Calisto MT" w:eastAsia="Times New Roman" w:hAnsi="Calisto MT" w:cs="Times New Roman"/>
                <w:sz w:val="20"/>
                <w:szCs w:val="20"/>
              </w:rPr>
            </w:pPr>
            <w:r w:rsidRPr="00122FC8">
              <w:rPr>
                <w:rFonts w:ascii="Calisto MT" w:eastAsia="Times New Roman" w:hAnsi="Calisto MT" w:cs="Times New Roman"/>
                <w:sz w:val="20"/>
                <w:szCs w:val="20"/>
              </w:rPr>
              <w:t xml:space="preserve"> Rupiah </w:t>
            </w:r>
          </w:p>
        </w:tc>
        <w:tc>
          <w:tcPr>
            <w:tcW w:w="2449" w:type="dxa"/>
            <w:tcBorders>
              <w:top w:val="single" w:sz="4" w:space="0" w:color="auto"/>
              <w:bottom w:val="single" w:sz="4" w:space="0" w:color="auto"/>
            </w:tcBorders>
            <w:shd w:val="clear" w:color="auto" w:fill="auto"/>
            <w:vAlign w:val="center"/>
            <w:hideMark/>
          </w:tcPr>
          <w:p w:rsidR="00122FC8" w:rsidRPr="00122FC8" w:rsidRDefault="00122FC8" w:rsidP="006E0085">
            <w:pPr>
              <w:spacing w:after="0" w:line="276" w:lineRule="auto"/>
              <w:rPr>
                <w:rFonts w:ascii="Calisto MT" w:eastAsia="Times New Roman" w:hAnsi="Calisto MT" w:cs="Times New Roman"/>
                <w:color w:val="000000"/>
                <w:sz w:val="20"/>
                <w:szCs w:val="20"/>
              </w:rPr>
            </w:pPr>
            <w:r w:rsidRPr="00122FC8">
              <w:rPr>
                <w:rFonts w:ascii="Calisto MT" w:eastAsia="Times New Roman" w:hAnsi="Calisto MT" w:cs="Times New Roman"/>
                <w:color w:val="000000"/>
                <w:sz w:val="20"/>
                <w:szCs w:val="20"/>
              </w:rPr>
              <w:t> </w:t>
            </w:r>
          </w:p>
        </w:tc>
      </w:tr>
      <w:tr w:rsidR="00122FC8" w:rsidRPr="00122FC8" w:rsidTr="00122FC8">
        <w:trPr>
          <w:trHeight w:val="322"/>
          <w:jc w:val="center"/>
        </w:trPr>
        <w:tc>
          <w:tcPr>
            <w:tcW w:w="375" w:type="dxa"/>
            <w:tcBorders>
              <w:top w:val="single" w:sz="4" w:space="0" w:color="auto"/>
              <w:bottom w:val="single" w:sz="4" w:space="0" w:color="auto"/>
            </w:tcBorders>
            <w:shd w:val="clear" w:color="auto" w:fill="auto"/>
            <w:noWrap/>
            <w:hideMark/>
          </w:tcPr>
          <w:p w:rsidR="00122FC8" w:rsidRPr="00122FC8" w:rsidRDefault="00122FC8" w:rsidP="006E0085">
            <w:pPr>
              <w:spacing w:after="0" w:line="276" w:lineRule="auto"/>
              <w:rPr>
                <w:rFonts w:ascii="Calisto MT" w:eastAsia="Times New Roman" w:hAnsi="Calisto MT" w:cs="Times New Roman"/>
                <w:color w:val="000000"/>
                <w:sz w:val="20"/>
                <w:szCs w:val="20"/>
              </w:rPr>
            </w:pPr>
            <w:r w:rsidRPr="00122FC8">
              <w:rPr>
                <w:rFonts w:ascii="Calisto MT" w:eastAsia="Times New Roman" w:hAnsi="Calisto MT" w:cs="Times New Roman"/>
                <w:color w:val="000000"/>
                <w:sz w:val="20"/>
                <w:szCs w:val="20"/>
              </w:rPr>
              <w:t>3</w:t>
            </w:r>
          </w:p>
        </w:tc>
        <w:tc>
          <w:tcPr>
            <w:tcW w:w="3083" w:type="dxa"/>
            <w:gridSpan w:val="2"/>
            <w:tcBorders>
              <w:top w:val="single" w:sz="4" w:space="0" w:color="auto"/>
              <w:bottom w:val="single" w:sz="4" w:space="0" w:color="auto"/>
            </w:tcBorders>
            <w:shd w:val="clear" w:color="auto" w:fill="auto"/>
            <w:noWrap/>
            <w:vAlign w:val="bottom"/>
            <w:hideMark/>
          </w:tcPr>
          <w:p w:rsidR="00122FC8" w:rsidRPr="00122FC8" w:rsidRDefault="00122FC8" w:rsidP="006E0085">
            <w:pPr>
              <w:spacing w:after="0" w:line="276" w:lineRule="auto"/>
              <w:jc w:val="left"/>
              <w:rPr>
                <w:rFonts w:ascii="Calisto MT" w:eastAsia="Times New Roman" w:hAnsi="Calisto MT" w:cs="Times New Roman"/>
                <w:color w:val="000000"/>
                <w:sz w:val="20"/>
                <w:szCs w:val="20"/>
              </w:rPr>
            </w:pPr>
            <w:r w:rsidRPr="00122FC8">
              <w:rPr>
                <w:rFonts w:ascii="Calisto MT" w:eastAsia="Times New Roman" w:hAnsi="Calisto MT" w:cs="Times New Roman"/>
                <w:color w:val="000000"/>
                <w:sz w:val="20"/>
                <w:szCs w:val="20"/>
              </w:rPr>
              <w:t>BIAYA PENINGKATAN FASILITAS</w:t>
            </w:r>
          </w:p>
        </w:tc>
        <w:tc>
          <w:tcPr>
            <w:tcW w:w="1093" w:type="dxa"/>
            <w:tcBorders>
              <w:top w:val="nil"/>
              <w:bottom w:val="single" w:sz="4" w:space="0" w:color="auto"/>
            </w:tcBorders>
            <w:shd w:val="clear" w:color="auto" w:fill="auto"/>
            <w:hideMark/>
          </w:tcPr>
          <w:p w:rsidR="00122FC8" w:rsidRPr="00122FC8" w:rsidRDefault="00122FC8" w:rsidP="006E0085">
            <w:pPr>
              <w:spacing w:after="0" w:line="276" w:lineRule="auto"/>
              <w:jc w:val="left"/>
              <w:rPr>
                <w:rFonts w:ascii="Calisto MT" w:eastAsia="Times New Roman" w:hAnsi="Calisto MT" w:cs="Times New Roman"/>
                <w:sz w:val="20"/>
                <w:szCs w:val="20"/>
              </w:rPr>
            </w:pPr>
            <w:r w:rsidRPr="00122FC8">
              <w:rPr>
                <w:rFonts w:ascii="Calisto MT" w:eastAsia="Times New Roman" w:hAnsi="Calisto MT" w:cs="Times New Roman"/>
                <w:sz w:val="20"/>
                <w:szCs w:val="20"/>
              </w:rPr>
              <w:t xml:space="preserve">                                  -   </w:t>
            </w:r>
          </w:p>
        </w:tc>
        <w:tc>
          <w:tcPr>
            <w:tcW w:w="996" w:type="dxa"/>
            <w:tcBorders>
              <w:top w:val="nil"/>
              <w:bottom w:val="single" w:sz="4" w:space="0" w:color="auto"/>
            </w:tcBorders>
            <w:shd w:val="clear" w:color="auto" w:fill="auto"/>
            <w:hideMark/>
          </w:tcPr>
          <w:p w:rsidR="00122FC8" w:rsidRPr="00122FC8" w:rsidRDefault="00122FC8" w:rsidP="006E0085">
            <w:pPr>
              <w:spacing w:after="0" w:line="276" w:lineRule="auto"/>
              <w:jc w:val="left"/>
              <w:rPr>
                <w:rFonts w:ascii="Calisto MT" w:eastAsia="Times New Roman" w:hAnsi="Calisto MT" w:cs="Times New Roman"/>
                <w:sz w:val="20"/>
                <w:szCs w:val="20"/>
              </w:rPr>
            </w:pPr>
            <w:r w:rsidRPr="00122FC8">
              <w:rPr>
                <w:rFonts w:ascii="Calisto MT" w:eastAsia="Times New Roman" w:hAnsi="Calisto MT" w:cs="Times New Roman"/>
                <w:sz w:val="20"/>
                <w:szCs w:val="20"/>
              </w:rPr>
              <w:t xml:space="preserve">                              -   </w:t>
            </w:r>
          </w:p>
        </w:tc>
        <w:tc>
          <w:tcPr>
            <w:tcW w:w="824" w:type="dxa"/>
            <w:tcBorders>
              <w:top w:val="nil"/>
              <w:bottom w:val="single" w:sz="4" w:space="0" w:color="auto"/>
            </w:tcBorders>
            <w:shd w:val="clear" w:color="auto" w:fill="auto"/>
            <w:hideMark/>
          </w:tcPr>
          <w:p w:rsidR="00122FC8" w:rsidRPr="00122FC8" w:rsidRDefault="00122FC8" w:rsidP="006E0085">
            <w:pPr>
              <w:spacing w:after="0" w:line="276" w:lineRule="auto"/>
              <w:jc w:val="left"/>
              <w:rPr>
                <w:rFonts w:ascii="Calisto MT" w:eastAsia="Times New Roman" w:hAnsi="Calisto MT" w:cs="Times New Roman"/>
                <w:sz w:val="20"/>
                <w:szCs w:val="20"/>
              </w:rPr>
            </w:pPr>
            <w:r w:rsidRPr="00122FC8">
              <w:rPr>
                <w:rFonts w:ascii="Calisto MT" w:eastAsia="Times New Roman" w:hAnsi="Calisto MT" w:cs="Times New Roman"/>
                <w:sz w:val="20"/>
                <w:szCs w:val="20"/>
              </w:rPr>
              <w:t xml:space="preserve"> Rupiah </w:t>
            </w:r>
          </w:p>
        </w:tc>
        <w:tc>
          <w:tcPr>
            <w:tcW w:w="2449" w:type="dxa"/>
            <w:tcBorders>
              <w:top w:val="single" w:sz="4" w:space="0" w:color="auto"/>
              <w:bottom w:val="single" w:sz="4" w:space="0" w:color="auto"/>
            </w:tcBorders>
            <w:shd w:val="clear" w:color="auto" w:fill="auto"/>
            <w:vAlign w:val="center"/>
            <w:hideMark/>
          </w:tcPr>
          <w:p w:rsidR="00122FC8" w:rsidRPr="00122FC8" w:rsidRDefault="00122FC8" w:rsidP="006E0085">
            <w:pPr>
              <w:spacing w:after="0" w:line="276" w:lineRule="auto"/>
              <w:rPr>
                <w:rFonts w:ascii="Calisto MT" w:eastAsia="Times New Roman" w:hAnsi="Calisto MT" w:cs="Times New Roman"/>
                <w:color w:val="000000"/>
                <w:sz w:val="20"/>
                <w:szCs w:val="20"/>
              </w:rPr>
            </w:pPr>
            <w:r w:rsidRPr="00122FC8">
              <w:rPr>
                <w:rFonts w:ascii="Calisto MT" w:eastAsia="Times New Roman" w:hAnsi="Calisto MT" w:cs="Times New Roman"/>
                <w:color w:val="000000"/>
                <w:sz w:val="20"/>
                <w:szCs w:val="20"/>
              </w:rPr>
              <w:t xml:space="preserve">biaya untuk unit bus lama </w:t>
            </w:r>
          </w:p>
        </w:tc>
      </w:tr>
      <w:tr w:rsidR="00122FC8" w:rsidRPr="00122FC8" w:rsidTr="00122FC8">
        <w:trPr>
          <w:trHeight w:val="322"/>
          <w:jc w:val="center"/>
        </w:trPr>
        <w:tc>
          <w:tcPr>
            <w:tcW w:w="375" w:type="dxa"/>
            <w:tcBorders>
              <w:top w:val="single" w:sz="4" w:space="0" w:color="auto"/>
              <w:bottom w:val="single" w:sz="4" w:space="0" w:color="auto"/>
            </w:tcBorders>
            <w:shd w:val="clear" w:color="auto" w:fill="auto"/>
            <w:noWrap/>
            <w:hideMark/>
          </w:tcPr>
          <w:p w:rsidR="00122FC8" w:rsidRPr="00122FC8" w:rsidRDefault="00122FC8" w:rsidP="006E0085">
            <w:pPr>
              <w:spacing w:after="0" w:line="276" w:lineRule="auto"/>
              <w:rPr>
                <w:rFonts w:ascii="Calisto MT" w:eastAsia="Times New Roman" w:hAnsi="Calisto MT" w:cs="Times New Roman"/>
                <w:color w:val="000000"/>
                <w:sz w:val="20"/>
                <w:szCs w:val="20"/>
              </w:rPr>
            </w:pPr>
            <w:r w:rsidRPr="00122FC8">
              <w:rPr>
                <w:rFonts w:ascii="Calisto MT" w:eastAsia="Times New Roman" w:hAnsi="Calisto MT" w:cs="Times New Roman"/>
                <w:color w:val="000000"/>
                <w:sz w:val="20"/>
                <w:szCs w:val="20"/>
              </w:rPr>
              <w:t>4</w:t>
            </w:r>
          </w:p>
        </w:tc>
        <w:tc>
          <w:tcPr>
            <w:tcW w:w="3083" w:type="dxa"/>
            <w:gridSpan w:val="2"/>
            <w:tcBorders>
              <w:top w:val="single" w:sz="4" w:space="0" w:color="auto"/>
              <w:bottom w:val="single" w:sz="4" w:space="0" w:color="auto"/>
            </w:tcBorders>
            <w:shd w:val="clear" w:color="auto" w:fill="auto"/>
            <w:noWrap/>
            <w:vAlign w:val="bottom"/>
            <w:hideMark/>
          </w:tcPr>
          <w:p w:rsidR="00122FC8" w:rsidRPr="00122FC8" w:rsidRDefault="00122FC8" w:rsidP="006E0085">
            <w:pPr>
              <w:spacing w:after="0" w:line="276" w:lineRule="auto"/>
              <w:jc w:val="left"/>
              <w:rPr>
                <w:rFonts w:ascii="Calisto MT" w:eastAsia="Times New Roman" w:hAnsi="Calisto MT" w:cs="Times New Roman"/>
                <w:color w:val="000000"/>
                <w:sz w:val="20"/>
                <w:szCs w:val="20"/>
              </w:rPr>
            </w:pPr>
            <w:r w:rsidRPr="00122FC8">
              <w:rPr>
                <w:rFonts w:ascii="Calisto MT" w:eastAsia="Times New Roman" w:hAnsi="Calisto MT" w:cs="Times New Roman"/>
                <w:color w:val="000000"/>
                <w:sz w:val="20"/>
                <w:szCs w:val="20"/>
              </w:rPr>
              <w:t>BIAYA ASURANSI PENUMPANG</w:t>
            </w:r>
          </w:p>
        </w:tc>
        <w:tc>
          <w:tcPr>
            <w:tcW w:w="1093" w:type="dxa"/>
            <w:tcBorders>
              <w:top w:val="nil"/>
              <w:bottom w:val="single" w:sz="4" w:space="0" w:color="auto"/>
            </w:tcBorders>
            <w:shd w:val="clear" w:color="auto" w:fill="auto"/>
            <w:hideMark/>
          </w:tcPr>
          <w:p w:rsidR="00122FC8" w:rsidRPr="00122FC8" w:rsidRDefault="00122FC8" w:rsidP="006E0085">
            <w:pPr>
              <w:spacing w:after="0" w:line="276" w:lineRule="auto"/>
              <w:jc w:val="left"/>
              <w:rPr>
                <w:rFonts w:ascii="Calisto MT" w:eastAsia="Times New Roman" w:hAnsi="Calisto MT" w:cs="Times New Roman"/>
                <w:sz w:val="20"/>
                <w:szCs w:val="20"/>
              </w:rPr>
            </w:pPr>
            <w:r w:rsidRPr="00122FC8">
              <w:rPr>
                <w:rFonts w:ascii="Calisto MT" w:eastAsia="Times New Roman" w:hAnsi="Calisto MT" w:cs="Times New Roman"/>
                <w:sz w:val="20"/>
                <w:szCs w:val="20"/>
              </w:rPr>
              <w:t xml:space="preserve">                                  -   </w:t>
            </w:r>
          </w:p>
        </w:tc>
        <w:tc>
          <w:tcPr>
            <w:tcW w:w="996" w:type="dxa"/>
            <w:tcBorders>
              <w:top w:val="nil"/>
              <w:bottom w:val="single" w:sz="4" w:space="0" w:color="auto"/>
            </w:tcBorders>
            <w:shd w:val="clear" w:color="auto" w:fill="auto"/>
            <w:hideMark/>
          </w:tcPr>
          <w:p w:rsidR="00122FC8" w:rsidRPr="00122FC8" w:rsidRDefault="00122FC8" w:rsidP="006E0085">
            <w:pPr>
              <w:spacing w:after="0" w:line="276" w:lineRule="auto"/>
              <w:jc w:val="left"/>
              <w:rPr>
                <w:rFonts w:ascii="Calisto MT" w:eastAsia="Times New Roman" w:hAnsi="Calisto MT" w:cs="Times New Roman"/>
                <w:sz w:val="20"/>
                <w:szCs w:val="20"/>
              </w:rPr>
            </w:pPr>
            <w:r w:rsidRPr="00122FC8">
              <w:rPr>
                <w:rFonts w:ascii="Calisto MT" w:eastAsia="Times New Roman" w:hAnsi="Calisto MT" w:cs="Times New Roman"/>
                <w:sz w:val="20"/>
                <w:szCs w:val="20"/>
              </w:rPr>
              <w:t xml:space="preserve">                              -   </w:t>
            </w:r>
          </w:p>
        </w:tc>
        <w:tc>
          <w:tcPr>
            <w:tcW w:w="824" w:type="dxa"/>
            <w:tcBorders>
              <w:top w:val="nil"/>
              <w:bottom w:val="single" w:sz="4" w:space="0" w:color="auto"/>
            </w:tcBorders>
            <w:shd w:val="clear" w:color="auto" w:fill="auto"/>
            <w:hideMark/>
          </w:tcPr>
          <w:p w:rsidR="00122FC8" w:rsidRPr="00122FC8" w:rsidRDefault="00122FC8" w:rsidP="006E0085">
            <w:pPr>
              <w:spacing w:after="0" w:line="276" w:lineRule="auto"/>
              <w:jc w:val="left"/>
              <w:rPr>
                <w:rFonts w:ascii="Calisto MT" w:eastAsia="Times New Roman" w:hAnsi="Calisto MT" w:cs="Times New Roman"/>
                <w:sz w:val="20"/>
                <w:szCs w:val="20"/>
              </w:rPr>
            </w:pPr>
            <w:r w:rsidRPr="00122FC8">
              <w:rPr>
                <w:rFonts w:ascii="Calisto MT" w:eastAsia="Times New Roman" w:hAnsi="Calisto MT" w:cs="Times New Roman"/>
                <w:sz w:val="20"/>
                <w:szCs w:val="20"/>
              </w:rPr>
              <w:t xml:space="preserve"> Rupiah </w:t>
            </w:r>
          </w:p>
        </w:tc>
        <w:tc>
          <w:tcPr>
            <w:tcW w:w="2449" w:type="dxa"/>
            <w:tcBorders>
              <w:top w:val="single" w:sz="4" w:space="0" w:color="auto"/>
              <w:bottom w:val="single" w:sz="4" w:space="0" w:color="auto"/>
            </w:tcBorders>
            <w:shd w:val="clear" w:color="auto" w:fill="auto"/>
            <w:vAlign w:val="center"/>
            <w:hideMark/>
          </w:tcPr>
          <w:p w:rsidR="00122FC8" w:rsidRPr="00122FC8" w:rsidRDefault="00122FC8" w:rsidP="006E0085">
            <w:pPr>
              <w:spacing w:after="0" w:line="276" w:lineRule="auto"/>
              <w:rPr>
                <w:rFonts w:ascii="Calisto MT" w:eastAsia="Times New Roman" w:hAnsi="Calisto MT" w:cs="Times New Roman"/>
                <w:color w:val="000000"/>
                <w:sz w:val="20"/>
                <w:szCs w:val="20"/>
              </w:rPr>
            </w:pPr>
            <w:r w:rsidRPr="00122FC8">
              <w:rPr>
                <w:rFonts w:ascii="Calisto MT" w:eastAsia="Times New Roman" w:hAnsi="Calisto MT" w:cs="Times New Roman"/>
                <w:color w:val="000000"/>
                <w:sz w:val="20"/>
                <w:szCs w:val="20"/>
              </w:rPr>
              <w:t>biaya untuk bus antar kota/administrasi</w:t>
            </w:r>
          </w:p>
        </w:tc>
      </w:tr>
      <w:tr w:rsidR="00122FC8" w:rsidRPr="00122FC8" w:rsidTr="00122FC8">
        <w:trPr>
          <w:trHeight w:val="322"/>
          <w:jc w:val="center"/>
        </w:trPr>
        <w:tc>
          <w:tcPr>
            <w:tcW w:w="3458" w:type="dxa"/>
            <w:gridSpan w:val="3"/>
            <w:tcBorders>
              <w:top w:val="single" w:sz="4" w:space="0" w:color="auto"/>
              <w:bottom w:val="single" w:sz="4" w:space="0" w:color="auto"/>
            </w:tcBorders>
            <w:shd w:val="clear" w:color="auto" w:fill="auto"/>
            <w:noWrap/>
            <w:vAlign w:val="bottom"/>
            <w:hideMark/>
          </w:tcPr>
          <w:p w:rsidR="00122FC8" w:rsidRPr="00122FC8" w:rsidRDefault="00122FC8" w:rsidP="006E0085">
            <w:pPr>
              <w:spacing w:after="0" w:line="276" w:lineRule="auto"/>
              <w:rPr>
                <w:rFonts w:ascii="Calisto MT" w:eastAsia="Times New Roman" w:hAnsi="Calisto MT" w:cs="Times New Roman"/>
                <w:b/>
                <w:bCs/>
                <w:color w:val="000000"/>
                <w:sz w:val="20"/>
                <w:szCs w:val="20"/>
              </w:rPr>
            </w:pPr>
            <w:r w:rsidRPr="00122FC8">
              <w:rPr>
                <w:rFonts w:ascii="Calisto MT" w:eastAsia="Times New Roman" w:hAnsi="Calisto MT" w:cs="Times New Roman"/>
                <w:b/>
                <w:bCs/>
                <w:color w:val="000000"/>
                <w:sz w:val="20"/>
                <w:szCs w:val="20"/>
              </w:rPr>
              <w:t>TOTAL  BIAYA PER KM</w:t>
            </w:r>
          </w:p>
        </w:tc>
        <w:tc>
          <w:tcPr>
            <w:tcW w:w="1093" w:type="dxa"/>
            <w:tcBorders>
              <w:top w:val="nil"/>
              <w:bottom w:val="single" w:sz="4" w:space="0" w:color="auto"/>
            </w:tcBorders>
            <w:shd w:val="clear" w:color="auto" w:fill="auto"/>
            <w:hideMark/>
          </w:tcPr>
          <w:p w:rsidR="00122FC8" w:rsidRPr="00122FC8" w:rsidRDefault="00122FC8" w:rsidP="006E0085">
            <w:pPr>
              <w:spacing w:after="0" w:line="276" w:lineRule="auto"/>
              <w:jc w:val="left"/>
              <w:rPr>
                <w:rFonts w:ascii="Calisto MT" w:eastAsia="Times New Roman" w:hAnsi="Calisto MT" w:cs="Times New Roman"/>
                <w:b/>
                <w:bCs/>
                <w:sz w:val="20"/>
                <w:szCs w:val="20"/>
              </w:rPr>
            </w:pPr>
            <w:r w:rsidRPr="00122FC8">
              <w:rPr>
                <w:rFonts w:ascii="Calisto MT" w:eastAsia="Times New Roman" w:hAnsi="Calisto MT" w:cs="Times New Roman"/>
                <w:b/>
                <w:bCs/>
                <w:sz w:val="20"/>
                <w:szCs w:val="20"/>
              </w:rPr>
              <w:t xml:space="preserve">                         14</w:t>
            </w:r>
            <w:r w:rsidRPr="00122FC8">
              <w:rPr>
                <w:rFonts w:ascii="Calisto MT" w:eastAsia="Times New Roman" w:hAnsi="Calisto MT" w:cs="Times New Roman"/>
                <w:b/>
                <w:bCs/>
                <w:sz w:val="20"/>
                <w:szCs w:val="20"/>
                <w:lang w:val="id-ID"/>
              </w:rPr>
              <w:t>.</w:t>
            </w:r>
            <w:r w:rsidRPr="00122FC8">
              <w:rPr>
                <w:rFonts w:ascii="Calisto MT" w:eastAsia="Times New Roman" w:hAnsi="Calisto MT" w:cs="Times New Roman"/>
                <w:b/>
                <w:bCs/>
                <w:sz w:val="20"/>
                <w:szCs w:val="20"/>
              </w:rPr>
              <w:t xml:space="preserve">210 </w:t>
            </w:r>
          </w:p>
        </w:tc>
        <w:tc>
          <w:tcPr>
            <w:tcW w:w="996" w:type="dxa"/>
            <w:tcBorders>
              <w:top w:val="nil"/>
              <w:bottom w:val="single" w:sz="4" w:space="0" w:color="auto"/>
            </w:tcBorders>
            <w:shd w:val="clear" w:color="auto" w:fill="auto"/>
            <w:hideMark/>
          </w:tcPr>
          <w:p w:rsidR="00122FC8" w:rsidRPr="00122FC8" w:rsidRDefault="00122FC8" w:rsidP="006E0085">
            <w:pPr>
              <w:spacing w:after="0" w:line="276" w:lineRule="auto"/>
              <w:jc w:val="left"/>
              <w:rPr>
                <w:rFonts w:ascii="Calisto MT" w:eastAsia="Times New Roman" w:hAnsi="Calisto MT" w:cs="Times New Roman"/>
                <w:b/>
                <w:bCs/>
                <w:sz w:val="20"/>
                <w:szCs w:val="20"/>
              </w:rPr>
            </w:pPr>
            <w:r w:rsidRPr="00122FC8">
              <w:rPr>
                <w:rFonts w:ascii="Calisto MT" w:eastAsia="Times New Roman" w:hAnsi="Calisto MT" w:cs="Times New Roman"/>
                <w:b/>
                <w:bCs/>
                <w:sz w:val="20"/>
                <w:szCs w:val="20"/>
              </w:rPr>
              <w:t xml:space="preserve">                  8</w:t>
            </w:r>
            <w:r w:rsidRPr="00122FC8">
              <w:rPr>
                <w:rFonts w:ascii="Calisto MT" w:eastAsia="Times New Roman" w:hAnsi="Calisto MT" w:cs="Times New Roman"/>
                <w:b/>
                <w:bCs/>
                <w:sz w:val="20"/>
                <w:szCs w:val="20"/>
                <w:lang w:val="id-ID"/>
              </w:rPr>
              <w:t>.</w:t>
            </w:r>
            <w:r w:rsidRPr="00122FC8">
              <w:rPr>
                <w:rFonts w:ascii="Calisto MT" w:eastAsia="Times New Roman" w:hAnsi="Calisto MT" w:cs="Times New Roman"/>
                <w:b/>
                <w:bCs/>
                <w:sz w:val="20"/>
                <w:szCs w:val="20"/>
              </w:rPr>
              <w:t>695</w:t>
            </w:r>
            <w:r w:rsidRPr="00122FC8">
              <w:rPr>
                <w:rFonts w:ascii="Calisto MT" w:eastAsia="Times New Roman" w:hAnsi="Calisto MT" w:cs="Times New Roman"/>
                <w:b/>
                <w:bCs/>
                <w:sz w:val="20"/>
                <w:szCs w:val="20"/>
                <w:lang w:val="id-ID"/>
              </w:rPr>
              <w:t>,</w:t>
            </w:r>
            <w:r w:rsidRPr="00122FC8">
              <w:rPr>
                <w:rFonts w:ascii="Calisto MT" w:eastAsia="Times New Roman" w:hAnsi="Calisto MT" w:cs="Times New Roman"/>
                <w:b/>
                <w:bCs/>
                <w:sz w:val="20"/>
                <w:szCs w:val="20"/>
              </w:rPr>
              <w:t xml:space="preserve">98 </w:t>
            </w:r>
          </w:p>
        </w:tc>
        <w:tc>
          <w:tcPr>
            <w:tcW w:w="824" w:type="dxa"/>
            <w:tcBorders>
              <w:top w:val="nil"/>
              <w:bottom w:val="single" w:sz="4" w:space="0" w:color="auto"/>
            </w:tcBorders>
            <w:shd w:val="clear" w:color="auto" w:fill="auto"/>
            <w:hideMark/>
          </w:tcPr>
          <w:p w:rsidR="00122FC8" w:rsidRPr="00122FC8" w:rsidRDefault="00122FC8" w:rsidP="006E0085">
            <w:pPr>
              <w:spacing w:after="0" w:line="276" w:lineRule="auto"/>
              <w:jc w:val="left"/>
              <w:rPr>
                <w:rFonts w:ascii="Calisto MT" w:eastAsia="Times New Roman" w:hAnsi="Calisto MT" w:cs="Times New Roman"/>
                <w:b/>
                <w:bCs/>
                <w:sz w:val="20"/>
                <w:szCs w:val="20"/>
              </w:rPr>
            </w:pPr>
            <w:r w:rsidRPr="00122FC8">
              <w:rPr>
                <w:rFonts w:ascii="Calisto MT" w:eastAsia="Times New Roman" w:hAnsi="Calisto MT" w:cs="Times New Roman"/>
                <w:b/>
                <w:bCs/>
                <w:sz w:val="20"/>
                <w:szCs w:val="20"/>
              </w:rPr>
              <w:t xml:space="preserve"> Rupiah </w:t>
            </w:r>
          </w:p>
        </w:tc>
        <w:tc>
          <w:tcPr>
            <w:tcW w:w="2449" w:type="dxa"/>
            <w:tcBorders>
              <w:top w:val="single" w:sz="4" w:space="0" w:color="auto"/>
              <w:bottom w:val="single" w:sz="4" w:space="0" w:color="auto"/>
            </w:tcBorders>
            <w:shd w:val="clear" w:color="auto" w:fill="auto"/>
            <w:vAlign w:val="center"/>
            <w:hideMark/>
          </w:tcPr>
          <w:p w:rsidR="00122FC8" w:rsidRPr="00122FC8" w:rsidRDefault="00122FC8" w:rsidP="006E0085">
            <w:pPr>
              <w:spacing w:after="0" w:line="276" w:lineRule="auto"/>
              <w:rPr>
                <w:rFonts w:ascii="Calisto MT" w:eastAsia="Times New Roman" w:hAnsi="Calisto MT" w:cs="Times New Roman"/>
                <w:b/>
                <w:bCs/>
                <w:color w:val="000000"/>
                <w:sz w:val="20"/>
                <w:szCs w:val="20"/>
              </w:rPr>
            </w:pPr>
            <w:r w:rsidRPr="00122FC8">
              <w:rPr>
                <w:rFonts w:ascii="Calisto MT" w:eastAsia="Times New Roman" w:hAnsi="Calisto MT" w:cs="Times New Roman"/>
                <w:b/>
                <w:bCs/>
                <w:color w:val="000000"/>
                <w:sz w:val="20"/>
                <w:szCs w:val="20"/>
              </w:rPr>
              <w:t> </w:t>
            </w:r>
          </w:p>
        </w:tc>
      </w:tr>
      <w:tr w:rsidR="00122FC8" w:rsidRPr="00122FC8" w:rsidTr="00122FC8">
        <w:trPr>
          <w:trHeight w:val="322"/>
          <w:jc w:val="center"/>
        </w:trPr>
        <w:tc>
          <w:tcPr>
            <w:tcW w:w="3458" w:type="dxa"/>
            <w:gridSpan w:val="3"/>
            <w:tcBorders>
              <w:top w:val="single" w:sz="4" w:space="0" w:color="auto"/>
              <w:bottom w:val="single" w:sz="4" w:space="0" w:color="auto"/>
            </w:tcBorders>
            <w:shd w:val="clear" w:color="auto" w:fill="auto"/>
            <w:noWrap/>
            <w:hideMark/>
          </w:tcPr>
          <w:p w:rsidR="00122FC8" w:rsidRPr="00122FC8" w:rsidRDefault="00122FC8" w:rsidP="006E0085">
            <w:pPr>
              <w:spacing w:after="0" w:line="276" w:lineRule="auto"/>
              <w:rPr>
                <w:rFonts w:ascii="Calisto MT" w:eastAsia="Times New Roman" w:hAnsi="Calisto MT" w:cs="Times New Roman"/>
                <w:b/>
                <w:bCs/>
                <w:color w:val="000000"/>
                <w:sz w:val="20"/>
                <w:szCs w:val="20"/>
              </w:rPr>
            </w:pPr>
            <w:r w:rsidRPr="00122FC8">
              <w:rPr>
                <w:rFonts w:ascii="Calisto MT" w:eastAsia="Times New Roman" w:hAnsi="Calisto MT" w:cs="Times New Roman"/>
                <w:b/>
                <w:bCs/>
                <w:color w:val="000000"/>
                <w:sz w:val="20"/>
                <w:szCs w:val="20"/>
              </w:rPr>
              <w:t>MARGIN  LABA (10%)</w:t>
            </w:r>
          </w:p>
        </w:tc>
        <w:tc>
          <w:tcPr>
            <w:tcW w:w="1093" w:type="dxa"/>
            <w:tcBorders>
              <w:top w:val="nil"/>
              <w:bottom w:val="single" w:sz="4" w:space="0" w:color="auto"/>
            </w:tcBorders>
            <w:shd w:val="clear" w:color="auto" w:fill="auto"/>
            <w:hideMark/>
          </w:tcPr>
          <w:p w:rsidR="00122FC8" w:rsidRPr="00122FC8" w:rsidRDefault="00122FC8" w:rsidP="006E0085">
            <w:pPr>
              <w:spacing w:after="0" w:line="276" w:lineRule="auto"/>
              <w:jc w:val="left"/>
              <w:rPr>
                <w:rFonts w:ascii="Calisto MT" w:eastAsia="Times New Roman" w:hAnsi="Calisto MT" w:cs="Times New Roman"/>
                <w:b/>
                <w:bCs/>
                <w:sz w:val="20"/>
                <w:szCs w:val="20"/>
              </w:rPr>
            </w:pPr>
            <w:r w:rsidRPr="00122FC8">
              <w:rPr>
                <w:rFonts w:ascii="Calisto MT" w:eastAsia="Times New Roman" w:hAnsi="Calisto MT" w:cs="Times New Roman"/>
                <w:b/>
                <w:bCs/>
                <w:sz w:val="20"/>
                <w:szCs w:val="20"/>
              </w:rPr>
              <w:t xml:space="preserve">                      1</w:t>
            </w:r>
            <w:r w:rsidRPr="00122FC8">
              <w:rPr>
                <w:rFonts w:ascii="Calisto MT" w:eastAsia="Times New Roman" w:hAnsi="Calisto MT" w:cs="Times New Roman"/>
                <w:b/>
                <w:bCs/>
                <w:sz w:val="20"/>
                <w:szCs w:val="20"/>
                <w:lang w:val="id-ID"/>
              </w:rPr>
              <w:t>.</w:t>
            </w:r>
            <w:r w:rsidRPr="00122FC8">
              <w:rPr>
                <w:rFonts w:ascii="Calisto MT" w:eastAsia="Times New Roman" w:hAnsi="Calisto MT" w:cs="Times New Roman"/>
                <w:b/>
                <w:bCs/>
                <w:sz w:val="20"/>
                <w:szCs w:val="20"/>
              </w:rPr>
              <w:t>420</w:t>
            </w:r>
            <w:r w:rsidRPr="00122FC8">
              <w:rPr>
                <w:rFonts w:ascii="Calisto MT" w:eastAsia="Times New Roman" w:hAnsi="Calisto MT" w:cs="Times New Roman"/>
                <w:b/>
                <w:bCs/>
                <w:sz w:val="20"/>
                <w:szCs w:val="20"/>
                <w:lang w:val="id-ID"/>
              </w:rPr>
              <w:t>,</w:t>
            </w:r>
            <w:r w:rsidRPr="00122FC8">
              <w:rPr>
                <w:rFonts w:ascii="Calisto MT" w:eastAsia="Times New Roman" w:hAnsi="Calisto MT" w:cs="Times New Roman"/>
                <w:b/>
                <w:bCs/>
                <w:sz w:val="20"/>
                <w:szCs w:val="20"/>
              </w:rPr>
              <w:t xml:space="preserve">96 </w:t>
            </w:r>
          </w:p>
        </w:tc>
        <w:tc>
          <w:tcPr>
            <w:tcW w:w="996" w:type="dxa"/>
            <w:tcBorders>
              <w:top w:val="nil"/>
              <w:bottom w:val="single" w:sz="4" w:space="0" w:color="auto"/>
            </w:tcBorders>
            <w:shd w:val="clear" w:color="auto" w:fill="auto"/>
            <w:hideMark/>
          </w:tcPr>
          <w:p w:rsidR="00122FC8" w:rsidRPr="00122FC8" w:rsidRDefault="00122FC8" w:rsidP="006E0085">
            <w:pPr>
              <w:spacing w:after="0" w:line="276" w:lineRule="auto"/>
              <w:jc w:val="left"/>
              <w:rPr>
                <w:rFonts w:ascii="Calisto MT" w:eastAsia="Times New Roman" w:hAnsi="Calisto MT" w:cs="Times New Roman"/>
                <w:b/>
                <w:bCs/>
                <w:sz w:val="20"/>
                <w:szCs w:val="20"/>
              </w:rPr>
            </w:pPr>
            <w:r w:rsidRPr="00122FC8">
              <w:rPr>
                <w:rFonts w:ascii="Calisto MT" w:eastAsia="Times New Roman" w:hAnsi="Calisto MT" w:cs="Times New Roman"/>
                <w:b/>
                <w:bCs/>
                <w:sz w:val="20"/>
                <w:szCs w:val="20"/>
              </w:rPr>
              <w:t xml:space="preserve">                     869</w:t>
            </w:r>
            <w:r w:rsidRPr="00122FC8">
              <w:rPr>
                <w:rFonts w:ascii="Calisto MT" w:eastAsia="Times New Roman" w:hAnsi="Calisto MT" w:cs="Times New Roman"/>
                <w:b/>
                <w:bCs/>
                <w:sz w:val="20"/>
                <w:szCs w:val="20"/>
                <w:lang w:val="id-ID"/>
              </w:rPr>
              <w:t>,</w:t>
            </w:r>
            <w:r w:rsidRPr="00122FC8">
              <w:rPr>
                <w:rFonts w:ascii="Calisto MT" w:eastAsia="Times New Roman" w:hAnsi="Calisto MT" w:cs="Times New Roman"/>
                <w:b/>
                <w:bCs/>
                <w:sz w:val="20"/>
                <w:szCs w:val="20"/>
              </w:rPr>
              <w:t xml:space="preserve">60 </w:t>
            </w:r>
          </w:p>
        </w:tc>
        <w:tc>
          <w:tcPr>
            <w:tcW w:w="824" w:type="dxa"/>
            <w:tcBorders>
              <w:top w:val="nil"/>
              <w:bottom w:val="single" w:sz="4" w:space="0" w:color="auto"/>
            </w:tcBorders>
            <w:shd w:val="clear" w:color="auto" w:fill="auto"/>
            <w:hideMark/>
          </w:tcPr>
          <w:p w:rsidR="00122FC8" w:rsidRPr="00122FC8" w:rsidRDefault="00122FC8" w:rsidP="006E0085">
            <w:pPr>
              <w:spacing w:after="0" w:line="276" w:lineRule="auto"/>
              <w:jc w:val="left"/>
              <w:rPr>
                <w:rFonts w:ascii="Calisto MT" w:eastAsia="Times New Roman" w:hAnsi="Calisto MT" w:cs="Times New Roman"/>
                <w:b/>
                <w:bCs/>
                <w:sz w:val="20"/>
                <w:szCs w:val="20"/>
              </w:rPr>
            </w:pPr>
            <w:r w:rsidRPr="00122FC8">
              <w:rPr>
                <w:rFonts w:ascii="Calisto MT" w:eastAsia="Times New Roman" w:hAnsi="Calisto MT" w:cs="Times New Roman"/>
                <w:b/>
                <w:bCs/>
                <w:sz w:val="20"/>
                <w:szCs w:val="20"/>
              </w:rPr>
              <w:t> </w:t>
            </w:r>
          </w:p>
        </w:tc>
        <w:tc>
          <w:tcPr>
            <w:tcW w:w="2449" w:type="dxa"/>
            <w:tcBorders>
              <w:top w:val="single" w:sz="4" w:space="0" w:color="auto"/>
              <w:bottom w:val="single" w:sz="4" w:space="0" w:color="auto"/>
            </w:tcBorders>
            <w:shd w:val="clear" w:color="auto" w:fill="auto"/>
            <w:vAlign w:val="center"/>
            <w:hideMark/>
          </w:tcPr>
          <w:p w:rsidR="00122FC8" w:rsidRPr="00122FC8" w:rsidRDefault="00122FC8" w:rsidP="006E0085">
            <w:pPr>
              <w:spacing w:after="0" w:line="276" w:lineRule="auto"/>
              <w:rPr>
                <w:rFonts w:ascii="Calisto MT" w:eastAsia="Times New Roman" w:hAnsi="Calisto MT" w:cs="Times New Roman"/>
                <w:b/>
                <w:bCs/>
                <w:color w:val="000000"/>
                <w:sz w:val="20"/>
                <w:szCs w:val="20"/>
              </w:rPr>
            </w:pPr>
            <w:r w:rsidRPr="00122FC8">
              <w:rPr>
                <w:rFonts w:ascii="Calisto MT" w:eastAsia="Times New Roman" w:hAnsi="Calisto MT" w:cs="Times New Roman"/>
                <w:b/>
                <w:bCs/>
                <w:color w:val="000000"/>
                <w:sz w:val="20"/>
                <w:szCs w:val="20"/>
              </w:rPr>
              <w:t> </w:t>
            </w:r>
          </w:p>
        </w:tc>
      </w:tr>
      <w:tr w:rsidR="00122FC8" w:rsidRPr="00122FC8" w:rsidTr="00122FC8">
        <w:trPr>
          <w:trHeight w:val="322"/>
          <w:jc w:val="center"/>
        </w:trPr>
        <w:tc>
          <w:tcPr>
            <w:tcW w:w="3458" w:type="dxa"/>
            <w:gridSpan w:val="3"/>
            <w:tcBorders>
              <w:top w:val="single" w:sz="4" w:space="0" w:color="auto"/>
              <w:bottom w:val="single" w:sz="4" w:space="0" w:color="auto"/>
            </w:tcBorders>
            <w:shd w:val="clear" w:color="auto" w:fill="auto"/>
            <w:noWrap/>
            <w:vAlign w:val="bottom"/>
            <w:hideMark/>
          </w:tcPr>
          <w:p w:rsidR="00122FC8" w:rsidRPr="00122FC8" w:rsidRDefault="00122FC8" w:rsidP="006E0085">
            <w:pPr>
              <w:spacing w:after="0" w:line="276" w:lineRule="auto"/>
              <w:rPr>
                <w:rFonts w:ascii="Calisto MT" w:eastAsia="Times New Roman" w:hAnsi="Calisto MT" w:cs="Times New Roman"/>
                <w:b/>
                <w:bCs/>
                <w:color w:val="000000"/>
                <w:sz w:val="20"/>
                <w:szCs w:val="20"/>
              </w:rPr>
            </w:pPr>
            <w:r w:rsidRPr="00122FC8">
              <w:rPr>
                <w:rFonts w:ascii="Calisto MT" w:eastAsia="Times New Roman" w:hAnsi="Calisto MT" w:cs="Times New Roman"/>
                <w:b/>
                <w:bCs/>
                <w:color w:val="000000"/>
                <w:sz w:val="20"/>
                <w:szCs w:val="20"/>
              </w:rPr>
              <w:t>PPH (2%)</w:t>
            </w:r>
          </w:p>
        </w:tc>
        <w:tc>
          <w:tcPr>
            <w:tcW w:w="1093" w:type="dxa"/>
            <w:tcBorders>
              <w:top w:val="nil"/>
              <w:bottom w:val="single" w:sz="4" w:space="0" w:color="auto"/>
            </w:tcBorders>
            <w:shd w:val="clear" w:color="auto" w:fill="auto"/>
            <w:hideMark/>
          </w:tcPr>
          <w:p w:rsidR="00122FC8" w:rsidRPr="00122FC8" w:rsidRDefault="00122FC8" w:rsidP="006E0085">
            <w:pPr>
              <w:spacing w:after="0" w:line="276" w:lineRule="auto"/>
              <w:jc w:val="left"/>
              <w:rPr>
                <w:rFonts w:ascii="Calisto MT" w:eastAsia="Times New Roman" w:hAnsi="Calisto MT" w:cs="Times New Roman"/>
                <w:b/>
                <w:bCs/>
                <w:sz w:val="20"/>
                <w:szCs w:val="20"/>
              </w:rPr>
            </w:pPr>
            <w:r w:rsidRPr="00122FC8">
              <w:rPr>
                <w:rFonts w:ascii="Calisto MT" w:eastAsia="Times New Roman" w:hAnsi="Calisto MT" w:cs="Times New Roman"/>
                <w:b/>
                <w:bCs/>
                <w:sz w:val="20"/>
                <w:szCs w:val="20"/>
              </w:rPr>
              <w:t xml:space="preserve">                         312</w:t>
            </w:r>
            <w:r w:rsidRPr="00122FC8">
              <w:rPr>
                <w:rFonts w:ascii="Calisto MT" w:eastAsia="Times New Roman" w:hAnsi="Calisto MT" w:cs="Times New Roman"/>
                <w:b/>
                <w:bCs/>
                <w:sz w:val="20"/>
                <w:szCs w:val="20"/>
                <w:lang w:val="id-ID"/>
              </w:rPr>
              <w:t>,</w:t>
            </w:r>
            <w:r w:rsidRPr="00122FC8">
              <w:rPr>
                <w:rFonts w:ascii="Calisto MT" w:eastAsia="Times New Roman" w:hAnsi="Calisto MT" w:cs="Times New Roman"/>
                <w:b/>
                <w:bCs/>
                <w:sz w:val="20"/>
                <w:szCs w:val="20"/>
              </w:rPr>
              <w:t xml:space="preserve">61 </w:t>
            </w:r>
          </w:p>
        </w:tc>
        <w:tc>
          <w:tcPr>
            <w:tcW w:w="996" w:type="dxa"/>
            <w:tcBorders>
              <w:top w:val="nil"/>
              <w:bottom w:val="single" w:sz="4" w:space="0" w:color="auto"/>
            </w:tcBorders>
            <w:shd w:val="clear" w:color="auto" w:fill="auto"/>
            <w:hideMark/>
          </w:tcPr>
          <w:p w:rsidR="00122FC8" w:rsidRPr="00122FC8" w:rsidRDefault="00122FC8" w:rsidP="006E0085">
            <w:pPr>
              <w:spacing w:after="0" w:line="276" w:lineRule="auto"/>
              <w:jc w:val="left"/>
              <w:rPr>
                <w:rFonts w:ascii="Calisto MT" w:eastAsia="Times New Roman" w:hAnsi="Calisto MT" w:cs="Times New Roman"/>
                <w:b/>
                <w:bCs/>
                <w:sz w:val="20"/>
                <w:szCs w:val="20"/>
              </w:rPr>
            </w:pPr>
            <w:r w:rsidRPr="00122FC8">
              <w:rPr>
                <w:rFonts w:ascii="Calisto MT" w:eastAsia="Times New Roman" w:hAnsi="Calisto MT" w:cs="Times New Roman"/>
                <w:b/>
                <w:bCs/>
                <w:sz w:val="20"/>
                <w:szCs w:val="20"/>
              </w:rPr>
              <w:t xml:space="preserve">                     191</w:t>
            </w:r>
            <w:r w:rsidRPr="00122FC8">
              <w:rPr>
                <w:rFonts w:ascii="Calisto MT" w:eastAsia="Times New Roman" w:hAnsi="Calisto MT" w:cs="Times New Roman"/>
                <w:b/>
                <w:bCs/>
                <w:sz w:val="20"/>
                <w:szCs w:val="20"/>
                <w:lang w:val="id-ID"/>
              </w:rPr>
              <w:t>,</w:t>
            </w:r>
            <w:r w:rsidRPr="00122FC8">
              <w:rPr>
                <w:rFonts w:ascii="Calisto MT" w:eastAsia="Times New Roman" w:hAnsi="Calisto MT" w:cs="Times New Roman"/>
                <w:b/>
                <w:bCs/>
                <w:sz w:val="20"/>
                <w:szCs w:val="20"/>
              </w:rPr>
              <w:t xml:space="preserve">31 </w:t>
            </w:r>
          </w:p>
        </w:tc>
        <w:tc>
          <w:tcPr>
            <w:tcW w:w="824" w:type="dxa"/>
            <w:tcBorders>
              <w:top w:val="nil"/>
              <w:bottom w:val="single" w:sz="4" w:space="0" w:color="auto"/>
            </w:tcBorders>
            <w:shd w:val="clear" w:color="auto" w:fill="auto"/>
            <w:hideMark/>
          </w:tcPr>
          <w:p w:rsidR="00122FC8" w:rsidRPr="00122FC8" w:rsidRDefault="00122FC8" w:rsidP="006E0085">
            <w:pPr>
              <w:spacing w:after="0" w:line="276" w:lineRule="auto"/>
              <w:jc w:val="left"/>
              <w:rPr>
                <w:rFonts w:ascii="Calisto MT" w:eastAsia="Times New Roman" w:hAnsi="Calisto MT" w:cs="Times New Roman"/>
                <w:b/>
                <w:bCs/>
                <w:sz w:val="20"/>
                <w:szCs w:val="20"/>
              </w:rPr>
            </w:pPr>
            <w:r w:rsidRPr="00122FC8">
              <w:rPr>
                <w:rFonts w:ascii="Calisto MT" w:eastAsia="Times New Roman" w:hAnsi="Calisto MT" w:cs="Times New Roman"/>
                <w:b/>
                <w:bCs/>
                <w:sz w:val="20"/>
                <w:szCs w:val="20"/>
              </w:rPr>
              <w:t> </w:t>
            </w:r>
          </w:p>
        </w:tc>
        <w:tc>
          <w:tcPr>
            <w:tcW w:w="2449" w:type="dxa"/>
            <w:tcBorders>
              <w:top w:val="single" w:sz="4" w:space="0" w:color="auto"/>
              <w:bottom w:val="single" w:sz="4" w:space="0" w:color="auto"/>
            </w:tcBorders>
            <w:shd w:val="clear" w:color="auto" w:fill="auto"/>
            <w:hideMark/>
          </w:tcPr>
          <w:p w:rsidR="00122FC8" w:rsidRPr="00122FC8" w:rsidRDefault="00122FC8" w:rsidP="006E0085">
            <w:pPr>
              <w:spacing w:after="0" w:line="276" w:lineRule="auto"/>
              <w:rPr>
                <w:rFonts w:ascii="Calisto MT" w:eastAsia="Times New Roman" w:hAnsi="Calisto MT" w:cs="Times New Roman"/>
                <w:b/>
                <w:bCs/>
                <w:sz w:val="20"/>
                <w:szCs w:val="20"/>
              </w:rPr>
            </w:pPr>
            <w:r w:rsidRPr="00122FC8">
              <w:rPr>
                <w:rFonts w:ascii="Calisto MT" w:eastAsia="Times New Roman" w:hAnsi="Calisto MT" w:cs="Times New Roman"/>
                <w:b/>
                <w:bCs/>
                <w:sz w:val="20"/>
                <w:szCs w:val="20"/>
              </w:rPr>
              <w:t> </w:t>
            </w:r>
          </w:p>
        </w:tc>
      </w:tr>
      <w:tr w:rsidR="00122FC8" w:rsidRPr="00122FC8" w:rsidTr="00122FC8">
        <w:trPr>
          <w:trHeight w:val="322"/>
          <w:jc w:val="center"/>
        </w:trPr>
        <w:tc>
          <w:tcPr>
            <w:tcW w:w="3458" w:type="dxa"/>
            <w:gridSpan w:val="3"/>
            <w:tcBorders>
              <w:top w:val="single" w:sz="4" w:space="0" w:color="auto"/>
              <w:bottom w:val="single" w:sz="4" w:space="0" w:color="auto"/>
            </w:tcBorders>
            <w:shd w:val="clear" w:color="auto" w:fill="auto"/>
            <w:noWrap/>
            <w:vAlign w:val="bottom"/>
            <w:hideMark/>
          </w:tcPr>
          <w:p w:rsidR="00122FC8" w:rsidRPr="00122FC8" w:rsidRDefault="00122FC8" w:rsidP="006E0085">
            <w:pPr>
              <w:spacing w:after="0" w:line="276" w:lineRule="auto"/>
              <w:rPr>
                <w:rFonts w:ascii="Calisto MT" w:eastAsia="Times New Roman" w:hAnsi="Calisto MT" w:cs="Times New Roman"/>
                <w:b/>
                <w:bCs/>
                <w:color w:val="000000"/>
                <w:sz w:val="20"/>
                <w:szCs w:val="20"/>
              </w:rPr>
            </w:pPr>
            <w:r w:rsidRPr="00122FC8">
              <w:rPr>
                <w:rFonts w:ascii="Calisto MT" w:eastAsia="Times New Roman" w:hAnsi="Calisto MT" w:cs="Times New Roman"/>
                <w:b/>
                <w:bCs/>
                <w:color w:val="000000"/>
                <w:sz w:val="20"/>
                <w:szCs w:val="20"/>
              </w:rPr>
              <w:t>Total Rp/Km</w:t>
            </w:r>
          </w:p>
        </w:tc>
        <w:tc>
          <w:tcPr>
            <w:tcW w:w="1093" w:type="dxa"/>
            <w:tcBorders>
              <w:top w:val="nil"/>
              <w:bottom w:val="single" w:sz="4" w:space="0" w:color="auto"/>
            </w:tcBorders>
            <w:shd w:val="clear" w:color="auto" w:fill="auto"/>
            <w:hideMark/>
          </w:tcPr>
          <w:p w:rsidR="00122FC8" w:rsidRPr="00122FC8" w:rsidRDefault="00122FC8" w:rsidP="006E0085">
            <w:pPr>
              <w:spacing w:after="0" w:line="276" w:lineRule="auto"/>
              <w:rPr>
                <w:rFonts w:ascii="Calisto MT" w:eastAsia="Times New Roman" w:hAnsi="Calisto MT" w:cs="Times New Roman"/>
                <w:b/>
                <w:bCs/>
                <w:sz w:val="20"/>
                <w:szCs w:val="20"/>
              </w:rPr>
            </w:pPr>
            <w:r w:rsidRPr="00122FC8">
              <w:rPr>
                <w:rFonts w:ascii="Calisto MT" w:eastAsia="Times New Roman" w:hAnsi="Calisto MT" w:cs="Times New Roman"/>
                <w:b/>
                <w:bCs/>
                <w:sz w:val="20"/>
                <w:szCs w:val="20"/>
              </w:rPr>
              <w:t xml:space="preserve">                   15</w:t>
            </w:r>
            <w:r w:rsidRPr="00122FC8">
              <w:rPr>
                <w:rFonts w:ascii="Calisto MT" w:eastAsia="Times New Roman" w:hAnsi="Calisto MT" w:cs="Times New Roman"/>
                <w:b/>
                <w:bCs/>
                <w:sz w:val="20"/>
                <w:szCs w:val="20"/>
                <w:lang w:val="id-ID"/>
              </w:rPr>
              <w:t>.</w:t>
            </w:r>
            <w:r w:rsidRPr="00122FC8">
              <w:rPr>
                <w:rFonts w:ascii="Calisto MT" w:eastAsia="Times New Roman" w:hAnsi="Calisto MT" w:cs="Times New Roman"/>
                <w:b/>
                <w:bCs/>
                <w:sz w:val="20"/>
                <w:szCs w:val="20"/>
              </w:rPr>
              <w:t>943</w:t>
            </w:r>
            <w:r w:rsidRPr="00122FC8">
              <w:rPr>
                <w:rFonts w:ascii="Calisto MT" w:eastAsia="Times New Roman" w:hAnsi="Calisto MT" w:cs="Times New Roman"/>
                <w:b/>
                <w:bCs/>
                <w:sz w:val="20"/>
                <w:szCs w:val="20"/>
                <w:lang w:val="id-ID"/>
              </w:rPr>
              <w:t>,</w:t>
            </w:r>
            <w:r w:rsidRPr="00122FC8">
              <w:rPr>
                <w:rFonts w:ascii="Calisto MT" w:eastAsia="Times New Roman" w:hAnsi="Calisto MT" w:cs="Times New Roman"/>
                <w:b/>
                <w:bCs/>
                <w:sz w:val="20"/>
                <w:szCs w:val="20"/>
              </w:rPr>
              <w:t xml:space="preserve">17 </w:t>
            </w:r>
          </w:p>
        </w:tc>
        <w:tc>
          <w:tcPr>
            <w:tcW w:w="996" w:type="dxa"/>
            <w:tcBorders>
              <w:top w:val="nil"/>
              <w:bottom w:val="single" w:sz="4" w:space="0" w:color="auto"/>
            </w:tcBorders>
            <w:shd w:val="clear" w:color="auto" w:fill="auto"/>
            <w:hideMark/>
          </w:tcPr>
          <w:p w:rsidR="00122FC8" w:rsidRPr="00122FC8" w:rsidRDefault="00122FC8" w:rsidP="006E0085">
            <w:pPr>
              <w:spacing w:after="0" w:line="276" w:lineRule="auto"/>
              <w:rPr>
                <w:rFonts w:ascii="Calisto MT" w:eastAsia="Times New Roman" w:hAnsi="Calisto MT" w:cs="Times New Roman"/>
                <w:b/>
                <w:bCs/>
                <w:sz w:val="20"/>
                <w:szCs w:val="20"/>
              </w:rPr>
            </w:pPr>
            <w:r w:rsidRPr="00122FC8">
              <w:rPr>
                <w:rFonts w:ascii="Calisto MT" w:eastAsia="Times New Roman" w:hAnsi="Calisto MT" w:cs="Times New Roman"/>
                <w:b/>
                <w:bCs/>
                <w:sz w:val="20"/>
                <w:szCs w:val="20"/>
              </w:rPr>
              <w:t xml:space="preserve">                  9</w:t>
            </w:r>
            <w:r w:rsidRPr="00122FC8">
              <w:rPr>
                <w:rFonts w:ascii="Calisto MT" w:eastAsia="Times New Roman" w:hAnsi="Calisto MT" w:cs="Times New Roman"/>
                <w:b/>
                <w:bCs/>
                <w:sz w:val="20"/>
                <w:szCs w:val="20"/>
                <w:lang w:val="id-ID"/>
              </w:rPr>
              <w:t>.</w:t>
            </w:r>
            <w:r w:rsidRPr="00122FC8">
              <w:rPr>
                <w:rFonts w:ascii="Calisto MT" w:eastAsia="Times New Roman" w:hAnsi="Calisto MT" w:cs="Times New Roman"/>
                <w:b/>
                <w:bCs/>
                <w:sz w:val="20"/>
                <w:szCs w:val="20"/>
              </w:rPr>
              <w:t>756</w:t>
            </w:r>
            <w:r w:rsidRPr="00122FC8">
              <w:rPr>
                <w:rFonts w:ascii="Calisto MT" w:eastAsia="Times New Roman" w:hAnsi="Calisto MT" w:cs="Times New Roman"/>
                <w:b/>
                <w:bCs/>
                <w:sz w:val="20"/>
                <w:szCs w:val="20"/>
                <w:lang w:val="id-ID"/>
              </w:rPr>
              <w:t>,</w:t>
            </w:r>
            <w:r w:rsidRPr="00122FC8">
              <w:rPr>
                <w:rFonts w:ascii="Calisto MT" w:eastAsia="Times New Roman" w:hAnsi="Calisto MT" w:cs="Times New Roman"/>
                <w:b/>
                <w:bCs/>
                <w:sz w:val="20"/>
                <w:szCs w:val="20"/>
              </w:rPr>
              <w:t xml:space="preserve">89 </w:t>
            </w:r>
          </w:p>
        </w:tc>
        <w:tc>
          <w:tcPr>
            <w:tcW w:w="824" w:type="dxa"/>
            <w:tcBorders>
              <w:top w:val="nil"/>
              <w:bottom w:val="single" w:sz="4" w:space="0" w:color="auto"/>
            </w:tcBorders>
            <w:shd w:val="clear" w:color="auto" w:fill="auto"/>
            <w:hideMark/>
          </w:tcPr>
          <w:p w:rsidR="00122FC8" w:rsidRPr="00122FC8" w:rsidRDefault="00122FC8" w:rsidP="006E0085">
            <w:pPr>
              <w:spacing w:after="0" w:line="276" w:lineRule="auto"/>
              <w:jc w:val="left"/>
              <w:rPr>
                <w:rFonts w:ascii="Calisto MT" w:eastAsia="Times New Roman" w:hAnsi="Calisto MT" w:cs="Times New Roman"/>
                <w:b/>
                <w:bCs/>
                <w:sz w:val="20"/>
                <w:szCs w:val="20"/>
              </w:rPr>
            </w:pPr>
            <w:r w:rsidRPr="00122FC8">
              <w:rPr>
                <w:rFonts w:ascii="Calisto MT" w:eastAsia="Times New Roman" w:hAnsi="Calisto MT" w:cs="Times New Roman"/>
                <w:b/>
                <w:bCs/>
                <w:sz w:val="20"/>
                <w:szCs w:val="20"/>
              </w:rPr>
              <w:t xml:space="preserve"> Rupiah </w:t>
            </w:r>
          </w:p>
        </w:tc>
        <w:tc>
          <w:tcPr>
            <w:tcW w:w="2449" w:type="dxa"/>
            <w:tcBorders>
              <w:top w:val="single" w:sz="4" w:space="0" w:color="auto"/>
              <w:bottom w:val="single" w:sz="4" w:space="0" w:color="auto"/>
            </w:tcBorders>
            <w:shd w:val="clear" w:color="auto" w:fill="auto"/>
            <w:hideMark/>
          </w:tcPr>
          <w:p w:rsidR="00122FC8" w:rsidRPr="00122FC8" w:rsidRDefault="00122FC8" w:rsidP="006E0085">
            <w:pPr>
              <w:spacing w:after="0" w:line="276" w:lineRule="auto"/>
              <w:rPr>
                <w:rFonts w:ascii="Calisto MT" w:eastAsia="Times New Roman" w:hAnsi="Calisto MT" w:cs="Times New Roman"/>
                <w:sz w:val="20"/>
                <w:szCs w:val="20"/>
              </w:rPr>
            </w:pPr>
            <w:r w:rsidRPr="00122FC8">
              <w:rPr>
                <w:rFonts w:ascii="Calisto MT" w:eastAsia="Times New Roman" w:hAnsi="Calisto MT" w:cs="Times New Roman"/>
                <w:sz w:val="20"/>
                <w:szCs w:val="20"/>
              </w:rPr>
              <w:t xml:space="preserve">harga sudah termasukdengan pph </w:t>
            </w:r>
          </w:p>
        </w:tc>
      </w:tr>
      <w:tr w:rsidR="00122FC8" w:rsidRPr="00122FC8" w:rsidTr="00122FC8">
        <w:trPr>
          <w:trHeight w:val="322"/>
          <w:jc w:val="center"/>
        </w:trPr>
        <w:tc>
          <w:tcPr>
            <w:tcW w:w="3458" w:type="dxa"/>
            <w:gridSpan w:val="3"/>
            <w:tcBorders>
              <w:top w:val="single" w:sz="4" w:space="0" w:color="auto"/>
            </w:tcBorders>
            <w:shd w:val="clear" w:color="auto" w:fill="auto"/>
            <w:noWrap/>
            <w:vAlign w:val="bottom"/>
            <w:hideMark/>
          </w:tcPr>
          <w:p w:rsidR="00122FC8" w:rsidRPr="00122FC8" w:rsidRDefault="00122FC8" w:rsidP="006E0085">
            <w:pPr>
              <w:spacing w:after="0" w:line="276" w:lineRule="auto"/>
              <w:rPr>
                <w:rFonts w:ascii="Calisto MT" w:eastAsia="Times New Roman" w:hAnsi="Calisto MT" w:cs="Times New Roman"/>
                <w:b/>
                <w:bCs/>
                <w:color w:val="000000"/>
                <w:sz w:val="20"/>
                <w:szCs w:val="20"/>
              </w:rPr>
            </w:pPr>
            <w:r w:rsidRPr="00122FC8">
              <w:rPr>
                <w:rFonts w:ascii="Calisto MT" w:eastAsia="Times New Roman" w:hAnsi="Calisto MT" w:cs="Times New Roman"/>
                <w:b/>
                <w:bCs/>
                <w:color w:val="000000"/>
                <w:sz w:val="20"/>
                <w:szCs w:val="20"/>
              </w:rPr>
              <w:t xml:space="preserve"> Total  km/orang  </w:t>
            </w:r>
          </w:p>
        </w:tc>
        <w:tc>
          <w:tcPr>
            <w:tcW w:w="1093" w:type="dxa"/>
            <w:tcBorders>
              <w:top w:val="nil"/>
            </w:tcBorders>
            <w:shd w:val="clear" w:color="auto" w:fill="auto"/>
            <w:noWrap/>
            <w:vAlign w:val="bottom"/>
            <w:hideMark/>
          </w:tcPr>
          <w:p w:rsidR="00122FC8" w:rsidRPr="00122FC8" w:rsidRDefault="00122FC8" w:rsidP="006E0085">
            <w:pPr>
              <w:spacing w:after="0" w:line="276" w:lineRule="auto"/>
              <w:jc w:val="right"/>
              <w:rPr>
                <w:rFonts w:ascii="Calisto MT" w:eastAsia="Times New Roman" w:hAnsi="Calisto MT" w:cs="Times New Roman"/>
                <w:b/>
                <w:bCs/>
                <w:color w:val="000000"/>
                <w:sz w:val="20"/>
                <w:szCs w:val="20"/>
              </w:rPr>
            </w:pPr>
            <w:r w:rsidRPr="00122FC8">
              <w:rPr>
                <w:rFonts w:ascii="Calisto MT" w:eastAsia="Times New Roman" w:hAnsi="Calisto MT" w:cs="Times New Roman"/>
                <w:b/>
                <w:bCs/>
                <w:color w:val="000000"/>
                <w:sz w:val="20"/>
                <w:szCs w:val="20"/>
              </w:rPr>
              <w:t>339</w:t>
            </w:r>
            <w:r w:rsidRPr="00122FC8">
              <w:rPr>
                <w:rFonts w:ascii="Calisto MT" w:eastAsia="Times New Roman" w:hAnsi="Calisto MT" w:cs="Times New Roman"/>
                <w:b/>
                <w:bCs/>
                <w:color w:val="000000"/>
                <w:sz w:val="20"/>
                <w:szCs w:val="20"/>
                <w:lang w:val="id-ID"/>
              </w:rPr>
              <w:t>,</w:t>
            </w:r>
            <w:r w:rsidRPr="00122FC8">
              <w:rPr>
                <w:rFonts w:ascii="Calisto MT" w:eastAsia="Times New Roman" w:hAnsi="Calisto MT" w:cs="Times New Roman"/>
                <w:b/>
                <w:bCs/>
                <w:color w:val="000000"/>
                <w:sz w:val="20"/>
                <w:szCs w:val="20"/>
              </w:rPr>
              <w:t>22</w:t>
            </w:r>
          </w:p>
        </w:tc>
        <w:tc>
          <w:tcPr>
            <w:tcW w:w="996" w:type="dxa"/>
            <w:tcBorders>
              <w:top w:val="nil"/>
            </w:tcBorders>
            <w:shd w:val="clear" w:color="auto" w:fill="auto"/>
            <w:noWrap/>
            <w:vAlign w:val="bottom"/>
            <w:hideMark/>
          </w:tcPr>
          <w:p w:rsidR="00122FC8" w:rsidRPr="00122FC8" w:rsidRDefault="00122FC8" w:rsidP="006E0085">
            <w:pPr>
              <w:spacing w:after="0" w:line="276" w:lineRule="auto"/>
              <w:jc w:val="right"/>
              <w:rPr>
                <w:rFonts w:ascii="Calisto MT" w:eastAsia="Times New Roman" w:hAnsi="Calisto MT" w:cs="Times New Roman"/>
                <w:b/>
                <w:bCs/>
                <w:color w:val="000000"/>
                <w:sz w:val="20"/>
                <w:szCs w:val="20"/>
              </w:rPr>
            </w:pPr>
            <w:r w:rsidRPr="00122FC8">
              <w:rPr>
                <w:rFonts w:ascii="Calisto MT" w:eastAsia="Times New Roman" w:hAnsi="Calisto MT" w:cs="Times New Roman"/>
                <w:b/>
                <w:bCs/>
                <w:color w:val="000000"/>
                <w:sz w:val="20"/>
                <w:szCs w:val="20"/>
              </w:rPr>
              <w:t>207</w:t>
            </w:r>
            <w:r w:rsidRPr="00122FC8">
              <w:rPr>
                <w:rFonts w:ascii="Calisto MT" w:eastAsia="Times New Roman" w:hAnsi="Calisto MT" w:cs="Times New Roman"/>
                <w:b/>
                <w:bCs/>
                <w:color w:val="000000"/>
                <w:sz w:val="20"/>
                <w:szCs w:val="20"/>
                <w:lang w:val="id-ID"/>
              </w:rPr>
              <w:t>,</w:t>
            </w:r>
            <w:r w:rsidRPr="00122FC8">
              <w:rPr>
                <w:rFonts w:ascii="Calisto MT" w:eastAsia="Times New Roman" w:hAnsi="Calisto MT" w:cs="Times New Roman"/>
                <w:b/>
                <w:bCs/>
                <w:color w:val="000000"/>
                <w:sz w:val="20"/>
                <w:szCs w:val="20"/>
              </w:rPr>
              <w:t>59</w:t>
            </w:r>
          </w:p>
        </w:tc>
        <w:tc>
          <w:tcPr>
            <w:tcW w:w="824" w:type="dxa"/>
            <w:tcBorders>
              <w:top w:val="nil"/>
            </w:tcBorders>
            <w:shd w:val="clear" w:color="auto" w:fill="auto"/>
            <w:noWrap/>
            <w:hideMark/>
          </w:tcPr>
          <w:p w:rsidR="00122FC8" w:rsidRPr="00122FC8" w:rsidRDefault="00122FC8" w:rsidP="006E0085">
            <w:pPr>
              <w:spacing w:after="0" w:line="276" w:lineRule="auto"/>
              <w:jc w:val="left"/>
              <w:rPr>
                <w:rFonts w:ascii="Calisto MT" w:eastAsia="Times New Roman" w:hAnsi="Calisto MT" w:cs="Times New Roman"/>
                <w:b/>
                <w:bCs/>
                <w:color w:val="000000"/>
                <w:sz w:val="20"/>
                <w:szCs w:val="20"/>
              </w:rPr>
            </w:pPr>
            <w:r w:rsidRPr="00122FC8">
              <w:rPr>
                <w:rFonts w:ascii="Calisto MT" w:eastAsia="Times New Roman" w:hAnsi="Calisto MT" w:cs="Times New Roman"/>
                <w:b/>
                <w:bCs/>
                <w:color w:val="000000"/>
                <w:sz w:val="20"/>
                <w:szCs w:val="20"/>
              </w:rPr>
              <w:t>Rupiah</w:t>
            </w:r>
          </w:p>
        </w:tc>
        <w:tc>
          <w:tcPr>
            <w:tcW w:w="2449" w:type="dxa"/>
            <w:tcBorders>
              <w:top w:val="single" w:sz="4" w:space="0" w:color="auto"/>
            </w:tcBorders>
            <w:shd w:val="clear" w:color="auto" w:fill="auto"/>
            <w:noWrap/>
            <w:vAlign w:val="bottom"/>
            <w:hideMark/>
          </w:tcPr>
          <w:p w:rsidR="00122FC8" w:rsidRPr="00122FC8" w:rsidRDefault="00122FC8" w:rsidP="006E0085">
            <w:pPr>
              <w:spacing w:after="0" w:line="276" w:lineRule="auto"/>
              <w:rPr>
                <w:rFonts w:ascii="Calisto MT" w:eastAsia="Times New Roman" w:hAnsi="Calisto MT" w:cs="Times New Roman"/>
                <w:color w:val="000000"/>
                <w:sz w:val="20"/>
                <w:szCs w:val="20"/>
              </w:rPr>
            </w:pPr>
            <w:r w:rsidRPr="00122FC8">
              <w:rPr>
                <w:rFonts w:ascii="Calisto MT" w:eastAsia="Times New Roman" w:hAnsi="Calisto MT" w:cs="Times New Roman"/>
                <w:color w:val="000000"/>
                <w:sz w:val="20"/>
                <w:szCs w:val="20"/>
              </w:rPr>
              <w:t>Biaya total per km dibagi 47 (kapasitas angkut)</w:t>
            </w:r>
          </w:p>
        </w:tc>
      </w:tr>
    </w:tbl>
    <w:p w:rsidR="00122FC8" w:rsidRDefault="00122FC8" w:rsidP="006E0085">
      <w:pPr>
        <w:pStyle w:val="Heading4"/>
        <w:spacing w:line="276" w:lineRule="auto"/>
      </w:pPr>
    </w:p>
    <w:p w:rsidR="004449FF" w:rsidRDefault="00122FC8" w:rsidP="006E0085">
      <w:pPr>
        <w:pStyle w:val="Heading4"/>
        <w:spacing w:line="276" w:lineRule="auto"/>
      </w:pPr>
      <w:r>
        <w:t xml:space="preserve">Berdasarkan dari hasil perhitungan BOK bus </w:t>
      </w:r>
      <w:r w:rsidR="00AD53A5" w:rsidRPr="00F92D2D">
        <w:rPr>
          <w:i/>
        </w:rPr>
        <w:t>hybrid</w:t>
      </w:r>
      <w:r>
        <w:t xml:space="preserve"> dan listrik </w:t>
      </w:r>
      <w:r w:rsidR="004449FF">
        <w:t xml:space="preserve">terlihat BOK </w:t>
      </w:r>
      <w:r w:rsidR="00F92D2D">
        <w:rPr>
          <w:lang w:val="en-US"/>
        </w:rPr>
        <w:t>l</w:t>
      </w:r>
      <w:r w:rsidR="004449FF">
        <w:t xml:space="preserve">istrik lebih tinggi daripada BOK </w:t>
      </w:r>
      <w:r w:rsidR="00F92D2D" w:rsidRPr="00F92D2D">
        <w:rPr>
          <w:i/>
          <w:lang w:val="en-US"/>
        </w:rPr>
        <w:t>h</w:t>
      </w:r>
      <w:r w:rsidR="004449FF" w:rsidRPr="00F92D2D">
        <w:rPr>
          <w:i/>
        </w:rPr>
        <w:t>ybrid</w:t>
      </w:r>
      <w:r w:rsidR="004449FF">
        <w:t xml:space="preserve">. </w:t>
      </w:r>
      <w:r w:rsidR="004449FF" w:rsidRPr="004449FF">
        <w:rPr>
          <w:lang w:val="en-US"/>
        </w:rPr>
        <w:t xml:space="preserve">Beberapa aspek yang mempengaruhi yakni Biaya investasi armada, Biaya operasional dan pemeliharaan, biaya awak kendaraan, biaya tidak langsung. Biaya investasi armada, dalam hal ini perbedaan biaya sangat signifikan, biaya bus </w:t>
      </w:r>
      <w:r w:rsidR="004449FF" w:rsidRPr="004449FF">
        <w:rPr>
          <w:i/>
          <w:iCs/>
          <w:lang w:val="en-US"/>
        </w:rPr>
        <w:t xml:space="preserve">hybrid </w:t>
      </w:r>
      <w:r w:rsidR="004449FF" w:rsidRPr="004449FF">
        <w:rPr>
          <w:lang w:val="en-US"/>
        </w:rPr>
        <w:t xml:space="preserve"> lebih rendah dibandingan dengan biaya bus listrik. Dikarenakan, biaya bus listrik saat ini masih relatif lebih mahal dibantingkan dengan bus pada umumnya. </w:t>
      </w:r>
    </w:p>
    <w:p w:rsidR="004449FF" w:rsidRDefault="004449FF" w:rsidP="006E0085">
      <w:pPr>
        <w:pStyle w:val="Heading4"/>
        <w:spacing w:line="276" w:lineRule="auto"/>
      </w:pPr>
    </w:p>
    <w:p w:rsidR="00AD53A5" w:rsidRPr="00AD53A5" w:rsidRDefault="00AD53A5" w:rsidP="006E0085">
      <w:pPr>
        <w:pStyle w:val="Heading4"/>
        <w:spacing w:line="276" w:lineRule="auto"/>
        <w:rPr>
          <w:lang w:val="en-US"/>
        </w:rPr>
      </w:pPr>
      <w:r w:rsidRPr="00AD53A5">
        <w:rPr>
          <w:lang w:val="en-US"/>
        </w:rPr>
        <w:t xml:space="preserve">Tahun 2024 ini tarif bus BRT Trans Semarang sebesar Rp 4.000 untuk Rp 1.000 untuk pelajar dan lansia. Nilai tarif penumpang dari perhitungan BOK bus </w:t>
      </w:r>
      <w:r w:rsidR="00F92D2D">
        <w:rPr>
          <w:i/>
          <w:lang w:val="en-US"/>
        </w:rPr>
        <w:t>h</w:t>
      </w:r>
      <w:r w:rsidRPr="00F92D2D">
        <w:rPr>
          <w:i/>
          <w:lang w:val="en-US"/>
        </w:rPr>
        <w:t>ybrid</w:t>
      </w:r>
      <w:r w:rsidRPr="00AD53A5">
        <w:rPr>
          <w:lang w:val="en-US"/>
        </w:rPr>
        <w:t xml:space="preserve"> dari penelitian ini yaitu sebesar Rp 8.926,52/pnp sedikit berbeda dengan hasil men</w:t>
      </w:r>
      <w:r w:rsidR="00F92D2D">
        <w:rPr>
          <w:lang w:val="en-US"/>
        </w:rPr>
        <w:t xml:space="preserve">urut Annisa (2022) mendapatkan </w:t>
      </w:r>
      <w:r w:rsidRPr="00AD53A5">
        <w:rPr>
          <w:lang w:val="en-US"/>
        </w:rPr>
        <w:t xml:space="preserve">Rp 9.953,94/pnp. Maka dapat disimpulkan besar tarif penumpang berdasarkan perhitungan lebih besar dari tarif yang di tetapkan oleh pemerintah sehingga pemerintah mengeluarkan biaya </w:t>
      </w:r>
      <w:r w:rsidRPr="00AD53A5">
        <w:rPr>
          <w:lang w:val="en-US"/>
        </w:rPr>
        <w:lastRenderedPageBreak/>
        <w:t xml:space="preserve">sebesar Rp 4.926,52/pnp untuk memberikan subsidi kepada penumpang untuk memenuhi kebutuhan operasional bus </w:t>
      </w:r>
      <w:r w:rsidRPr="00F92D2D">
        <w:rPr>
          <w:i/>
          <w:lang w:val="en-US"/>
        </w:rPr>
        <w:t>hybrid</w:t>
      </w:r>
      <w:r w:rsidRPr="00AD53A5">
        <w:rPr>
          <w:lang w:val="en-US"/>
        </w:rPr>
        <w:t>.</w:t>
      </w:r>
    </w:p>
    <w:p w:rsidR="00AD53A5" w:rsidRDefault="00AD53A5" w:rsidP="006E0085">
      <w:pPr>
        <w:pStyle w:val="Heading4"/>
        <w:spacing w:line="276" w:lineRule="auto"/>
        <w:rPr>
          <w:lang w:val="en-US"/>
        </w:rPr>
      </w:pPr>
      <w:r w:rsidRPr="00AD53A5">
        <w:rPr>
          <w:lang w:val="en-US"/>
        </w:rPr>
        <w:t>Berbeda dengan tarif yang terbentuk dari perhitungan BOK bus listrik, pada penelitian ini tarif bus listrik sebesar Rp 14.586,31/pnp berbeda dengan tarif menurut Annisa (2022) yang hasilnya sebesar Rp 12.687/pnp. Maka dapat disimpul perhitungan BOK bus listrik dapat berbeda-beda karena di pengaruhi oleh beberapa faktor seperti harga bus, daya listrik yang dipakai serta biaya tidak langsung dan juga tarif bus listrik ini lebih besar dari tarif bus hybrid  dan lebih besar dari biaya tarif yang berlaku saat ini. Sehingga pemerintah memerlukan biaya lebih besar untuk memberikan subsidi kepada setiap penumpangnya. Hal ini perlu diperhatikan lebih dan dikaji lebih dalam agar pemerintah juga tidak terlalu banyak memberikan subsidi sehingga keuangan negara tetap stabil.</w:t>
      </w:r>
    </w:p>
    <w:p w:rsidR="004449FF" w:rsidRDefault="004449FF" w:rsidP="006E0085">
      <w:pPr>
        <w:pStyle w:val="Heading4"/>
        <w:spacing w:line="276" w:lineRule="auto"/>
      </w:pPr>
      <w:r w:rsidRPr="004449FF">
        <w:rPr>
          <w:lang w:val="en-US"/>
        </w:rPr>
        <w:t>Berdasarkan dari analisa yang sudah dilakukan keefektifan dari pengadaan bus listrik belum bisa dinilai mencapai 50%, hal ini dipengaruhi oleh banyaknya aspek yang perlunya ada kajian ulang dalam mempersiapkan berjalannya bus listrik di Kota Semarang yaitu, harga unit bus listrik yang tinggi akan berpengaruh pada biaya operasional kendaraan yang akan memunculkan tarif penumpang yang tinggi.</w:t>
      </w:r>
    </w:p>
    <w:p w:rsidR="007B258F" w:rsidRPr="002B0826" w:rsidRDefault="007B258F" w:rsidP="007B258F">
      <w:pPr>
        <w:pStyle w:val="Heading4"/>
        <w:rPr>
          <w:b/>
        </w:rPr>
      </w:pPr>
    </w:p>
    <w:p w:rsidR="007B258F" w:rsidRPr="002B0826" w:rsidRDefault="007B258F" w:rsidP="007B258F">
      <w:pPr>
        <w:pStyle w:val="Heading2"/>
      </w:pPr>
      <w:r w:rsidRPr="002B0826">
        <w:t xml:space="preserve"> SIMPULAN</w:t>
      </w:r>
    </w:p>
    <w:p w:rsidR="004449FF" w:rsidRDefault="005274D3" w:rsidP="006E0085">
      <w:pPr>
        <w:pStyle w:val="Heading4"/>
        <w:tabs>
          <w:tab w:val="left" w:pos="426"/>
        </w:tabs>
        <w:spacing w:line="276" w:lineRule="auto"/>
      </w:pPr>
      <w:r w:rsidRPr="005274D3">
        <w:rPr>
          <w:lang w:val="en-US"/>
        </w:rPr>
        <w:t xml:space="preserve">Hasil penelitian menunjukkan bahwa </w:t>
      </w:r>
      <w:r w:rsidR="00F8218A">
        <w:t>p</w:t>
      </w:r>
      <w:r w:rsidR="00F8218A" w:rsidRPr="00F8218A">
        <w:rPr>
          <w:lang w:val="en-US"/>
        </w:rPr>
        <w:t xml:space="preserve">engaruh bus listrik terhadap lingkungan, meskipun secara tidak langsung tetap berkontribusi pada emisi, terutama dalam pembuatan baterainya. Namun, dalam penggunaan sehari-hari, bus listrik tidak memiliki pembakaran bahan bakar sehingga tidak menimbulkan polusi udara yang </w:t>
      </w:r>
      <w:r w:rsidR="00F8218A">
        <w:rPr>
          <w:lang w:val="en-US"/>
        </w:rPr>
        <w:t xml:space="preserve">menjadi masalah bagi lingkungan. </w:t>
      </w:r>
      <w:r w:rsidR="00F8218A" w:rsidRPr="00F8218A">
        <w:rPr>
          <w:lang w:val="en-US"/>
        </w:rPr>
        <w:t xml:space="preserve">Pergantian bus </w:t>
      </w:r>
      <w:r w:rsidR="00F8218A" w:rsidRPr="00F92D2D">
        <w:rPr>
          <w:i/>
          <w:lang w:val="en-US"/>
        </w:rPr>
        <w:t>hybrid</w:t>
      </w:r>
      <w:r w:rsidR="00F8218A" w:rsidRPr="00F8218A">
        <w:rPr>
          <w:lang w:val="en-US"/>
        </w:rPr>
        <w:t xml:space="preserve"> menjadi bus listrik memiliki beberapa kekurangan dan kelebihan yang perlu dipertimbangkan dengan matang. Kekurangan antara lain keterbatasan jangkauan, kebutuhan akan infrastruktur stasiun pengisian yang memadai, dan waktu pengisian yang lebih lama. Di sisi lain, kelebihannya adalah emisi nol saat beroperasi dan kenyamanan yang lebih baik bagi penumpang.</w:t>
      </w:r>
      <w:r w:rsidRPr="005274D3">
        <w:rPr>
          <w:lang w:val="en-US"/>
        </w:rPr>
        <w:t xml:space="preserve"> </w:t>
      </w:r>
      <w:r w:rsidR="00F8218A" w:rsidRPr="00F8218A">
        <w:rPr>
          <w:lang w:val="en-US"/>
        </w:rPr>
        <w:t xml:space="preserve">Dari hasil perhitungan Biaya Operasional Kendaraan (BOK), terlihat bahwa BOK untuk bus listrik cenderung lebih tinggi dibandingkan dengan bus </w:t>
      </w:r>
      <w:r w:rsidR="00F8218A" w:rsidRPr="00F92D2D">
        <w:rPr>
          <w:i/>
          <w:lang w:val="en-US"/>
        </w:rPr>
        <w:t>hybrid</w:t>
      </w:r>
      <w:r w:rsidR="00F8218A" w:rsidRPr="00F8218A">
        <w:rPr>
          <w:lang w:val="en-US"/>
        </w:rPr>
        <w:t>. Ini dipengaruhi oleh beberapa aspek perhitungan yang signifikan, seperti biaya investasi armada, biaya operasional dan pemeliharaan, biaya awak kendaraan, serta biaya tidak langsung lainnya.</w:t>
      </w:r>
      <w:r w:rsidRPr="005274D3">
        <w:rPr>
          <w:lang w:val="en-US"/>
        </w:rPr>
        <w:t xml:space="preserve"> Oleh karena itu, disarankan untuk melakukan </w:t>
      </w:r>
      <w:r w:rsidR="00F8218A" w:rsidRPr="00F8218A">
        <w:rPr>
          <w:lang w:val="en-US"/>
        </w:rPr>
        <w:t xml:space="preserve">kajian ulang yang mendalam dengan melibatkan para ahli tentang Biaya Operasional Kendaraan untuk </w:t>
      </w:r>
      <w:r w:rsidR="00F92D2D">
        <w:rPr>
          <w:lang w:val="en-US"/>
        </w:rPr>
        <w:t>b</w:t>
      </w:r>
      <w:r w:rsidR="00F8218A" w:rsidRPr="00F8218A">
        <w:rPr>
          <w:lang w:val="en-US"/>
        </w:rPr>
        <w:t xml:space="preserve">us </w:t>
      </w:r>
      <w:r w:rsidR="00F92D2D">
        <w:rPr>
          <w:lang w:val="en-US"/>
        </w:rPr>
        <w:t>l</w:t>
      </w:r>
      <w:r w:rsidR="00F8218A" w:rsidRPr="00F8218A">
        <w:rPr>
          <w:lang w:val="en-US"/>
        </w:rPr>
        <w:t>istrik. Hal ini bertujuan untuk memperoleh pemahaman yang lebih komprehensif mengenai faktor-faktor ya</w:t>
      </w:r>
      <w:r w:rsidR="00F8218A">
        <w:rPr>
          <w:lang w:val="en-US"/>
        </w:rPr>
        <w:t>ng mempengaruhi BOK bus listrik</w:t>
      </w:r>
      <w:r w:rsidR="00F8218A">
        <w:t xml:space="preserve">, </w:t>
      </w:r>
      <w:r w:rsidRPr="005274D3">
        <w:rPr>
          <w:lang w:val="en-US"/>
        </w:rPr>
        <w:t xml:space="preserve">serta perlunya </w:t>
      </w:r>
      <w:r w:rsidR="00F8218A" w:rsidRPr="00F8218A">
        <w:rPr>
          <w:lang w:val="en-US"/>
        </w:rPr>
        <w:t xml:space="preserve">penelitian lebih lanjut mengenai Biaya Operasional Kendaraan </w:t>
      </w:r>
      <w:r w:rsidR="00F92D2D">
        <w:rPr>
          <w:lang w:val="en-US"/>
        </w:rPr>
        <w:t xml:space="preserve">(BOK) </w:t>
      </w:r>
      <w:r w:rsidR="00F8218A" w:rsidRPr="00F8218A">
        <w:rPr>
          <w:lang w:val="en-US"/>
        </w:rPr>
        <w:t xml:space="preserve">untuk </w:t>
      </w:r>
      <w:r w:rsidR="00F92D2D">
        <w:rPr>
          <w:lang w:val="en-US"/>
        </w:rPr>
        <w:t>b</w:t>
      </w:r>
      <w:r w:rsidR="00F8218A" w:rsidRPr="00F8218A">
        <w:rPr>
          <w:lang w:val="en-US"/>
        </w:rPr>
        <w:t xml:space="preserve">us </w:t>
      </w:r>
      <w:r w:rsidR="00F92D2D">
        <w:rPr>
          <w:lang w:val="en-US"/>
        </w:rPr>
        <w:t>l</w:t>
      </w:r>
      <w:r w:rsidR="00F8218A" w:rsidRPr="00F8218A">
        <w:rPr>
          <w:lang w:val="en-US"/>
        </w:rPr>
        <w:t xml:space="preserve">istrik dan keefektifan penggunaannya. Penelitian ini dapat membantu dalam mengevaluasi kembali </w:t>
      </w:r>
      <w:r w:rsidR="00F8218A">
        <w:rPr>
          <w:lang w:val="en-US"/>
        </w:rPr>
        <w:t xml:space="preserve">keputusan untuk beralih dari bus </w:t>
      </w:r>
      <w:r w:rsidR="00F8218A" w:rsidRPr="00F92D2D">
        <w:rPr>
          <w:i/>
          <w:lang w:val="en-US"/>
        </w:rPr>
        <w:t>hybrid</w:t>
      </w:r>
      <w:r w:rsidR="00F8218A" w:rsidRPr="00F8218A">
        <w:rPr>
          <w:lang w:val="en-US"/>
        </w:rPr>
        <w:t xml:space="preserve"> menjadi bus listrik, serta memberikan pandangan yang lebih terperinci mengenai dampaknya terhadap operasional dan keberlanjutan.</w:t>
      </w:r>
    </w:p>
    <w:p w:rsidR="00AD53A5" w:rsidRDefault="00AD53A5" w:rsidP="007B258F">
      <w:pPr>
        <w:pStyle w:val="Heading2"/>
        <w:rPr>
          <w:lang w:val="id-ID"/>
        </w:rPr>
      </w:pPr>
    </w:p>
    <w:p w:rsidR="007B258F" w:rsidRPr="002B0826" w:rsidRDefault="007B258F" w:rsidP="007B258F">
      <w:pPr>
        <w:pStyle w:val="Heading2"/>
      </w:pPr>
      <w:r w:rsidRPr="002B0826">
        <w:t>DAFTAR PUSTAKA</w:t>
      </w:r>
    </w:p>
    <w:p w:rsidR="007B258F" w:rsidRDefault="007B258F" w:rsidP="007B258F">
      <w:pPr>
        <w:pStyle w:val="Heading6"/>
      </w:pPr>
    </w:p>
    <w:p w:rsidR="00BB08D0" w:rsidRPr="00BB08D0" w:rsidRDefault="006E7D8C" w:rsidP="00BB08D0">
      <w:pPr>
        <w:pStyle w:val="Heading6"/>
        <w:spacing w:line="360" w:lineRule="auto"/>
      </w:pPr>
      <w:r w:rsidRPr="006E7D8C">
        <w:fldChar w:fldCharType="begin"/>
      </w:r>
      <w:r w:rsidRPr="006E7D8C">
        <w:instrText xml:space="preserve"> BIBLIOGRAPHY </w:instrText>
      </w:r>
      <w:r w:rsidRPr="006E7D8C">
        <w:fldChar w:fldCharType="separate"/>
      </w:r>
      <w:r w:rsidR="00BB08D0" w:rsidRPr="00BB08D0">
        <w:rPr>
          <w:rFonts w:ascii="Times New Roman" w:eastAsia="Calibri" w:hAnsi="Times New Roman" w:cs="SimSun"/>
          <w:noProof/>
          <w:kern w:val="2"/>
          <w:sz w:val="24"/>
          <w14:ligatures w14:val="standardContextual"/>
        </w:rPr>
        <w:t xml:space="preserve"> </w:t>
      </w:r>
      <w:r w:rsidR="00BB08D0" w:rsidRPr="00BB08D0">
        <w:t xml:space="preserve">Ari Widya Permana, N. P. (2023). Analisa Biaya Operasional Kendaraan Pada Angkutan Umum Bus Akibat Pandemi Covid-19 (Trayek Palangka Raya - Pangkalan Bun). </w:t>
      </w:r>
      <w:r w:rsidR="00BB08D0" w:rsidRPr="00BB08D0">
        <w:rPr>
          <w:i/>
          <w:iCs/>
        </w:rPr>
        <w:t>Rekayasa Sipil</w:t>
      </w:r>
      <w:r w:rsidR="00BB08D0" w:rsidRPr="00BB08D0">
        <w:t>, -.</w:t>
      </w:r>
    </w:p>
    <w:p w:rsidR="00BB08D0" w:rsidRPr="00BB08D0" w:rsidRDefault="00BB08D0" w:rsidP="00BB08D0">
      <w:pPr>
        <w:pStyle w:val="Heading6"/>
        <w:spacing w:line="360" w:lineRule="auto"/>
        <w:rPr>
          <w:lang w:val="id-ID"/>
        </w:rPr>
      </w:pPr>
      <w:r w:rsidRPr="00BB08D0">
        <w:rPr>
          <w:lang w:val="id-ID"/>
        </w:rPr>
        <w:t xml:space="preserve">Aziz, M., Marcellino, Y., Rizki, I. A., Ikhwanuddin, S. A., &amp; Simatupang, J. W. (2020). STUDI ANALISIS PERKEMBANGAN TEKNOLOGI DAN DUKUNGAN PEMERINTAH INDONESIA TERKAIT MOBIL LISTRIK. </w:t>
      </w:r>
      <w:r w:rsidRPr="00BB08D0">
        <w:rPr>
          <w:i/>
          <w:iCs/>
          <w:lang w:val="id-ID"/>
        </w:rPr>
        <w:t>TESLA : Jurnal Teknik Elektro</w:t>
      </w:r>
      <w:r w:rsidRPr="00BB08D0">
        <w:rPr>
          <w:lang w:val="id-ID"/>
        </w:rPr>
        <w:t>, 45-55.</w:t>
      </w:r>
    </w:p>
    <w:p w:rsidR="00BB08D0" w:rsidRPr="00BB08D0" w:rsidRDefault="00BB08D0" w:rsidP="00BB08D0">
      <w:pPr>
        <w:pStyle w:val="Heading6"/>
        <w:spacing w:line="360" w:lineRule="auto"/>
        <w:rPr>
          <w:lang w:val="id-ID"/>
        </w:rPr>
      </w:pPr>
      <w:r w:rsidRPr="00BB08D0">
        <w:t xml:space="preserve">Binovan, F. I., Simangunsong, J. E., &amp; Rahman, T. (2022). Evaluasi Kinerja Operasional Dan Pelayanan Pada Angkutan Kota (Angkot) Trayek Kota Samarinda. </w:t>
      </w:r>
      <w:r w:rsidRPr="00BB08D0">
        <w:rPr>
          <w:i/>
          <w:iCs/>
        </w:rPr>
        <w:t>Jurnal Teknologi Sipil</w:t>
      </w:r>
      <w:r w:rsidRPr="00BB08D0">
        <w:t>, 52-60.</w:t>
      </w:r>
    </w:p>
    <w:p w:rsidR="00BB08D0" w:rsidRPr="00BB08D0" w:rsidRDefault="00BB08D0" w:rsidP="00BB08D0">
      <w:pPr>
        <w:pStyle w:val="Heading6"/>
        <w:spacing w:line="360" w:lineRule="auto"/>
        <w:rPr>
          <w:lang w:val="id-ID"/>
        </w:rPr>
      </w:pPr>
      <w:r w:rsidRPr="00BB08D0">
        <w:rPr>
          <w:lang w:val="id-ID"/>
        </w:rPr>
        <w:lastRenderedPageBreak/>
        <w:t>Direktorat Jenderal Bina Marga</w:t>
      </w:r>
      <w:r w:rsidRPr="00BB08D0">
        <w:t xml:space="preserve">. (2021). </w:t>
      </w:r>
      <w:r w:rsidRPr="00BB08D0">
        <w:rPr>
          <w:i/>
          <w:iCs/>
        </w:rPr>
        <w:t xml:space="preserve">Perhitungan Biaya Operasi Kendaraan Bagian I : </w:t>
      </w:r>
      <w:r w:rsidRPr="00BB08D0">
        <w:rPr>
          <w:i/>
          <w:iCs/>
          <w:lang w:val="id-ID"/>
        </w:rPr>
        <w:tab/>
      </w:r>
      <w:r w:rsidRPr="00BB08D0">
        <w:rPr>
          <w:i/>
          <w:iCs/>
        </w:rPr>
        <w:t>Biaya Tidak Tetap (Running Cost).</w:t>
      </w:r>
      <w:r w:rsidRPr="00BB08D0">
        <w:t xml:space="preserve"> Departemen Pekerjaan Umum.</w:t>
      </w:r>
    </w:p>
    <w:p w:rsidR="00BB08D0" w:rsidRPr="00BB08D0" w:rsidRDefault="00BB08D0" w:rsidP="00BB08D0">
      <w:pPr>
        <w:pStyle w:val="Heading6"/>
        <w:spacing w:line="360" w:lineRule="auto"/>
      </w:pPr>
      <w:r w:rsidRPr="00BB08D0">
        <w:t xml:space="preserve">Elkhasnet, M. F. (2020). Analisis Biaya Operasional Kendaraan (BOK) Angkutan Kota Trayek Cimahi – Leuwipanjang Bandung. </w:t>
      </w:r>
      <w:r w:rsidRPr="00BB08D0">
        <w:rPr>
          <w:i/>
          <w:iCs/>
        </w:rPr>
        <w:t>RekaRacana : Jurnal Teknik Sipil</w:t>
      </w:r>
      <w:r w:rsidRPr="00BB08D0">
        <w:t>, 33-41.</w:t>
      </w:r>
    </w:p>
    <w:p w:rsidR="00BB08D0" w:rsidRPr="00BB08D0" w:rsidRDefault="00BB08D0" w:rsidP="00BB08D0">
      <w:pPr>
        <w:pStyle w:val="Heading6"/>
        <w:spacing w:line="360" w:lineRule="auto"/>
      </w:pPr>
      <w:r w:rsidRPr="00BB08D0">
        <w:t xml:space="preserve">Gilang. (2023, November 14). </w:t>
      </w:r>
      <w:r w:rsidRPr="00BB08D0">
        <w:rPr>
          <w:i/>
          <w:iCs/>
        </w:rPr>
        <w:t>Pemerintah Tetapkan Tarif Pengisian Daya Mobil Listrik Rp 2.466 per kWh Berikut Perhitungannya</w:t>
      </w:r>
      <w:r w:rsidRPr="00BB08D0">
        <w:t>. Retrieved from Kompas: https://biz.kompas.com/read/2023/11/14/183320728/pemerintah-tetapkan-tarif-pengisian-daya-mobil-listrik-rp-2466-per-kwh-berikut</w:t>
      </w:r>
    </w:p>
    <w:p w:rsidR="00BB08D0" w:rsidRPr="00BB08D0" w:rsidRDefault="00BB08D0" w:rsidP="00BB08D0">
      <w:pPr>
        <w:pStyle w:val="Heading6"/>
        <w:spacing w:line="360" w:lineRule="auto"/>
        <w:rPr>
          <w:lang w:val="id-ID"/>
        </w:rPr>
      </w:pPr>
      <w:r w:rsidRPr="00BB08D0">
        <w:t xml:space="preserve">Handajani, M., &amp; Aksa, M. (2013). Konsumsi Bahan Bakar Minyak Kota Semarang Dan Kota Surakarta Ditinjau Dari Sistem Transportasi Dan Tipologi Kota. </w:t>
      </w:r>
      <w:r w:rsidRPr="00BB08D0">
        <w:rPr>
          <w:i/>
          <w:iCs/>
        </w:rPr>
        <w:t>Jurnal Transportasi</w:t>
      </w:r>
      <w:r w:rsidRPr="00BB08D0">
        <w:t>, 223-232.</w:t>
      </w:r>
    </w:p>
    <w:p w:rsidR="00BB08D0" w:rsidRPr="00BB08D0" w:rsidRDefault="00BB08D0" w:rsidP="00BB08D0">
      <w:pPr>
        <w:pStyle w:val="Heading6"/>
        <w:spacing w:line="360" w:lineRule="auto"/>
        <w:rPr>
          <w:i/>
          <w:iCs/>
          <w:lang w:val="id-ID"/>
        </w:rPr>
      </w:pPr>
      <w:r w:rsidRPr="00BB08D0">
        <w:rPr>
          <w:lang w:val="id-ID"/>
        </w:rPr>
        <w:t>Kementerian Perhubungan Direktorat Jenderal Perhubungan Darat</w:t>
      </w:r>
      <w:r w:rsidRPr="00BB08D0">
        <w:t xml:space="preserve">. (2021, Januari 1). </w:t>
      </w:r>
      <w:r w:rsidRPr="00BB08D0">
        <w:rPr>
          <w:lang w:val="id-ID"/>
        </w:rPr>
        <w:tab/>
      </w:r>
      <w:r w:rsidRPr="00BB08D0">
        <w:rPr>
          <w:i/>
          <w:iCs/>
        </w:rPr>
        <w:t xml:space="preserve">Pedoman Teknis Perhitungan Biaya Operasional Kendaraan Subsidi Angkutan </w:t>
      </w:r>
      <w:r w:rsidRPr="00BB08D0">
        <w:rPr>
          <w:i/>
          <w:iCs/>
          <w:lang w:val="id-ID"/>
        </w:rPr>
        <w:tab/>
      </w:r>
      <w:r w:rsidRPr="00BB08D0">
        <w:rPr>
          <w:i/>
          <w:iCs/>
        </w:rPr>
        <w:t>Penumpang Umum Perkotaan.</w:t>
      </w:r>
    </w:p>
    <w:p w:rsidR="00BB08D0" w:rsidRPr="00BB08D0" w:rsidRDefault="00BB08D0" w:rsidP="00BB08D0">
      <w:pPr>
        <w:pStyle w:val="Heading6"/>
        <w:spacing w:line="360" w:lineRule="auto"/>
        <w:rPr>
          <w:lang w:val="id-ID"/>
        </w:rPr>
      </w:pPr>
      <w:r w:rsidRPr="00BB08D0">
        <w:rPr>
          <w:lang w:val="id-ID"/>
        </w:rPr>
        <w:t>Kementerian Perhubungan Republik Indonesia</w:t>
      </w:r>
      <w:r w:rsidRPr="00BB08D0">
        <w:t xml:space="preserve">. (2022). </w:t>
      </w:r>
      <w:r w:rsidRPr="00BB08D0">
        <w:rPr>
          <w:i/>
          <w:iCs/>
        </w:rPr>
        <w:t>Keputusan Menteri Perhubungan Nomor KM 251 Tahun 2022.</w:t>
      </w:r>
      <w:r w:rsidRPr="00BB08D0">
        <w:t xml:space="preserve"> Jakarta.</w:t>
      </w:r>
    </w:p>
    <w:p w:rsidR="00BB08D0" w:rsidRPr="00BB08D0" w:rsidRDefault="00BB08D0" w:rsidP="00BB08D0">
      <w:pPr>
        <w:pStyle w:val="Heading6"/>
        <w:spacing w:line="360" w:lineRule="auto"/>
      </w:pPr>
      <w:r w:rsidRPr="00BB08D0">
        <w:t xml:space="preserve">Larashati B'tari Setyaning, D. H. (2022). Evaluasi Kinerja Bus Rapid Transit Trans Jateng Koridor Terminal Borobudur-Terminal Kutoarjo Tahap Awal. </w:t>
      </w:r>
      <w:r w:rsidRPr="00BB08D0">
        <w:rPr>
          <w:i/>
          <w:iCs/>
        </w:rPr>
        <w:t>Jurnal Ilmu Teknik Sipil Surya Beton</w:t>
      </w:r>
      <w:r w:rsidRPr="00BB08D0">
        <w:t>, 100-108.</w:t>
      </w:r>
    </w:p>
    <w:p w:rsidR="00BB08D0" w:rsidRPr="00BB08D0" w:rsidRDefault="00BB08D0" w:rsidP="00BB08D0">
      <w:pPr>
        <w:pStyle w:val="Heading6"/>
        <w:spacing w:line="360" w:lineRule="auto"/>
      </w:pPr>
      <w:r w:rsidRPr="00BB08D0">
        <w:t xml:space="preserve">Nabila, A. S. (2022). </w:t>
      </w:r>
      <w:r w:rsidRPr="00BB08D0">
        <w:rPr>
          <w:i/>
          <w:iCs/>
        </w:rPr>
        <w:t>ANALISIS PERBANDINGAN BIAYA OPERASIONAL KENDARAAN (BOK) ANGKUTAN UMUM KONVENSIONAL DENGAN ANGKUTAN UMUM LISTRIK.</w:t>
      </w:r>
      <w:r w:rsidRPr="00BB08D0">
        <w:t xml:space="preserve"> Retrieved from Repository UPN Veteran Jakarta: https://repository.upnvj.ac.id/23234/</w:t>
      </w:r>
    </w:p>
    <w:p w:rsidR="00BB08D0" w:rsidRPr="00BB08D0" w:rsidRDefault="00BB08D0" w:rsidP="00BB08D0">
      <w:pPr>
        <w:pStyle w:val="Heading6"/>
        <w:spacing w:line="360" w:lineRule="auto"/>
      </w:pPr>
      <w:r w:rsidRPr="00BB08D0">
        <w:t xml:space="preserve">Nursalim, &amp; Sancono, A. W. (2023). Kualitas Pelayanan Bus Rapid Transit Trans Semarang. </w:t>
      </w:r>
      <w:r w:rsidRPr="00BB08D0">
        <w:rPr>
          <w:i/>
          <w:iCs/>
        </w:rPr>
        <w:t>Majalah Ilmiah FISIP UNTAG Semarang</w:t>
      </w:r>
      <w:r w:rsidRPr="00BB08D0">
        <w:t>, 253-260.</w:t>
      </w:r>
    </w:p>
    <w:p w:rsidR="00BB08D0" w:rsidRPr="00BB08D0" w:rsidRDefault="00BB08D0" w:rsidP="00BB08D0">
      <w:pPr>
        <w:pStyle w:val="Heading6"/>
        <w:spacing w:line="360" w:lineRule="auto"/>
      </w:pPr>
      <w:r w:rsidRPr="00BB08D0">
        <w:rPr>
          <w:lang w:val="id-ID"/>
        </w:rPr>
        <w:t xml:space="preserve">Peraturan </w:t>
      </w:r>
      <w:r w:rsidRPr="00BB08D0">
        <w:t xml:space="preserve">Perundang-undangan. (2017). </w:t>
      </w:r>
      <w:r w:rsidRPr="00BB08D0">
        <w:rPr>
          <w:i/>
          <w:iCs/>
        </w:rPr>
        <w:t>Peraturan Presiden (Perpres) Nomor 22 Tahun 2017 tentang Rencana Umum Energi Nasional.</w:t>
      </w:r>
      <w:r w:rsidRPr="00BB08D0">
        <w:t xml:space="preserve"> </w:t>
      </w:r>
    </w:p>
    <w:p w:rsidR="00BB08D0" w:rsidRPr="00BB08D0" w:rsidRDefault="00BB08D0" w:rsidP="00BB08D0">
      <w:pPr>
        <w:pStyle w:val="Heading6"/>
        <w:spacing w:line="360" w:lineRule="auto"/>
      </w:pPr>
      <w:r w:rsidRPr="00BB08D0">
        <w:rPr>
          <w:lang w:val="id-ID"/>
        </w:rPr>
        <w:t xml:space="preserve">Peraturan </w:t>
      </w:r>
      <w:r w:rsidRPr="00BB08D0">
        <w:t xml:space="preserve">Perundang-undangan. (2019). </w:t>
      </w:r>
      <w:r w:rsidRPr="00BB08D0">
        <w:rPr>
          <w:i/>
          <w:iCs/>
        </w:rPr>
        <w:t>Peraturan Presiden (Perpres) Nomor 55 Tahun 2019 tentang Percepatan Program Kendaraan Bermotor Listrik Berbasis Baterai (Battery Electric Vehicle) untuk Transportasi Jalan.</w:t>
      </w:r>
      <w:r w:rsidRPr="00BB08D0">
        <w:t xml:space="preserve"> </w:t>
      </w:r>
    </w:p>
    <w:p w:rsidR="00BB08D0" w:rsidRPr="00BB08D0" w:rsidRDefault="00BB08D0" w:rsidP="00BB08D0">
      <w:pPr>
        <w:pStyle w:val="Heading6"/>
        <w:spacing w:line="360" w:lineRule="auto"/>
        <w:rPr>
          <w:lang w:val="id-ID"/>
        </w:rPr>
      </w:pPr>
      <w:r w:rsidRPr="00BB08D0">
        <w:rPr>
          <w:lang w:val="id-ID"/>
        </w:rPr>
        <w:t xml:space="preserve">Peraturan </w:t>
      </w:r>
      <w:r w:rsidRPr="00BB08D0">
        <w:t xml:space="preserve">Perundang-undangan. (2023). </w:t>
      </w:r>
      <w:r w:rsidRPr="00BB08D0">
        <w:rPr>
          <w:i/>
          <w:iCs/>
        </w:rPr>
        <w:t>Peraturan Menteri Lingkungan Hidup Dan Kehutanan Nomor 8 Tahun 2023 tentang Penerapan Baku Mutu Emisi Kendaraan Bermotor Kategori M, Kategori N, Kategori O, dan Kategori L.</w:t>
      </w:r>
      <w:r w:rsidRPr="00BB08D0">
        <w:t xml:space="preserve"> </w:t>
      </w:r>
    </w:p>
    <w:p w:rsidR="00BB08D0" w:rsidRPr="00BB08D0" w:rsidRDefault="00BB08D0" w:rsidP="00BB08D0">
      <w:pPr>
        <w:pStyle w:val="Heading6"/>
        <w:spacing w:line="360" w:lineRule="auto"/>
        <w:rPr>
          <w:lang w:val="id-ID"/>
        </w:rPr>
      </w:pPr>
      <w:r w:rsidRPr="00BB08D0">
        <w:rPr>
          <w:lang w:val="id-ID"/>
        </w:rPr>
        <w:t>Peraturan Walikota Semarang</w:t>
      </w:r>
      <w:r w:rsidRPr="00BB08D0">
        <w:t xml:space="preserve">. (2022). </w:t>
      </w:r>
      <w:r w:rsidRPr="00BB08D0">
        <w:rPr>
          <w:i/>
          <w:iCs/>
        </w:rPr>
        <w:t>Peraturan Walikota Semarang Nomor 39 Perubahan Atas Peraturan Walikota Semarang Nomor 17 Tahun 2021 Tentang Tarif Bus Rapid Transit Trans Semarang.</w:t>
      </w:r>
      <w:r w:rsidRPr="00BB08D0">
        <w:t xml:space="preserve"> </w:t>
      </w:r>
    </w:p>
    <w:p w:rsidR="00BB08D0" w:rsidRPr="00BB08D0" w:rsidRDefault="00BB08D0" w:rsidP="00BB08D0">
      <w:pPr>
        <w:pStyle w:val="Heading6"/>
        <w:spacing w:line="360" w:lineRule="auto"/>
        <w:rPr>
          <w:lang w:val="id-ID"/>
        </w:rPr>
      </w:pPr>
      <w:r w:rsidRPr="00BB08D0">
        <w:rPr>
          <w:lang w:val="id-ID"/>
        </w:rPr>
        <w:t xml:space="preserve">Ramadhan, Z. (2014). Analisis Perhitungan dan Perbandingan Biaya Operasional Kendaraan (BOK) Bus Rapid Transit (BRT) Transmusi Jenis Mercedes Benz OH-1521 dan Hino RK8-235 (Studi Kasus : Koridor 1 Rute Terminal Alang-Alang Lebar - Terminal Ampera). </w:t>
      </w:r>
      <w:r w:rsidRPr="00BB08D0">
        <w:rPr>
          <w:i/>
          <w:iCs/>
          <w:lang w:val="id-ID"/>
        </w:rPr>
        <w:t>Jurnal Teknik Sipil dan Lingkungan</w:t>
      </w:r>
      <w:r w:rsidRPr="00BB08D0">
        <w:rPr>
          <w:lang w:val="id-ID"/>
        </w:rPr>
        <w:t>, 118-124.</w:t>
      </w:r>
    </w:p>
    <w:p w:rsidR="00BB08D0" w:rsidRPr="00BB08D0" w:rsidRDefault="00BB08D0" w:rsidP="00BB08D0">
      <w:pPr>
        <w:pStyle w:val="Heading6"/>
        <w:spacing w:line="360" w:lineRule="auto"/>
      </w:pPr>
      <w:r w:rsidRPr="00BB08D0">
        <w:t xml:space="preserve">Ramadhina, A., &amp; Najicha, F. U. (2022). Regulasi Kendaraan Listrik di Indonesia Sebagai Upaya Pengurangan Emisi Gas. </w:t>
      </w:r>
      <w:r w:rsidRPr="00BB08D0">
        <w:rPr>
          <w:i/>
          <w:iCs/>
        </w:rPr>
        <w:t>Jurnal Hukum tora</w:t>
      </w:r>
      <w:r w:rsidRPr="00BB08D0">
        <w:t>, 201-208.</w:t>
      </w:r>
    </w:p>
    <w:p w:rsidR="00BB08D0" w:rsidRPr="00BB08D0" w:rsidRDefault="00BB08D0" w:rsidP="00BB08D0">
      <w:pPr>
        <w:pStyle w:val="Heading6"/>
        <w:spacing w:line="360" w:lineRule="auto"/>
        <w:rPr>
          <w:lang w:val="id-ID"/>
        </w:rPr>
      </w:pPr>
      <w:r w:rsidRPr="00BB08D0">
        <w:t xml:space="preserve">Rosyidah, M. (2016). Polusi Udara dan Kesehatan Pernapasan. </w:t>
      </w:r>
      <w:r w:rsidRPr="00BB08D0">
        <w:rPr>
          <w:i/>
          <w:iCs/>
        </w:rPr>
        <w:t>Jurnal Ilmiah Teknik Industri</w:t>
      </w:r>
      <w:r w:rsidRPr="00BB08D0">
        <w:t>, -.</w:t>
      </w:r>
    </w:p>
    <w:p w:rsidR="00BB08D0" w:rsidRPr="00BB08D0" w:rsidRDefault="00BB08D0" w:rsidP="00BB08D0">
      <w:pPr>
        <w:pStyle w:val="Heading6"/>
        <w:spacing w:line="360" w:lineRule="auto"/>
      </w:pPr>
      <w:r w:rsidRPr="00BB08D0">
        <w:t xml:space="preserve">Sukoco, J. A. (2021). </w:t>
      </w:r>
      <w:r w:rsidRPr="00BB08D0">
        <w:rPr>
          <w:i/>
          <w:iCs/>
        </w:rPr>
        <w:t>Perbandingan Metode Perhitungan Biaya Operasional Kendaraan (B</w:t>
      </w:r>
      <w:r w:rsidRPr="00BB08D0">
        <w:rPr>
          <w:i/>
          <w:iCs/>
          <w:lang w:val="id-ID"/>
        </w:rPr>
        <w:t>OK</w:t>
      </w:r>
      <w:r w:rsidRPr="00BB08D0">
        <w:rPr>
          <w:i/>
          <w:iCs/>
        </w:rPr>
        <w:t>) Untuk Menentukan Tarif Bus Rapid Transit (B</w:t>
      </w:r>
      <w:r w:rsidRPr="00BB08D0">
        <w:rPr>
          <w:i/>
          <w:iCs/>
          <w:lang w:val="id-ID"/>
        </w:rPr>
        <w:t>RT</w:t>
      </w:r>
      <w:r w:rsidRPr="00BB08D0">
        <w:rPr>
          <w:i/>
          <w:iCs/>
        </w:rPr>
        <w:t>) Semarang Koridor VI.</w:t>
      </w:r>
      <w:r w:rsidRPr="00BB08D0">
        <w:t xml:space="preserve"> Retrieved from UNNES Repository: https://lib.unnes.ac.id/42687/</w:t>
      </w:r>
    </w:p>
    <w:p w:rsidR="006E7D8C" w:rsidRPr="006E7D8C" w:rsidRDefault="00BB08D0" w:rsidP="00BB08D0">
      <w:pPr>
        <w:pStyle w:val="Heading6"/>
        <w:spacing w:line="360" w:lineRule="auto"/>
      </w:pPr>
      <w:r w:rsidRPr="00BB08D0">
        <w:lastRenderedPageBreak/>
        <w:t xml:space="preserve">Ulfa, A. L., Huboyo, H. S., &amp; Samadikun, B. P. (2017). Estimasi Emisi Gas Rumah Kaca Dari Operasional Bus Rapid Transit (BRT) Berdasarkan Model International Vehicle Emission Serta Potensi Reduksi Emisi Dari Operasional BRT di Kota Semarang. </w:t>
      </w:r>
      <w:r w:rsidRPr="00BB08D0">
        <w:rPr>
          <w:i/>
          <w:iCs/>
        </w:rPr>
        <w:t>Jurnal Teknik Lingkungan</w:t>
      </w:r>
      <w:r w:rsidRPr="00BB08D0">
        <w:t>.</w:t>
      </w:r>
    </w:p>
    <w:p w:rsidR="007B258F" w:rsidRPr="002B0826" w:rsidRDefault="006E7D8C" w:rsidP="006E7D8C">
      <w:pPr>
        <w:pStyle w:val="Heading6"/>
        <w:spacing w:line="360" w:lineRule="auto"/>
      </w:pPr>
      <w:r w:rsidRPr="006E7D8C">
        <w:fldChar w:fldCharType="end"/>
      </w:r>
    </w:p>
    <w:p w:rsidR="00296491" w:rsidRDefault="00B00247" w:rsidP="00F92D2D">
      <w:pPr>
        <w:spacing w:line="360" w:lineRule="auto"/>
      </w:pPr>
    </w:p>
    <w:sectPr w:rsidR="00296491" w:rsidSect="002B0826">
      <w:headerReference w:type="first" r:id="rId15"/>
      <w:pgSz w:w="11907" w:h="16839"/>
      <w:pgMar w:top="1701" w:right="1701" w:bottom="1701" w:left="1701" w:header="720" w:footer="720" w:gutter="0"/>
      <w:cols w:space="2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247" w:rsidRDefault="00B00247">
      <w:pPr>
        <w:spacing w:before="0" w:after="0"/>
      </w:pPr>
      <w:r>
        <w:separator/>
      </w:r>
    </w:p>
  </w:endnote>
  <w:endnote w:type="continuationSeparator" w:id="0">
    <w:p w:rsidR="00B00247" w:rsidRDefault="00B002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sto MT">
    <w:altName w:val="Cambria Math"/>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97" w:rsidRPr="00852420" w:rsidRDefault="00B00247">
    <w:pPr>
      <w:pStyle w:val="Footer"/>
      <w:rPr>
        <w:rFonts w:ascii="Calisto MT" w:hAnsi="Calisto MT"/>
      </w:rPr>
    </w:pPr>
    <w:sdt>
      <w:sdtPr>
        <w:rPr>
          <w:rFonts w:ascii="Calisto MT" w:hAnsi="Calisto MT"/>
        </w:rPr>
        <w:id w:val="-1747801058"/>
        <w:docPartObj>
          <w:docPartGallery w:val="Page Numbers (Bottom of Page)"/>
          <w:docPartUnique/>
        </w:docPartObj>
      </w:sdtPr>
      <w:sdtEndPr>
        <w:rPr>
          <w:noProof/>
        </w:rPr>
      </w:sdtEndPr>
      <w:sdtContent>
        <w:r w:rsidR="007B258F" w:rsidRPr="00852420">
          <w:rPr>
            <w:rFonts w:ascii="Calisto MT" w:hAnsi="Calisto MT"/>
          </w:rPr>
          <w:fldChar w:fldCharType="begin"/>
        </w:r>
        <w:r w:rsidR="007B258F" w:rsidRPr="00852420">
          <w:rPr>
            <w:rFonts w:ascii="Calisto MT" w:hAnsi="Calisto MT"/>
          </w:rPr>
          <w:instrText xml:space="preserve"> PAGE   \* MERGEFORMAT </w:instrText>
        </w:r>
        <w:r w:rsidR="007B258F" w:rsidRPr="00852420">
          <w:rPr>
            <w:rFonts w:ascii="Calisto MT" w:hAnsi="Calisto MT"/>
          </w:rPr>
          <w:fldChar w:fldCharType="separate"/>
        </w:r>
        <w:r w:rsidR="0058441A">
          <w:rPr>
            <w:rFonts w:ascii="Calisto MT" w:hAnsi="Calisto MT"/>
            <w:noProof/>
          </w:rPr>
          <w:t>2</w:t>
        </w:r>
        <w:r w:rsidR="007B258F" w:rsidRPr="00852420">
          <w:rPr>
            <w:rFonts w:ascii="Calisto MT" w:hAnsi="Calisto MT"/>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227270"/>
      <w:docPartObj>
        <w:docPartGallery w:val="Page Numbers (Bottom of Page)"/>
        <w:docPartUnique/>
      </w:docPartObj>
    </w:sdtPr>
    <w:sdtEndPr>
      <w:rPr>
        <w:noProof/>
        <w:sz w:val="20"/>
      </w:rPr>
    </w:sdtEndPr>
    <w:sdtContent>
      <w:p w:rsidR="00604C97" w:rsidRPr="00264831" w:rsidRDefault="007B258F" w:rsidP="00B60EF7">
        <w:pPr>
          <w:pStyle w:val="Footer"/>
          <w:spacing w:before="100" w:after="100"/>
          <w:rPr>
            <w:sz w:val="20"/>
          </w:rPr>
        </w:pPr>
        <w:r w:rsidRPr="00264831">
          <w:rPr>
            <w:rFonts w:ascii="Calisto MT" w:hAnsi="Calisto MT"/>
            <w:sz w:val="20"/>
          </w:rPr>
          <w:fldChar w:fldCharType="begin"/>
        </w:r>
        <w:r w:rsidRPr="002F3CB5">
          <w:rPr>
            <w:rFonts w:ascii="Calisto MT" w:hAnsi="Calisto MT"/>
            <w:sz w:val="20"/>
          </w:rPr>
          <w:instrText xml:space="preserve"> PAGE   \* MERGEFORMAT </w:instrText>
        </w:r>
        <w:r w:rsidRPr="00264831">
          <w:rPr>
            <w:rFonts w:ascii="Calisto MT" w:hAnsi="Calisto MT"/>
            <w:sz w:val="20"/>
          </w:rPr>
          <w:fldChar w:fldCharType="separate"/>
        </w:r>
        <w:r w:rsidR="0058441A">
          <w:rPr>
            <w:rFonts w:ascii="Calisto MT" w:hAnsi="Calisto MT"/>
            <w:noProof/>
            <w:sz w:val="20"/>
          </w:rPr>
          <w:t>1</w:t>
        </w:r>
        <w:r w:rsidRPr="00264831">
          <w:rPr>
            <w:rFonts w:ascii="Calisto MT" w:hAnsi="Calisto MT"/>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247" w:rsidRDefault="00B00247">
      <w:pPr>
        <w:spacing w:before="0" w:after="0"/>
      </w:pPr>
      <w:r>
        <w:separator/>
      </w:r>
    </w:p>
  </w:footnote>
  <w:footnote w:type="continuationSeparator" w:id="0">
    <w:p w:rsidR="00B00247" w:rsidRDefault="00B0024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97" w:rsidRDefault="007B258F" w:rsidP="00901F76">
    <w:pPr>
      <w:pStyle w:val="Header"/>
      <w:tabs>
        <w:tab w:val="left" w:pos="5051"/>
      </w:tabs>
      <w:jc w:val="left"/>
    </w:pPr>
    <w:r>
      <w:tab/>
    </w:r>
    <w:r>
      <w:rPr>
        <w:rFonts w:ascii="Calisto MT" w:hAnsi="Calisto MT" w:cs="Calisto MT"/>
        <w:sz w:val="18"/>
        <w:szCs w:val="18"/>
      </w:rPr>
      <w:t>Ira Indrawardana / Komunitas 4 (1) (2012)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97" w:rsidRPr="0005270C" w:rsidRDefault="00B00247" w:rsidP="0000350D">
    <w:pPr>
      <w:pStyle w:val="Header"/>
      <w:rPr>
        <w:rFonts w:ascii="Calisto MT" w:hAnsi="Calisto MT" w:cs="Calisto MT"/>
        <w:sz w:val="18"/>
        <w:szCs w:val="18"/>
        <w:lang w:val="it-IT"/>
      </w:rPr>
    </w:pPr>
  </w:p>
  <w:p w:rsidR="001971CB" w:rsidRPr="00273764" w:rsidRDefault="007B258F" w:rsidP="001971CB">
    <w:pPr>
      <w:pStyle w:val="BasicParagraph"/>
      <w:spacing w:line="480" w:lineRule="auto"/>
      <w:jc w:val="center"/>
      <w:rPr>
        <w:color w:val="auto"/>
        <w:sz w:val="18"/>
      </w:rPr>
    </w:pPr>
    <w:r>
      <w:rPr>
        <w:bCs/>
        <w:sz w:val="18"/>
        <w:szCs w:val="18"/>
      </w:rPr>
      <w:t xml:space="preserve">Teknika </w:t>
    </w:r>
    <w:r>
      <w:rPr>
        <w:color w:val="auto"/>
        <w:sz w:val="18"/>
      </w:rPr>
      <w:t>15</w:t>
    </w:r>
    <w:r w:rsidRPr="0066004E">
      <w:rPr>
        <w:color w:val="auto"/>
        <w:sz w:val="18"/>
      </w:rPr>
      <w:t xml:space="preserve"> (</w:t>
    </w:r>
    <w:r>
      <w:rPr>
        <w:color w:val="auto"/>
        <w:sz w:val="18"/>
      </w:rPr>
      <w:t>1</w:t>
    </w:r>
    <w:r w:rsidRPr="0066004E">
      <w:rPr>
        <w:color w:val="auto"/>
        <w:sz w:val="18"/>
      </w:rPr>
      <w:t>) (</w:t>
    </w:r>
    <w:r>
      <w:rPr>
        <w:color w:val="auto"/>
        <w:sz w:val="18"/>
      </w:rPr>
      <w:t>202</w:t>
    </w:r>
    <w:r w:rsidR="00EA4F74">
      <w:rPr>
        <w:color w:val="auto"/>
        <w:sz w:val="18"/>
        <w:lang w:val="id-ID"/>
      </w:rPr>
      <w:t>4</w:t>
    </w:r>
    <w:r w:rsidRPr="0066004E">
      <w:rPr>
        <w:color w:val="auto"/>
        <w:sz w:val="18"/>
      </w:rPr>
      <w:t>)</w:t>
    </w:r>
    <w:r>
      <w:rPr>
        <w:color w:val="auto"/>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97" w:rsidRPr="00AB6728" w:rsidRDefault="00B00247" w:rsidP="00B60EF7">
    <w:pPr>
      <w:pStyle w:val="Header"/>
      <w:rPr>
        <w:rFonts w:ascii="Calisto MT" w:hAnsi="Calisto MT" w:cs="Calisto MT"/>
        <w:sz w:val="18"/>
        <w:szCs w:val="18"/>
        <w:lang w:val="it-IT"/>
      </w:rPr>
    </w:pPr>
  </w:p>
  <w:p w:rsidR="00604C97" w:rsidRPr="00AB6728" w:rsidRDefault="007B258F" w:rsidP="00B802B9">
    <w:pPr>
      <w:pStyle w:val="Header"/>
      <w:rPr>
        <w:rFonts w:ascii="Calisto MT" w:hAnsi="Calisto MT" w:cs="Calisto MT"/>
        <w:sz w:val="18"/>
        <w:szCs w:val="18"/>
      </w:rPr>
    </w:pPr>
    <w:r w:rsidRPr="00467DE7">
      <w:rPr>
        <w:rFonts w:ascii="Calisto MT" w:hAnsi="Calisto MT" w:cs="Calisto MT"/>
        <w:sz w:val="18"/>
        <w:szCs w:val="18"/>
      </w:rPr>
      <w:t xml:space="preserve">Ika Oktavianti </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 xml:space="preserve"> 1 (2) (2012)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077A3"/>
    <w:multiLevelType w:val="hybridMultilevel"/>
    <w:tmpl w:val="307C8120"/>
    <w:lvl w:ilvl="0" w:tplc="78CE1410">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58F"/>
    <w:rsid w:val="000624C5"/>
    <w:rsid w:val="00122FC8"/>
    <w:rsid w:val="00194C06"/>
    <w:rsid w:val="002939F3"/>
    <w:rsid w:val="002A3129"/>
    <w:rsid w:val="00382328"/>
    <w:rsid w:val="004449FF"/>
    <w:rsid w:val="004E0722"/>
    <w:rsid w:val="005274D3"/>
    <w:rsid w:val="0058441A"/>
    <w:rsid w:val="00695407"/>
    <w:rsid w:val="006B48DC"/>
    <w:rsid w:val="006E0085"/>
    <w:rsid w:val="006E7D8C"/>
    <w:rsid w:val="006F4019"/>
    <w:rsid w:val="006F49F4"/>
    <w:rsid w:val="007442BC"/>
    <w:rsid w:val="007B258F"/>
    <w:rsid w:val="007F0D4B"/>
    <w:rsid w:val="00824090"/>
    <w:rsid w:val="008F0B1C"/>
    <w:rsid w:val="00901137"/>
    <w:rsid w:val="0098016D"/>
    <w:rsid w:val="009B2D66"/>
    <w:rsid w:val="00AB46FB"/>
    <w:rsid w:val="00AD3A0B"/>
    <w:rsid w:val="00AD53A5"/>
    <w:rsid w:val="00AE1FE1"/>
    <w:rsid w:val="00B00247"/>
    <w:rsid w:val="00B12552"/>
    <w:rsid w:val="00BB08D0"/>
    <w:rsid w:val="00CA7459"/>
    <w:rsid w:val="00D341EE"/>
    <w:rsid w:val="00E04ABA"/>
    <w:rsid w:val="00EA4F74"/>
    <w:rsid w:val="00EE53D2"/>
    <w:rsid w:val="00F8218A"/>
    <w:rsid w:val="00F92D2D"/>
    <w:rsid w:val="00F9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EBE1D"/>
  <w15:docId w15:val="{B1046FB2-3C3A-4F9C-86C4-71CA8FA2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A7459"/>
    <w:pPr>
      <w:spacing w:before="100" w:beforeAutospacing="1" w:after="100" w:afterAutospacing="1" w:line="240" w:lineRule="auto"/>
      <w:ind w:left="-57" w:right="-57"/>
      <w:jc w:val="center"/>
    </w:pPr>
  </w:style>
  <w:style w:type="paragraph" w:styleId="Heading2">
    <w:name w:val="heading 2"/>
    <w:aliases w:val="3 BAB"/>
    <w:basedOn w:val="BAB"/>
    <w:next w:val="Normal"/>
    <w:link w:val="Heading2Char"/>
    <w:uiPriority w:val="9"/>
    <w:unhideWhenUsed/>
    <w:qFormat/>
    <w:rsid w:val="007B258F"/>
    <w:pPr>
      <w:suppressAutoHyphens/>
      <w:outlineLvl w:val="1"/>
    </w:pPr>
    <w:rPr>
      <w:sz w:val="20"/>
      <w:szCs w:val="20"/>
    </w:rPr>
  </w:style>
  <w:style w:type="paragraph" w:styleId="Heading4">
    <w:name w:val="heading 4"/>
    <w:aliases w:val="5 ISI"/>
    <w:basedOn w:val="Normal"/>
    <w:next w:val="Normal"/>
    <w:link w:val="Heading4Char"/>
    <w:uiPriority w:val="9"/>
    <w:unhideWhenUsed/>
    <w:qFormat/>
    <w:rsid w:val="007B258F"/>
    <w:pPr>
      <w:suppressAutoHyphens/>
      <w:autoSpaceDE w:val="0"/>
      <w:autoSpaceDN w:val="0"/>
      <w:adjustRightInd w:val="0"/>
      <w:spacing w:before="0" w:beforeAutospacing="0" w:after="0" w:afterAutospacing="0" w:line="288" w:lineRule="auto"/>
      <w:ind w:left="0" w:right="0" w:firstLine="547"/>
      <w:jc w:val="both"/>
      <w:textAlignment w:val="center"/>
      <w:outlineLvl w:val="3"/>
    </w:pPr>
    <w:rPr>
      <w:rFonts w:ascii="Calisto MT" w:hAnsi="Calisto MT" w:cs="Calisto MT"/>
      <w:color w:val="000000"/>
      <w:sz w:val="20"/>
      <w:szCs w:val="20"/>
      <w:lang w:val="id-ID"/>
    </w:rPr>
  </w:style>
  <w:style w:type="paragraph" w:styleId="Heading5">
    <w:name w:val="heading 5"/>
    <w:aliases w:val="6 TABEL GAMBAR"/>
    <w:basedOn w:val="Normal"/>
    <w:next w:val="Normal"/>
    <w:link w:val="Heading5Char"/>
    <w:uiPriority w:val="9"/>
    <w:unhideWhenUsed/>
    <w:qFormat/>
    <w:rsid w:val="007B258F"/>
    <w:pPr>
      <w:suppressAutoHyphens/>
      <w:autoSpaceDE w:val="0"/>
      <w:autoSpaceDN w:val="0"/>
      <w:adjustRightInd w:val="0"/>
      <w:spacing w:before="0" w:beforeAutospacing="0" w:after="0" w:afterAutospacing="0" w:line="288" w:lineRule="auto"/>
      <w:ind w:left="0" w:right="0"/>
      <w:textAlignment w:val="center"/>
      <w:outlineLvl w:val="4"/>
    </w:pPr>
    <w:rPr>
      <w:rFonts w:ascii="Calisto MT" w:hAnsi="Calisto MT" w:cs="Calisto MT"/>
      <w:color w:val="000000"/>
      <w:sz w:val="20"/>
      <w:szCs w:val="20"/>
      <w:lang w:val="id-ID"/>
    </w:rPr>
  </w:style>
  <w:style w:type="paragraph" w:styleId="Heading6">
    <w:name w:val="heading 6"/>
    <w:aliases w:val="7 DAFTAR PUSTAKA"/>
    <w:basedOn w:val="Normal"/>
    <w:next w:val="Normal"/>
    <w:link w:val="Heading6Char"/>
    <w:uiPriority w:val="9"/>
    <w:unhideWhenUsed/>
    <w:qFormat/>
    <w:rsid w:val="007B258F"/>
    <w:pPr>
      <w:suppressAutoHyphens/>
      <w:autoSpaceDE w:val="0"/>
      <w:autoSpaceDN w:val="0"/>
      <w:adjustRightInd w:val="0"/>
      <w:spacing w:before="0" w:beforeAutospacing="0" w:after="0" w:afterAutospacing="0" w:line="288" w:lineRule="auto"/>
      <w:ind w:left="567" w:right="0" w:hanging="567"/>
      <w:jc w:val="both"/>
      <w:textAlignment w:val="center"/>
      <w:outlineLvl w:val="5"/>
    </w:pPr>
    <w:rPr>
      <w:rFonts w:ascii="Calisto MT" w:hAnsi="Calisto MT" w:cs="Calisto MT"/>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3 BAB Char"/>
    <w:basedOn w:val="DefaultParagraphFont"/>
    <w:link w:val="Heading2"/>
    <w:uiPriority w:val="9"/>
    <w:rsid w:val="007B258F"/>
    <w:rPr>
      <w:rFonts w:ascii="Calisto MT" w:hAnsi="Calisto MT" w:cs="Calisto MT"/>
      <w:b/>
      <w:bCs/>
      <w:caps/>
      <w:color w:val="000000"/>
      <w:sz w:val="20"/>
      <w:szCs w:val="20"/>
    </w:rPr>
  </w:style>
  <w:style w:type="character" w:customStyle="1" w:styleId="Heading4Char">
    <w:name w:val="Heading 4 Char"/>
    <w:aliases w:val="5 ISI Char"/>
    <w:basedOn w:val="DefaultParagraphFont"/>
    <w:link w:val="Heading4"/>
    <w:uiPriority w:val="9"/>
    <w:rsid w:val="007B258F"/>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7B258F"/>
    <w:rPr>
      <w:rFonts w:ascii="Calisto MT" w:hAnsi="Calisto MT" w:cs="Calisto MT"/>
      <w:color w:val="000000"/>
      <w:sz w:val="20"/>
      <w:szCs w:val="20"/>
      <w:lang w:val="id-ID"/>
    </w:rPr>
  </w:style>
  <w:style w:type="character" w:customStyle="1" w:styleId="Heading6Char">
    <w:name w:val="Heading 6 Char"/>
    <w:aliases w:val="7 DAFTAR PUSTAKA Char"/>
    <w:basedOn w:val="DefaultParagraphFont"/>
    <w:link w:val="Heading6"/>
    <w:uiPriority w:val="9"/>
    <w:rsid w:val="007B258F"/>
    <w:rPr>
      <w:rFonts w:ascii="Calisto MT" w:hAnsi="Calisto MT" w:cs="Calisto MT"/>
      <w:color w:val="000000"/>
      <w:sz w:val="18"/>
      <w:szCs w:val="20"/>
    </w:rPr>
  </w:style>
  <w:style w:type="table" w:styleId="TableGrid">
    <w:name w:val="Table Grid"/>
    <w:basedOn w:val="TableNormal"/>
    <w:uiPriority w:val="59"/>
    <w:rsid w:val="007B258F"/>
    <w:pPr>
      <w:spacing w:beforeAutospacing="1" w:after="0" w:afterAutospacing="1" w:line="240" w:lineRule="auto"/>
      <w:ind w:left="-57" w:right="-57"/>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7B258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7B258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7B258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styleId="Header">
    <w:name w:val="header"/>
    <w:basedOn w:val="Normal"/>
    <w:link w:val="HeaderChar"/>
    <w:uiPriority w:val="99"/>
    <w:unhideWhenUsed/>
    <w:rsid w:val="007B258F"/>
    <w:pPr>
      <w:tabs>
        <w:tab w:val="center" w:pos="4680"/>
        <w:tab w:val="right" w:pos="9360"/>
      </w:tabs>
      <w:spacing w:before="0" w:after="0"/>
    </w:pPr>
  </w:style>
  <w:style w:type="character" w:customStyle="1" w:styleId="HeaderChar">
    <w:name w:val="Header Char"/>
    <w:basedOn w:val="DefaultParagraphFont"/>
    <w:link w:val="Header"/>
    <w:uiPriority w:val="99"/>
    <w:rsid w:val="007B258F"/>
  </w:style>
  <w:style w:type="paragraph" w:styleId="Footer">
    <w:name w:val="footer"/>
    <w:basedOn w:val="Normal"/>
    <w:link w:val="FooterChar"/>
    <w:uiPriority w:val="99"/>
    <w:unhideWhenUsed/>
    <w:rsid w:val="007B258F"/>
    <w:pPr>
      <w:tabs>
        <w:tab w:val="center" w:pos="4680"/>
        <w:tab w:val="right" w:pos="9360"/>
      </w:tabs>
      <w:spacing w:before="0" w:after="0"/>
    </w:pPr>
  </w:style>
  <w:style w:type="character" w:customStyle="1" w:styleId="FooterChar">
    <w:name w:val="Footer Char"/>
    <w:basedOn w:val="DefaultParagraphFont"/>
    <w:link w:val="Footer"/>
    <w:uiPriority w:val="99"/>
    <w:rsid w:val="007B258F"/>
  </w:style>
  <w:style w:type="paragraph" w:customStyle="1" w:styleId="BAB">
    <w:name w:val="BAB"/>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b/>
      <w:bCs/>
      <w:caps/>
      <w:color w:val="000000"/>
    </w:rPr>
  </w:style>
  <w:style w:type="paragraph" w:styleId="BalloonText">
    <w:name w:val="Balloon Text"/>
    <w:basedOn w:val="Normal"/>
    <w:link w:val="BalloonTextChar"/>
    <w:uiPriority w:val="99"/>
    <w:semiHidden/>
    <w:unhideWhenUsed/>
    <w:rsid w:val="002A312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1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Aziz</b:Tag>
    <b:SourceType>JournalArticle</b:SourceType>
    <b:Guid>{6370C204-4835-43D2-B4FB-26F8FF21D8AA}</b:Guid>
    <b:LCID>id-ID</b:LCID>
    <b:Author>
      <b:Author>
        <b:NameList>
          <b:Person>
            <b:Last>Aziz</b:Last>
            <b:First>Mochammad</b:First>
          </b:Person>
          <b:Person>
            <b:Last>Marcellino</b:Last>
            <b:First>Yosua</b:First>
          </b:Person>
          <b:Person>
            <b:Last>Rizki</b:Last>
            <b:First>Intan</b:First>
            <b:Middle>Agnita</b:Middle>
          </b:Person>
          <b:Person>
            <b:Last>Ikhwanuddin</b:Last>
            <b:First>Sri</b:First>
            <b:Middle>Anwar</b:Middle>
          </b:Person>
          <b:Person>
            <b:Last>Simatupang</b:Last>
            <b:First>Joni</b:First>
            <b:Middle>Welman</b:Middle>
          </b:Person>
        </b:NameList>
      </b:Author>
    </b:Author>
    <b:Title>STUDI ANALISIS PERKEMBANGAN TEKNOLOGI DAN DUKUNGAN PEMERINTAH INDONESIA TERKAIT MOBIL LISTRIK</b:Title>
    <b:JournalName>TESLA : Jurnal Teknik Elektro</b:JournalName>
    <b:Year>2020</b:Year>
    <b:Pages>45-55</b:Pages>
    <b:RefOrder>4</b:RefOrder>
  </b:Source>
  <b:Source>
    <b:Tag>Zul14</b:Tag>
    <b:SourceType>JournalArticle</b:SourceType>
    <b:Guid>{D4BB818E-5199-41A1-B2E6-30191450AA43}</b:Guid>
    <b:LCID>id-ID</b:LCID>
    <b:Author>
      <b:Author>
        <b:NameList>
          <b:Person>
            <b:Last>Ramadhan</b:Last>
            <b:First>Zulkifli</b:First>
          </b:Person>
        </b:NameList>
      </b:Author>
    </b:Author>
    <b:Title>Analisis Perhitungan dan Perbandingan Biaya Operasional Kendaraan (BOK) Bus Rapid Transit (BRT) Transmusi Jenis Mercedes Benz OH-1521 dan Hino RK8-235 (Studi Kasus : Koridor 1 Rute Terminal Alang-Alang Lebar - Terminal Ampera)</b:Title>
    <b:JournalName>Jurnal Teknik Sipil dan Lingkungan</b:JournalName>
    <b:Year>2014</b:Year>
    <b:Pages>118-124</b:Pages>
    <b:RefOrder>5</b:RefOrder>
  </b:Source>
  <b:Source>
    <b:Tag>Elk20</b:Tag>
    <b:SourceType>JournalArticle</b:SourceType>
    <b:Guid>{C0C13A2F-4A93-414B-BF2C-EBE1109EC2DE}</b:Guid>
    <b:Author>
      <b:Author>
        <b:NameList>
          <b:Person>
            <b:Last>Elkhasnet</b:Last>
            <b:First>Muhammad</b:First>
            <b:Middle>Fathurrahman Al Rasyid</b:Middle>
          </b:Person>
        </b:NameList>
      </b:Author>
    </b:Author>
    <b:Title>Analisis Biaya Operasional Kendaraan (BOK) Angkutan Kota Trayek Cimahi – Leuwipanjang Bandung</b:Title>
    <b:JournalName>RekaRacana : Jurnal Teknik Sipil</b:JournalName>
    <b:Year>2020</b:Year>
    <b:Pages>33-41</b:Pages>
    <b:RefOrder>6</b:RefOrder>
  </b:Source>
  <b:Source>
    <b:Tag>Ari23</b:Tag>
    <b:SourceType>JournalArticle</b:SourceType>
    <b:Guid>{359F6C41-4B42-49B0-AE6A-CE7DC98CE5BE}</b:Guid>
    <b:Author>
      <b:Author>
        <b:NameList>
          <b:Person>
            <b:Last>Ari Widya Permana</b:Last>
            <b:First>Nirwana</b:First>
            <b:Middle>Puspasari</b:Middle>
          </b:Person>
        </b:NameList>
      </b:Author>
    </b:Author>
    <b:Title>Analisa Biaya Operasional Kendaraan Pada Angkutan Umum Bus Akibat Pandemi Covid-19 (Trayek Palangka Raya - Pangkalan Bun)</b:Title>
    <b:JournalName>Rekayasa Sipil</b:JournalName>
    <b:Year>2023</b:Year>
    <b:Pages>-</b:Pages>
    <b:RefOrder>7</b:RefOrder>
  </b:Source>
  <b:Source>
    <b:Tag>Msy16</b:Tag>
    <b:SourceType>JournalArticle</b:SourceType>
    <b:Guid>{5A50E99B-D18C-4B0C-999E-053335517601}</b:Guid>
    <b:Author>
      <b:Author>
        <b:NameList>
          <b:Person>
            <b:Last>Rosyidah</b:Last>
            <b:First>Msy</b:First>
          </b:Person>
        </b:NameList>
      </b:Author>
    </b:Author>
    <b:Title>Polusi Udara dan Kesehatan Pernapasan</b:Title>
    <b:JournalName>Jurnal Ilmiah Teknik Industri</b:JournalName>
    <b:Year>2016</b:Year>
    <b:Pages>-</b:Pages>
    <b:RefOrder>8</b:RefOrder>
  </b:Source>
  <b:Source>
    <b:Tag>Kem22</b:Tag>
    <b:SourceType>Report</b:SourceType>
    <b:Guid>{ED3F2C74-A4B5-4D75-AD2E-6242958201F8}</b:Guid>
    <b:Title>Keputusan Menteri Perhubungan Nomor KM 251 Tahun 2022</b:Title>
    <b:Year>2022</b:Year>
    <b:Author>
      <b:Author>
        <b:NameList>
          <b:Person>
            <b:Last>Perhubungan</b:Last>
            <b:First>Kementrian</b:First>
          </b:Person>
        </b:NameList>
      </b:Author>
    </b:Author>
    <b:City>Jakarta</b:City>
    <b:RefOrder>9</b:RefOrder>
  </b:Source>
  <b:Source>
    <b:Tag>Dir21</b:Tag>
    <b:SourceType>Book</b:SourceType>
    <b:Guid>{59C2923E-AC28-4F49-A912-EB116FDADFA6}</b:Guid>
    <b:Title>Perhitungan Biaya Operasi Kendaraan Bagian I : Biaya Tidak Tetap (Running Cost)</b:Title>
    <b:Year>2021</b:Year>
    <b:Publisher>Departemen Pekerjaan Umum</b:Publisher>
    <b:Author>
      <b:Author>
        <b:NameList>
          <b:Person>
            <b:Last>Marga</b:Last>
            <b:First>Direktorat</b:First>
            <b:Middle>Jenderal Bina</b:Middle>
          </b:Person>
        </b:NameList>
      </b:Author>
    </b:Author>
    <b:RefOrder>10</b:RefOrder>
  </b:Source>
  <b:Source>
    <b:Tag>Ann17</b:Tag>
    <b:SourceType>JournalArticle</b:SourceType>
    <b:Guid>{D0832A1E-84D4-44B8-A211-A13EB697E8AA}</b:Guid>
    <b:Title>Estimasi Emisi Gas Rumah Kaca Dari Operasional Bus Rapid Transit (BRT) Berdasarkan Model International Vehicle Emission Serta Potensi Reduksi Emisi Dari Operasional BRT di Kota Semarang.</b:Title>
    <b:Year>2017</b:Year>
    <b:Author>
      <b:Author>
        <b:NameList>
          <b:Person>
            <b:Last>Ulfa</b:Last>
            <b:First>Annisa</b:First>
            <b:Middle>Luthfia</b:Middle>
          </b:Person>
          <b:Person>
            <b:Last>Huboyo</b:Last>
            <b:First>Haryono</b:First>
            <b:Middle>Setiyo</b:Middle>
          </b:Person>
          <b:Person>
            <b:Last>Samadikun</b:Last>
            <b:First>Budi</b:First>
            <b:Middle>Prasetyo</b:Middle>
          </b:Person>
        </b:NameList>
      </b:Author>
    </b:Author>
    <b:JournalName>Jurnal Teknik Lingkungan</b:JournalName>
    <b:RefOrder>11</b:RefOrder>
  </b:Source>
  <b:Source>
    <b:Tag>Gil23</b:Tag>
    <b:SourceType>InternetSite</b:SourceType>
    <b:Guid>{1C33E2CC-3DFE-46E7-84C7-651C5E732BC5}</b:Guid>
    <b:Title>Pemerintah Tetapkan Tarif Pengisian Daya Mobil Listrik Rp 2.466 per kWh Berikut Perhitungannya</b:Title>
    <b:Year>2023</b:Year>
    <b:Author>
      <b:Author>
        <b:NameList>
          <b:Person>
            <b:Last>Gilang</b:Last>
          </b:Person>
        </b:NameList>
      </b:Author>
    </b:Author>
    <b:InternetSiteTitle>Kompas</b:InternetSiteTitle>
    <b:Month>November</b:Month>
    <b:Day>14</b:Day>
    <b:URL>https://biz.kompas.com/read/2023/11/14/183320728/pemerintah-tetapkan-tarif-pengisian-daya-mobil-listrik-rp-2466-per-kwh-berikut</b:URL>
    <b:RefOrder>12</b:RefOrder>
  </b:Source>
  <b:Source>
    <b:Tag>Lar22</b:Tag>
    <b:SourceType>JournalArticle</b:SourceType>
    <b:Guid>{59B85F75-EC21-4C1B-B3DE-D39A4A9551AF}</b:Guid>
    <b:Title>Evaluasi Kinerja Bus Rapid Transit Trans Jateng Koridor Terminal Borobudur-Terminal Kutoarjo Tahap Awal</b:Title>
    <b:Year>2022</b:Year>
    <b:Author>
      <b:Author>
        <b:NameList>
          <b:Person>
            <b:Last>Larashati B'tari Setyaning</b:Last>
            <b:First>Dwi</b:First>
            <b:Middle>Hermawan, Eko Ariyanto, Agung Setiawan</b:Middle>
          </b:Person>
        </b:NameList>
      </b:Author>
    </b:Author>
    <b:JournalName>Jurnal Ilmu Teknik Sipil Surya Beton</b:JournalName>
    <b:Pages>100-108</b:Pages>
    <b:RefOrder>13</b:RefOrder>
  </b:Source>
  <b:Source>
    <b:Tag>Jum21</b:Tag>
    <b:SourceType>InternetSite</b:SourceType>
    <b:Guid>{2678CE86-90E5-4008-ADCF-4691BDF2A227}</b:Guid>
    <b:Title>PERBANDINGAN METODE PERHITUNGAN BIAYA OPERASIONAL KENDARAAN (BOK) UNTUK MENENTUKAN TARIF BUS RAPID TRANSIT (BRT) SEMARANG KORIDOR VI.</b:Title>
    <b:Year>2021</b:Year>
    <b:Author>
      <b:Author>
        <b:NameList>
          <b:Person>
            <b:Last>Sukoco</b:Last>
            <b:First>Jumbuh</b:First>
            <b:Middle>Achmad</b:Middle>
          </b:Person>
        </b:NameList>
      </b:Author>
    </b:Author>
    <b:InternetSiteTitle>UNNES Repository</b:InternetSiteTitle>
    <b:URL>https://lib.unnes.ac.id/42687/</b:URL>
    <b:RefOrder>2</b:RefOrder>
  </b:Source>
  <b:Source>
    <b:Tag>Ann22</b:Tag>
    <b:SourceType>InternetSite</b:SourceType>
    <b:Guid>{53216A13-C9BF-4FBA-BE17-87F7ABECD911}</b:Guid>
    <b:Author>
      <b:Author>
        <b:NameList>
          <b:Person>
            <b:Last>Nabila</b:Last>
            <b:First>Annisa</b:First>
            <b:Middle>Syifa</b:Middle>
          </b:Person>
        </b:NameList>
      </b:Author>
    </b:Author>
    <b:Title>ANALISIS PERBANDINGAN BIAYA OPERASIONAL KENDARAAN (BOK) ANGKUTAN UMUM KONVENSIONAL DENGAN ANGKUTAN UMUM LISTRIK.</b:Title>
    <b:InternetSiteTitle>Repository UPN Veteran Jakarta</b:InternetSiteTitle>
    <b:Year>2022</b:Year>
    <b:URL>https://repository.upnvj.ac.id/23234/</b:URL>
    <b:RefOrder>14</b:RefOrder>
  </b:Source>
  <b:Source>
    <b:Tag>Far22</b:Tag>
    <b:SourceType>JournalArticle</b:SourceType>
    <b:Guid>{87AAB543-C091-4F1A-9BCC-80C9CCD6C17C}</b:Guid>
    <b:Title>Evaluasi Kinerja Operasional Dan Pelayanan Pada Angkutan Kota (Angkot) Trayek Kota Samarinda</b:Title>
    <b:Year>2022</b:Year>
    <b:Author>
      <b:Author>
        <b:NameList>
          <b:Person>
            <b:Last>Binovan</b:Last>
            <b:First>Fariz</b:First>
            <b:Middle>Ihsan</b:Middle>
          </b:Person>
          <b:Person>
            <b:Last>Simangunsong</b:Last>
            <b:First>Johannes</b:First>
            <b:Middle>E.</b:Middle>
          </b:Person>
          <b:Person>
            <b:Last>Rahman</b:Last>
            <b:First>Tamrin</b:First>
          </b:Person>
        </b:NameList>
      </b:Author>
    </b:Author>
    <b:JournalName>Jurnal Teknologi Sipil</b:JournalName>
    <b:Pages>52-60</b:Pages>
    <b:RefOrder>15</b:RefOrder>
  </b:Source>
  <b:Source>
    <b:Tag>Nur23</b:Tag>
    <b:SourceType>JournalArticle</b:SourceType>
    <b:Guid>{FF2D87FE-1412-4527-A358-49AA3447633A}</b:Guid>
    <b:Author>
      <b:Author>
        <b:NameList>
          <b:Person>
            <b:Last>Nursalim</b:Last>
          </b:Person>
          <b:Person>
            <b:Last>Sancono</b:Last>
            <b:First>Agus</b:First>
            <b:Middle>Windu</b:Middle>
          </b:Person>
        </b:NameList>
      </b:Author>
    </b:Author>
    <b:Title>Kualitas Pelayanan Bus Rapid Transit Trans Semarang</b:Title>
    <b:JournalName>Majalah Ilmiah FISIP UNTAG Semarang</b:JournalName>
    <b:Year>2023</b:Year>
    <b:Pages>253-260</b:Pages>
    <b:RefOrder>16</b:RefOrder>
  </b:Source>
  <b:Source>
    <b:Tag>Per23</b:Tag>
    <b:SourceType>DocumentFromInternetSite</b:SourceType>
    <b:Guid>{275FDAA9-7638-4B5F-A014-0583A10DB29B}</b:Guid>
    <b:Author>
      <b:Author>
        <b:NameList>
          <b:Person>
            <b:Last>Perundang-undangan</b:Last>
            <b:First>Peraturan</b:First>
          </b:Person>
        </b:NameList>
      </b:Author>
    </b:Author>
    <b:Title>Peraturan Menteri Lingkungan Hidup Dan Kehutanan Nomor 8 Tahun 2023 tentang Penerapan Baku Mutu Emisi Kendaraan Bermotor Kategori M, Kategori N, Kategori O, dan Kategori L</b:Title>
    <b:Year>2023</b:Year>
    <b:RefOrder>17</b:RefOrder>
  </b:Source>
  <b:Source>
    <b:Tag>Per19</b:Tag>
    <b:SourceType>DocumentFromInternetSite</b:SourceType>
    <b:Guid>{E34FBD48-0030-4914-88A6-1741050F2370}</b:Guid>
    <b:Author>
      <b:Author>
        <b:NameList>
          <b:Person>
            <b:Last>Perundang-undangan</b:Last>
            <b:First>Peraturan</b:First>
          </b:Person>
        </b:NameList>
      </b:Author>
    </b:Author>
    <b:Title>Peraturan Presiden (Perpres) Nomor 55 Tahun 2019 tentang Percepatan Program Kendaraan Bermotor Listrik Berbasis Baterai (Battery Electric Vehicle) untuk Transportasi Jalan</b:Title>
    <b:Year>2019</b:Year>
    <b:RefOrder>18</b:RefOrder>
  </b:Source>
  <b:Source>
    <b:Tag>PER22</b:Tag>
    <b:SourceType>DocumentFromInternetSite</b:SourceType>
    <b:Guid>{B8BF456A-7F7E-4B2A-A783-605679C32BC3}</b:Guid>
    <b:Title>PERATURAN WALIKOTA SEMARANG NOMOR 39 PERUBAHAN ATAS PERATURAN WALIKOTA SEMARANG NOMOR 17 TAHUN 2021 TENTANG TARIF BUS RAPID TRANSIT TRANS SEMARANG</b:Title>
    <b:Year>2022</b:Year>
    <b:City>SEMARANG</b:City>
    <b:Author>
      <b:Author>
        <b:NameList>
          <b:Person>
            <b:Last>SEMARANG</b:Last>
            <b:First>PERATURAN</b:First>
            <b:Middle>WALIKOTA</b:Middle>
          </b:Person>
        </b:NameList>
      </b:Author>
    </b:Author>
    <b:RefOrder>19</b:RefOrder>
  </b:Source>
  <b:Source>
    <b:Tag>Per17</b:Tag>
    <b:SourceType>DocumentFromInternetSite</b:SourceType>
    <b:Guid>{76158C52-9E06-45A3-8A66-D1C0DB6AD561}</b:Guid>
    <b:Author>
      <b:Author>
        <b:NameList>
          <b:Person>
            <b:Last>Perundang-undangan</b:Last>
            <b:First>Peraturan</b:First>
          </b:Person>
        </b:NameList>
      </b:Author>
    </b:Author>
    <b:Title>Peraturan Presiden (Perpres) Nomor 22 Tahun 2017 tentang Rencana Umum Energi Nasional</b:Title>
    <b:Year>2017</b:Year>
    <b:RefOrder>20</b:RefOrder>
  </b:Source>
  <b:Source>
    <b:Tag>Mud13</b:Tag>
    <b:SourceType>JournalArticle</b:SourceType>
    <b:Guid>{7C976E2D-B1E4-40B2-A5BC-36D2F10E78EF}</b:Guid>
    <b:Title>Konsumsi Bahan Bakar Minyak Kota Semarang Dan Kota Surakarta Ditinjau Dari Sistem Transportasi Dan Tipologi Kota</b:Title>
    <b:Year>2013</b:Year>
    <b:Author>
      <b:Author>
        <b:NameList>
          <b:Person>
            <b:Last>Handajani</b:Last>
            <b:First>Mudjiastuti</b:First>
          </b:Person>
          <b:Person>
            <b:Last>Aksa</b:Last>
            <b:First>Mustakim</b:First>
          </b:Person>
        </b:NameList>
      </b:Author>
    </b:Author>
    <b:JournalName>Jurnal Transportasi</b:JournalName>
    <b:Pages>223-232</b:Pages>
    <b:RefOrder>1</b:RefOrder>
  </b:Source>
  <b:Source>
    <b:Tag>Dar21</b:Tag>
    <b:SourceType>DocumentFromInternetSite</b:SourceType>
    <b:Guid>{473815C6-647F-4604-AD71-7FBE0251D7F0}</b:Guid>
    <b:Title>Pedoman Teknis Perhitungan Biaya Operasional Kendaraan Subsidi Angkutan Penumpang Umum Perkotaan</b:Title>
    <b:Year>2021</b:Year>
    <b:Author>
      <b:Author>
        <b:NameList>
          <b:Person>
            <b:Last>Darat</b:Last>
            <b:First>Kementerian</b:First>
            <b:Middle>Perhubungan Direktorat Jenderal Perhubungan</b:Middle>
          </b:Person>
        </b:NameList>
      </b:Author>
    </b:Author>
    <b:Month>Januari</b:Month>
    <b:Day>1</b:Day>
    <b:RefOrder>3</b:RefOrder>
  </b:Source>
</b:Sources>
</file>

<file path=customXml/itemProps1.xml><?xml version="1.0" encoding="utf-8"?>
<ds:datastoreItem xmlns:ds="http://schemas.openxmlformats.org/officeDocument/2006/customXml" ds:itemID="{41466299-FE68-4F3F-9495-235D23FD4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3171</Words>
  <Characters>18078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hazegan</dc:creator>
  <cp:lastModifiedBy>M</cp:lastModifiedBy>
  <cp:revision>7</cp:revision>
  <cp:lastPrinted>2024-04-24T06:03:00Z</cp:lastPrinted>
  <dcterms:created xsi:type="dcterms:W3CDTF">2024-04-23T16:57:00Z</dcterms:created>
  <dcterms:modified xsi:type="dcterms:W3CDTF">2024-04-24T06:19:00Z</dcterms:modified>
</cp:coreProperties>
</file>