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E51A1" w14:textId="66D981D3" w:rsidR="00C42547" w:rsidRPr="00996782" w:rsidRDefault="00C42547" w:rsidP="00425B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96782">
        <w:rPr>
          <w:rFonts w:ascii="Arial" w:hAnsi="Arial" w:cs="Arial"/>
          <w:b/>
          <w:bCs/>
          <w:sz w:val="24"/>
          <w:szCs w:val="24"/>
          <w:lang w:val="en-US"/>
        </w:rPr>
        <w:t>PENELITIAN KOMPARASIONAL</w:t>
      </w:r>
    </w:p>
    <w:p w14:paraId="41566347" w14:textId="77777777" w:rsidR="00A94F5D" w:rsidRPr="00996782" w:rsidRDefault="00A94F5D" w:rsidP="00425B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522664D" w14:textId="174ADBF4" w:rsidR="00D77281" w:rsidRDefault="00C42547" w:rsidP="00425B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96782">
        <w:rPr>
          <w:rFonts w:ascii="Arial" w:hAnsi="Arial" w:cs="Arial"/>
          <w:sz w:val="24"/>
          <w:szCs w:val="24"/>
        </w:rPr>
        <w:t>Perbedaan</w:t>
      </w:r>
      <w:r w:rsidR="00CA7BB2">
        <w:rPr>
          <w:rFonts w:ascii="Arial" w:hAnsi="Arial" w:cs="Arial"/>
          <w:sz w:val="24"/>
          <w:szCs w:val="24"/>
        </w:rPr>
        <w:t xml:space="preserve"> </w:t>
      </w:r>
      <w:r w:rsidRPr="00996782">
        <w:rPr>
          <w:rFonts w:ascii="Arial" w:hAnsi="Arial" w:cs="Arial"/>
          <w:sz w:val="24"/>
          <w:szCs w:val="24"/>
        </w:rPr>
        <w:t>coping stress</w:t>
      </w:r>
      <w:r w:rsidR="00CA7BB2">
        <w:rPr>
          <w:rFonts w:ascii="Arial" w:hAnsi="Arial" w:cs="Arial"/>
          <w:sz w:val="24"/>
          <w:szCs w:val="24"/>
        </w:rPr>
        <w:t xml:space="preserve"> </w:t>
      </w:r>
      <w:r w:rsidRPr="00996782">
        <w:rPr>
          <w:rFonts w:ascii="Arial" w:hAnsi="Arial" w:cs="Arial"/>
          <w:sz w:val="24"/>
          <w:szCs w:val="24"/>
        </w:rPr>
        <w:t>pada individu yang mengalami masa work from home dan individu yang masih bekerja di kantor seperti biasanya.</w:t>
      </w:r>
    </w:p>
    <w:p w14:paraId="2DE4EB9F" w14:textId="77777777" w:rsidR="00EE3ECE" w:rsidRPr="00996782" w:rsidRDefault="00EE3ECE" w:rsidP="00EE3ECE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W w:w="9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799"/>
        <w:gridCol w:w="2664"/>
        <w:gridCol w:w="2063"/>
        <w:gridCol w:w="1110"/>
        <w:gridCol w:w="1166"/>
      </w:tblGrid>
      <w:tr w:rsidR="00DC66AF" w:rsidRPr="00996782" w14:paraId="621FC0C3" w14:textId="77777777" w:rsidTr="006C7EF8">
        <w:trPr>
          <w:cantSplit/>
          <w:trHeight w:val="57"/>
          <w:tblHeader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AF9CD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Descriptives</w:t>
            </w:r>
          </w:p>
        </w:tc>
      </w:tr>
      <w:tr w:rsidR="00DC66AF" w:rsidRPr="00996782" w14:paraId="0C701CD6" w14:textId="77777777" w:rsidTr="00DC66AF">
        <w:trPr>
          <w:cantSplit/>
          <w:trHeight w:val="57"/>
          <w:tblHeader/>
        </w:trPr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32D39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5526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3EBAD5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Work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365645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1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3C6CB3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</w:tr>
      <w:tr w:rsidR="00DC66AF" w:rsidRPr="00996782" w14:paraId="2CE46222" w14:textId="77777777" w:rsidTr="00DC66AF">
        <w:trPr>
          <w:cantSplit/>
          <w:trHeight w:val="57"/>
          <w:tblHeader/>
        </w:trPr>
        <w:tc>
          <w:tcPr>
            <w:tcW w:w="141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486D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  <w:tc>
          <w:tcPr>
            <w:tcW w:w="79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6B9A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WFH</w:t>
            </w:r>
          </w:p>
        </w:tc>
        <w:tc>
          <w:tcPr>
            <w:tcW w:w="4727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E298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C917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116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D53F2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.178</w:t>
            </w:r>
          </w:p>
        </w:tc>
      </w:tr>
      <w:tr w:rsidR="00DC66AF" w:rsidRPr="00996782" w14:paraId="4F1B3DA7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95773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0B29B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4AFAF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8A87C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7EA6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15.13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378CA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12B82B42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913D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1B400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7512D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1372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8C78C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15.83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14B7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06519966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604A8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82F2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5CCA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18E23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15.49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AE64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6BB6EF4C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76A2D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51E23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FC56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24B21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D12CF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1189D069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7223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B81EC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2664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99A5E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4.519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E6F8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4922E4DC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0D065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9FCC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23DDE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03A3F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2.126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5AFB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6AE558E8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29C8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2C6B6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1C96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9477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779D9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4BA27DE5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0BF2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32E2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DDA3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7A5B2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07F72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7667FFF8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C4A06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4A133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D0EF1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2113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B311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2AD05C3F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3D68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93E8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4079D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8EFAF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E585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0F021FA3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FB7C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EA0D6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2216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97801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-.018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1919D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.203</w:t>
            </w:r>
          </w:p>
        </w:tc>
      </w:tr>
      <w:tr w:rsidR="00DC66AF" w:rsidRPr="00996782" w14:paraId="4E9C2069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84565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F1A5F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79DF4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78B20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.280</w:t>
            </w:r>
          </w:p>
        </w:tc>
        <w:tc>
          <w:tcPr>
            <w:tcW w:w="116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53096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.403</w:t>
            </w:r>
          </w:p>
        </w:tc>
      </w:tr>
      <w:tr w:rsidR="00DC66AF" w:rsidRPr="00996782" w14:paraId="38282A42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94493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A94F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WFO</w:t>
            </w:r>
          </w:p>
        </w:tc>
        <w:tc>
          <w:tcPr>
            <w:tcW w:w="4727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249A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FADA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116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04FB4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.329</w:t>
            </w:r>
          </w:p>
        </w:tc>
      </w:tr>
      <w:tr w:rsidR="00DC66AF" w:rsidRPr="00996782" w14:paraId="1F576D64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E9F59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0D82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273F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58A6D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05A8E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E5AA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5380AC42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C50D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56AA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A0EF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DFD3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E70F4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16.14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0EAE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1CBB542B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5D41F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92A8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0550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EBCAC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15.42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CF4CA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655A2E10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98B86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E65B5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4C283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AEFA7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B0A6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395AA1F8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A5FB3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2A6C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4CC3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7AAB4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4.966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A7C9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5DC2B4A5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047D5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4928B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AB60C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C6E9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2.228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C38F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35A3E977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99186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8ED1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BAF5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429AB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36067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0C9EA25E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403DF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60E5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1D35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05641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D4B4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3F2D6DA2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7980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1F76D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1F087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93DE4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3DE2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6A595D4C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3AAE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51467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8896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8B6C1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F638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DC66AF" w:rsidRPr="00996782" w14:paraId="182E9CBF" w14:textId="77777777" w:rsidTr="00DC66AF">
        <w:trPr>
          <w:cantSplit/>
          <w:trHeight w:val="57"/>
          <w:tblHeader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5D1C1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0BF61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C0E9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7C9F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.257</w:t>
            </w:r>
          </w:p>
        </w:tc>
        <w:tc>
          <w:tcPr>
            <w:tcW w:w="11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0CA54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.350</w:t>
            </w:r>
          </w:p>
        </w:tc>
      </w:tr>
      <w:tr w:rsidR="00DC66AF" w:rsidRPr="00996782" w14:paraId="538927BE" w14:textId="77777777" w:rsidTr="00DC66AF">
        <w:trPr>
          <w:cantSplit/>
          <w:trHeight w:val="57"/>
        </w:trPr>
        <w:tc>
          <w:tcPr>
            <w:tcW w:w="141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40052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12AB1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A903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B2EF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-.477</w:t>
            </w:r>
          </w:p>
        </w:tc>
        <w:tc>
          <w:tcPr>
            <w:tcW w:w="11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04F71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.688</w:t>
            </w:r>
          </w:p>
        </w:tc>
      </w:tr>
    </w:tbl>
    <w:p w14:paraId="7B9C7EE4" w14:textId="40BB1CAF" w:rsidR="001C21D1" w:rsidRPr="00996782" w:rsidRDefault="001C21D1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654842DC" w14:textId="77777777" w:rsidR="001C21D1" w:rsidRPr="00996782" w:rsidRDefault="001C21D1" w:rsidP="00425B06">
      <w:pPr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noProof w:val="0"/>
          <w:sz w:val="24"/>
          <w:szCs w:val="24"/>
        </w:rPr>
        <w:br w:type="page"/>
      </w:r>
    </w:p>
    <w:tbl>
      <w:tblPr>
        <w:tblW w:w="10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65"/>
        <w:gridCol w:w="799"/>
        <w:gridCol w:w="1110"/>
        <w:gridCol w:w="1108"/>
        <w:gridCol w:w="1110"/>
        <w:gridCol w:w="1110"/>
        <w:gridCol w:w="1110"/>
        <w:gridCol w:w="1110"/>
      </w:tblGrid>
      <w:tr w:rsidR="00DC66AF" w:rsidRPr="00996782" w14:paraId="720F1685" w14:textId="77777777" w:rsidTr="006C7EF8">
        <w:trPr>
          <w:cantSplit/>
          <w:tblHeader/>
        </w:trPr>
        <w:tc>
          <w:tcPr>
            <w:tcW w:w="10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4EC6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lastRenderedPageBreak/>
              <w:t>Tests of Normality</w:t>
            </w:r>
          </w:p>
        </w:tc>
      </w:tr>
      <w:tr w:rsidR="00DC66AF" w:rsidRPr="00996782" w14:paraId="012EC32D" w14:textId="77777777" w:rsidTr="006C7EF8">
        <w:trPr>
          <w:cantSplit/>
          <w:tblHeader/>
        </w:trPr>
        <w:tc>
          <w:tcPr>
            <w:tcW w:w="2665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FCEF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014EF0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Work</w:t>
            </w:r>
          </w:p>
        </w:tc>
        <w:tc>
          <w:tcPr>
            <w:tcW w:w="332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E22593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Kolmogorov-Smirnov</w:t>
            </w: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33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6C6BC3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Shapiro-Wilk</w:t>
            </w:r>
          </w:p>
        </w:tc>
      </w:tr>
      <w:tr w:rsidR="00DC66AF" w:rsidRPr="00996782" w14:paraId="03CC9F08" w14:textId="77777777" w:rsidTr="006C7EF8">
        <w:trPr>
          <w:cantSplit/>
          <w:tblHeader/>
        </w:trPr>
        <w:tc>
          <w:tcPr>
            <w:tcW w:w="2665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2563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6B3212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10C979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1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B201FF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A775C1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013AC0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DBB56B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1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6F9AF7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Sig.</w:t>
            </w:r>
          </w:p>
        </w:tc>
      </w:tr>
      <w:tr w:rsidR="00DC66AF" w:rsidRPr="00996782" w14:paraId="380F7203" w14:textId="77777777" w:rsidTr="006C7EF8">
        <w:trPr>
          <w:cantSplit/>
          <w:tblHeader/>
        </w:trPr>
        <w:tc>
          <w:tcPr>
            <w:tcW w:w="266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181D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F5DB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WFH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1A0C7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C2D4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2020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42BC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20EA8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D135F3" w14:textId="77777777" w:rsidR="00DC66AF" w:rsidRPr="00A3780F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A3780F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.000</w:t>
            </w:r>
          </w:p>
        </w:tc>
      </w:tr>
      <w:tr w:rsidR="00DC66AF" w:rsidRPr="00996782" w14:paraId="49957718" w14:textId="77777777" w:rsidTr="006C7EF8">
        <w:trPr>
          <w:cantSplit/>
          <w:tblHeader/>
        </w:trPr>
        <w:tc>
          <w:tcPr>
            <w:tcW w:w="266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95A28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9BD4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WFO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0617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1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18871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0394A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  <w:t>.015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A00C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.946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D1B7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3E5D8" w14:textId="77777777" w:rsidR="00DC66AF" w:rsidRPr="00A3780F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A3780F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.034</w:t>
            </w:r>
          </w:p>
        </w:tc>
      </w:tr>
      <w:tr w:rsidR="00DC66AF" w:rsidRPr="00996782" w14:paraId="3B8A3BE4" w14:textId="77777777" w:rsidTr="006C7EF8">
        <w:trPr>
          <w:cantSplit/>
        </w:trPr>
        <w:tc>
          <w:tcPr>
            <w:tcW w:w="4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6B5A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a. Lilliefors Significance Correction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738AA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B1158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52D4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7654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55E04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</w:tbl>
    <w:p w14:paraId="19983A8B" w14:textId="0B05AAE5" w:rsidR="00A3780F" w:rsidRDefault="00A3780F" w:rsidP="00A3780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Berdasarkan hasil pengujian normalitas distribusi untuk data </w:t>
      </w:r>
      <w:r w:rsidR="00B76590">
        <w:rPr>
          <w:rFonts w:ascii="Arial" w:hAnsi="Arial" w:cs="Arial"/>
          <w:sz w:val="24"/>
          <w:szCs w:val="24"/>
          <w:lang w:val="en-US"/>
        </w:rPr>
        <w:t xml:space="preserve">Coping Stress </w:t>
      </w:r>
      <w:r>
        <w:rPr>
          <w:rFonts w:ascii="Arial" w:hAnsi="Arial" w:cs="Arial"/>
          <w:sz w:val="24"/>
          <w:szCs w:val="24"/>
          <w:lang w:val="en-US"/>
        </w:rPr>
        <w:t>pada WFH dan WFO, diperoleh nilai Sig. &lt; 0,05 maka H</w:t>
      </w:r>
      <w:r w:rsidRPr="00162777">
        <w:rPr>
          <w:rFonts w:ascii="Arial" w:hAnsi="Arial" w:cs="Arial"/>
          <w:sz w:val="24"/>
          <w:szCs w:val="24"/>
          <w:vertAlign w:val="subscript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 xml:space="preserve"> ditolak yang berarti bahwa sampel-sampel tidak berasal dari populasi-populasi yang berdistribusi normal.</w:t>
      </w:r>
    </w:p>
    <w:p w14:paraId="49968586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tbl>
      <w:tblPr>
        <w:tblW w:w="10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65"/>
        <w:gridCol w:w="2664"/>
        <w:gridCol w:w="1598"/>
        <w:gridCol w:w="1108"/>
        <w:gridCol w:w="1110"/>
        <w:gridCol w:w="1110"/>
      </w:tblGrid>
      <w:tr w:rsidR="00DC66AF" w:rsidRPr="00996782" w14:paraId="7BB0C426" w14:textId="77777777" w:rsidTr="00AC78A3">
        <w:trPr>
          <w:cantSplit/>
          <w:tblHeader/>
        </w:trPr>
        <w:tc>
          <w:tcPr>
            <w:tcW w:w="10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8D3ED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DC66AF" w:rsidRPr="00996782" w14:paraId="3770DAE4" w14:textId="77777777" w:rsidTr="00AC78A3">
        <w:trPr>
          <w:cantSplit/>
          <w:tblHeader/>
        </w:trPr>
        <w:tc>
          <w:tcPr>
            <w:tcW w:w="26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61E44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F8F6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5AC1AF5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1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69314F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3988AD9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E135A0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Sig.</w:t>
            </w:r>
          </w:p>
        </w:tc>
      </w:tr>
      <w:tr w:rsidR="00DC66AF" w:rsidRPr="00996782" w14:paraId="43ADB3D5" w14:textId="77777777" w:rsidTr="00AC78A3">
        <w:trPr>
          <w:cantSplit/>
          <w:tblHeader/>
        </w:trPr>
        <w:tc>
          <w:tcPr>
            <w:tcW w:w="2665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82F11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  <w:tc>
          <w:tcPr>
            <w:tcW w:w="26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935D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159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432B16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11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8A46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27490D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A3E8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  <w:t>.410</w:t>
            </w:r>
          </w:p>
        </w:tc>
      </w:tr>
      <w:tr w:rsidR="00DC66AF" w:rsidRPr="00996782" w14:paraId="4D9F3E13" w14:textId="77777777" w:rsidTr="00AC78A3">
        <w:trPr>
          <w:cantSplit/>
          <w:tblHeader/>
        </w:trPr>
        <w:tc>
          <w:tcPr>
            <w:tcW w:w="266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8D6B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B1BFEA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1C25AF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.391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DE94D2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002BD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F5C29" w14:textId="77777777" w:rsidR="00DC66AF" w:rsidRPr="00D64AA0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D64AA0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.533</w:t>
            </w:r>
          </w:p>
        </w:tc>
      </w:tr>
      <w:tr w:rsidR="00DC66AF" w:rsidRPr="00996782" w14:paraId="2BCF7037" w14:textId="77777777" w:rsidTr="00AC78A3">
        <w:trPr>
          <w:cantSplit/>
          <w:tblHeader/>
        </w:trPr>
        <w:tc>
          <w:tcPr>
            <w:tcW w:w="266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D4D0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19FA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Based on Median and with adjusted df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F67881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.391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98E23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4E7AB4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186.901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C63442" w14:textId="77777777" w:rsidR="00DC66AF" w:rsidRPr="00D64AA0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D64AA0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.533</w:t>
            </w:r>
          </w:p>
        </w:tc>
      </w:tr>
      <w:tr w:rsidR="00DC66AF" w:rsidRPr="00996782" w14:paraId="1E8103BC" w14:textId="77777777" w:rsidTr="00AC78A3">
        <w:trPr>
          <w:cantSplit/>
        </w:trPr>
        <w:tc>
          <w:tcPr>
            <w:tcW w:w="266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10B637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2B2A5B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04BEC0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.719</w:t>
            </w:r>
          </w:p>
        </w:tc>
        <w:tc>
          <w:tcPr>
            <w:tcW w:w="11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168F7C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8B69AE" w14:textId="77777777" w:rsidR="00DC66AF" w:rsidRPr="00996782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205AF" w14:textId="77777777" w:rsidR="00DC66AF" w:rsidRPr="00D64AA0" w:rsidRDefault="00DC66AF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D64AA0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.397</w:t>
            </w:r>
          </w:p>
        </w:tc>
      </w:tr>
    </w:tbl>
    <w:p w14:paraId="3A98747C" w14:textId="7379D979" w:rsidR="00A3780F" w:rsidRDefault="00A3780F" w:rsidP="00A3780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Berdasarkan hasil pengujian homogenitas variansi, diperoleh nilai Sig. &gt; 0,05 maka H</w:t>
      </w:r>
      <w:r w:rsidRPr="00162777">
        <w:rPr>
          <w:rFonts w:ascii="Arial" w:hAnsi="Arial" w:cs="Arial"/>
          <w:sz w:val="24"/>
          <w:szCs w:val="24"/>
          <w:vertAlign w:val="subscript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 xml:space="preserve"> diterima yang berarti bahwa variansi-variansi data </w:t>
      </w:r>
      <w:r w:rsidR="009D2C9C">
        <w:rPr>
          <w:rFonts w:ascii="Arial" w:hAnsi="Arial" w:cs="Arial"/>
          <w:sz w:val="24"/>
          <w:szCs w:val="24"/>
          <w:lang w:val="en-US"/>
        </w:rPr>
        <w:t xml:space="preserve">Coping </w:t>
      </w:r>
      <w:r w:rsidR="00B76590">
        <w:rPr>
          <w:rFonts w:ascii="Arial" w:hAnsi="Arial" w:cs="Arial"/>
          <w:sz w:val="24"/>
          <w:szCs w:val="24"/>
          <w:lang w:val="en-US"/>
        </w:rPr>
        <w:t>Stress</w:t>
      </w:r>
      <w:r>
        <w:rPr>
          <w:rFonts w:ascii="Arial" w:hAnsi="Arial" w:cs="Arial"/>
          <w:sz w:val="24"/>
          <w:szCs w:val="24"/>
          <w:lang w:val="en-US"/>
        </w:rPr>
        <w:t xml:space="preserve"> pada WFH dan WFO sama (homogen).</w:t>
      </w:r>
    </w:p>
    <w:p w14:paraId="56791232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2D63E052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t>Coping Stress</w:t>
      </w:r>
    </w:p>
    <w:p w14:paraId="6BA167C1" w14:textId="58FC3570" w:rsidR="00DC66AF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sz w:val="24"/>
          <w:szCs w:val="24"/>
          <w:lang w:val="en-US"/>
        </w:rPr>
        <w:drawing>
          <wp:inline distT="0" distB="0" distL="0" distR="0" wp14:anchorId="48FF243E" wp14:editId="1EF55061">
            <wp:extent cx="4320000" cy="3458770"/>
            <wp:effectExtent l="0" t="0" r="4445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4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6F6C7" w14:textId="77777777" w:rsidR="00A3780F" w:rsidRPr="007F1881" w:rsidRDefault="00A3780F" w:rsidP="00A378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Berdasarkan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gambar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atas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dapat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diketahui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bahwa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terdapat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425B06">
        <w:rPr>
          <w:rFonts w:ascii="Arial" w:hAnsi="Arial" w:cs="Arial"/>
          <w:i/>
          <w:iCs/>
          <w:noProof w:val="0"/>
          <w:sz w:val="24"/>
          <w:szCs w:val="24"/>
          <w:lang w:val="en-US"/>
        </w:rPr>
        <w:t>outliers</w:t>
      </w:r>
      <w:r>
        <w:rPr>
          <w:rFonts w:ascii="Arial" w:hAnsi="Arial" w:cs="Arial"/>
          <w:noProof w:val="0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pencilan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data) yang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membuat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data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berdistribusi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normal.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Oleh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karenanya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perlu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dilakukan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screening data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dapat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pula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dilakukan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teknik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analisis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data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menggunakan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statistik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non-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parametris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sebagai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alternatif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Ketika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data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berdistribusi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normal.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kasus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ini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digunakan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statistik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non-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parametris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yaitu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7F1881">
        <w:rPr>
          <w:rFonts w:ascii="Arial" w:hAnsi="Arial" w:cs="Arial"/>
          <w:noProof w:val="0"/>
          <w:sz w:val="24"/>
          <w:szCs w:val="24"/>
          <w:lang w:val="en-US"/>
        </w:rPr>
        <w:t>Mann-Whitney Test</w:t>
      </w:r>
      <w:r>
        <w:rPr>
          <w:rFonts w:ascii="Arial" w:hAnsi="Arial" w:cs="Arial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karena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hanya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membandingkan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dua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kelompok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perlakuan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independen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14:paraId="5E9AEB05" w14:textId="77777777" w:rsidR="00A3780F" w:rsidRPr="00996782" w:rsidRDefault="00A3780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1AD6E881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lastRenderedPageBreak/>
        <w:t>Normal Q-Q Plots</w:t>
      </w:r>
    </w:p>
    <w:p w14:paraId="69F40703" w14:textId="72E64A51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sz w:val="24"/>
          <w:szCs w:val="24"/>
          <w:lang w:val="en-US"/>
        </w:rPr>
        <w:drawing>
          <wp:inline distT="0" distB="0" distL="0" distR="0" wp14:anchorId="2DCE139D" wp14:editId="69BDAB74">
            <wp:extent cx="2880000" cy="230400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782">
        <w:rPr>
          <w:rFonts w:ascii="Arial" w:hAnsi="Arial" w:cs="Arial"/>
          <w:sz w:val="24"/>
          <w:szCs w:val="24"/>
          <w:lang w:val="en-US"/>
        </w:rPr>
        <w:drawing>
          <wp:inline distT="0" distB="0" distL="0" distR="0" wp14:anchorId="55D32841" wp14:editId="54D4A355">
            <wp:extent cx="2880000" cy="2304000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0B1E2" w14:textId="77777777" w:rsidR="00077B0C" w:rsidRDefault="00077B0C" w:rsidP="00077B0C">
      <w:pPr>
        <w:spacing w:after="0" w:line="240" w:lineRule="auto"/>
        <w:rPr>
          <w:rFonts w:ascii="Arial" w:hAnsi="Arial" w:cs="Arial"/>
          <w:b/>
          <w:bCs/>
          <w:noProof w:val="0"/>
          <w:color w:val="000000"/>
          <w:sz w:val="26"/>
          <w:szCs w:val="26"/>
        </w:rPr>
      </w:pPr>
    </w:p>
    <w:p w14:paraId="1A8525D5" w14:textId="616F9129" w:rsidR="00DC66AF" w:rsidRPr="00996782" w:rsidRDefault="00DC66AF" w:rsidP="00077B0C">
      <w:pPr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t>Stem-and-Leaf Plots</w:t>
      </w:r>
    </w:p>
    <w:p w14:paraId="01092AE8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57BFC78B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Coping Stress Stem-and-Leaf Plot for</w:t>
      </w:r>
    </w:p>
    <w:p w14:paraId="7357015A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Work= WFH</w:t>
      </w:r>
    </w:p>
    <w:p w14:paraId="6BDBC78A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6982DE0F" w14:textId="70AC978E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Frequency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Stem &amp;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Leaf</w:t>
      </w:r>
    </w:p>
    <w:p w14:paraId="5C8DD910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48CD1F11" w14:textId="1EA86DE8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>14.00 Extremes</w:t>
      </w:r>
      <w:r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 xml:space="preserve"> </w:t>
      </w:r>
      <w:r w:rsidR="00DC66AF"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>(=&lt;12.0)</w:t>
      </w:r>
    </w:p>
    <w:p w14:paraId="36B821F0" w14:textId="68CC014B" w:rsidR="00B92E20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8.00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13 .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00000000</w:t>
      </w:r>
    </w:p>
    <w:p w14:paraId="72ED8DCB" w14:textId="2E90CEB6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13 .</w:t>
      </w:r>
    </w:p>
    <w:p w14:paraId="1E65A70D" w14:textId="15381FEC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14.00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14 .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00000000000000</w:t>
      </w:r>
    </w:p>
    <w:p w14:paraId="3CC65ACA" w14:textId="59B08E82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14 .</w:t>
      </w:r>
    </w:p>
    <w:p w14:paraId="2095D2A6" w14:textId="7B4EA0E9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34.00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15 .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0000000000000000000000000000000000</w:t>
      </w:r>
    </w:p>
    <w:p w14:paraId="2EBEE6EC" w14:textId="53F0C6CE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15 .</w:t>
      </w:r>
    </w:p>
    <w:p w14:paraId="6CADC38C" w14:textId="5B7DED6C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39.00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16 .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000000000000000000000000000000000000000</w:t>
      </w:r>
    </w:p>
    <w:p w14:paraId="6133CD90" w14:textId="690B738F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16 .</w:t>
      </w:r>
    </w:p>
    <w:p w14:paraId="1B620952" w14:textId="49A27AD2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14.00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17 .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00000000000000</w:t>
      </w:r>
    </w:p>
    <w:p w14:paraId="1B0C59DF" w14:textId="58156201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17 .</w:t>
      </w:r>
    </w:p>
    <w:p w14:paraId="43E073A3" w14:textId="704FE7C3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6.00</w:t>
      </w:r>
      <w:r w:rsidR="003472E9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18 .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</w:t>
      </w:r>
    </w:p>
    <w:p w14:paraId="14C113D4" w14:textId="64B669AB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>14.00 Extremes</w:t>
      </w:r>
      <w:r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 xml:space="preserve"> </w:t>
      </w:r>
      <w:r w:rsidR="00DC66AF" w:rsidRPr="00B92E20">
        <w:rPr>
          <w:rFonts w:ascii="Arial" w:hAnsi="Arial" w:cs="Arial"/>
          <w:noProof w:val="0"/>
          <w:color w:val="000000"/>
          <w:sz w:val="18"/>
          <w:szCs w:val="18"/>
          <w:highlight w:val="yellow"/>
        </w:rPr>
        <w:t>(&gt;=19.0)</w:t>
      </w:r>
    </w:p>
    <w:p w14:paraId="4E2256CD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1668C573" w14:textId="5287B66A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Stem width: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</w:t>
      </w:r>
    </w:p>
    <w:p w14:paraId="4C6B917C" w14:textId="3A9831FD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Each leaf: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 case(s)</w:t>
      </w:r>
    </w:p>
    <w:p w14:paraId="55B9318A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481F89A9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Coping Stress Stem-and-Leaf Plot for</w:t>
      </w:r>
    </w:p>
    <w:p w14:paraId="7CF1021D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Work= WFO</w:t>
      </w:r>
    </w:p>
    <w:p w14:paraId="44EB1E0D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0AECBAF5" w14:textId="5666E241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Frequency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Stem &amp;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Leaf</w:t>
      </w:r>
    </w:p>
    <w:p w14:paraId="36CD0180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71BF63B0" w14:textId="02335C20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5.00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12 .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</w:t>
      </w:r>
    </w:p>
    <w:p w14:paraId="56604F1F" w14:textId="52D5927F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5.00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13 .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</w:t>
      </w:r>
    </w:p>
    <w:p w14:paraId="47C83F96" w14:textId="58FC0512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6.00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14 .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000000</w:t>
      </w:r>
    </w:p>
    <w:p w14:paraId="6AEEA15E" w14:textId="674541F8" w:rsidR="00B92E20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5.00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15 .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00000</w:t>
      </w:r>
    </w:p>
    <w:p w14:paraId="6BE9899B" w14:textId="2055898A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13.00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16 .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0000000000000</w:t>
      </w:r>
    </w:p>
    <w:p w14:paraId="7950EA9A" w14:textId="2C708F67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4.00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17 .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0000</w:t>
      </w:r>
    </w:p>
    <w:p w14:paraId="30451A58" w14:textId="55AAE735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3.00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18 .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</w:t>
      </w:r>
    </w:p>
    <w:p w14:paraId="66107A4F" w14:textId="53FB600A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2.00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19 .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</w:t>
      </w:r>
    </w:p>
    <w:p w14:paraId="21310876" w14:textId="39814955" w:rsidR="00DC66AF" w:rsidRPr="00996782" w:rsidRDefault="00CA7BB2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3.00</w:t>
      </w:r>
      <w:r w:rsidR="00C975B5">
        <w:rPr>
          <w:rFonts w:ascii="Arial" w:hAnsi="Arial" w:cs="Arial"/>
          <w:noProof w:val="0"/>
          <w:color w:val="000000"/>
          <w:sz w:val="18"/>
          <w:szCs w:val="18"/>
        </w:rPr>
        <w:tab/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20 .</w:t>
      </w:r>
      <w:r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="00DC66AF" w:rsidRPr="00996782">
        <w:rPr>
          <w:rFonts w:ascii="Arial" w:hAnsi="Arial" w:cs="Arial"/>
          <w:noProof w:val="0"/>
          <w:color w:val="000000"/>
          <w:sz w:val="18"/>
          <w:szCs w:val="18"/>
        </w:rPr>
        <w:t>000</w:t>
      </w:r>
    </w:p>
    <w:p w14:paraId="711E4F96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32E01A97" w14:textId="02B71EFB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Stem width: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</w:t>
      </w:r>
    </w:p>
    <w:p w14:paraId="5A68D850" w14:textId="41123769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  <w:r w:rsidRPr="00996782">
        <w:rPr>
          <w:rFonts w:ascii="Arial" w:hAnsi="Arial" w:cs="Arial"/>
          <w:noProof w:val="0"/>
          <w:color w:val="000000"/>
          <w:sz w:val="18"/>
          <w:szCs w:val="18"/>
        </w:rPr>
        <w:t> Each leaf:</w:t>
      </w:r>
      <w:r w:rsidR="00CA7BB2">
        <w:rPr>
          <w:rFonts w:ascii="Arial" w:hAnsi="Arial" w:cs="Arial"/>
          <w:noProof w:val="0"/>
          <w:color w:val="000000"/>
          <w:sz w:val="18"/>
          <w:szCs w:val="18"/>
        </w:rPr>
        <w:t xml:space="preserve"> </w:t>
      </w:r>
      <w:r w:rsidRPr="00996782">
        <w:rPr>
          <w:rFonts w:ascii="Arial" w:hAnsi="Arial" w:cs="Arial"/>
          <w:noProof w:val="0"/>
          <w:color w:val="000000"/>
          <w:sz w:val="18"/>
          <w:szCs w:val="18"/>
        </w:rPr>
        <w:t>1 case(s)</w:t>
      </w:r>
    </w:p>
    <w:p w14:paraId="033F5D84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000000"/>
          <w:sz w:val="18"/>
          <w:szCs w:val="18"/>
        </w:rPr>
      </w:pPr>
    </w:p>
    <w:p w14:paraId="3E171A85" w14:textId="77777777" w:rsidR="00077B0C" w:rsidRDefault="00077B0C">
      <w:pPr>
        <w:rPr>
          <w:rFonts w:ascii="Arial" w:hAnsi="Arial" w:cs="Arial"/>
          <w:b/>
          <w:bCs/>
          <w:noProof w:val="0"/>
          <w:color w:val="000000"/>
          <w:sz w:val="26"/>
          <w:szCs w:val="26"/>
        </w:rPr>
      </w:pPr>
      <w:r>
        <w:rPr>
          <w:rFonts w:ascii="Arial" w:hAnsi="Arial" w:cs="Arial"/>
          <w:b/>
          <w:bCs/>
          <w:noProof w:val="0"/>
          <w:color w:val="000000"/>
          <w:sz w:val="26"/>
          <w:szCs w:val="26"/>
        </w:rPr>
        <w:br w:type="page"/>
      </w:r>
    </w:p>
    <w:p w14:paraId="48192F8A" w14:textId="5154D25D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lastRenderedPageBreak/>
        <w:t>Histograms</w:t>
      </w:r>
    </w:p>
    <w:p w14:paraId="24BE8195" w14:textId="4EA02484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sz w:val="24"/>
          <w:szCs w:val="24"/>
          <w:lang w:val="en-US"/>
        </w:rPr>
        <w:drawing>
          <wp:inline distT="0" distB="0" distL="0" distR="0" wp14:anchorId="20BC24A0" wp14:editId="35EE9C5A">
            <wp:extent cx="3060000" cy="244800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782">
        <w:rPr>
          <w:rFonts w:ascii="Arial" w:hAnsi="Arial" w:cs="Arial"/>
          <w:sz w:val="24"/>
          <w:szCs w:val="24"/>
          <w:lang w:val="en-US"/>
        </w:rPr>
        <w:drawing>
          <wp:inline distT="0" distB="0" distL="0" distR="0" wp14:anchorId="6CD5CDE3" wp14:editId="601AE820">
            <wp:extent cx="3060000" cy="2448000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EB0D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505CAEC2" w14:textId="6A7B5D2E" w:rsidR="007F16A1" w:rsidRPr="00996782" w:rsidRDefault="007F16A1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t>NPar Tests</w:t>
      </w:r>
    </w:p>
    <w:tbl>
      <w:tblPr>
        <w:tblW w:w="9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14"/>
        <w:gridCol w:w="1111"/>
        <w:gridCol w:w="1108"/>
        <w:gridCol w:w="1567"/>
        <w:gridCol w:w="1168"/>
        <w:gridCol w:w="1201"/>
      </w:tblGrid>
      <w:tr w:rsidR="007F16A1" w:rsidRPr="00996782" w14:paraId="0A73A525" w14:textId="77777777" w:rsidTr="00AF56CE">
        <w:trPr>
          <w:cantSplit/>
          <w:tblHeader/>
        </w:trPr>
        <w:tc>
          <w:tcPr>
            <w:tcW w:w="9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A92817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Descriptive Statistics</w:t>
            </w:r>
          </w:p>
        </w:tc>
      </w:tr>
      <w:tr w:rsidR="007F16A1" w:rsidRPr="00996782" w14:paraId="6C77CFDF" w14:textId="77777777" w:rsidTr="00AF56CE">
        <w:trPr>
          <w:cantSplit/>
          <w:tblHeader/>
        </w:trPr>
        <w:tc>
          <w:tcPr>
            <w:tcW w:w="38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93250E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5014ECB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E38B13E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FF455C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B8BFE0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49E0020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Maximum</w:t>
            </w:r>
          </w:p>
        </w:tc>
      </w:tr>
      <w:tr w:rsidR="007F16A1" w:rsidRPr="00996782" w14:paraId="6EFA1BFA" w14:textId="77777777" w:rsidTr="00AF56CE">
        <w:trPr>
          <w:cantSplit/>
          <w:tblHeader/>
        </w:trPr>
        <w:tc>
          <w:tcPr>
            <w:tcW w:w="3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5D6E92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779E2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BB9856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FEEC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2.145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08832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9CBC8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</w:t>
            </w:r>
          </w:p>
        </w:tc>
      </w:tr>
      <w:tr w:rsidR="007F16A1" w:rsidRPr="00996782" w14:paraId="66DD37BB" w14:textId="77777777" w:rsidTr="00AF56CE">
        <w:trPr>
          <w:cantSplit/>
        </w:trPr>
        <w:tc>
          <w:tcPr>
            <w:tcW w:w="38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02CD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Work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55161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5FDA31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.24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426F7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.430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B87E5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9173D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</w:tr>
    </w:tbl>
    <w:p w14:paraId="4FAFE018" w14:textId="77777777" w:rsidR="007F16A1" w:rsidRPr="00996782" w:rsidRDefault="007F16A1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000000"/>
          <w:sz w:val="26"/>
          <w:szCs w:val="26"/>
        </w:rPr>
      </w:pPr>
    </w:p>
    <w:p w14:paraId="2934C66C" w14:textId="77777777" w:rsidR="007F16A1" w:rsidRPr="00996782" w:rsidRDefault="007F16A1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  <w:r w:rsidRPr="00996782">
        <w:rPr>
          <w:rFonts w:ascii="Arial" w:hAnsi="Arial" w:cs="Arial"/>
          <w:b/>
          <w:bCs/>
          <w:noProof w:val="0"/>
          <w:color w:val="000000"/>
          <w:sz w:val="26"/>
          <w:szCs w:val="26"/>
        </w:rPr>
        <w:t>Mann-Whitney Test</w:t>
      </w:r>
    </w:p>
    <w:tbl>
      <w:tblPr>
        <w:tblW w:w="7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66"/>
        <w:gridCol w:w="799"/>
        <w:gridCol w:w="1110"/>
        <w:gridCol w:w="1349"/>
        <w:gridCol w:w="1598"/>
      </w:tblGrid>
      <w:tr w:rsidR="007F16A1" w:rsidRPr="00996782" w14:paraId="4AE36FDD" w14:textId="77777777" w:rsidTr="00AF56CE">
        <w:trPr>
          <w:cantSplit/>
          <w:tblHeader/>
        </w:trPr>
        <w:tc>
          <w:tcPr>
            <w:tcW w:w="7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CDE92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Ranks</w:t>
            </w:r>
          </w:p>
        </w:tc>
      </w:tr>
      <w:tr w:rsidR="007F16A1" w:rsidRPr="00996782" w14:paraId="03D96D1D" w14:textId="77777777" w:rsidTr="00AF56CE">
        <w:trPr>
          <w:cantSplit/>
          <w:tblHeader/>
        </w:trPr>
        <w:tc>
          <w:tcPr>
            <w:tcW w:w="26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74F8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4C374A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Work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95F908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2392F31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5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6D42698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of Ranks</w:t>
            </w:r>
          </w:p>
        </w:tc>
      </w:tr>
      <w:tr w:rsidR="007F16A1" w:rsidRPr="00996782" w14:paraId="161FB10B" w14:textId="77777777" w:rsidTr="00AF56CE">
        <w:trPr>
          <w:cantSplit/>
          <w:tblHeader/>
        </w:trPr>
        <w:tc>
          <w:tcPr>
            <w:tcW w:w="2666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CDB0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  <w:tc>
          <w:tcPr>
            <w:tcW w:w="79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2BFA75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WFH</w:t>
            </w:r>
          </w:p>
        </w:tc>
        <w:tc>
          <w:tcPr>
            <w:tcW w:w="11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41C97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9AEA2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  <w:t>95.15</w:t>
            </w:r>
          </w:p>
        </w:tc>
        <w:tc>
          <w:tcPr>
            <w:tcW w:w="159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D7EA1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13606.00</w:t>
            </w:r>
          </w:p>
        </w:tc>
      </w:tr>
      <w:tr w:rsidR="007F16A1" w:rsidRPr="00996782" w14:paraId="684BF0F0" w14:textId="77777777" w:rsidTr="00AF56CE">
        <w:trPr>
          <w:cantSplit/>
          <w:tblHeader/>
        </w:trPr>
        <w:tc>
          <w:tcPr>
            <w:tcW w:w="26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D7C292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03121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WFO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9B3E0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F68000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green"/>
              </w:rPr>
              <w:t>94.54</w:t>
            </w:r>
          </w:p>
        </w:tc>
        <w:tc>
          <w:tcPr>
            <w:tcW w:w="15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961D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4349.00</w:t>
            </w:r>
          </w:p>
        </w:tc>
      </w:tr>
      <w:tr w:rsidR="007F16A1" w:rsidRPr="00996782" w14:paraId="5C4E0BAF" w14:textId="77777777" w:rsidTr="00AF56CE">
        <w:trPr>
          <w:cantSplit/>
        </w:trPr>
        <w:tc>
          <w:tcPr>
            <w:tcW w:w="26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6713F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67A7F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462CB4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3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DFC0A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ACED8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</w:tbl>
    <w:p w14:paraId="392322E6" w14:textId="77777777" w:rsidR="007F16A1" w:rsidRPr="00996782" w:rsidRDefault="007F16A1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tbl>
      <w:tblPr>
        <w:tblW w:w="5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46"/>
        <w:gridCol w:w="2410"/>
        <w:gridCol w:w="22"/>
        <w:gridCol w:w="425"/>
        <w:gridCol w:w="80"/>
      </w:tblGrid>
      <w:tr w:rsidR="007F16A1" w:rsidRPr="00996782" w14:paraId="55325447" w14:textId="77777777" w:rsidTr="007954F4">
        <w:trPr>
          <w:gridAfter w:val="2"/>
          <w:wAfter w:w="505" w:type="dxa"/>
          <w:cantSplit/>
          <w:tblHeader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8F440C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Test Statistics</w:t>
            </w:r>
            <w:r w:rsidRPr="00996782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954F4" w:rsidRPr="00996782" w14:paraId="0CF80130" w14:textId="77777777" w:rsidTr="007954F4">
        <w:trPr>
          <w:gridAfter w:val="3"/>
          <w:wAfter w:w="527" w:type="dxa"/>
          <w:cantSplit/>
          <w:tblHeader/>
        </w:trPr>
        <w:tc>
          <w:tcPr>
            <w:tcW w:w="22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D8126B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E1D1695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Coping Stress</w:t>
            </w:r>
          </w:p>
        </w:tc>
      </w:tr>
      <w:tr w:rsidR="007954F4" w:rsidRPr="00996782" w14:paraId="02E09C8D" w14:textId="77777777" w:rsidTr="007954F4">
        <w:trPr>
          <w:gridAfter w:val="3"/>
          <w:wAfter w:w="527" w:type="dxa"/>
          <w:cantSplit/>
          <w:tblHeader/>
        </w:trPr>
        <w:tc>
          <w:tcPr>
            <w:tcW w:w="22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52449D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24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90F3A9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3268.000</w:t>
            </w:r>
          </w:p>
        </w:tc>
      </w:tr>
      <w:tr w:rsidR="007954F4" w:rsidRPr="00996782" w14:paraId="029D9CA7" w14:textId="77777777" w:rsidTr="007954F4">
        <w:trPr>
          <w:gridAfter w:val="3"/>
          <w:wAfter w:w="527" w:type="dxa"/>
          <w:cantSplit/>
          <w:tblHeader/>
        </w:trPr>
        <w:tc>
          <w:tcPr>
            <w:tcW w:w="22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E26DF6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96ED4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4349.000</w:t>
            </w:r>
          </w:p>
        </w:tc>
      </w:tr>
      <w:tr w:rsidR="007954F4" w:rsidRPr="00996782" w14:paraId="6F88E929" w14:textId="77777777" w:rsidTr="007954F4">
        <w:trPr>
          <w:gridAfter w:val="3"/>
          <w:wAfter w:w="527" w:type="dxa"/>
          <w:cantSplit/>
          <w:tblHeader/>
        </w:trPr>
        <w:tc>
          <w:tcPr>
            <w:tcW w:w="22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8F59C7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Z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0DE7F8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-.066</w:t>
            </w:r>
          </w:p>
        </w:tc>
      </w:tr>
      <w:tr w:rsidR="007954F4" w:rsidRPr="00996782" w14:paraId="748A0B2A" w14:textId="77777777" w:rsidTr="007954F4">
        <w:trPr>
          <w:gridAfter w:val="3"/>
          <w:wAfter w:w="527" w:type="dxa"/>
          <w:cantSplit/>
          <w:tblHeader/>
        </w:trPr>
        <w:tc>
          <w:tcPr>
            <w:tcW w:w="22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5C274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24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05E9A" w14:textId="77777777" w:rsidR="007954F4" w:rsidRPr="00996782" w:rsidRDefault="007954F4" w:rsidP="00425B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  <w:highlight w:val="yellow"/>
              </w:rPr>
              <w:t>.947</w:t>
            </w:r>
          </w:p>
        </w:tc>
      </w:tr>
      <w:tr w:rsidR="007F16A1" w:rsidRPr="00996782" w14:paraId="3BBA7F27" w14:textId="77777777" w:rsidTr="007954F4">
        <w:trPr>
          <w:cantSplit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B4690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996782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a. Grouping Variable: Work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2EE956" w14:textId="77777777" w:rsidR="007F16A1" w:rsidRPr="00996782" w:rsidRDefault="007F16A1" w:rsidP="0042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</w:tbl>
    <w:p w14:paraId="5D4A497F" w14:textId="051E2372" w:rsidR="00BA6023" w:rsidRDefault="00BA6023" w:rsidP="00BA6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Berdasarkan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uji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Mann-Whitney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diperoleh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Sig. &gt; 0,05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sehingga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H</w:t>
      </w:r>
      <w:r w:rsidRPr="007954F4">
        <w:rPr>
          <w:rFonts w:ascii="Arial" w:hAnsi="Arial" w:cs="Arial"/>
          <w:noProof w:val="0"/>
          <w:sz w:val="24"/>
          <w:szCs w:val="24"/>
          <w:vertAlign w:val="subscript"/>
          <w:lang w:val="en-US"/>
        </w:rPr>
        <w:t>0</w:t>
      </w:r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diterima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, yang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berarti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bahwa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terdapat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perbedaan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="007954F4" w:rsidRPr="007954F4">
        <w:rPr>
          <w:rFonts w:ascii="Arial" w:hAnsi="Arial" w:cs="Arial"/>
          <w:noProof w:val="0"/>
          <w:sz w:val="24"/>
          <w:szCs w:val="24"/>
          <w:lang w:val="en-US"/>
        </w:rPr>
        <w:t xml:space="preserve">Coping Stress </w:t>
      </w:r>
      <w:r>
        <w:rPr>
          <w:rFonts w:ascii="Arial" w:hAnsi="Arial" w:cs="Arial"/>
          <w:noProof w:val="0"/>
          <w:sz w:val="24"/>
          <w:szCs w:val="24"/>
          <w:lang w:val="en-US"/>
        </w:rPr>
        <w:t xml:space="preserve">yang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signifikan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antara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WFH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WFO.</w:t>
      </w:r>
    </w:p>
    <w:p w14:paraId="70427061" w14:textId="3FDE1A45" w:rsidR="00077B0C" w:rsidRDefault="00077B0C" w:rsidP="00BA6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14:paraId="699DE0F3" w14:textId="77777777" w:rsidR="00077B0C" w:rsidRPr="00077B0C" w:rsidRDefault="00077B0C" w:rsidP="00077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BF10ED">
        <w:rPr>
          <w:rFonts w:ascii="Arial" w:hAnsi="Arial" w:cs="Arial"/>
          <w:b/>
          <w:bCs/>
          <w:noProof w:val="0"/>
          <w:sz w:val="24"/>
          <w:szCs w:val="24"/>
          <w:highlight w:val="green"/>
          <w:lang w:val="en-US"/>
        </w:rPr>
        <w:t>Kesimpulan:</w:t>
      </w:r>
    </w:p>
    <w:p w14:paraId="68CBB858" w14:textId="4C7072C1" w:rsidR="00077B0C" w:rsidRPr="00A35F6C" w:rsidRDefault="00077B0C" w:rsidP="00077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terdapat</w:t>
      </w:r>
      <w:proofErr w:type="spellEnd"/>
      <w:r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  <w:lang w:val="en-US"/>
        </w:rPr>
        <w:t>p</w:t>
      </w:r>
      <w:r w:rsidRPr="00CA7BB2">
        <w:rPr>
          <w:rFonts w:ascii="Arial" w:hAnsi="Arial" w:cs="Arial"/>
          <w:noProof w:val="0"/>
          <w:sz w:val="24"/>
          <w:szCs w:val="24"/>
          <w:lang w:val="en-US"/>
        </w:rPr>
        <w:t>erbedaan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7954F4">
        <w:rPr>
          <w:rFonts w:ascii="Arial" w:hAnsi="Arial" w:cs="Arial"/>
          <w:noProof w:val="0"/>
          <w:sz w:val="24"/>
          <w:szCs w:val="24"/>
          <w:lang w:val="en-US"/>
        </w:rPr>
        <w:t xml:space="preserve">Coping Stress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pada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individu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yang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mengalami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masa work from home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dan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individu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yang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masih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bekerja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di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kantor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seperti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CA7BB2">
        <w:rPr>
          <w:rFonts w:ascii="Arial" w:hAnsi="Arial" w:cs="Arial"/>
          <w:noProof w:val="0"/>
          <w:sz w:val="24"/>
          <w:szCs w:val="24"/>
          <w:lang w:val="en-US"/>
        </w:rPr>
        <w:t>biasanya</w:t>
      </w:r>
      <w:proofErr w:type="spellEnd"/>
      <w:r w:rsidRPr="00CA7BB2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14:paraId="46A2AB99" w14:textId="77777777" w:rsidR="00077B0C" w:rsidRPr="00A35F6C" w:rsidRDefault="00077B0C" w:rsidP="00BA6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14:paraId="68AF14DB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1FC00C2C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000000"/>
          <w:sz w:val="26"/>
          <w:szCs w:val="26"/>
        </w:rPr>
      </w:pPr>
    </w:p>
    <w:p w14:paraId="2397CDB1" w14:textId="77777777" w:rsidR="00DC66AF" w:rsidRPr="00996782" w:rsidRDefault="00DC66AF" w:rsidP="0042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4"/>
          <w:szCs w:val="24"/>
        </w:rPr>
      </w:pPr>
    </w:p>
    <w:p w14:paraId="58C6DDCD" w14:textId="77777777" w:rsidR="00D77281" w:rsidRPr="00996782" w:rsidRDefault="00D77281" w:rsidP="00425B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6782">
        <w:rPr>
          <w:rFonts w:ascii="Arial" w:hAnsi="Arial" w:cs="Arial"/>
          <w:sz w:val="24"/>
          <w:szCs w:val="24"/>
        </w:rPr>
        <w:br w:type="page"/>
      </w:r>
      <w:bookmarkStart w:id="0" w:name="_GoBack"/>
      <w:bookmarkEnd w:id="0"/>
    </w:p>
    <w:sectPr w:rsidR="00D77281" w:rsidRPr="00996782" w:rsidSect="00DC66AF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A3690"/>
    <w:multiLevelType w:val="hybridMultilevel"/>
    <w:tmpl w:val="A73AE97E"/>
    <w:lvl w:ilvl="0" w:tplc="8EAA8E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57F3F"/>
    <w:multiLevelType w:val="hybridMultilevel"/>
    <w:tmpl w:val="B99069E0"/>
    <w:lvl w:ilvl="0" w:tplc="E174A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zNTIxNTEzNjUxsjRW0lEKTi0uzszPAykwrAUAQID9cywAAAA="/>
  </w:docVars>
  <w:rsids>
    <w:rsidRoot w:val="00C42547"/>
    <w:rsid w:val="00010A22"/>
    <w:rsid w:val="0006178D"/>
    <w:rsid w:val="00063CBD"/>
    <w:rsid w:val="00077B0C"/>
    <w:rsid w:val="000C1C93"/>
    <w:rsid w:val="00162777"/>
    <w:rsid w:val="00164861"/>
    <w:rsid w:val="00165A61"/>
    <w:rsid w:val="001C21D1"/>
    <w:rsid w:val="002210D3"/>
    <w:rsid w:val="0022232F"/>
    <w:rsid w:val="00285F09"/>
    <w:rsid w:val="00292924"/>
    <w:rsid w:val="002A6EDB"/>
    <w:rsid w:val="002D734B"/>
    <w:rsid w:val="002E79A1"/>
    <w:rsid w:val="0030495A"/>
    <w:rsid w:val="0031425E"/>
    <w:rsid w:val="003472E9"/>
    <w:rsid w:val="003515C5"/>
    <w:rsid w:val="003524FA"/>
    <w:rsid w:val="003A1435"/>
    <w:rsid w:val="00412367"/>
    <w:rsid w:val="00423B3F"/>
    <w:rsid w:val="00425B06"/>
    <w:rsid w:val="00546162"/>
    <w:rsid w:val="00547FB5"/>
    <w:rsid w:val="0059196C"/>
    <w:rsid w:val="00591AB2"/>
    <w:rsid w:val="005B5F73"/>
    <w:rsid w:val="00695056"/>
    <w:rsid w:val="006C7EF8"/>
    <w:rsid w:val="007522E2"/>
    <w:rsid w:val="007638CF"/>
    <w:rsid w:val="007954F4"/>
    <w:rsid w:val="007C08C7"/>
    <w:rsid w:val="007F0A65"/>
    <w:rsid w:val="007F16A1"/>
    <w:rsid w:val="007F1881"/>
    <w:rsid w:val="00801313"/>
    <w:rsid w:val="00807989"/>
    <w:rsid w:val="00832136"/>
    <w:rsid w:val="00843C63"/>
    <w:rsid w:val="00890687"/>
    <w:rsid w:val="00896657"/>
    <w:rsid w:val="008E1875"/>
    <w:rsid w:val="00964779"/>
    <w:rsid w:val="00967110"/>
    <w:rsid w:val="009909EA"/>
    <w:rsid w:val="00996782"/>
    <w:rsid w:val="009B466F"/>
    <w:rsid w:val="009D2C9C"/>
    <w:rsid w:val="009D6364"/>
    <w:rsid w:val="009F1D9A"/>
    <w:rsid w:val="009F632B"/>
    <w:rsid w:val="00A35F6C"/>
    <w:rsid w:val="00A3780F"/>
    <w:rsid w:val="00A3791E"/>
    <w:rsid w:val="00A53F81"/>
    <w:rsid w:val="00A733B5"/>
    <w:rsid w:val="00A77D24"/>
    <w:rsid w:val="00A94F5D"/>
    <w:rsid w:val="00AB5898"/>
    <w:rsid w:val="00AC1F05"/>
    <w:rsid w:val="00AC78A3"/>
    <w:rsid w:val="00AE7C25"/>
    <w:rsid w:val="00AF56CE"/>
    <w:rsid w:val="00B04986"/>
    <w:rsid w:val="00B05DF6"/>
    <w:rsid w:val="00B30B67"/>
    <w:rsid w:val="00B5157D"/>
    <w:rsid w:val="00B727DB"/>
    <w:rsid w:val="00B76590"/>
    <w:rsid w:val="00B92E20"/>
    <w:rsid w:val="00BA6023"/>
    <w:rsid w:val="00BA70B0"/>
    <w:rsid w:val="00BE45E7"/>
    <w:rsid w:val="00BF10ED"/>
    <w:rsid w:val="00C33B46"/>
    <w:rsid w:val="00C42547"/>
    <w:rsid w:val="00C773AE"/>
    <w:rsid w:val="00C86348"/>
    <w:rsid w:val="00C975B5"/>
    <w:rsid w:val="00CA290D"/>
    <w:rsid w:val="00CA7BB2"/>
    <w:rsid w:val="00CB082E"/>
    <w:rsid w:val="00CC5D84"/>
    <w:rsid w:val="00CE4463"/>
    <w:rsid w:val="00D371D6"/>
    <w:rsid w:val="00D64AA0"/>
    <w:rsid w:val="00D77281"/>
    <w:rsid w:val="00D85BFF"/>
    <w:rsid w:val="00DA7CD1"/>
    <w:rsid w:val="00DC6197"/>
    <w:rsid w:val="00DC66AF"/>
    <w:rsid w:val="00E0032C"/>
    <w:rsid w:val="00E37BA0"/>
    <w:rsid w:val="00E40F99"/>
    <w:rsid w:val="00EA5357"/>
    <w:rsid w:val="00EB028E"/>
    <w:rsid w:val="00EE15D4"/>
    <w:rsid w:val="00EE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2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65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QN">
    <w:name w:val="EQN"/>
    <w:basedOn w:val="Normal"/>
    <w:autoRedefine/>
    <w:qFormat/>
    <w:rsid w:val="00967110"/>
    <w:pPr>
      <w:tabs>
        <w:tab w:val="center" w:pos="4820"/>
        <w:tab w:val="right" w:pos="9072"/>
      </w:tabs>
      <w:spacing w:before="120" w:after="120" w:line="240" w:lineRule="auto"/>
      <w:jc w:val="center"/>
    </w:pPr>
    <w:rPr>
      <w:rFonts w:ascii="Times" w:eastAsia="Times New Roman" w:hAnsi="Times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A94F5D"/>
    <w:pPr>
      <w:ind w:left="720"/>
      <w:contextualSpacing/>
    </w:pPr>
  </w:style>
  <w:style w:type="table" w:styleId="TableGrid">
    <w:name w:val="Table Grid"/>
    <w:basedOn w:val="TableNormal"/>
    <w:uiPriority w:val="39"/>
    <w:rsid w:val="002D7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3F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65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QN">
    <w:name w:val="EQN"/>
    <w:basedOn w:val="Normal"/>
    <w:autoRedefine/>
    <w:qFormat/>
    <w:rsid w:val="00967110"/>
    <w:pPr>
      <w:tabs>
        <w:tab w:val="center" w:pos="4820"/>
        <w:tab w:val="right" w:pos="9072"/>
      </w:tabs>
      <w:spacing w:before="120" w:after="120" w:line="240" w:lineRule="auto"/>
      <w:jc w:val="center"/>
    </w:pPr>
    <w:rPr>
      <w:rFonts w:ascii="Times" w:eastAsia="Times New Roman" w:hAnsi="Times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A94F5D"/>
    <w:pPr>
      <w:ind w:left="720"/>
      <w:contextualSpacing/>
    </w:pPr>
  </w:style>
  <w:style w:type="table" w:styleId="TableGrid">
    <w:name w:val="Table Grid"/>
    <w:basedOn w:val="TableNormal"/>
    <w:uiPriority w:val="39"/>
    <w:rsid w:val="002D7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3F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48C2-832A-4E4F-BD26-4056FBFB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sutrisno</dc:creator>
  <cp:lastModifiedBy>asus</cp:lastModifiedBy>
  <cp:revision>2</cp:revision>
  <dcterms:created xsi:type="dcterms:W3CDTF">2024-02-05T02:24:00Z</dcterms:created>
  <dcterms:modified xsi:type="dcterms:W3CDTF">2024-02-05T02:24:00Z</dcterms:modified>
</cp:coreProperties>
</file>