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3643" w14:textId="4325AAC5" w:rsidR="00B76AAD" w:rsidRDefault="00B76AAD" w:rsidP="00B76AAD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i/>
          <w:iCs/>
        </w:rPr>
        <w:t>Self-Esteem</w:t>
      </w:r>
      <w:r>
        <w:rPr>
          <w:rFonts w:ascii="Cambria" w:hAnsi="Cambria"/>
          <w:b/>
          <w:bCs/>
        </w:rPr>
        <w:t xml:space="preserve"> dan </w:t>
      </w:r>
      <w:proofErr w:type="spellStart"/>
      <w:r>
        <w:rPr>
          <w:rFonts w:ascii="Cambria" w:hAnsi="Cambria"/>
          <w:b/>
          <w:bCs/>
        </w:rPr>
        <w:t>Pengaruhnya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Terhadap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Resiliensi</w:t>
      </w:r>
      <w:proofErr w:type="spellEnd"/>
      <w:r>
        <w:rPr>
          <w:rFonts w:ascii="Cambria" w:hAnsi="Cambria"/>
          <w:b/>
          <w:bCs/>
        </w:rPr>
        <w:t xml:space="preserve"> Anak </w:t>
      </w:r>
      <w:proofErr w:type="spellStart"/>
      <w:r>
        <w:rPr>
          <w:rFonts w:ascii="Cambria" w:hAnsi="Cambria"/>
          <w:b/>
          <w:bCs/>
        </w:rPr>
        <w:t>Binaan</w:t>
      </w:r>
      <w:proofErr w:type="spellEnd"/>
    </w:p>
    <w:p w14:paraId="211C9F8A" w14:textId="50001080" w:rsidR="00B76AAD" w:rsidRPr="00B76AAD" w:rsidRDefault="00B76AAD" w:rsidP="00B76AAD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(</w:t>
      </w:r>
      <w:r w:rsidRPr="00B76AAD">
        <w:rPr>
          <w:rFonts w:ascii="Cambria" w:hAnsi="Cambria"/>
          <w:i/>
          <w:iCs/>
        </w:rPr>
        <w:t xml:space="preserve">Sarah </w:t>
      </w:r>
      <w:proofErr w:type="spellStart"/>
      <w:r w:rsidRPr="00B76AAD">
        <w:rPr>
          <w:rFonts w:ascii="Cambria" w:hAnsi="Cambria"/>
          <w:i/>
          <w:iCs/>
        </w:rPr>
        <w:t>Syifanita</w:t>
      </w:r>
      <w:proofErr w:type="spellEnd"/>
      <w:r w:rsidRPr="00B76AAD">
        <w:rPr>
          <w:rFonts w:ascii="Cambria" w:hAnsi="Cambria"/>
          <w:i/>
          <w:iCs/>
        </w:rPr>
        <w:t xml:space="preserve">, Naomi </w:t>
      </w:r>
      <w:proofErr w:type="spellStart"/>
      <w:r w:rsidRPr="00B76AAD">
        <w:rPr>
          <w:rFonts w:ascii="Cambria" w:hAnsi="Cambria"/>
          <w:i/>
          <w:iCs/>
        </w:rPr>
        <w:t>Soetikno</w:t>
      </w:r>
      <w:proofErr w:type="spellEnd"/>
      <w:r>
        <w:rPr>
          <w:rFonts w:ascii="Cambria" w:hAnsi="Cambria"/>
          <w:i/>
          <w:iCs/>
        </w:rPr>
        <w:t>)</w:t>
      </w:r>
    </w:p>
    <w:p w14:paraId="08FDA0C0" w14:textId="77777777" w:rsidR="00B76AAD" w:rsidRPr="00B76AAD" w:rsidRDefault="00B76AAD" w:rsidP="00B76AAD">
      <w:pPr>
        <w:jc w:val="center"/>
        <w:rPr>
          <w:rFonts w:ascii="Cambria" w:hAnsi="Cambria"/>
          <w:b/>
          <w:bCs/>
          <w:i/>
          <w:iCs/>
        </w:rPr>
      </w:pPr>
    </w:p>
    <w:p w14:paraId="49634CD2" w14:textId="29E2D716" w:rsidR="008238D0" w:rsidRDefault="00B76AAD" w:rsidP="00B76AAD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LAMPIRAN </w:t>
      </w:r>
    </w:p>
    <w:p w14:paraId="0A8BA26D" w14:textId="23CFB84B" w:rsidR="00B76AAD" w:rsidRDefault="00B76AAD" w:rsidP="00B76AA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Lampiran 1. Hasil Uji </w:t>
      </w:r>
      <w:proofErr w:type="spellStart"/>
      <w:r>
        <w:rPr>
          <w:rFonts w:ascii="Cambria" w:hAnsi="Cambria"/>
          <w:b/>
          <w:bCs/>
        </w:rPr>
        <w:t>Karakteristik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Partisipan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Berdasarkan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Usia</w:t>
      </w:r>
      <w:proofErr w:type="spellEnd"/>
      <w:r>
        <w:rPr>
          <w:rFonts w:ascii="Cambria" w:hAnsi="Cambria"/>
          <w:b/>
          <w:bCs/>
        </w:rPr>
        <w:t xml:space="preserve">, Pendidikan, dan </w:t>
      </w:r>
      <w:proofErr w:type="spellStart"/>
      <w:r>
        <w:rPr>
          <w:rFonts w:ascii="Cambria" w:hAnsi="Cambria"/>
          <w:b/>
          <w:bCs/>
        </w:rPr>
        <w:t>Kegiatan</w:t>
      </w:r>
      <w:proofErr w:type="spellEnd"/>
      <w:r>
        <w:rPr>
          <w:rFonts w:ascii="Cambria" w:hAnsi="Cambria"/>
          <w:b/>
          <w:bCs/>
        </w:rPr>
        <w:t xml:space="preserve"> yang </w:t>
      </w:r>
      <w:proofErr w:type="spellStart"/>
      <w:r>
        <w:rPr>
          <w:rFonts w:ascii="Cambria" w:hAnsi="Cambria"/>
          <w:b/>
          <w:bCs/>
        </w:rPr>
        <w:t>Diikuti</w:t>
      </w:r>
      <w:proofErr w:type="spellEnd"/>
      <w:r>
        <w:rPr>
          <w:rFonts w:ascii="Cambria" w:hAnsi="Cambria"/>
          <w:b/>
          <w:bCs/>
        </w:rPr>
        <w:t xml:space="preserve"> di LPKA</w:t>
      </w:r>
    </w:p>
    <w:p w14:paraId="6BE6507D" w14:textId="54BB1ADA" w:rsidR="00B76AAD" w:rsidRDefault="00B76AAD" w:rsidP="00B76AAD">
      <w:pPr>
        <w:jc w:val="both"/>
        <w:rPr>
          <w:rFonts w:ascii="Cambria" w:hAnsi="Cambria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B24531E" wp14:editId="50B1EC17">
            <wp:extent cx="3585845" cy="1693545"/>
            <wp:effectExtent l="0" t="0" r="0" b="1905"/>
            <wp:docPr id="1908577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5E4E8" w14:textId="3E64E53C" w:rsidR="00B76AAD" w:rsidRDefault="00B76AAD" w:rsidP="00B76AAD">
      <w:pPr>
        <w:jc w:val="both"/>
        <w:rPr>
          <w:rFonts w:ascii="Cambria" w:hAnsi="Cambria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DC4716E" wp14:editId="01B21B91">
            <wp:extent cx="3585845" cy="1336117"/>
            <wp:effectExtent l="0" t="0" r="0" b="0"/>
            <wp:docPr id="1157992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434" cy="134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2E78A" w14:textId="61CBCAB3" w:rsidR="00B76AAD" w:rsidRDefault="00B76AAD" w:rsidP="00B76AAD">
      <w:pPr>
        <w:jc w:val="both"/>
        <w:rPr>
          <w:rFonts w:ascii="Cambria" w:hAnsi="Cambria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EA93C3F" wp14:editId="44CD115C">
            <wp:extent cx="3546282" cy="1293813"/>
            <wp:effectExtent l="0" t="0" r="0" b="1905"/>
            <wp:docPr id="19162040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832" cy="129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8564A" w14:textId="77777777" w:rsidR="00B76AAD" w:rsidRDefault="00B76AAD" w:rsidP="00B76AAD">
      <w:pPr>
        <w:jc w:val="both"/>
        <w:rPr>
          <w:rFonts w:ascii="Cambria" w:hAnsi="Cambria"/>
        </w:rPr>
      </w:pPr>
    </w:p>
    <w:p w14:paraId="6D9F15CF" w14:textId="77777777" w:rsidR="00B76AAD" w:rsidRDefault="00B76AAD" w:rsidP="00B76AAD">
      <w:pPr>
        <w:jc w:val="both"/>
        <w:rPr>
          <w:rFonts w:ascii="Cambria" w:hAnsi="Cambria"/>
          <w:b/>
          <w:bCs/>
        </w:rPr>
      </w:pPr>
    </w:p>
    <w:p w14:paraId="2E697B65" w14:textId="77777777" w:rsidR="00B76AAD" w:rsidRDefault="00B76AAD" w:rsidP="00B76AAD">
      <w:pPr>
        <w:jc w:val="both"/>
        <w:rPr>
          <w:rFonts w:ascii="Cambria" w:hAnsi="Cambria"/>
          <w:b/>
          <w:bCs/>
        </w:rPr>
      </w:pPr>
    </w:p>
    <w:p w14:paraId="30CD3828" w14:textId="77777777" w:rsidR="00B76AAD" w:rsidRDefault="00B76AAD" w:rsidP="00B76AAD">
      <w:pPr>
        <w:jc w:val="both"/>
        <w:rPr>
          <w:rFonts w:ascii="Cambria" w:hAnsi="Cambria"/>
          <w:b/>
          <w:bCs/>
        </w:rPr>
      </w:pPr>
    </w:p>
    <w:p w14:paraId="58B31BBA" w14:textId="77777777" w:rsidR="00B76AAD" w:rsidRDefault="00B76AAD" w:rsidP="00B76AAD">
      <w:pPr>
        <w:jc w:val="both"/>
        <w:rPr>
          <w:rFonts w:ascii="Cambria" w:hAnsi="Cambria"/>
          <w:b/>
          <w:bCs/>
        </w:rPr>
      </w:pPr>
    </w:p>
    <w:p w14:paraId="089F5950" w14:textId="77777777" w:rsidR="00B76AAD" w:rsidRDefault="00B76AAD" w:rsidP="00B76AAD">
      <w:pPr>
        <w:jc w:val="both"/>
        <w:rPr>
          <w:rFonts w:ascii="Cambria" w:hAnsi="Cambria"/>
          <w:b/>
          <w:bCs/>
        </w:rPr>
      </w:pPr>
    </w:p>
    <w:p w14:paraId="6D67782C" w14:textId="77777777" w:rsidR="00B76AAD" w:rsidRDefault="00B76AAD" w:rsidP="00B76AAD">
      <w:pPr>
        <w:jc w:val="both"/>
        <w:rPr>
          <w:rFonts w:ascii="Cambria" w:hAnsi="Cambria"/>
          <w:b/>
          <w:bCs/>
        </w:rPr>
      </w:pPr>
    </w:p>
    <w:p w14:paraId="2C3B4BBD" w14:textId="77777777" w:rsidR="00B76AAD" w:rsidRDefault="00B76AAD" w:rsidP="00B76AAD">
      <w:pPr>
        <w:jc w:val="both"/>
        <w:rPr>
          <w:rFonts w:ascii="Cambria" w:hAnsi="Cambria"/>
          <w:b/>
          <w:bCs/>
        </w:rPr>
      </w:pPr>
    </w:p>
    <w:p w14:paraId="0AC38819" w14:textId="77777777" w:rsidR="00B76AAD" w:rsidRDefault="00B76AAD" w:rsidP="00B76AAD">
      <w:pPr>
        <w:jc w:val="both"/>
        <w:rPr>
          <w:rFonts w:ascii="Cambria" w:hAnsi="Cambria"/>
          <w:b/>
          <w:bCs/>
        </w:rPr>
      </w:pPr>
    </w:p>
    <w:p w14:paraId="6315A6F7" w14:textId="424FD095" w:rsidR="001D674A" w:rsidRDefault="00B76AAD" w:rsidP="00B76AA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Lampiran </w:t>
      </w:r>
      <w:r>
        <w:rPr>
          <w:rFonts w:ascii="Cambria" w:hAnsi="Cambria"/>
          <w:b/>
          <w:bCs/>
        </w:rPr>
        <w:t xml:space="preserve">2. Hasil Uji </w:t>
      </w:r>
      <w:proofErr w:type="spellStart"/>
      <w:r w:rsidR="001D674A">
        <w:rPr>
          <w:rFonts w:ascii="Cambria" w:hAnsi="Cambria"/>
          <w:b/>
          <w:bCs/>
        </w:rPr>
        <w:t>Reliabilitas</w:t>
      </w:r>
      <w:proofErr w:type="spellEnd"/>
      <w:r w:rsidR="001D674A">
        <w:rPr>
          <w:rFonts w:ascii="Cambria" w:hAnsi="Cambria"/>
          <w:b/>
          <w:bCs/>
        </w:rPr>
        <w:t xml:space="preserve"> Alat </w:t>
      </w:r>
      <w:proofErr w:type="spellStart"/>
      <w:r w:rsidR="001D674A">
        <w:rPr>
          <w:rFonts w:ascii="Cambria" w:hAnsi="Cambria"/>
          <w:b/>
          <w:bCs/>
        </w:rPr>
        <w:t>Ukur</w:t>
      </w:r>
      <w:proofErr w:type="spellEnd"/>
      <w:r w:rsidR="001D674A">
        <w:rPr>
          <w:rFonts w:ascii="Cambria" w:hAnsi="Cambria"/>
          <w:b/>
          <w:bCs/>
        </w:rPr>
        <w:t xml:space="preserve"> </w:t>
      </w:r>
    </w:p>
    <w:p w14:paraId="3C230778" w14:textId="317DCDE0" w:rsidR="001D674A" w:rsidRDefault="001D674A" w:rsidP="00B76AA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Uji </w:t>
      </w:r>
      <w:proofErr w:type="spellStart"/>
      <w:r>
        <w:rPr>
          <w:rFonts w:ascii="Cambria" w:hAnsi="Cambria"/>
          <w:b/>
          <w:bCs/>
        </w:rPr>
        <w:t>Reliabilitas</w:t>
      </w:r>
      <w:proofErr w:type="spellEnd"/>
      <w:r>
        <w:rPr>
          <w:rFonts w:ascii="Cambria" w:hAnsi="Cambria"/>
          <w:b/>
          <w:bCs/>
        </w:rPr>
        <w:t xml:space="preserve"> Alat </w:t>
      </w:r>
      <w:proofErr w:type="spellStart"/>
      <w:r>
        <w:rPr>
          <w:rFonts w:ascii="Cambria" w:hAnsi="Cambria"/>
          <w:b/>
          <w:bCs/>
        </w:rPr>
        <w:t>Ukur</w:t>
      </w:r>
      <w:proofErr w:type="spellEnd"/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i/>
          <w:iCs/>
        </w:rPr>
        <w:t xml:space="preserve">Rosenberg Self-Esteem Scale </w:t>
      </w:r>
      <w:r>
        <w:rPr>
          <w:rFonts w:ascii="Cambria" w:hAnsi="Cambria"/>
          <w:b/>
          <w:bCs/>
        </w:rPr>
        <w:t>(RSES)</w:t>
      </w:r>
    </w:p>
    <w:p w14:paraId="572CC1E4" w14:textId="7DCBC072" w:rsidR="001D674A" w:rsidRDefault="00E30250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7A0D0689" wp14:editId="4667238D">
            <wp:extent cx="1749425" cy="930275"/>
            <wp:effectExtent l="0" t="0" r="3175" b="3175"/>
            <wp:docPr id="150143757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89698" w14:textId="287E499D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1C9709C4" w14:textId="7A89F211" w:rsidR="00E30250" w:rsidRDefault="00E30250" w:rsidP="00B76AA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Uji </w:t>
      </w:r>
      <w:proofErr w:type="spellStart"/>
      <w:r>
        <w:rPr>
          <w:rFonts w:ascii="Cambria" w:hAnsi="Cambria"/>
          <w:b/>
          <w:bCs/>
        </w:rPr>
        <w:t>Reliabilitas</w:t>
      </w:r>
      <w:proofErr w:type="spellEnd"/>
      <w:r>
        <w:rPr>
          <w:rFonts w:ascii="Cambria" w:hAnsi="Cambria"/>
          <w:b/>
          <w:bCs/>
        </w:rPr>
        <w:t xml:space="preserve"> Alat </w:t>
      </w:r>
      <w:proofErr w:type="spellStart"/>
      <w:r>
        <w:rPr>
          <w:rFonts w:ascii="Cambria" w:hAnsi="Cambria"/>
          <w:b/>
          <w:bCs/>
        </w:rPr>
        <w:t>Ukur</w:t>
      </w:r>
      <w:proofErr w:type="spellEnd"/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i/>
          <w:iCs/>
        </w:rPr>
        <w:t xml:space="preserve">Resilience Quotient </w:t>
      </w:r>
      <w:r>
        <w:rPr>
          <w:rFonts w:ascii="Cambria" w:hAnsi="Cambria"/>
          <w:b/>
          <w:bCs/>
        </w:rPr>
        <w:t>(RQ)</w:t>
      </w:r>
    </w:p>
    <w:p w14:paraId="5BE3C927" w14:textId="0D3E4233" w:rsidR="00E30250" w:rsidRPr="00E30250" w:rsidRDefault="00E30250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2E659EB2" wp14:editId="3FDC9B4A">
            <wp:extent cx="1749425" cy="930275"/>
            <wp:effectExtent l="0" t="0" r="3175" b="3175"/>
            <wp:docPr id="81658734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8B227" w14:textId="77777777" w:rsidR="001D674A" w:rsidRDefault="001D674A" w:rsidP="00B76AAD">
      <w:pPr>
        <w:jc w:val="both"/>
        <w:rPr>
          <w:rFonts w:ascii="Cambria" w:hAnsi="Cambria"/>
          <w:b/>
          <w:bCs/>
        </w:rPr>
      </w:pPr>
    </w:p>
    <w:p w14:paraId="6E1F56BE" w14:textId="77777777" w:rsidR="001D674A" w:rsidRDefault="001D674A" w:rsidP="00B76AAD">
      <w:pPr>
        <w:jc w:val="both"/>
        <w:rPr>
          <w:rFonts w:ascii="Cambria" w:hAnsi="Cambria"/>
          <w:b/>
          <w:bCs/>
        </w:rPr>
      </w:pPr>
    </w:p>
    <w:p w14:paraId="587E58E7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503AE01F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201BEBE5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1E3A5D6A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6B4257C8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725BCE27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7E3FDA80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24B8629F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7B18BE10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66685C98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5AD97211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24B97A9C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200EAC7E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7BB58455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61E3ED3E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311862B3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03FDF039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469F0697" w14:textId="77777777" w:rsidR="00E30250" w:rsidRDefault="00E30250" w:rsidP="00B76AAD">
      <w:pPr>
        <w:jc w:val="both"/>
        <w:rPr>
          <w:rFonts w:ascii="Cambria" w:hAnsi="Cambria"/>
          <w:b/>
          <w:bCs/>
        </w:rPr>
      </w:pPr>
    </w:p>
    <w:p w14:paraId="2D66DF51" w14:textId="414779FB" w:rsidR="00B76AAD" w:rsidRDefault="001D674A" w:rsidP="00B76AA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Lampiran 3. </w:t>
      </w:r>
      <w:proofErr w:type="spellStart"/>
      <w:r w:rsidR="00B76AAD">
        <w:rPr>
          <w:rFonts w:ascii="Cambria" w:hAnsi="Cambria"/>
          <w:b/>
          <w:bCs/>
        </w:rPr>
        <w:t>Normalitas</w:t>
      </w:r>
      <w:proofErr w:type="spellEnd"/>
      <w:r w:rsidR="00B76AAD">
        <w:rPr>
          <w:rFonts w:ascii="Cambria" w:hAnsi="Cambria"/>
          <w:b/>
          <w:bCs/>
        </w:rPr>
        <w:t xml:space="preserve"> </w:t>
      </w:r>
      <w:proofErr w:type="spellStart"/>
      <w:r w:rsidR="00B76AAD">
        <w:rPr>
          <w:rFonts w:ascii="Cambria" w:hAnsi="Cambria"/>
          <w:b/>
          <w:bCs/>
        </w:rPr>
        <w:t>Variabel</w:t>
      </w:r>
      <w:proofErr w:type="spellEnd"/>
      <w:r w:rsidR="00B76AAD">
        <w:rPr>
          <w:rFonts w:ascii="Cambria" w:hAnsi="Cambria"/>
          <w:b/>
          <w:bCs/>
        </w:rPr>
        <w:t xml:space="preserve"> </w:t>
      </w:r>
      <w:r w:rsidR="00B76AAD">
        <w:rPr>
          <w:rFonts w:ascii="Cambria" w:hAnsi="Cambria"/>
          <w:b/>
          <w:bCs/>
          <w:i/>
          <w:iCs/>
        </w:rPr>
        <w:t xml:space="preserve">Self-Esteem </w:t>
      </w:r>
    </w:p>
    <w:p w14:paraId="1433976A" w14:textId="5F658EFD" w:rsidR="00B76AAD" w:rsidRDefault="00B76AAD" w:rsidP="00B76AAD">
      <w:pPr>
        <w:jc w:val="both"/>
        <w:rPr>
          <w:rFonts w:ascii="Cambria" w:hAnsi="Cambria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E1A5E37" wp14:editId="1B6FDA92">
            <wp:extent cx="3951798" cy="3400840"/>
            <wp:effectExtent l="0" t="0" r="0" b="9525"/>
            <wp:docPr id="16621383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124" cy="340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bdr w:val="none" w:sz="0" w:space="0" w:color="auto" w:frame="1"/>
        </w:rPr>
        <w:t xml:space="preserve"> </w:t>
      </w:r>
    </w:p>
    <w:p w14:paraId="69850FE6" w14:textId="335AAB0F" w:rsidR="00B76AAD" w:rsidRDefault="00B76AAD" w:rsidP="00B76AA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Hasil Uji </w:t>
      </w:r>
      <w:proofErr w:type="spellStart"/>
      <w:r>
        <w:rPr>
          <w:rFonts w:ascii="Cambria" w:hAnsi="Cambria"/>
          <w:b/>
          <w:bCs/>
        </w:rPr>
        <w:t>Normalitas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Variabel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Resiliensi</w:t>
      </w:r>
      <w:proofErr w:type="spellEnd"/>
    </w:p>
    <w:p w14:paraId="054EB9D5" w14:textId="7E7C1E3D" w:rsidR="00B76AAD" w:rsidRDefault="00B76AAD" w:rsidP="00B76AAD">
      <w:pPr>
        <w:jc w:val="both"/>
        <w:rPr>
          <w:rFonts w:ascii="Cambria" w:hAnsi="Cambria"/>
        </w:rPr>
      </w:pPr>
      <w:r>
        <w:rPr>
          <w:rFonts w:ascii="Arial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5AF720E6" wp14:editId="624AF75F">
            <wp:extent cx="3999506" cy="3359585"/>
            <wp:effectExtent l="0" t="0" r="1270" b="0"/>
            <wp:docPr id="3387808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920" cy="336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2EF41" w14:textId="77777777" w:rsidR="00B76AAD" w:rsidRDefault="00B76AAD" w:rsidP="00B76AAD">
      <w:pPr>
        <w:jc w:val="both"/>
        <w:rPr>
          <w:rFonts w:ascii="Cambria" w:hAnsi="Cambria"/>
        </w:rPr>
      </w:pPr>
    </w:p>
    <w:p w14:paraId="78A341BA" w14:textId="77777777" w:rsidR="00B76AAD" w:rsidRDefault="00B76AAD" w:rsidP="00B76AAD">
      <w:pPr>
        <w:jc w:val="both"/>
        <w:rPr>
          <w:rFonts w:ascii="Cambria" w:hAnsi="Cambria"/>
        </w:rPr>
      </w:pPr>
    </w:p>
    <w:p w14:paraId="444657EC" w14:textId="77777777" w:rsidR="00B76AAD" w:rsidRDefault="00B76AAD" w:rsidP="00B76AAD">
      <w:pPr>
        <w:jc w:val="both"/>
        <w:rPr>
          <w:rFonts w:ascii="Cambria" w:hAnsi="Cambria"/>
        </w:rPr>
      </w:pPr>
    </w:p>
    <w:p w14:paraId="148E56DD" w14:textId="77777777" w:rsidR="00B76AAD" w:rsidRDefault="00B76AAD" w:rsidP="00B76AAD">
      <w:pPr>
        <w:jc w:val="both"/>
        <w:rPr>
          <w:rFonts w:ascii="Cambria" w:hAnsi="Cambria"/>
        </w:rPr>
      </w:pPr>
    </w:p>
    <w:p w14:paraId="2D844173" w14:textId="77777777" w:rsidR="00B76AAD" w:rsidRDefault="00B76AAD" w:rsidP="00B76AAD">
      <w:pPr>
        <w:jc w:val="both"/>
        <w:rPr>
          <w:rFonts w:ascii="Cambria" w:hAnsi="Cambria"/>
        </w:rPr>
      </w:pPr>
    </w:p>
    <w:p w14:paraId="6F7BA70A" w14:textId="0ECF8D95" w:rsidR="003526E1" w:rsidRDefault="00B76AAD" w:rsidP="00B76AA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Lampiran </w:t>
      </w:r>
      <w:r w:rsidR="00E30250">
        <w:rPr>
          <w:rFonts w:ascii="Cambria" w:hAnsi="Cambria"/>
          <w:b/>
          <w:bCs/>
        </w:rPr>
        <w:t>4</w:t>
      </w:r>
      <w:r>
        <w:rPr>
          <w:rFonts w:ascii="Cambria" w:hAnsi="Cambria"/>
          <w:b/>
          <w:bCs/>
        </w:rPr>
        <w:t xml:space="preserve">. Hasil Uji </w:t>
      </w:r>
      <w:proofErr w:type="spellStart"/>
      <w:r w:rsidR="003526E1">
        <w:rPr>
          <w:rFonts w:ascii="Cambria" w:hAnsi="Cambria"/>
          <w:b/>
          <w:bCs/>
        </w:rPr>
        <w:t>Asumsi</w:t>
      </w:r>
      <w:proofErr w:type="spellEnd"/>
      <w:r w:rsidR="003526E1">
        <w:rPr>
          <w:rFonts w:ascii="Cambria" w:hAnsi="Cambria"/>
          <w:b/>
          <w:bCs/>
        </w:rPr>
        <w:t xml:space="preserve"> </w:t>
      </w:r>
      <w:proofErr w:type="spellStart"/>
      <w:r w:rsidR="003526E1">
        <w:rPr>
          <w:rFonts w:ascii="Cambria" w:hAnsi="Cambria"/>
          <w:b/>
          <w:bCs/>
        </w:rPr>
        <w:t>Klasik</w:t>
      </w:r>
      <w:proofErr w:type="spellEnd"/>
      <w:r w:rsidR="003526E1">
        <w:rPr>
          <w:rFonts w:ascii="Cambria" w:hAnsi="Cambria"/>
          <w:b/>
          <w:bCs/>
        </w:rPr>
        <w:t xml:space="preserve"> </w:t>
      </w:r>
    </w:p>
    <w:p w14:paraId="2481A8C1" w14:textId="77777777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Uji </w:t>
      </w:r>
      <w:proofErr w:type="spellStart"/>
      <w:r>
        <w:rPr>
          <w:rFonts w:ascii="Cambria" w:hAnsi="Cambria"/>
          <w:b/>
          <w:bCs/>
        </w:rPr>
        <w:t>Linearitas</w:t>
      </w:r>
      <w:proofErr w:type="spellEnd"/>
    </w:p>
    <w:p w14:paraId="3A529D87" w14:textId="0ABDE666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10B44A5" wp14:editId="3F35B9DF">
            <wp:extent cx="5731510" cy="1296035"/>
            <wp:effectExtent l="0" t="0" r="2540" b="0"/>
            <wp:docPr id="35875450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bCs/>
        </w:rPr>
        <w:t xml:space="preserve"> Uji </w:t>
      </w:r>
      <w:proofErr w:type="spellStart"/>
      <w:r>
        <w:rPr>
          <w:rFonts w:ascii="Cambria" w:hAnsi="Cambria"/>
          <w:b/>
          <w:bCs/>
        </w:rPr>
        <w:t>Heteroskedastisitas</w:t>
      </w:r>
      <w:proofErr w:type="spellEnd"/>
    </w:p>
    <w:p w14:paraId="58DD4698" w14:textId="202379EF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9F02E53" wp14:editId="6CD0C506">
            <wp:extent cx="5407025" cy="1574165"/>
            <wp:effectExtent l="0" t="0" r="3175" b="6985"/>
            <wp:docPr id="117610917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B4442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4A29DE69" w14:textId="38FC0BB9" w:rsidR="00B76AAD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Lampiran </w:t>
      </w:r>
      <w:r w:rsidR="00E30250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 xml:space="preserve">. Uji </w:t>
      </w:r>
      <w:proofErr w:type="spellStart"/>
      <w:r>
        <w:rPr>
          <w:rFonts w:ascii="Cambria" w:hAnsi="Cambria"/>
          <w:b/>
          <w:bCs/>
        </w:rPr>
        <w:t>R</w:t>
      </w:r>
      <w:r w:rsidR="00B76AAD">
        <w:rPr>
          <w:rFonts w:ascii="Cambria" w:hAnsi="Cambria"/>
          <w:b/>
          <w:bCs/>
        </w:rPr>
        <w:t>egresi</w:t>
      </w:r>
      <w:proofErr w:type="spellEnd"/>
      <w:r w:rsidR="00B76AAD">
        <w:rPr>
          <w:rFonts w:ascii="Cambria" w:hAnsi="Cambria"/>
          <w:b/>
          <w:bCs/>
        </w:rPr>
        <w:t xml:space="preserve"> Linear </w:t>
      </w:r>
      <w:proofErr w:type="spellStart"/>
      <w:r>
        <w:rPr>
          <w:rFonts w:ascii="Cambria" w:hAnsi="Cambria"/>
          <w:b/>
          <w:bCs/>
        </w:rPr>
        <w:t>Sederhana</w:t>
      </w:r>
      <w:proofErr w:type="spellEnd"/>
    </w:p>
    <w:p w14:paraId="672469E8" w14:textId="55B29E01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00C0364" wp14:editId="03CC7509">
            <wp:extent cx="3761105" cy="1391285"/>
            <wp:effectExtent l="0" t="0" r="0" b="0"/>
            <wp:docPr id="10878074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8F317" w14:textId="6009CA4C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9782718" wp14:editId="0F2A2CEA">
            <wp:extent cx="5407025" cy="1574165"/>
            <wp:effectExtent l="0" t="0" r="3175" b="6985"/>
            <wp:docPr id="8871586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BB1A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50D8DFA0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6960D5C9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021E24DD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0BD73541" w14:textId="04543709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Lampiran </w:t>
      </w:r>
      <w:r w:rsidR="00E30250">
        <w:rPr>
          <w:rFonts w:ascii="Cambria" w:hAnsi="Cambria"/>
          <w:b/>
          <w:bCs/>
        </w:rPr>
        <w:t>6</w:t>
      </w:r>
      <w:r>
        <w:rPr>
          <w:rFonts w:ascii="Cambria" w:hAnsi="Cambria"/>
          <w:b/>
          <w:bCs/>
        </w:rPr>
        <w:t xml:space="preserve">. Uji </w:t>
      </w:r>
      <w:proofErr w:type="spellStart"/>
      <w:r>
        <w:rPr>
          <w:rFonts w:ascii="Cambria" w:hAnsi="Cambria"/>
          <w:b/>
          <w:bCs/>
        </w:rPr>
        <w:t>Analisis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Tambahan</w:t>
      </w:r>
      <w:proofErr w:type="spellEnd"/>
    </w:p>
    <w:p w14:paraId="31C4BAB0" w14:textId="1261EDD9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Uji Beda </w:t>
      </w:r>
      <w:r>
        <w:rPr>
          <w:rFonts w:ascii="Cambria" w:hAnsi="Cambria"/>
          <w:b/>
          <w:bCs/>
          <w:i/>
          <w:iCs/>
        </w:rPr>
        <w:t>Self-Esteem</w:t>
      </w:r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Ditinjau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Berdasarkan</w:t>
      </w:r>
      <w:proofErr w:type="spellEnd"/>
      <w:r>
        <w:rPr>
          <w:rFonts w:ascii="Cambria" w:hAnsi="Cambria"/>
          <w:b/>
          <w:bCs/>
        </w:rPr>
        <w:t xml:space="preserve"> Pendidikan Anak </w:t>
      </w:r>
      <w:proofErr w:type="spellStart"/>
      <w:r>
        <w:rPr>
          <w:rFonts w:ascii="Cambria" w:hAnsi="Cambria"/>
          <w:b/>
          <w:bCs/>
        </w:rPr>
        <w:t>Binaan</w:t>
      </w:r>
      <w:proofErr w:type="spellEnd"/>
    </w:p>
    <w:p w14:paraId="406CC175" w14:textId="2ADBD9CD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52A0F176" wp14:editId="38DA542B">
            <wp:extent cx="4380865" cy="1288415"/>
            <wp:effectExtent l="0" t="0" r="635" b="6985"/>
            <wp:docPr id="36260114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3A36F" w14:textId="7D666B70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3C2AF49" wp14:editId="7A7BE0A7">
            <wp:extent cx="4341495" cy="1375410"/>
            <wp:effectExtent l="0" t="0" r="1905" b="0"/>
            <wp:docPr id="191997450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49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6305E" w14:textId="5B17654D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i/>
          <w:iCs/>
          <w:noProof/>
          <w:color w:val="000000"/>
          <w:bdr w:val="none" w:sz="0" w:space="0" w:color="auto" w:frame="1"/>
        </w:rPr>
        <w:drawing>
          <wp:inline distT="0" distB="0" distL="0" distR="0" wp14:anchorId="6F9694AD" wp14:editId="4B74CE33">
            <wp:extent cx="4142740" cy="1264285"/>
            <wp:effectExtent l="0" t="0" r="0" b="0"/>
            <wp:docPr id="105296933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AABF8" w14:textId="5B1B2DA0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5016CE0" wp14:editId="421C84B0">
            <wp:extent cx="3896360" cy="1812925"/>
            <wp:effectExtent l="0" t="0" r="8890" b="0"/>
            <wp:docPr id="196397278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39557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280E106D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0CE5B060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7B37AAFA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27FE4472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415065E6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7D172479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3F3B9D0D" w14:textId="6E919FEC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Uji Beda </w:t>
      </w:r>
      <w:proofErr w:type="spellStart"/>
      <w:r>
        <w:rPr>
          <w:rFonts w:ascii="Cambria" w:hAnsi="Cambria"/>
          <w:b/>
          <w:bCs/>
        </w:rPr>
        <w:t>Resiliensi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Ditinjau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Berdasarkan</w:t>
      </w:r>
      <w:proofErr w:type="spellEnd"/>
      <w:r>
        <w:rPr>
          <w:rFonts w:ascii="Cambria" w:hAnsi="Cambria"/>
          <w:b/>
          <w:bCs/>
        </w:rPr>
        <w:t xml:space="preserve"> Pendidikan Anak </w:t>
      </w:r>
      <w:proofErr w:type="spellStart"/>
      <w:r>
        <w:rPr>
          <w:rFonts w:ascii="Cambria" w:hAnsi="Cambria"/>
          <w:b/>
          <w:bCs/>
        </w:rPr>
        <w:t>Binaan</w:t>
      </w:r>
      <w:proofErr w:type="spellEnd"/>
    </w:p>
    <w:p w14:paraId="1E0CE024" w14:textId="206A7D2E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7C9F62E4" wp14:editId="31E10430">
            <wp:extent cx="4802505" cy="1407160"/>
            <wp:effectExtent l="0" t="0" r="0" b="2540"/>
            <wp:docPr id="68852559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F51AF" w14:textId="004B7213" w:rsidR="003526E1" w:rsidRP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55EDD686" wp14:editId="6E9C613E">
            <wp:extent cx="3896360" cy="1232535"/>
            <wp:effectExtent l="0" t="0" r="8890" b="5715"/>
            <wp:docPr id="81274880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EE6CA" w14:textId="2178F733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FAC2CB5" wp14:editId="742DF0BA">
            <wp:extent cx="3912235" cy="1232535"/>
            <wp:effectExtent l="0" t="0" r="0" b="5715"/>
            <wp:docPr id="88607135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174A9" w14:textId="6ABEC3BF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A5BFF2F" wp14:editId="5F9B7AB1">
            <wp:extent cx="4436745" cy="2075180"/>
            <wp:effectExtent l="0" t="0" r="1905" b="1270"/>
            <wp:docPr id="18543235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745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23372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4BD5EDCD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41F5D1CD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24AABFF6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3641C1DC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6A65D25B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4ADE016D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39782272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11ACB904" w14:textId="47DC9276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Uji Beda </w:t>
      </w:r>
      <w:r>
        <w:rPr>
          <w:rFonts w:ascii="Cambria" w:hAnsi="Cambria"/>
          <w:b/>
          <w:bCs/>
          <w:i/>
          <w:iCs/>
        </w:rPr>
        <w:t xml:space="preserve">Self-Esteem </w:t>
      </w:r>
      <w:proofErr w:type="spellStart"/>
      <w:r>
        <w:rPr>
          <w:rFonts w:ascii="Cambria" w:hAnsi="Cambria"/>
          <w:b/>
          <w:bCs/>
        </w:rPr>
        <w:t>Ditinjau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Berdasarkan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Jumlah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Kegiatan</w:t>
      </w:r>
      <w:proofErr w:type="spellEnd"/>
      <w:r>
        <w:rPr>
          <w:rFonts w:ascii="Cambria" w:hAnsi="Cambria"/>
          <w:b/>
          <w:bCs/>
        </w:rPr>
        <w:t xml:space="preserve"> yang </w:t>
      </w:r>
      <w:proofErr w:type="spellStart"/>
      <w:r>
        <w:rPr>
          <w:rFonts w:ascii="Cambria" w:hAnsi="Cambria"/>
          <w:b/>
          <w:bCs/>
        </w:rPr>
        <w:t>Diikuti</w:t>
      </w:r>
      <w:proofErr w:type="spellEnd"/>
      <w:r>
        <w:rPr>
          <w:rFonts w:ascii="Cambria" w:hAnsi="Cambria"/>
          <w:b/>
          <w:bCs/>
        </w:rPr>
        <w:t xml:space="preserve"> Anak </w:t>
      </w:r>
      <w:proofErr w:type="spellStart"/>
      <w:r>
        <w:rPr>
          <w:rFonts w:ascii="Cambria" w:hAnsi="Cambria"/>
          <w:b/>
          <w:bCs/>
        </w:rPr>
        <w:t>Binaan</w:t>
      </w:r>
      <w:proofErr w:type="spellEnd"/>
      <w:r>
        <w:rPr>
          <w:rFonts w:ascii="Cambria" w:hAnsi="Cambria"/>
          <w:b/>
          <w:bCs/>
        </w:rPr>
        <w:t xml:space="preserve"> di LPKA</w:t>
      </w:r>
    </w:p>
    <w:p w14:paraId="311A07E6" w14:textId="299F5DA2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2206F01" wp14:editId="26DA8EA7">
            <wp:extent cx="4754880" cy="1415415"/>
            <wp:effectExtent l="0" t="0" r="7620" b="0"/>
            <wp:docPr id="44151718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33F3F" w14:textId="17D5EBB6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4E628CDB" wp14:editId="156326D8">
            <wp:extent cx="4484370" cy="1415415"/>
            <wp:effectExtent l="0" t="0" r="0" b="0"/>
            <wp:docPr id="213558251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3FCB7" w14:textId="255C1FA6" w:rsid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1562DAF4" wp14:editId="2D33554C">
            <wp:extent cx="4675505" cy="1438910"/>
            <wp:effectExtent l="0" t="0" r="0" b="8890"/>
            <wp:docPr id="189612418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6FA6C" w14:textId="06651CAF" w:rsidR="003526E1" w:rsidRPr="003526E1" w:rsidRDefault="003526E1" w:rsidP="00B76AAD">
      <w:pPr>
        <w:jc w:val="both"/>
        <w:rPr>
          <w:rFonts w:ascii="Cambria" w:hAnsi="Cambria"/>
          <w:b/>
          <w:bCs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CD0811A" wp14:editId="260419F9">
            <wp:extent cx="5152390" cy="3212465"/>
            <wp:effectExtent l="0" t="0" r="0" b="6985"/>
            <wp:docPr id="150025837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36903" w14:textId="77777777" w:rsidR="003526E1" w:rsidRDefault="003526E1" w:rsidP="00B76AAD">
      <w:pPr>
        <w:jc w:val="both"/>
        <w:rPr>
          <w:rFonts w:ascii="Cambria" w:hAnsi="Cambria"/>
          <w:b/>
          <w:bCs/>
        </w:rPr>
      </w:pPr>
    </w:p>
    <w:p w14:paraId="5E284E1A" w14:textId="77777777" w:rsidR="003526E1" w:rsidRPr="003526E1" w:rsidRDefault="003526E1" w:rsidP="00B76AAD">
      <w:pPr>
        <w:jc w:val="both"/>
        <w:rPr>
          <w:rFonts w:ascii="Cambria" w:hAnsi="Cambria"/>
          <w:b/>
          <w:bCs/>
        </w:rPr>
      </w:pPr>
    </w:p>
    <w:sectPr w:rsidR="003526E1" w:rsidRPr="003526E1" w:rsidSect="00B76AA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AD"/>
    <w:rsid w:val="001D674A"/>
    <w:rsid w:val="003526E1"/>
    <w:rsid w:val="008238D0"/>
    <w:rsid w:val="00854EB2"/>
    <w:rsid w:val="00B76AAD"/>
    <w:rsid w:val="00BD174C"/>
    <w:rsid w:val="00E3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43DDB"/>
  <w15:chartTrackingRefBased/>
  <w15:docId w15:val="{70A967AF-38B1-4401-AEE4-DA5696DE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Shinta Fitriannisa</dc:creator>
  <cp:keywords/>
  <dc:description/>
  <cp:lastModifiedBy>Shinta Fitriannisa</cp:lastModifiedBy>
  <cp:revision>2</cp:revision>
  <dcterms:created xsi:type="dcterms:W3CDTF">2023-12-15T04:15:00Z</dcterms:created>
  <dcterms:modified xsi:type="dcterms:W3CDTF">2023-12-15T04:54:00Z</dcterms:modified>
</cp:coreProperties>
</file>