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D36A3" w14:textId="52ED6951" w:rsidR="00385228" w:rsidRDefault="00E10EDB" w:rsidP="00E10EDB">
      <w:pPr>
        <w:tabs>
          <w:tab w:val="left" w:pos="7335"/>
        </w:tabs>
        <w:spacing w:after="0" w:line="240" w:lineRule="auto"/>
        <w:jc w:val="center"/>
        <w:rPr>
          <w:rFonts w:ascii="Times New Roman" w:hAnsi="Times New Roman" w:cs="Times New Roman"/>
          <w:b/>
          <w:sz w:val="24"/>
          <w:szCs w:val="24"/>
        </w:rPr>
      </w:pPr>
      <w:r w:rsidRPr="008C240A">
        <w:rPr>
          <w:rFonts w:ascii="Times New Roman" w:hAnsi="Times New Roman" w:cs="Times New Roman"/>
          <w:b/>
          <w:sz w:val="24"/>
          <w:szCs w:val="24"/>
        </w:rPr>
        <w:t xml:space="preserve">PENGUATAN PEMAHAMAN MASYARAKAT KELURAHAN </w:t>
      </w:r>
      <w:r>
        <w:rPr>
          <w:rFonts w:ascii="Times New Roman" w:hAnsi="Times New Roman" w:cs="Times New Roman"/>
          <w:b/>
          <w:sz w:val="24"/>
          <w:szCs w:val="24"/>
        </w:rPr>
        <w:t>PENGGARON LOR</w:t>
      </w:r>
      <w:r w:rsidRPr="008C240A">
        <w:rPr>
          <w:rFonts w:ascii="Times New Roman" w:hAnsi="Times New Roman" w:cs="Times New Roman"/>
          <w:b/>
          <w:sz w:val="24"/>
          <w:szCs w:val="24"/>
        </w:rPr>
        <w:t xml:space="preserve"> KECAMATAN GENUK</w:t>
      </w:r>
      <w:r w:rsidRPr="008C240A">
        <w:rPr>
          <w:rFonts w:ascii="Times New Roman" w:hAnsi="Times New Roman" w:cs="Times New Roman"/>
          <w:b/>
          <w:sz w:val="24"/>
          <w:szCs w:val="24"/>
          <w:lang w:val="id-ID"/>
        </w:rPr>
        <w:t xml:space="preserve"> </w:t>
      </w:r>
      <w:r w:rsidRPr="008C240A">
        <w:rPr>
          <w:rFonts w:ascii="Times New Roman" w:hAnsi="Times New Roman" w:cs="Times New Roman"/>
          <w:b/>
          <w:sz w:val="24"/>
          <w:szCs w:val="24"/>
        </w:rPr>
        <w:t xml:space="preserve">KOTA </w:t>
      </w:r>
      <w:r w:rsidRPr="008C240A">
        <w:rPr>
          <w:rFonts w:ascii="Times New Roman" w:hAnsi="Times New Roman" w:cs="Times New Roman"/>
          <w:b/>
          <w:sz w:val="24"/>
          <w:szCs w:val="24"/>
          <w:lang w:val="en-GB"/>
        </w:rPr>
        <w:t>SEMARANG</w:t>
      </w:r>
      <w:r w:rsidRPr="008C240A">
        <w:rPr>
          <w:rFonts w:ascii="Times New Roman" w:hAnsi="Times New Roman" w:cs="Times New Roman"/>
          <w:b/>
          <w:sz w:val="24"/>
          <w:szCs w:val="24"/>
          <w:lang w:val="id-ID"/>
        </w:rPr>
        <w:t xml:space="preserve"> </w:t>
      </w:r>
      <w:r w:rsidRPr="008C240A">
        <w:rPr>
          <w:rFonts w:ascii="Times New Roman" w:hAnsi="Times New Roman" w:cs="Times New Roman"/>
          <w:b/>
          <w:sz w:val="24"/>
          <w:szCs w:val="24"/>
        </w:rPr>
        <w:t xml:space="preserve">MENGENAI </w:t>
      </w:r>
      <w:r>
        <w:rPr>
          <w:rFonts w:ascii="Times New Roman" w:hAnsi="Times New Roman" w:cs="Times New Roman"/>
          <w:b/>
          <w:sz w:val="24"/>
          <w:szCs w:val="24"/>
        </w:rPr>
        <w:t>PEMBAGIAN WARIS ISLAM</w:t>
      </w:r>
    </w:p>
    <w:p w14:paraId="1390CA24" w14:textId="77777777" w:rsidR="00E10EDB" w:rsidRPr="0023150F" w:rsidRDefault="00E10EDB" w:rsidP="00E10EDB">
      <w:pPr>
        <w:tabs>
          <w:tab w:val="left" w:pos="7335"/>
        </w:tabs>
        <w:spacing w:after="0" w:line="240" w:lineRule="auto"/>
        <w:jc w:val="center"/>
        <w:rPr>
          <w:rFonts w:ascii="Times New Roman" w:hAnsi="Times New Roman" w:cs="Times New Roman"/>
        </w:rPr>
      </w:pPr>
    </w:p>
    <w:p w14:paraId="4215EF9E" w14:textId="1EDD4F1E" w:rsidR="00385228" w:rsidRPr="00FF0CD1" w:rsidRDefault="00385228" w:rsidP="00BB248B">
      <w:pPr>
        <w:tabs>
          <w:tab w:val="left" w:pos="7335"/>
        </w:tabs>
        <w:spacing w:after="0" w:line="240" w:lineRule="auto"/>
        <w:ind w:firstLine="1134"/>
        <w:jc w:val="center"/>
        <w:rPr>
          <w:rFonts w:ascii="Times New Roman" w:hAnsi="Times New Roman" w:cs="Times New Roman"/>
          <w:b/>
          <w:sz w:val="24"/>
          <w:szCs w:val="24"/>
          <w:vertAlign w:val="superscript"/>
          <w:lang w:val="en-GB"/>
        </w:rPr>
      </w:pPr>
      <w:r w:rsidRPr="00C6603A">
        <w:rPr>
          <w:rFonts w:ascii="Times New Roman" w:hAnsi="Times New Roman" w:cs="Times New Roman"/>
          <w:b/>
          <w:sz w:val="24"/>
          <w:szCs w:val="24"/>
        </w:rPr>
        <w:t>Agus Saiful Abib</w:t>
      </w:r>
      <w:r w:rsidR="00FF0CD1">
        <w:rPr>
          <w:rFonts w:ascii="Times New Roman" w:hAnsi="Times New Roman" w:cs="Times New Roman"/>
          <w:b/>
          <w:sz w:val="24"/>
          <w:szCs w:val="24"/>
          <w:vertAlign w:val="superscript"/>
        </w:rPr>
        <w:t>1</w:t>
      </w:r>
      <w:r w:rsidRPr="00C6603A">
        <w:rPr>
          <w:rFonts w:ascii="Times New Roman" w:hAnsi="Times New Roman" w:cs="Times New Roman"/>
          <w:b/>
          <w:sz w:val="24"/>
          <w:szCs w:val="24"/>
        </w:rPr>
        <w:t xml:space="preserve">, </w:t>
      </w:r>
      <w:r w:rsidR="00E10EDB">
        <w:rPr>
          <w:rFonts w:ascii="Times New Roman" w:hAnsi="Times New Roman" w:cs="Times New Roman"/>
          <w:b/>
          <w:sz w:val="24"/>
          <w:szCs w:val="24"/>
          <w:lang w:val="en-GB"/>
        </w:rPr>
        <w:t>Ani Triwati</w:t>
      </w:r>
      <w:r w:rsidR="00FF0CD1">
        <w:rPr>
          <w:rFonts w:ascii="Times New Roman" w:hAnsi="Times New Roman" w:cs="Times New Roman"/>
          <w:b/>
          <w:sz w:val="24"/>
          <w:szCs w:val="24"/>
          <w:vertAlign w:val="superscript"/>
          <w:lang w:val="en-GB"/>
        </w:rPr>
        <w:t>2</w:t>
      </w:r>
      <w:r w:rsidR="00FF0CD1">
        <w:rPr>
          <w:rFonts w:ascii="Times New Roman" w:hAnsi="Times New Roman" w:cs="Times New Roman"/>
          <w:b/>
          <w:sz w:val="24"/>
          <w:szCs w:val="24"/>
          <w:lang w:val="en-GB"/>
        </w:rPr>
        <w:t xml:space="preserve">, </w:t>
      </w:r>
      <w:r w:rsidR="00E10EDB">
        <w:rPr>
          <w:rFonts w:ascii="Times New Roman" w:hAnsi="Times New Roman" w:cs="Times New Roman"/>
          <w:b/>
          <w:sz w:val="24"/>
          <w:szCs w:val="24"/>
          <w:lang w:val="en-GB"/>
        </w:rPr>
        <w:t>Amri P Sihotang</w:t>
      </w:r>
      <w:r w:rsidR="00FF0CD1">
        <w:rPr>
          <w:rFonts w:ascii="Times New Roman" w:hAnsi="Times New Roman" w:cs="Times New Roman"/>
          <w:b/>
          <w:sz w:val="24"/>
          <w:szCs w:val="24"/>
          <w:vertAlign w:val="superscript"/>
          <w:lang w:val="en-GB"/>
        </w:rPr>
        <w:t>3</w:t>
      </w:r>
    </w:p>
    <w:p w14:paraId="7E3A7326" w14:textId="77777777" w:rsidR="00FF0CD1" w:rsidRPr="00C6603A" w:rsidRDefault="00FF0CD1" w:rsidP="00FF0CD1">
      <w:pPr>
        <w:tabs>
          <w:tab w:val="left" w:pos="7335"/>
        </w:tabs>
        <w:spacing w:after="0" w:line="240" w:lineRule="auto"/>
        <w:ind w:left="-1418" w:right="-712" w:firstLine="567"/>
        <w:jc w:val="center"/>
        <w:rPr>
          <w:rFonts w:ascii="Times New Roman" w:hAnsi="Times New Roman" w:cs="Times New Roman"/>
          <w:sz w:val="24"/>
          <w:szCs w:val="24"/>
          <w:lang w:val="id-ID"/>
        </w:rPr>
      </w:pPr>
      <w:r w:rsidRPr="00E10EDB">
        <w:rPr>
          <w:rFonts w:ascii="Times New Roman" w:hAnsi="Times New Roman" w:cs="Times New Roman"/>
          <w:sz w:val="24"/>
          <w:szCs w:val="24"/>
          <w:lang w:val="sv-SE"/>
        </w:rPr>
        <w:t>Program Studi Ilmu Hukum, Fakultas Hukum, Universitas Semarang, Semarang, Indonesia</w:t>
      </w:r>
    </w:p>
    <w:p w14:paraId="23606920" w14:textId="77777777" w:rsidR="00FF0CD1" w:rsidRDefault="00FF0CD1" w:rsidP="00FF0CD1">
      <w:pPr>
        <w:tabs>
          <w:tab w:val="left" w:pos="7335"/>
        </w:tabs>
        <w:spacing w:after="0" w:line="240" w:lineRule="auto"/>
        <w:ind w:firstLine="1134"/>
        <w:jc w:val="center"/>
        <w:rPr>
          <w:rFonts w:ascii="Times New Roman" w:hAnsi="Times New Roman" w:cs="Times New Roman"/>
          <w:sz w:val="24"/>
          <w:szCs w:val="24"/>
          <w:lang w:val="id-ID"/>
        </w:rPr>
      </w:pPr>
      <w:r w:rsidRPr="00C6603A">
        <w:rPr>
          <w:rFonts w:ascii="Times New Roman" w:hAnsi="Times New Roman" w:cs="Times New Roman"/>
          <w:sz w:val="24"/>
          <w:szCs w:val="24"/>
          <w:lang w:val="id-ID"/>
        </w:rPr>
        <w:t>*</w:t>
      </w:r>
      <w:r w:rsidRPr="00E10EDB">
        <w:rPr>
          <w:rFonts w:ascii="Times New Roman" w:hAnsi="Times New Roman" w:cs="Times New Roman"/>
          <w:sz w:val="24"/>
          <w:szCs w:val="24"/>
          <w:lang w:val="it-IT"/>
        </w:rPr>
        <w:t>Penulis Korespondensi</w:t>
      </w:r>
      <w:r w:rsidRPr="00C6603A">
        <w:rPr>
          <w:rFonts w:ascii="Times New Roman" w:hAnsi="Times New Roman" w:cs="Times New Roman"/>
          <w:sz w:val="24"/>
          <w:szCs w:val="24"/>
          <w:lang w:val="id-ID"/>
        </w:rPr>
        <w:t xml:space="preserve"> : </w:t>
      </w:r>
      <w:r w:rsidR="00000000">
        <w:fldChar w:fldCharType="begin"/>
      </w:r>
      <w:r w:rsidR="00000000" w:rsidRPr="00E10EDB">
        <w:rPr>
          <w:lang w:val="it-IT"/>
        </w:rPr>
        <w:instrText>HYPERLINK "mailto:agussaifulabib@usm.ac.id"</w:instrText>
      </w:r>
      <w:r w:rsidR="00000000">
        <w:fldChar w:fldCharType="separate"/>
      </w:r>
      <w:r w:rsidRPr="006262A0">
        <w:rPr>
          <w:rStyle w:val="Hyperlink"/>
          <w:rFonts w:ascii="Times New Roman" w:hAnsi="Times New Roman" w:cs="Times New Roman"/>
          <w:sz w:val="24"/>
          <w:szCs w:val="24"/>
          <w:lang w:val="id-ID"/>
        </w:rPr>
        <w:t>agussaifulabib@usm.ac.id</w:t>
      </w:r>
      <w:r w:rsidR="00000000">
        <w:rPr>
          <w:rStyle w:val="Hyperlink"/>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w:t>
      </w:r>
    </w:p>
    <w:p w14:paraId="7F1FD176" w14:textId="77777777" w:rsidR="00D646EB" w:rsidRPr="00E10EDB" w:rsidRDefault="00D646EB" w:rsidP="00134E29">
      <w:pPr>
        <w:tabs>
          <w:tab w:val="left" w:pos="7335"/>
        </w:tabs>
        <w:spacing w:after="0" w:line="240" w:lineRule="auto"/>
        <w:jc w:val="center"/>
        <w:rPr>
          <w:rFonts w:ascii="Times New Roman" w:hAnsi="Times New Roman" w:cs="Times New Roman"/>
          <w:i/>
          <w:sz w:val="24"/>
          <w:szCs w:val="24"/>
          <w:lang w:val="it-IT"/>
        </w:rPr>
      </w:pPr>
    </w:p>
    <w:p w14:paraId="10D0620F" w14:textId="77777777" w:rsidR="00FF0CD1" w:rsidRPr="00FF0CD1" w:rsidRDefault="00FF0CD1" w:rsidP="00FF0CD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i/>
          <w:iCs/>
          <w:color w:val="202124"/>
          <w:sz w:val="24"/>
          <w:szCs w:val="24"/>
          <w:lang w:val="en" w:eastAsia="en-ID"/>
        </w:rPr>
      </w:pPr>
      <w:r w:rsidRPr="00FF0CD1">
        <w:rPr>
          <w:rFonts w:ascii="Times New Roman" w:eastAsia="Times New Roman" w:hAnsi="Times New Roman" w:cs="Times New Roman"/>
          <w:i/>
          <w:iCs/>
          <w:color w:val="202124"/>
          <w:sz w:val="24"/>
          <w:szCs w:val="24"/>
          <w:lang w:val="en" w:eastAsia="en-ID"/>
        </w:rPr>
        <w:t>Abstract</w:t>
      </w:r>
    </w:p>
    <w:p w14:paraId="66FF52F1" w14:textId="77777777" w:rsidR="00E10EDB" w:rsidRDefault="00E10EDB" w:rsidP="00E10EDB">
      <w:pPr>
        <w:tabs>
          <w:tab w:val="left" w:pos="540"/>
        </w:tabs>
        <w:spacing w:line="240" w:lineRule="auto"/>
        <w:jc w:val="both"/>
        <w:rPr>
          <w:rFonts w:ascii="Times New Roman" w:eastAsia="Times New Roman" w:hAnsi="Times New Roman" w:cs="Times New Roman"/>
          <w:i/>
          <w:iCs/>
          <w:color w:val="202124"/>
          <w:sz w:val="24"/>
          <w:szCs w:val="24"/>
          <w:lang w:val="en" w:eastAsia="en-ID"/>
        </w:rPr>
      </w:pPr>
      <w:r w:rsidRPr="00E10EDB">
        <w:rPr>
          <w:rFonts w:ascii="Times New Roman" w:eastAsia="Times New Roman" w:hAnsi="Times New Roman" w:cs="Times New Roman"/>
          <w:i/>
          <w:iCs/>
          <w:color w:val="202124"/>
          <w:sz w:val="24"/>
          <w:szCs w:val="24"/>
          <w:lang w:val="en" w:eastAsia="en-ID"/>
        </w:rPr>
        <w:t xml:space="preserve">The distribution of Islamic inheritance is currently regulated by Article 171-191 of Presidential Instruction Number 1 of 1991 concerning the Compilation of Islamic Law with the consideration that it is </w:t>
      </w:r>
      <w:proofErr w:type="gramStart"/>
      <w:r w:rsidRPr="00E10EDB">
        <w:rPr>
          <w:rFonts w:ascii="Times New Roman" w:eastAsia="Times New Roman" w:hAnsi="Times New Roman" w:cs="Times New Roman"/>
          <w:i/>
          <w:iCs/>
          <w:color w:val="202124"/>
          <w:sz w:val="24"/>
          <w:szCs w:val="24"/>
          <w:lang w:val="en" w:eastAsia="en-ID"/>
        </w:rPr>
        <w:t>in order to</w:t>
      </w:r>
      <w:proofErr w:type="gramEnd"/>
      <w:r w:rsidRPr="00E10EDB">
        <w:rPr>
          <w:rFonts w:ascii="Times New Roman" w:eastAsia="Times New Roman" w:hAnsi="Times New Roman" w:cs="Times New Roman"/>
          <w:i/>
          <w:iCs/>
          <w:color w:val="202124"/>
          <w:sz w:val="24"/>
          <w:szCs w:val="24"/>
          <w:lang w:val="en" w:eastAsia="en-ID"/>
        </w:rPr>
        <w:t xml:space="preserve"> resolve problems that exist in society regarding marriage, inheritance and waqf. These disputes and quarrels often result in the breaking of ties of friendship between them, sometimes even resulting in physical attacks or even murder due to disputes over inheritance. Based on data, inheritance disputes rank second in religious courts after divorce cases. So far, many people do not know about the distribution of Islamic inheritance, therefore it is necessary to provide community service in the form of strengthening the understanding of the </w:t>
      </w:r>
      <w:proofErr w:type="spellStart"/>
      <w:r w:rsidRPr="00E10EDB">
        <w:rPr>
          <w:rFonts w:ascii="Times New Roman" w:eastAsia="Times New Roman" w:hAnsi="Times New Roman" w:cs="Times New Roman"/>
          <w:i/>
          <w:iCs/>
          <w:color w:val="202124"/>
          <w:sz w:val="24"/>
          <w:szCs w:val="24"/>
          <w:lang w:val="en" w:eastAsia="en-ID"/>
        </w:rPr>
        <w:t>Penggaron</w:t>
      </w:r>
      <w:proofErr w:type="spellEnd"/>
      <w:r w:rsidRPr="00E10EDB">
        <w:rPr>
          <w:rFonts w:ascii="Times New Roman" w:eastAsia="Times New Roman" w:hAnsi="Times New Roman" w:cs="Times New Roman"/>
          <w:i/>
          <w:iCs/>
          <w:color w:val="202124"/>
          <w:sz w:val="24"/>
          <w:szCs w:val="24"/>
          <w:lang w:val="en" w:eastAsia="en-ID"/>
        </w:rPr>
        <w:t xml:space="preserve"> Lor </w:t>
      </w:r>
      <w:proofErr w:type="spellStart"/>
      <w:r w:rsidRPr="00E10EDB">
        <w:rPr>
          <w:rFonts w:ascii="Times New Roman" w:eastAsia="Times New Roman" w:hAnsi="Times New Roman" w:cs="Times New Roman"/>
          <w:i/>
          <w:iCs/>
          <w:color w:val="202124"/>
          <w:sz w:val="24"/>
          <w:szCs w:val="24"/>
          <w:lang w:val="en" w:eastAsia="en-ID"/>
        </w:rPr>
        <w:t>Genuk</w:t>
      </w:r>
      <w:proofErr w:type="spellEnd"/>
      <w:r w:rsidRPr="00E10EDB">
        <w:rPr>
          <w:rFonts w:ascii="Times New Roman" w:eastAsia="Times New Roman" w:hAnsi="Times New Roman" w:cs="Times New Roman"/>
          <w:i/>
          <w:iCs/>
          <w:color w:val="202124"/>
          <w:sz w:val="24"/>
          <w:szCs w:val="24"/>
          <w:lang w:val="en" w:eastAsia="en-ID"/>
        </w:rPr>
        <w:t xml:space="preserve"> Semarang community regarding the distribution of Islamic inheritance. This service is carried out by means of lectures and direct question and answer and evaluation by distributing questionnaires before and after the activity is carried out. This service is carried out by an implementing team consisting of 1 (one) chairman and 2 (two) members. The implementing team is lecturers from the Faculty of Law, University of Semarang who are competent in mastering material regarding the distribution of Islamic inheritance. The results of the service which took the theme of the rights of people with disabilities have increased by an average of 67.3%.</w:t>
      </w:r>
    </w:p>
    <w:p w14:paraId="24D7A5F3" w14:textId="6AD3C119" w:rsidR="00FF0CD1" w:rsidRPr="00E10EDB" w:rsidRDefault="00E10EDB" w:rsidP="00E10EDB">
      <w:pPr>
        <w:tabs>
          <w:tab w:val="left" w:pos="540"/>
        </w:tabs>
        <w:spacing w:line="240" w:lineRule="auto"/>
        <w:jc w:val="both"/>
        <w:rPr>
          <w:rFonts w:ascii="Times New Roman" w:eastAsia="Times New Roman" w:hAnsi="Times New Roman" w:cs="Times New Roman"/>
          <w:i/>
          <w:iCs/>
          <w:color w:val="202124"/>
          <w:sz w:val="24"/>
          <w:szCs w:val="24"/>
          <w:lang w:val="en-ID" w:eastAsia="en-ID"/>
        </w:rPr>
      </w:pPr>
      <w:r w:rsidRPr="00E10EDB">
        <w:rPr>
          <w:rFonts w:ascii="Times New Roman" w:eastAsia="Times New Roman" w:hAnsi="Times New Roman" w:cs="Times New Roman"/>
          <w:i/>
          <w:iCs/>
          <w:color w:val="202124"/>
          <w:sz w:val="24"/>
          <w:szCs w:val="24"/>
          <w:lang w:val="en" w:eastAsia="en-ID"/>
        </w:rPr>
        <w:t>Keywords: Division; Inheritance; Islam.</w:t>
      </w:r>
    </w:p>
    <w:p w14:paraId="02B39029" w14:textId="18A24903" w:rsidR="009865DD" w:rsidRPr="00C6603A" w:rsidRDefault="009865DD" w:rsidP="009865DD">
      <w:pPr>
        <w:tabs>
          <w:tab w:val="left" w:pos="540"/>
        </w:tabs>
        <w:spacing w:line="240" w:lineRule="auto"/>
        <w:jc w:val="center"/>
        <w:rPr>
          <w:rFonts w:ascii="Times New Roman" w:hAnsi="Times New Roman" w:cs="Times New Roman"/>
          <w:sz w:val="24"/>
          <w:szCs w:val="24"/>
          <w:lang w:val="id-ID"/>
        </w:rPr>
      </w:pPr>
      <w:r w:rsidRPr="00C6603A">
        <w:rPr>
          <w:rFonts w:ascii="Times New Roman" w:hAnsi="Times New Roman" w:cs="Times New Roman"/>
          <w:sz w:val="24"/>
          <w:szCs w:val="24"/>
          <w:lang w:val="id-ID"/>
        </w:rPr>
        <w:t>Abstrak</w:t>
      </w:r>
    </w:p>
    <w:p w14:paraId="2D2D5F45" w14:textId="77777777" w:rsidR="00E10EDB" w:rsidRPr="00C84E84" w:rsidRDefault="00E10EDB" w:rsidP="00E10EDB">
      <w:pPr>
        <w:tabs>
          <w:tab w:val="left" w:pos="1605"/>
        </w:tabs>
        <w:spacing w:line="240" w:lineRule="auto"/>
        <w:ind w:right="-1"/>
        <w:jc w:val="both"/>
        <w:rPr>
          <w:rFonts w:ascii="Times New Roman" w:hAnsi="Times New Roman" w:cs="Times New Roman"/>
          <w:color w:val="000000"/>
          <w:sz w:val="24"/>
          <w:szCs w:val="24"/>
          <w:lang w:val="id-ID"/>
        </w:rPr>
      </w:pPr>
      <w:r>
        <w:rPr>
          <w:rFonts w:ascii="Times New Roman" w:eastAsia="Times New Roman" w:hAnsi="Times New Roman" w:cs="Times New Roman"/>
          <w:sz w:val="24"/>
          <w:szCs w:val="24"/>
          <w:lang w:val="id-ID"/>
        </w:rPr>
        <w:t>Pembagian waris Islam</w:t>
      </w:r>
      <w:r w:rsidRPr="00C84E84">
        <w:rPr>
          <w:rFonts w:ascii="Times New Roman" w:eastAsia="Times New Roman" w:hAnsi="Times New Roman" w:cs="Times New Roman"/>
          <w:sz w:val="24"/>
          <w:szCs w:val="24"/>
          <w:lang w:val="id-ID"/>
        </w:rPr>
        <w:t xml:space="preserve"> saat ini telah diatur </w:t>
      </w:r>
      <w:r>
        <w:rPr>
          <w:rFonts w:ascii="Times New Roman" w:eastAsia="Times New Roman" w:hAnsi="Times New Roman" w:cs="Times New Roman"/>
          <w:sz w:val="24"/>
          <w:szCs w:val="24"/>
          <w:lang w:val="id-ID"/>
        </w:rPr>
        <w:t>Pasal 171-191 Instruksi Presiden Nomor 1 Tahun 1991 tentang Kompilasi Hukum Islam</w:t>
      </w:r>
      <w:r w:rsidRPr="00C84E84">
        <w:rPr>
          <w:rFonts w:ascii="Times New Roman" w:eastAsia="Times New Roman" w:hAnsi="Times New Roman" w:cs="Times New Roman"/>
          <w:sz w:val="24"/>
          <w:szCs w:val="24"/>
          <w:lang w:val="id-ID"/>
        </w:rPr>
        <w:t xml:space="preserve"> dengan pertimbangan bahwa </w:t>
      </w:r>
      <w:r>
        <w:rPr>
          <w:rFonts w:ascii="Times New Roman" w:eastAsia="Times New Roman" w:hAnsi="Times New Roman" w:cs="Times New Roman"/>
          <w:sz w:val="24"/>
          <w:szCs w:val="24"/>
          <w:lang w:val="id-ID"/>
        </w:rPr>
        <w:t>dalam rangka menyelesaikan masalah-masalah yang ada di masyarakat mengenai perkawinan, pewarisan dan wakaf</w:t>
      </w:r>
      <w:r w:rsidRPr="00C84E84">
        <w:rPr>
          <w:rFonts w:ascii="Times New Roman" w:eastAsia="Times New Roman" w:hAnsi="Times New Roman" w:cs="Times New Roman"/>
          <w:sz w:val="24"/>
          <w:szCs w:val="24"/>
          <w:lang w:val="id-ID"/>
        </w:rPr>
        <w:t xml:space="preserve">. </w:t>
      </w:r>
      <w:r w:rsidRPr="00C73A58">
        <w:rPr>
          <w:rFonts w:ascii="Times New Roman" w:hAnsi="Times New Roman" w:cs="Times New Roman"/>
          <w:sz w:val="24"/>
          <w:szCs w:val="24"/>
          <w:lang w:val="id-ID"/>
        </w:rPr>
        <w:t>Perselisihan dan pertengkaran tersebut tidak jarang mengakibatkan terputusnya tali persaudaraan diantara mereka, bahkan kadang kala sampai terjadi penyerangan secara fisik bajkan pembunuhan akibat adanya persengketaan mengenai waris. Berdasarkan data sengketa waris menempati urutan ke dua pada peradilan agama setelah perkara perceraian</w:t>
      </w:r>
      <w:r w:rsidRPr="00C84E84">
        <w:rPr>
          <w:rFonts w:ascii="Times New Roman" w:eastAsia="Times New Roman" w:hAnsi="Times New Roman" w:cs="Times New Roman"/>
          <w:sz w:val="24"/>
          <w:szCs w:val="24"/>
          <w:lang w:val="id-ID"/>
        </w:rPr>
        <w:t xml:space="preserve">. Selama ini banyak </w:t>
      </w:r>
      <w:r>
        <w:rPr>
          <w:rFonts w:ascii="Times New Roman" w:eastAsia="Times New Roman" w:hAnsi="Times New Roman" w:cs="Times New Roman"/>
          <w:sz w:val="24"/>
          <w:szCs w:val="24"/>
          <w:lang w:val="id-ID"/>
        </w:rPr>
        <w:t>masyarakat</w:t>
      </w:r>
      <w:r w:rsidRPr="00C84E84">
        <w:rPr>
          <w:rFonts w:ascii="Times New Roman" w:eastAsia="Times New Roman" w:hAnsi="Times New Roman" w:cs="Times New Roman"/>
          <w:sz w:val="24"/>
          <w:szCs w:val="24"/>
          <w:lang w:val="id-ID"/>
        </w:rPr>
        <w:t xml:space="preserve"> yang belum mengetahui </w:t>
      </w:r>
      <w:r>
        <w:rPr>
          <w:rFonts w:ascii="Times New Roman" w:eastAsia="Times New Roman" w:hAnsi="Times New Roman" w:cs="Times New Roman"/>
          <w:sz w:val="24"/>
          <w:szCs w:val="24"/>
          <w:lang w:val="id-ID"/>
        </w:rPr>
        <w:t>pembagian waris islam</w:t>
      </w:r>
      <w:r w:rsidRPr="00C84E84">
        <w:rPr>
          <w:rFonts w:ascii="Times New Roman" w:eastAsia="Times New Roman" w:hAnsi="Times New Roman" w:cs="Times New Roman"/>
          <w:sz w:val="24"/>
          <w:szCs w:val="24"/>
          <w:lang w:val="id-ID"/>
        </w:rPr>
        <w:t xml:space="preserve">, oleh karena itu perlu dilakukan pengabdian kepada masyarakat dalam bentuk </w:t>
      </w:r>
      <w:r w:rsidRPr="00C84E84">
        <w:rPr>
          <w:rFonts w:ascii="Times New Roman" w:hAnsi="Times New Roman" w:cs="Times New Roman"/>
          <w:sz w:val="24"/>
          <w:szCs w:val="24"/>
          <w:lang w:val="id-ID"/>
        </w:rPr>
        <w:t xml:space="preserve">Penguatan Pemahaman Masyarakat </w:t>
      </w:r>
      <w:r>
        <w:rPr>
          <w:rFonts w:ascii="Times New Roman" w:hAnsi="Times New Roman" w:cs="Times New Roman"/>
          <w:sz w:val="24"/>
          <w:szCs w:val="24"/>
          <w:lang w:val="id-ID"/>
        </w:rPr>
        <w:t>Penggaron Lor</w:t>
      </w:r>
      <w:r w:rsidRPr="00C84E84">
        <w:rPr>
          <w:rFonts w:ascii="Times New Roman" w:hAnsi="Times New Roman" w:cs="Times New Roman"/>
          <w:sz w:val="24"/>
          <w:szCs w:val="24"/>
          <w:lang w:val="id-ID"/>
        </w:rPr>
        <w:t xml:space="preserve"> Genuk Semarang Mengenai </w:t>
      </w:r>
      <w:r>
        <w:rPr>
          <w:rFonts w:ascii="Times New Roman" w:hAnsi="Times New Roman" w:cs="Times New Roman"/>
          <w:sz w:val="24"/>
          <w:szCs w:val="24"/>
          <w:lang w:val="id-ID"/>
        </w:rPr>
        <w:t>Pembagian Waris Islam</w:t>
      </w:r>
      <w:r w:rsidRPr="00C84E84">
        <w:rPr>
          <w:rFonts w:ascii="Times New Roman" w:eastAsia="Times New Roman" w:hAnsi="Times New Roman" w:cs="Times New Roman"/>
          <w:sz w:val="24"/>
          <w:szCs w:val="24"/>
          <w:lang w:val="id-ID"/>
        </w:rPr>
        <w:t xml:space="preserve">. Pengabdian ini dilakukan dengan cara ceramah dan tanya jawab secara langsung dan evaluasi dengan penyebaran </w:t>
      </w:r>
      <w:r w:rsidRPr="00C84E84">
        <w:rPr>
          <w:rFonts w:ascii="Times New Roman" w:eastAsia="Times New Roman" w:hAnsi="Times New Roman" w:cs="Times New Roman"/>
          <w:sz w:val="24"/>
          <w:szCs w:val="24"/>
          <w:lang w:val="id-ID"/>
        </w:rPr>
        <w:lastRenderedPageBreak/>
        <w:t xml:space="preserve">quesioner sebelum dan sesudah kegiatan dilaksanakan. Pengabdian ini dilaksanakan oleh tim pelaksana yang terdiri dari 1 (satu) orang ketua, dan 2 (dua) orang anggota. Tim pelaksana ini adalah para dosen Fakultas Hukum Universitas Semarang yang berkompeten dalam penguasaan materi mengenai </w:t>
      </w:r>
      <w:r>
        <w:rPr>
          <w:rFonts w:ascii="Times New Roman" w:eastAsia="Times New Roman" w:hAnsi="Times New Roman" w:cs="Times New Roman"/>
          <w:sz w:val="24"/>
          <w:szCs w:val="24"/>
          <w:lang w:val="id-ID"/>
        </w:rPr>
        <w:t>pembagian waris islam</w:t>
      </w:r>
      <w:r w:rsidRPr="00C84E84">
        <w:rPr>
          <w:rFonts w:ascii="Times New Roman" w:eastAsia="Times New Roman" w:hAnsi="Times New Roman" w:cs="Times New Roman"/>
          <w:sz w:val="24"/>
          <w:szCs w:val="24"/>
          <w:lang w:val="id-ID"/>
        </w:rPr>
        <w:t xml:space="preserve"> Adapun hasil pengabdian yang mengambil tema hak-hak penyandang disabilitas ini berdasarkan rata-rata mengalami kenaikan sebesar </w:t>
      </w:r>
      <w:r w:rsidRPr="00E81DC9">
        <w:rPr>
          <w:rFonts w:ascii="Times New Roman" w:eastAsia="Times New Roman" w:hAnsi="Times New Roman" w:cs="Times New Roman"/>
          <w:sz w:val="24"/>
          <w:szCs w:val="24"/>
          <w:lang w:val="id-ID"/>
        </w:rPr>
        <w:t>67</w:t>
      </w:r>
      <w:r w:rsidRPr="00C84E84">
        <w:rPr>
          <w:rFonts w:ascii="Times New Roman" w:eastAsia="Times New Roman" w:hAnsi="Times New Roman" w:cs="Times New Roman"/>
          <w:sz w:val="24"/>
          <w:szCs w:val="24"/>
          <w:lang w:val="id-ID"/>
        </w:rPr>
        <w:t>,</w:t>
      </w:r>
      <w:r w:rsidRPr="00E81DC9">
        <w:rPr>
          <w:rFonts w:ascii="Times New Roman" w:eastAsia="Times New Roman" w:hAnsi="Times New Roman" w:cs="Times New Roman"/>
          <w:sz w:val="24"/>
          <w:szCs w:val="24"/>
          <w:lang w:val="id-ID"/>
        </w:rPr>
        <w:t>3</w:t>
      </w:r>
      <w:r w:rsidRPr="00C84E84">
        <w:rPr>
          <w:rFonts w:ascii="Times New Roman" w:eastAsia="Times New Roman" w:hAnsi="Times New Roman" w:cs="Times New Roman"/>
          <w:sz w:val="24"/>
          <w:szCs w:val="24"/>
          <w:lang w:val="id-ID"/>
        </w:rPr>
        <w:t xml:space="preserve">%. </w:t>
      </w:r>
    </w:p>
    <w:p w14:paraId="3DAE24C6" w14:textId="0F59A651" w:rsidR="00BB248B" w:rsidRPr="00E10EDB" w:rsidRDefault="00E10EDB" w:rsidP="00E10EDB">
      <w:pPr>
        <w:spacing w:after="0" w:line="240" w:lineRule="auto"/>
        <w:jc w:val="both"/>
        <w:rPr>
          <w:rFonts w:ascii="Times New Roman" w:eastAsia="Times New Roman" w:hAnsi="Times New Roman" w:cs="Times New Roman"/>
          <w:sz w:val="24"/>
          <w:szCs w:val="24"/>
          <w:lang w:val="id-ID"/>
        </w:rPr>
      </w:pPr>
      <w:r w:rsidRPr="00E07B9C">
        <w:rPr>
          <w:rFonts w:ascii="Times New Roman" w:eastAsia="Times New Roman" w:hAnsi="Times New Roman" w:cs="Times New Roman"/>
          <w:sz w:val="24"/>
          <w:szCs w:val="24"/>
          <w:lang w:val="id-ID"/>
        </w:rPr>
        <w:t xml:space="preserve">Kata kunci : </w:t>
      </w:r>
      <w:r>
        <w:rPr>
          <w:rFonts w:ascii="Times New Roman" w:eastAsia="Times New Roman" w:hAnsi="Times New Roman" w:cs="Times New Roman"/>
          <w:sz w:val="24"/>
          <w:szCs w:val="24"/>
          <w:lang w:val="id-ID"/>
        </w:rPr>
        <w:t>Pembagian; Waris; Islam</w:t>
      </w:r>
      <w:r w:rsidRPr="00E07B9C">
        <w:rPr>
          <w:rFonts w:ascii="Times New Roman" w:eastAsia="Times New Roman" w:hAnsi="Times New Roman" w:cs="Times New Roman"/>
          <w:sz w:val="24"/>
          <w:szCs w:val="24"/>
          <w:lang w:val="id-ID"/>
        </w:rPr>
        <w:t>.</w:t>
      </w:r>
      <w:r w:rsidR="00BB248B" w:rsidRPr="00E10EDB">
        <w:rPr>
          <w:rFonts w:ascii="Times New Roman" w:eastAsia="Times New Roman" w:hAnsi="Times New Roman" w:cs="Times New Roman"/>
          <w:sz w:val="24"/>
          <w:szCs w:val="24"/>
          <w:lang w:val="id-ID"/>
        </w:rPr>
        <w:t xml:space="preserve"> </w:t>
      </w:r>
    </w:p>
    <w:p w14:paraId="316A17FB" w14:textId="6FF8B443" w:rsidR="0066380B" w:rsidRPr="0066380B" w:rsidRDefault="009865DD" w:rsidP="00FF0CD1">
      <w:pPr>
        <w:pStyle w:val="ListParagraph"/>
        <w:spacing w:before="240" w:line="240" w:lineRule="auto"/>
        <w:ind w:left="1134"/>
        <w:jc w:val="both"/>
        <w:rPr>
          <w:rFonts w:ascii="Times New Roman" w:eastAsia="Times New Roman" w:hAnsi="Times New Roman" w:cs="Times New Roman"/>
          <w:sz w:val="24"/>
          <w:szCs w:val="24"/>
        </w:rPr>
      </w:pPr>
      <w:r w:rsidRPr="00C6603A">
        <w:rPr>
          <w:rFonts w:ascii="Times New Roman" w:eastAsia="Times New Roman" w:hAnsi="Times New Roman" w:cs="Times New Roman"/>
          <w:sz w:val="24"/>
          <w:szCs w:val="24"/>
        </w:rPr>
        <w:t xml:space="preserve">. </w:t>
      </w:r>
    </w:p>
    <w:p w14:paraId="4E26BBB2" w14:textId="483FF7C3" w:rsidR="00F6142B" w:rsidRPr="0066380B" w:rsidRDefault="0066380B" w:rsidP="0066380B">
      <w:pPr>
        <w:pStyle w:val="ListParagraph"/>
        <w:numPr>
          <w:ilvl w:val="0"/>
          <w:numId w:val="41"/>
        </w:numPr>
        <w:spacing w:after="0" w:line="240" w:lineRule="auto"/>
        <w:ind w:left="284" w:hanging="284"/>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id-ID"/>
        </w:rPr>
        <w:t>P</w:t>
      </w:r>
      <w:r w:rsidR="00FF0CD1">
        <w:rPr>
          <w:rFonts w:ascii="Times New Roman" w:eastAsia="Times New Roman" w:hAnsi="Times New Roman" w:cs="Times New Roman"/>
          <w:b/>
          <w:sz w:val="24"/>
          <w:szCs w:val="24"/>
        </w:rPr>
        <w:t>ENDAHULUAN</w:t>
      </w:r>
    </w:p>
    <w:p w14:paraId="3EFB6864" w14:textId="77777777" w:rsidR="00F6142B" w:rsidRDefault="00F6142B" w:rsidP="00490FE0">
      <w:pPr>
        <w:spacing w:after="0" w:line="360" w:lineRule="auto"/>
        <w:rPr>
          <w:rFonts w:ascii="Times New Roman" w:eastAsia="Times New Roman" w:hAnsi="Times New Roman" w:cs="Times New Roman"/>
          <w:b/>
          <w:sz w:val="24"/>
          <w:szCs w:val="24"/>
        </w:rPr>
      </w:pPr>
    </w:p>
    <w:p w14:paraId="394CCEA3" w14:textId="77777777" w:rsidR="00E10EDB" w:rsidRPr="00C73A58" w:rsidRDefault="00F6142B" w:rsidP="00E10EDB">
      <w:pPr>
        <w:autoSpaceDE w:val="0"/>
        <w:autoSpaceDN w:val="0"/>
        <w:adjustRightInd w:val="0"/>
        <w:spacing w:after="0" w:line="360" w:lineRule="auto"/>
        <w:ind w:firstLine="360"/>
        <w:jc w:val="both"/>
        <w:rPr>
          <w:rFonts w:ascii="Times New Roman" w:hAnsi="Times New Roman" w:cs="Times New Roman"/>
          <w:sz w:val="24"/>
          <w:szCs w:val="24"/>
          <w:lang w:val="id-ID"/>
        </w:rPr>
      </w:pPr>
      <w:r>
        <w:rPr>
          <w:rFonts w:ascii="Times New Roman" w:eastAsia="Times New Roman" w:hAnsi="Times New Roman" w:cs="Times New Roman"/>
          <w:sz w:val="24"/>
          <w:szCs w:val="24"/>
        </w:rPr>
        <w:tab/>
      </w:r>
      <w:r w:rsidR="00E10EDB" w:rsidRPr="00C73A58">
        <w:rPr>
          <w:rFonts w:ascii="Times New Roman" w:eastAsia="Times New Roman" w:hAnsi="Times New Roman" w:cs="Times New Roman"/>
          <w:sz w:val="24"/>
          <w:szCs w:val="24"/>
          <w:lang w:val="id-ID"/>
        </w:rPr>
        <w:t>Hukum adalah alat yang diciptakan untuk mencapai keteraturan, ketertiban, dan kesejahteraan masyarakat</w:t>
      </w:r>
      <w:r w:rsidR="00E10EDB" w:rsidRPr="00C73A58">
        <w:rPr>
          <w:rFonts w:ascii="Times New Roman" w:hAnsi="Times New Roman" w:cs="Times New Roman"/>
          <w:sz w:val="24"/>
          <w:szCs w:val="24"/>
          <w:lang w:val="id-ID"/>
        </w:rPr>
        <w:t>, sebagaimana adagium dimana ada masyarakat disitu ada hukum (</w:t>
      </w:r>
      <w:r w:rsidR="00E10EDB" w:rsidRPr="00C73A58">
        <w:rPr>
          <w:rFonts w:ascii="Times New Roman" w:hAnsi="Times New Roman" w:cs="Times New Roman"/>
          <w:i/>
          <w:sz w:val="24"/>
          <w:szCs w:val="24"/>
          <w:lang w:val="id-ID"/>
        </w:rPr>
        <w:t>ibi societas ibi ius</w:t>
      </w:r>
      <w:r w:rsidR="00E10EDB" w:rsidRPr="00C73A58">
        <w:rPr>
          <w:rFonts w:ascii="Times New Roman" w:hAnsi="Times New Roman" w:cs="Times New Roman"/>
          <w:sz w:val="24"/>
          <w:szCs w:val="24"/>
          <w:lang w:val="id-ID"/>
        </w:rPr>
        <w:t>). Keberadaan hukum tersebut kadang kala diterobos oleh orang-orang yang melakukan perbuatan yang dapat merugikan orang lain, Dimana pelanggaran yang dipengaruhi oleh berbagai faktor yang melatar belakanginya. Pihak-pihak yang melakukan peanggaran dalam bidang kewarisan sering kali melibatkan satu keluarga yang masih memiliki hubungan kekerabatan diantara mereka. Perselisihan dan pertengkaran tersebut tidak jarang mengakibatkan terputusnya tali persaudaraan diantara mereka, bahkan kadang kala sampai terjadi penyerangan secara fisik bajkan pembunuhan akibat adanya persengketaan mengenai waris. Berdasarkan data Hukum Online sengketa waris menempati urutan ke dua pada peradilan agama setelah perkara perceraian. Sementara itu di Peradilan umum sengketa waris menempati urutan 6 setelah perkara tanah, Perbuatan Melawan Hukum (PMH) dan wanprestasi. Sengketa waris islam berdasarkan kasus yang ditangani Mahkamah Agung pada tingkat kasasi mencapai 134 perkara atau setara dengan 20% dari total 670 kasus perdata agama yang ditangani Mahkamah Agung. Untuk memudahkan pembaca berikut data persengketaan waris islam yang di tangani Mahkamah Agung.</w:t>
      </w:r>
      <w:r w:rsidR="00E10EDB">
        <w:rPr>
          <w:rStyle w:val="FootnoteReference"/>
          <w:rFonts w:ascii="Times New Roman" w:hAnsi="Times New Roman" w:cs="Times New Roman"/>
          <w:sz w:val="24"/>
          <w:szCs w:val="24"/>
        </w:rPr>
        <w:footnoteReference w:id="1"/>
      </w:r>
    </w:p>
    <w:tbl>
      <w:tblPr>
        <w:tblStyle w:val="TableGrid"/>
        <w:tblW w:w="0" w:type="auto"/>
        <w:tblLook w:val="04A0" w:firstRow="1" w:lastRow="0" w:firstColumn="1" w:lastColumn="0" w:noHBand="0" w:noVBand="1"/>
      </w:tblPr>
      <w:tblGrid>
        <w:gridCol w:w="1940"/>
        <w:gridCol w:w="2296"/>
        <w:gridCol w:w="1952"/>
        <w:gridCol w:w="1963"/>
      </w:tblGrid>
      <w:tr w:rsidR="00E10EDB" w14:paraId="3EB6ADAF" w14:textId="77777777" w:rsidTr="00C62394">
        <w:tc>
          <w:tcPr>
            <w:tcW w:w="1981" w:type="dxa"/>
            <w:vAlign w:val="center"/>
          </w:tcPr>
          <w:p w14:paraId="52A02512" w14:textId="77777777" w:rsidR="00E10EDB" w:rsidRPr="006F4ED3" w:rsidRDefault="00E10EDB" w:rsidP="00C62394">
            <w:pPr>
              <w:autoSpaceDE w:val="0"/>
              <w:autoSpaceDN w:val="0"/>
              <w:adjustRightInd w:val="0"/>
              <w:spacing w:line="360" w:lineRule="auto"/>
              <w:jc w:val="both"/>
              <w:rPr>
                <w:rFonts w:ascii="Times New Roman" w:hAnsi="Times New Roman" w:cs="Times New Roman"/>
                <w:sz w:val="24"/>
                <w:szCs w:val="24"/>
              </w:rPr>
            </w:pPr>
            <w:r w:rsidRPr="006F4ED3">
              <w:rPr>
                <w:rFonts w:ascii="Times New Roman" w:hAnsi="Times New Roman" w:cs="Times New Roman"/>
                <w:b/>
                <w:bCs/>
                <w:color w:val="333333"/>
                <w:sz w:val="24"/>
                <w:szCs w:val="24"/>
              </w:rPr>
              <w:t>No.</w:t>
            </w:r>
          </w:p>
        </w:tc>
        <w:tc>
          <w:tcPr>
            <w:tcW w:w="1981" w:type="dxa"/>
            <w:vAlign w:val="center"/>
          </w:tcPr>
          <w:p w14:paraId="64BB05EB" w14:textId="77777777" w:rsidR="00E10EDB" w:rsidRPr="006F4ED3" w:rsidRDefault="00E10EDB" w:rsidP="00C62394">
            <w:pPr>
              <w:autoSpaceDE w:val="0"/>
              <w:autoSpaceDN w:val="0"/>
              <w:adjustRightInd w:val="0"/>
              <w:spacing w:line="360" w:lineRule="auto"/>
              <w:jc w:val="both"/>
              <w:rPr>
                <w:rFonts w:ascii="Times New Roman" w:hAnsi="Times New Roman" w:cs="Times New Roman"/>
                <w:sz w:val="24"/>
                <w:szCs w:val="24"/>
              </w:rPr>
            </w:pPr>
            <w:r w:rsidRPr="006F4ED3">
              <w:rPr>
                <w:rFonts w:ascii="Times New Roman" w:hAnsi="Times New Roman" w:cs="Times New Roman"/>
                <w:b/>
                <w:bCs/>
                <w:color w:val="333333"/>
                <w:sz w:val="24"/>
                <w:szCs w:val="24"/>
              </w:rPr>
              <w:t xml:space="preserve">Jenis </w:t>
            </w:r>
            <w:proofErr w:type="spellStart"/>
            <w:r w:rsidRPr="006F4ED3">
              <w:rPr>
                <w:rFonts w:ascii="Times New Roman" w:hAnsi="Times New Roman" w:cs="Times New Roman"/>
                <w:b/>
                <w:bCs/>
                <w:color w:val="333333"/>
                <w:sz w:val="24"/>
                <w:szCs w:val="24"/>
              </w:rPr>
              <w:t>perkara</w:t>
            </w:r>
            <w:proofErr w:type="spellEnd"/>
          </w:p>
        </w:tc>
        <w:tc>
          <w:tcPr>
            <w:tcW w:w="1981" w:type="dxa"/>
            <w:vAlign w:val="center"/>
          </w:tcPr>
          <w:p w14:paraId="75DEF52A" w14:textId="77777777" w:rsidR="00E10EDB" w:rsidRPr="006F4ED3" w:rsidRDefault="00E10EDB" w:rsidP="00C62394">
            <w:pPr>
              <w:autoSpaceDE w:val="0"/>
              <w:autoSpaceDN w:val="0"/>
              <w:adjustRightInd w:val="0"/>
              <w:spacing w:line="360" w:lineRule="auto"/>
              <w:jc w:val="both"/>
              <w:rPr>
                <w:rFonts w:ascii="Times New Roman" w:hAnsi="Times New Roman" w:cs="Times New Roman"/>
                <w:sz w:val="24"/>
                <w:szCs w:val="24"/>
              </w:rPr>
            </w:pPr>
            <w:proofErr w:type="spellStart"/>
            <w:r w:rsidRPr="006F4ED3">
              <w:rPr>
                <w:rFonts w:ascii="Times New Roman" w:hAnsi="Times New Roman" w:cs="Times New Roman"/>
                <w:b/>
                <w:bCs/>
                <w:color w:val="333333"/>
                <w:sz w:val="24"/>
                <w:szCs w:val="24"/>
              </w:rPr>
              <w:t>Jumlah</w:t>
            </w:r>
            <w:proofErr w:type="spellEnd"/>
          </w:p>
        </w:tc>
        <w:tc>
          <w:tcPr>
            <w:tcW w:w="1982" w:type="dxa"/>
            <w:vAlign w:val="center"/>
          </w:tcPr>
          <w:p w14:paraId="05704293" w14:textId="77777777" w:rsidR="00E10EDB" w:rsidRPr="006F4ED3" w:rsidRDefault="00E10EDB" w:rsidP="00C62394">
            <w:pPr>
              <w:autoSpaceDE w:val="0"/>
              <w:autoSpaceDN w:val="0"/>
              <w:adjustRightInd w:val="0"/>
              <w:spacing w:line="360" w:lineRule="auto"/>
              <w:jc w:val="both"/>
              <w:rPr>
                <w:rFonts w:ascii="Times New Roman" w:hAnsi="Times New Roman" w:cs="Times New Roman"/>
                <w:sz w:val="24"/>
                <w:szCs w:val="24"/>
              </w:rPr>
            </w:pPr>
            <w:proofErr w:type="spellStart"/>
            <w:r w:rsidRPr="006F4ED3">
              <w:rPr>
                <w:rFonts w:ascii="Times New Roman" w:hAnsi="Times New Roman" w:cs="Times New Roman"/>
                <w:b/>
                <w:bCs/>
                <w:color w:val="333333"/>
                <w:sz w:val="24"/>
                <w:szCs w:val="24"/>
              </w:rPr>
              <w:t>Prosentase</w:t>
            </w:r>
            <w:proofErr w:type="spellEnd"/>
          </w:p>
        </w:tc>
      </w:tr>
      <w:tr w:rsidR="00E10EDB" w14:paraId="06A63A60" w14:textId="77777777" w:rsidTr="00C62394">
        <w:tc>
          <w:tcPr>
            <w:tcW w:w="1981" w:type="dxa"/>
            <w:vAlign w:val="center"/>
          </w:tcPr>
          <w:p w14:paraId="0131F9D4" w14:textId="77777777" w:rsidR="00E10EDB" w:rsidRPr="006F4ED3" w:rsidRDefault="00E10EDB" w:rsidP="00C62394">
            <w:pPr>
              <w:autoSpaceDE w:val="0"/>
              <w:autoSpaceDN w:val="0"/>
              <w:adjustRightInd w:val="0"/>
              <w:spacing w:line="360" w:lineRule="auto"/>
              <w:jc w:val="both"/>
              <w:rPr>
                <w:rFonts w:ascii="Times New Roman" w:hAnsi="Times New Roman" w:cs="Times New Roman"/>
                <w:sz w:val="24"/>
                <w:szCs w:val="24"/>
              </w:rPr>
            </w:pPr>
            <w:r w:rsidRPr="006F4ED3">
              <w:rPr>
                <w:rFonts w:ascii="Times New Roman" w:hAnsi="Times New Roman" w:cs="Times New Roman"/>
                <w:color w:val="333333"/>
                <w:sz w:val="24"/>
                <w:szCs w:val="24"/>
              </w:rPr>
              <w:t>1.</w:t>
            </w:r>
          </w:p>
        </w:tc>
        <w:tc>
          <w:tcPr>
            <w:tcW w:w="1981" w:type="dxa"/>
            <w:vAlign w:val="center"/>
          </w:tcPr>
          <w:p w14:paraId="7549F907" w14:textId="77777777" w:rsidR="00E10EDB" w:rsidRPr="006F4ED3" w:rsidRDefault="00E10EDB" w:rsidP="00C62394">
            <w:pPr>
              <w:autoSpaceDE w:val="0"/>
              <w:autoSpaceDN w:val="0"/>
              <w:adjustRightInd w:val="0"/>
              <w:spacing w:line="360" w:lineRule="auto"/>
              <w:jc w:val="both"/>
              <w:rPr>
                <w:rFonts w:ascii="Times New Roman" w:hAnsi="Times New Roman" w:cs="Times New Roman"/>
                <w:sz w:val="24"/>
                <w:szCs w:val="24"/>
              </w:rPr>
            </w:pPr>
            <w:proofErr w:type="spellStart"/>
            <w:r w:rsidRPr="006F4ED3">
              <w:rPr>
                <w:rFonts w:ascii="Times New Roman" w:hAnsi="Times New Roman" w:cs="Times New Roman"/>
                <w:color w:val="333333"/>
                <w:sz w:val="24"/>
                <w:szCs w:val="24"/>
              </w:rPr>
              <w:t>Sengketa</w:t>
            </w:r>
            <w:proofErr w:type="spellEnd"/>
            <w:r w:rsidRPr="006F4ED3">
              <w:rPr>
                <w:rFonts w:ascii="Times New Roman" w:hAnsi="Times New Roman" w:cs="Times New Roman"/>
                <w:color w:val="333333"/>
                <w:sz w:val="24"/>
                <w:szCs w:val="24"/>
              </w:rPr>
              <w:t xml:space="preserve"> </w:t>
            </w:r>
            <w:proofErr w:type="spellStart"/>
            <w:r w:rsidRPr="006F4ED3">
              <w:rPr>
                <w:rFonts w:ascii="Times New Roman" w:hAnsi="Times New Roman" w:cs="Times New Roman"/>
                <w:color w:val="333333"/>
                <w:sz w:val="24"/>
                <w:szCs w:val="24"/>
              </w:rPr>
              <w:t>perkawinan</w:t>
            </w:r>
            <w:proofErr w:type="spellEnd"/>
          </w:p>
        </w:tc>
        <w:tc>
          <w:tcPr>
            <w:tcW w:w="1981" w:type="dxa"/>
            <w:vAlign w:val="center"/>
          </w:tcPr>
          <w:p w14:paraId="31E37888" w14:textId="77777777" w:rsidR="00E10EDB" w:rsidRPr="006F4ED3" w:rsidRDefault="00E10EDB" w:rsidP="00C62394">
            <w:pPr>
              <w:autoSpaceDE w:val="0"/>
              <w:autoSpaceDN w:val="0"/>
              <w:adjustRightInd w:val="0"/>
              <w:spacing w:line="360" w:lineRule="auto"/>
              <w:jc w:val="both"/>
              <w:rPr>
                <w:rFonts w:ascii="Times New Roman" w:hAnsi="Times New Roman" w:cs="Times New Roman"/>
                <w:sz w:val="24"/>
                <w:szCs w:val="24"/>
              </w:rPr>
            </w:pPr>
            <w:r w:rsidRPr="006F4ED3">
              <w:rPr>
                <w:rFonts w:ascii="Times New Roman" w:hAnsi="Times New Roman" w:cs="Times New Roman"/>
                <w:color w:val="333333"/>
                <w:sz w:val="24"/>
                <w:szCs w:val="24"/>
              </w:rPr>
              <w:t>504</w:t>
            </w:r>
          </w:p>
        </w:tc>
        <w:tc>
          <w:tcPr>
            <w:tcW w:w="1982" w:type="dxa"/>
            <w:vAlign w:val="center"/>
          </w:tcPr>
          <w:p w14:paraId="7E93C980" w14:textId="77777777" w:rsidR="00E10EDB" w:rsidRPr="006F4ED3" w:rsidRDefault="00E10EDB" w:rsidP="00C62394">
            <w:pPr>
              <w:autoSpaceDE w:val="0"/>
              <w:autoSpaceDN w:val="0"/>
              <w:adjustRightInd w:val="0"/>
              <w:spacing w:line="360" w:lineRule="auto"/>
              <w:jc w:val="both"/>
              <w:rPr>
                <w:rFonts w:ascii="Times New Roman" w:hAnsi="Times New Roman" w:cs="Times New Roman"/>
                <w:sz w:val="24"/>
                <w:szCs w:val="24"/>
              </w:rPr>
            </w:pPr>
            <w:r w:rsidRPr="006F4ED3">
              <w:rPr>
                <w:rFonts w:ascii="Times New Roman" w:hAnsi="Times New Roman" w:cs="Times New Roman"/>
                <w:color w:val="333333"/>
                <w:sz w:val="24"/>
                <w:szCs w:val="24"/>
              </w:rPr>
              <w:t>75 %</w:t>
            </w:r>
          </w:p>
        </w:tc>
      </w:tr>
      <w:tr w:rsidR="00E10EDB" w14:paraId="17174553" w14:textId="77777777" w:rsidTr="00C62394">
        <w:tc>
          <w:tcPr>
            <w:tcW w:w="1981" w:type="dxa"/>
            <w:vAlign w:val="center"/>
          </w:tcPr>
          <w:p w14:paraId="321A268E" w14:textId="77777777" w:rsidR="00E10EDB" w:rsidRPr="006F4ED3" w:rsidRDefault="00E10EDB" w:rsidP="00C62394">
            <w:pPr>
              <w:autoSpaceDE w:val="0"/>
              <w:autoSpaceDN w:val="0"/>
              <w:adjustRightInd w:val="0"/>
              <w:spacing w:line="360" w:lineRule="auto"/>
              <w:jc w:val="both"/>
              <w:rPr>
                <w:rFonts w:ascii="Times New Roman" w:hAnsi="Times New Roman" w:cs="Times New Roman"/>
                <w:sz w:val="24"/>
                <w:szCs w:val="24"/>
              </w:rPr>
            </w:pPr>
            <w:r w:rsidRPr="006F4ED3">
              <w:rPr>
                <w:rFonts w:ascii="Times New Roman" w:hAnsi="Times New Roman" w:cs="Times New Roman"/>
                <w:color w:val="333333"/>
                <w:sz w:val="24"/>
                <w:szCs w:val="24"/>
              </w:rPr>
              <w:t>2.</w:t>
            </w:r>
          </w:p>
        </w:tc>
        <w:tc>
          <w:tcPr>
            <w:tcW w:w="1981" w:type="dxa"/>
            <w:vAlign w:val="center"/>
          </w:tcPr>
          <w:p w14:paraId="3045D979" w14:textId="77777777" w:rsidR="00E10EDB" w:rsidRPr="006F4ED3" w:rsidRDefault="00E10EDB" w:rsidP="00C62394">
            <w:pPr>
              <w:autoSpaceDE w:val="0"/>
              <w:autoSpaceDN w:val="0"/>
              <w:adjustRightInd w:val="0"/>
              <w:spacing w:line="360" w:lineRule="auto"/>
              <w:jc w:val="both"/>
              <w:rPr>
                <w:rFonts w:ascii="Times New Roman" w:hAnsi="Times New Roman" w:cs="Times New Roman"/>
                <w:sz w:val="24"/>
                <w:szCs w:val="24"/>
              </w:rPr>
            </w:pPr>
            <w:r w:rsidRPr="006F4ED3">
              <w:rPr>
                <w:rFonts w:ascii="Times New Roman" w:hAnsi="Times New Roman" w:cs="Times New Roman"/>
                <w:color w:val="333333"/>
                <w:sz w:val="24"/>
                <w:szCs w:val="24"/>
              </w:rPr>
              <w:t>Waris</w:t>
            </w:r>
          </w:p>
        </w:tc>
        <w:tc>
          <w:tcPr>
            <w:tcW w:w="1981" w:type="dxa"/>
            <w:vAlign w:val="center"/>
          </w:tcPr>
          <w:p w14:paraId="02B4C02B" w14:textId="77777777" w:rsidR="00E10EDB" w:rsidRPr="006F4ED3" w:rsidRDefault="00E10EDB" w:rsidP="00C62394">
            <w:pPr>
              <w:autoSpaceDE w:val="0"/>
              <w:autoSpaceDN w:val="0"/>
              <w:adjustRightInd w:val="0"/>
              <w:spacing w:line="360" w:lineRule="auto"/>
              <w:jc w:val="both"/>
              <w:rPr>
                <w:rFonts w:ascii="Times New Roman" w:hAnsi="Times New Roman" w:cs="Times New Roman"/>
                <w:sz w:val="24"/>
                <w:szCs w:val="24"/>
              </w:rPr>
            </w:pPr>
            <w:r w:rsidRPr="006F4ED3">
              <w:rPr>
                <w:rFonts w:ascii="Times New Roman" w:hAnsi="Times New Roman" w:cs="Times New Roman"/>
                <w:color w:val="333333"/>
                <w:sz w:val="24"/>
                <w:szCs w:val="24"/>
              </w:rPr>
              <w:t>134</w:t>
            </w:r>
          </w:p>
        </w:tc>
        <w:tc>
          <w:tcPr>
            <w:tcW w:w="1982" w:type="dxa"/>
            <w:vAlign w:val="center"/>
          </w:tcPr>
          <w:p w14:paraId="6B3CD07D" w14:textId="77777777" w:rsidR="00E10EDB" w:rsidRPr="006F4ED3" w:rsidRDefault="00E10EDB" w:rsidP="00C62394">
            <w:pPr>
              <w:autoSpaceDE w:val="0"/>
              <w:autoSpaceDN w:val="0"/>
              <w:adjustRightInd w:val="0"/>
              <w:spacing w:line="360" w:lineRule="auto"/>
              <w:jc w:val="both"/>
              <w:rPr>
                <w:rFonts w:ascii="Times New Roman" w:hAnsi="Times New Roman" w:cs="Times New Roman"/>
                <w:sz w:val="24"/>
                <w:szCs w:val="24"/>
              </w:rPr>
            </w:pPr>
            <w:r w:rsidRPr="006F4ED3">
              <w:rPr>
                <w:rFonts w:ascii="Times New Roman" w:hAnsi="Times New Roman" w:cs="Times New Roman"/>
                <w:color w:val="333333"/>
                <w:sz w:val="24"/>
                <w:szCs w:val="24"/>
              </w:rPr>
              <w:t>20 %</w:t>
            </w:r>
          </w:p>
        </w:tc>
      </w:tr>
      <w:tr w:rsidR="00E10EDB" w14:paraId="4C81735D" w14:textId="77777777" w:rsidTr="00C62394">
        <w:tc>
          <w:tcPr>
            <w:tcW w:w="1981" w:type="dxa"/>
            <w:vAlign w:val="center"/>
          </w:tcPr>
          <w:p w14:paraId="72CB3992" w14:textId="77777777" w:rsidR="00E10EDB" w:rsidRPr="006F4ED3" w:rsidRDefault="00E10EDB" w:rsidP="00C62394">
            <w:pPr>
              <w:autoSpaceDE w:val="0"/>
              <w:autoSpaceDN w:val="0"/>
              <w:adjustRightInd w:val="0"/>
              <w:spacing w:line="360" w:lineRule="auto"/>
              <w:jc w:val="both"/>
              <w:rPr>
                <w:rFonts w:ascii="Times New Roman" w:hAnsi="Times New Roman" w:cs="Times New Roman"/>
                <w:sz w:val="24"/>
                <w:szCs w:val="24"/>
              </w:rPr>
            </w:pPr>
            <w:r w:rsidRPr="006F4ED3">
              <w:rPr>
                <w:rFonts w:ascii="Times New Roman" w:hAnsi="Times New Roman" w:cs="Times New Roman"/>
                <w:color w:val="333333"/>
                <w:sz w:val="24"/>
                <w:szCs w:val="24"/>
              </w:rPr>
              <w:t>3.</w:t>
            </w:r>
          </w:p>
        </w:tc>
        <w:tc>
          <w:tcPr>
            <w:tcW w:w="1981" w:type="dxa"/>
            <w:vAlign w:val="center"/>
          </w:tcPr>
          <w:p w14:paraId="796C8D9F" w14:textId="77777777" w:rsidR="00E10EDB" w:rsidRPr="006F4ED3" w:rsidRDefault="00E10EDB" w:rsidP="00C62394">
            <w:pPr>
              <w:autoSpaceDE w:val="0"/>
              <w:autoSpaceDN w:val="0"/>
              <w:adjustRightInd w:val="0"/>
              <w:spacing w:line="360" w:lineRule="auto"/>
              <w:jc w:val="both"/>
              <w:rPr>
                <w:rFonts w:ascii="Times New Roman" w:hAnsi="Times New Roman" w:cs="Times New Roman"/>
                <w:sz w:val="24"/>
                <w:szCs w:val="24"/>
              </w:rPr>
            </w:pPr>
            <w:r w:rsidRPr="006F4ED3">
              <w:rPr>
                <w:rFonts w:ascii="Times New Roman" w:hAnsi="Times New Roman" w:cs="Times New Roman"/>
                <w:color w:val="333333"/>
                <w:sz w:val="24"/>
                <w:szCs w:val="24"/>
              </w:rPr>
              <w:t>Hibah</w:t>
            </w:r>
          </w:p>
        </w:tc>
        <w:tc>
          <w:tcPr>
            <w:tcW w:w="1981" w:type="dxa"/>
            <w:vAlign w:val="center"/>
          </w:tcPr>
          <w:p w14:paraId="54820911" w14:textId="77777777" w:rsidR="00E10EDB" w:rsidRPr="006F4ED3" w:rsidRDefault="00E10EDB" w:rsidP="00C62394">
            <w:pPr>
              <w:autoSpaceDE w:val="0"/>
              <w:autoSpaceDN w:val="0"/>
              <w:adjustRightInd w:val="0"/>
              <w:spacing w:line="360" w:lineRule="auto"/>
              <w:jc w:val="both"/>
              <w:rPr>
                <w:rFonts w:ascii="Times New Roman" w:hAnsi="Times New Roman" w:cs="Times New Roman"/>
                <w:sz w:val="24"/>
                <w:szCs w:val="24"/>
              </w:rPr>
            </w:pPr>
            <w:r w:rsidRPr="006F4ED3">
              <w:rPr>
                <w:rFonts w:ascii="Times New Roman" w:hAnsi="Times New Roman" w:cs="Times New Roman"/>
                <w:color w:val="333333"/>
                <w:sz w:val="24"/>
                <w:szCs w:val="24"/>
              </w:rPr>
              <w:t>12</w:t>
            </w:r>
          </w:p>
        </w:tc>
        <w:tc>
          <w:tcPr>
            <w:tcW w:w="1982" w:type="dxa"/>
            <w:vAlign w:val="center"/>
          </w:tcPr>
          <w:p w14:paraId="1BA2B834" w14:textId="77777777" w:rsidR="00E10EDB" w:rsidRPr="006F4ED3" w:rsidRDefault="00E10EDB" w:rsidP="00C62394">
            <w:pPr>
              <w:autoSpaceDE w:val="0"/>
              <w:autoSpaceDN w:val="0"/>
              <w:adjustRightInd w:val="0"/>
              <w:spacing w:line="360" w:lineRule="auto"/>
              <w:jc w:val="both"/>
              <w:rPr>
                <w:rFonts w:ascii="Times New Roman" w:hAnsi="Times New Roman" w:cs="Times New Roman"/>
                <w:sz w:val="24"/>
                <w:szCs w:val="24"/>
              </w:rPr>
            </w:pPr>
            <w:r w:rsidRPr="006F4ED3">
              <w:rPr>
                <w:rFonts w:ascii="Times New Roman" w:hAnsi="Times New Roman" w:cs="Times New Roman"/>
                <w:color w:val="333333"/>
                <w:sz w:val="24"/>
                <w:szCs w:val="24"/>
              </w:rPr>
              <w:t>1,79 %</w:t>
            </w:r>
          </w:p>
        </w:tc>
      </w:tr>
      <w:tr w:rsidR="00E10EDB" w14:paraId="310116F9" w14:textId="77777777" w:rsidTr="00C62394">
        <w:tc>
          <w:tcPr>
            <w:tcW w:w="1981" w:type="dxa"/>
            <w:vAlign w:val="center"/>
          </w:tcPr>
          <w:p w14:paraId="1D3393C6" w14:textId="77777777" w:rsidR="00E10EDB" w:rsidRPr="006F4ED3" w:rsidRDefault="00E10EDB" w:rsidP="00C62394">
            <w:pPr>
              <w:autoSpaceDE w:val="0"/>
              <w:autoSpaceDN w:val="0"/>
              <w:adjustRightInd w:val="0"/>
              <w:spacing w:line="360" w:lineRule="auto"/>
              <w:jc w:val="both"/>
              <w:rPr>
                <w:rFonts w:ascii="Times New Roman" w:hAnsi="Times New Roman" w:cs="Times New Roman"/>
                <w:sz w:val="24"/>
                <w:szCs w:val="24"/>
              </w:rPr>
            </w:pPr>
            <w:r w:rsidRPr="006F4ED3">
              <w:rPr>
                <w:rFonts w:ascii="Times New Roman" w:hAnsi="Times New Roman" w:cs="Times New Roman"/>
                <w:color w:val="333333"/>
                <w:sz w:val="24"/>
                <w:szCs w:val="24"/>
              </w:rPr>
              <w:t>4.</w:t>
            </w:r>
          </w:p>
        </w:tc>
        <w:tc>
          <w:tcPr>
            <w:tcW w:w="1981" w:type="dxa"/>
            <w:vAlign w:val="center"/>
          </w:tcPr>
          <w:p w14:paraId="5EB8D65D" w14:textId="77777777" w:rsidR="00E10EDB" w:rsidRPr="006F4ED3" w:rsidRDefault="00E10EDB" w:rsidP="00C62394">
            <w:pPr>
              <w:autoSpaceDE w:val="0"/>
              <w:autoSpaceDN w:val="0"/>
              <w:adjustRightInd w:val="0"/>
              <w:spacing w:line="360" w:lineRule="auto"/>
              <w:jc w:val="both"/>
              <w:rPr>
                <w:rFonts w:ascii="Times New Roman" w:hAnsi="Times New Roman" w:cs="Times New Roman"/>
                <w:sz w:val="24"/>
                <w:szCs w:val="24"/>
              </w:rPr>
            </w:pPr>
            <w:proofErr w:type="spellStart"/>
            <w:r w:rsidRPr="006F4ED3">
              <w:rPr>
                <w:rFonts w:ascii="Times New Roman" w:hAnsi="Times New Roman" w:cs="Times New Roman"/>
                <w:color w:val="333333"/>
                <w:sz w:val="24"/>
                <w:szCs w:val="24"/>
              </w:rPr>
              <w:t>Jinayat</w:t>
            </w:r>
            <w:proofErr w:type="spellEnd"/>
          </w:p>
        </w:tc>
        <w:tc>
          <w:tcPr>
            <w:tcW w:w="1981" w:type="dxa"/>
            <w:vAlign w:val="center"/>
          </w:tcPr>
          <w:p w14:paraId="740499E7" w14:textId="77777777" w:rsidR="00E10EDB" w:rsidRPr="006F4ED3" w:rsidRDefault="00E10EDB" w:rsidP="00C62394">
            <w:pPr>
              <w:autoSpaceDE w:val="0"/>
              <w:autoSpaceDN w:val="0"/>
              <w:adjustRightInd w:val="0"/>
              <w:spacing w:line="360" w:lineRule="auto"/>
              <w:jc w:val="both"/>
              <w:rPr>
                <w:rFonts w:ascii="Times New Roman" w:hAnsi="Times New Roman" w:cs="Times New Roman"/>
                <w:sz w:val="24"/>
                <w:szCs w:val="24"/>
              </w:rPr>
            </w:pPr>
            <w:r w:rsidRPr="006F4ED3">
              <w:rPr>
                <w:rFonts w:ascii="Times New Roman" w:hAnsi="Times New Roman" w:cs="Times New Roman"/>
                <w:color w:val="333333"/>
                <w:sz w:val="24"/>
                <w:szCs w:val="24"/>
              </w:rPr>
              <w:t>8</w:t>
            </w:r>
          </w:p>
        </w:tc>
        <w:tc>
          <w:tcPr>
            <w:tcW w:w="1982" w:type="dxa"/>
            <w:vAlign w:val="center"/>
          </w:tcPr>
          <w:p w14:paraId="6F91373D" w14:textId="77777777" w:rsidR="00E10EDB" w:rsidRPr="006F4ED3" w:rsidRDefault="00E10EDB" w:rsidP="00C62394">
            <w:pPr>
              <w:autoSpaceDE w:val="0"/>
              <w:autoSpaceDN w:val="0"/>
              <w:adjustRightInd w:val="0"/>
              <w:spacing w:line="360" w:lineRule="auto"/>
              <w:jc w:val="both"/>
              <w:rPr>
                <w:rFonts w:ascii="Times New Roman" w:hAnsi="Times New Roman" w:cs="Times New Roman"/>
                <w:sz w:val="24"/>
                <w:szCs w:val="24"/>
              </w:rPr>
            </w:pPr>
            <w:r w:rsidRPr="006F4ED3">
              <w:rPr>
                <w:rFonts w:ascii="Times New Roman" w:hAnsi="Times New Roman" w:cs="Times New Roman"/>
                <w:color w:val="333333"/>
                <w:sz w:val="24"/>
                <w:szCs w:val="24"/>
              </w:rPr>
              <w:t>1,19 %</w:t>
            </w:r>
          </w:p>
        </w:tc>
      </w:tr>
      <w:tr w:rsidR="00E10EDB" w14:paraId="5687DBF3" w14:textId="77777777" w:rsidTr="00C62394">
        <w:tc>
          <w:tcPr>
            <w:tcW w:w="1981" w:type="dxa"/>
            <w:vAlign w:val="center"/>
          </w:tcPr>
          <w:p w14:paraId="11DB1305" w14:textId="77777777" w:rsidR="00E10EDB" w:rsidRPr="006F4ED3" w:rsidRDefault="00E10EDB" w:rsidP="00C62394">
            <w:pPr>
              <w:autoSpaceDE w:val="0"/>
              <w:autoSpaceDN w:val="0"/>
              <w:adjustRightInd w:val="0"/>
              <w:spacing w:line="360" w:lineRule="auto"/>
              <w:jc w:val="both"/>
              <w:rPr>
                <w:rFonts w:ascii="Times New Roman" w:hAnsi="Times New Roman" w:cs="Times New Roman"/>
                <w:sz w:val="24"/>
                <w:szCs w:val="24"/>
              </w:rPr>
            </w:pPr>
            <w:r w:rsidRPr="006F4ED3">
              <w:rPr>
                <w:rFonts w:ascii="Times New Roman" w:hAnsi="Times New Roman" w:cs="Times New Roman"/>
                <w:color w:val="333333"/>
                <w:sz w:val="24"/>
                <w:szCs w:val="24"/>
              </w:rPr>
              <w:t>5.</w:t>
            </w:r>
          </w:p>
        </w:tc>
        <w:tc>
          <w:tcPr>
            <w:tcW w:w="1981" w:type="dxa"/>
            <w:vAlign w:val="center"/>
          </w:tcPr>
          <w:p w14:paraId="1C756203" w14:textId="77777777" w:rsidR="00E10EDB" w:rsidRPr="006F4ED3" w:rsidRDefault="00E10EDB" w:rsidP="00C62394">
            <w:pPr>
              <w:autoSpaceDE w:val="0"/>
              <w:autoSpaceDN w:val="0"/>
              <w:adjustRightInd w:val="0"/>
              <w:spacing w:line="360" w:lineRule="auto"/>
              <w:jc w:val="both"/>
              <w:rPr>
                <w:rFonts w:ascii="Times New Roman" w:hAnsi="Times New Roman" w:cs="Times New Roman"/>
                <w:sz w:val="24"/>
                <w:szCs w:val="24"/>
              </w:rPr>
            </w:pPr>
            <w:proofErr w:type="spellStart"/>
            <w:r w:rsidRPr="006F4ED3">
              <w:rPr>
                <w:rFonts w:ascii="Times New Roman" w:hAnsi="Times New Roman" w:cs="Times New Roman"/>
                <w:color w:val="333333"/>
                <w:sz w:val="24"/>
                <w:szCs w:val="24"/>
              </w:rPr>
              <w:t>Bantahan</w:t>
            </w:r>
            <w:proofErr w:type="spellEnd"/>
            <w:r w:rsidRPr="006F4ED3">
              <w:rPr>
                <w:rFonts w:ascii="Times New Roman" w:hAnsi="Times New Roman" w:cs="Times New Roman"/>
                <w:color w:val="333333"/>
                <w:sz w:val="24"/>
                <w:szCs w:val="24"/>
              </w:rPr>
              <w:t>/</w:t>
            </w:r>
            <w:proofErr w:type="spellStart"/>
            <w:r w:rsidRPr="006F4ED3">
              <w:rPr>
                <w:rFonts w:ascii="Times New Roman" w:hAnsi="Times New Roman" w:cs="Times New Roman"/>
                <w:color w:val="333333"/>
                <w:sz w:val="24"/>
                <w:szCs w:val="24"/>
              </w:rPr>
              <w:t>perlawanan</w:t>
            </w:r>
            <w:proofErr w:type="spellEnd"/>
          </w:p>
        </w:tc>
        <w:tc>
          <w:tcPr>
            <w:tcW w:w="1981" w:type="dxa"/>
            <w:vAlign w:val="center"/>
          </w:tcPr>
          <w:p w14:paraId="5E3DD399" w14:textId="77777777" w:rsidR="00E10EDB" w:rsidRPr="006F4ED3" w:rsidRDefault="00E10EDB" w:rsidP="00C62394">
            <w:pPr>
              <w:autoSpaceDE w:val="0"/>
              <w:autoSpaceDN w:val="0"/>
              <w:adjustRightInd w:val="0"/>
              <w:spacing w:line="360" w:lineRule="auto"/>
              <w:jc w:val="both"/>
              <w:rPr>
                <w:rFonts w:ascii="Times New Roman" w:hAnsi="Times New Roman" w:cs="Times New Roman"/>
                <w:sz w:val="24"/>
                <w:szCs w:val="24"/>
              </w:rPr>
            </w:pPr>
            <w:r w:rsidRPr="006F4ED3">
              <w:rPr>
                <w:rFonts w:ascii="Times New Roman" w:hAnsi="Times New Roman" w:cs="Times New Roman"/>
                <w:color w:val="333333"/>
                <w:sz w:val="24"/>
                <w:szCs w:val="24"/>
              </w:rPr>
              <w:t>7</w:t>
            </w:r>
          </w:p>
        </w:tc>
        <w:tc>
          <w:tcPr>
            <w:tcW w:w="1982" w:type="dxa"/>
            <w:vAlign w:val="center"/>
          </w:tcPr>
          <w:p w14:paraId="04EB6B81" w14:textId="77777777" w:rsidR="00E10EDB" w:rsidRPr="006F4ED3" w:rsidRDefault="00E10EDB" w:rsidP="00C62394">
            <w:pPr>
              <w:autoSpaceDE w:val="0"/>
              <w:autoSpaceDN w:val="0"/>
              <w:adjustRightInd w:val="0"/>
              <w:spacing w:line="360" w:lineRule="auto"/>
              <w:jc w:val="both"/>
              <w:rPr>
                <w:rFonts w:ascii="Times New Roman" w:hAnsi="Times New Roman" w:cs="Times New Roman"/>
                <w:sz w:val="24"/>
                <w:szCs w:val="24"/>
              </w:rPr>
            </w:pPr>
            <w:r w:rsidRPr="006F4ED3">
              <w:rPr>
                <w:rFonts w:ascii="Times New Roman" w:hAnsi="Times New Roman" w:cs="Times New Roman"/>
                <w:color w:val="333333"/>
                <w:sz w:val="24"/>
                <w:szCs w:val="24"/>
              </w:rPr>
              <w:t>1,04 %</w:t>
            </w:r>
          </w:p>
        </w:tc>
      </w:tr>
      <w:tr w:rsidR="00E10EDB" w14:paraId="1E7B4AD9" w14:textId="77777777" w:rsidTr="00C62394">
        <w:tc>
          <w:tcPr>
            <w:tcW w:w="1981" w:type="dxa"/>
            <w:vAlign w:val="center"/>
          </w:tcPr>
          <w:p w14:paraId="350DD9F0" w14:textId="77777777" w:rsidR="00E10EDB" w:rsidRPr="006F4ED3" w:rsidRDefault="00E10EDB" w:rsidP="00C62394">
            <w:pPr>
              <w:autoSpaceDE w:val="0"/>
              <w:autoSpaceDN w:val="0"/>
              <w:adjustRightInd w:val="0"/>
              <w:spacing w:line="360" w:lineRule="auto"/>
              <w:jc w:val="both"/>
              <w:rPr>
                <w:rFonts w:ascii="Times New Roman" w:hAnsi="Times New Roman" w:cs="Times New Roman"/>
                <w:sz w:val="24"/>
                <w:szCs w:val="24"/>
              </w:rPr>
            </w:pPr>
            <w:r w:rsidRPr="006F4ED3">
              <w:rPr>
                <w:rFonts w:ascii="Times New Roman" w:hAnsi="Times New Roman" w:cs="Times New Roman"/>
                <w:color w:val="333333"/>
                <w:sz w:val="24"/>
                <w:szCs w:val="24"/>
              </w:rPr>
              <w:t>6.</w:t>
            </w:r>
          </w:p>
        </w:tc>
        <w:tc>
          <w:tcPr>
            <w:tcW w:w="1981" w:type="dxa"/>
            <w:vAlign w:val="center"/>
          </w:tcPr>
          <w:p w14:paraId="6F6E8BCD" w14:textId="77777777" w:rsidR="00E10EDB" w:rsidRPr="006F4ED3" w:rsidRDefault="00E10EDB" w:rsidP="00C62394">
            <w:pPr>
              <w:autoSpaceDE w:val="0"/>
              <w:autoSpaceDN w:val="0"/>
              <w:adjustRightInd w:val="0"/>
              <w:spacing w:line="360" w:lineRule="auto"/>
              <w:jc w:val="both"/>
              <w:rPr>
                <w:rFonts w:ascii="Times New Roman" w:hAnsi="Times New Roman" w:cs="Times New Roman"/>
                <w:sz w:val="24"/>
                <w:szCs w:val="24"/>
              </w:rPr>
            </w:pPr>
            <w:r w:rsidRPr="006F4ED3">
              <w:rPr>
                <w:rFonts w:ascii="Times New Roman" w:hAnsi="Times New Roman" w:cs="Times New Roman"/>
                <w:color w:val="333333"/>
                <w:sz w:val="24"/>
                <w:szCs w:val="24"/>
              </w:rPr>
              <w:t>Wakaf</w:t>
            </w:r>
          </w:p>
        </w:tc>
        <w:tc>
          <w:tcPr>
            <w:tcW w:w="1981" w:type="dxa"/>
            <w:vAlign w:val="center"/>
          </w:tcPr>
          <w:p w14:paraId="7EF6197A" w14:textId="77777777" w:rsidR="00E10EDB" w:rsidRPr="006F4ED3" w:rsidRDefault="00E10EDB" w:rsidP="00C62394">
            <w:pPr>
              <w:autoSpaceDE w:val="0"/>
              <w:autoSpaceDN w:val="0"/>
              <w:adjustRightInd w:val="0"/>
              <w:spacing w:line="360" w:lineRule="auto"/>
              <w:jc w:val="both"/>
              <w:rPr>
                <w:rFonts w:ascii="Times New Roman" w:hAnsi="Times New Roman" w:cs="Times New Roman"/>
                <w:sz w:val="24"/>
                <w:szCs w:val="24"/>
              </w:rPr>
            </w:pPr>
            <w:r w:rsidRPr="006F4ED3">
              <w:rPr>
                <w:rFonts w:ascii="Times New Roman" w:hAnsi="Times New Roman" w:cs="Times New Roman"/>
                <w:color w:val="333333"/>
                <w:sz w:val="24"/>
                <w:szCs w:val="24"/>
              </w:rPr>
              <w:t>2</w:t>
            </w:r>
          </w:p>
        </w:tc>
        <w:tc>
          <w:tcPr>
            <w:tcW w:w="1982" w:type="dxa"/>
            <w:vAlign w:val="center"/>
          </w:tcPr>
          <w:p w14:paraId="423C4DA3" w14:textId="77777777" w:rsidR="00E10EDB" w:rsidRPr="006F4ED3" w:rsidRDefault="00E10EDB" w:rsidP="00C62394">
            <w:pPr>
              <w:autoSpaceDE w:val="0"/>
              <w:autoSpaceDN w:val="0"/>
              <w:adjustRightInd w:val="0"/>
              <w:spacing w:line="360" w:lineRule="auto"/>
              <w:jc w:val="both"/>
              <w:rPr>
                <w:rFonts w:ascii="Times New Roman" w:hAnsi="Times New Roman" w:cs="Times New Roman"/>
                <w:sz w:val="24"/>
                <w:szCs w:val="24"/>
              </w:rPr>
            </w:pPr>
            <w:r w:rsidRPr="006F4ED3">
              <w:rPr>
                <w:rFonts w:ascii="Times New Roman" w:hAnsi="Times New Roman" w:cs="Times New Roman"/>
                <w:color w:val="333333"/>
                <w:sz w:val="24"/>
                <w:szCs w:val="24"/>
              </w:rPr>
              <w:t>0,30 %</w:t>
            </w:r>
          </w:p>
        </w:tc>
      </w:tr>
      <w:tr w:rsidR="00E10EDB" w14:paraId="57D09662" w14:textId="77777777" w:rsidTr="00C62394">
        <w:tc>
          <w:tcPr>
            <w:tcW w:w="1981" w:type="dxa"/>
            <w:vAlign w:val="center"/>
          </w:tcPr>
          <w:p w14:paraId="7AF31822" w14:textId="77777777" w:rsidR="00E10EDB" w:rsidRPr="006F4ED3" w:rsidRDefault="00E10EDB" w:rsidP="00C62394">
            <w:pPr>
              <w:autoSpaceDE w:val="0"/>
              <w:autoSpaceDN w:val="0"/>
              <w:adjustRightInd w:val="0"/>
              <w:spacing w:line="360" w:lineRule="auto"/>
              <w:jc w:val="both"/>
              <w:rPr>
                <w:rFonts w:ascii="Times New Roman" w:hAnsi="Times New Roman" w:cs="Times New Roman"/>
                <w:sz w:val="24"/>
                <w:szCs w:val="24"/>
              </w:rPr>
            </w:pPr>
            <w:r w:rsidRPr="006F4ED3">
              <w:rPr>
                <w:rFonts w:ascii="Times New Roman" w:hAnsi="Times New Roman" w:cs="Times New Roman"/>
                <w:color w:val="333333"/>
                <w:sz w:val="24"/>
                <w:szCs w:val="24"/>
              </w:rPr>
              <w:t>7.</w:t>
            </w:r>
          </w:p>
        </w:tc>
        <w:tc>
          <w:tcPr>
            <w:tcW w:w="1981" w:type="dxa"/>
            <w:vAlign w:val="center"/>
          </w:tcPr>
          <w:p w14:paraId="5AF1BE1F" w14:textId="77777777" w:rsidR="00E10EDB" w:rsidRPr="006F4ED3" w:rsidRDefault="00E10EDB" w:rsidP="00C62394">
            <w:pPr>
              <w:autoSpaceDE w:val="0"/>
              <w:autoSpaceDN w:val="0"/>
              <w:adjustRightInd w:val="0"/>
              <w:spacing w:line="360" w:lineRule="auto"/>
              <w:jc w:val="both"/>
              <w:rPr>
                <w:rFonts w:ascii="Times New Roman" w:hAnsi="Times New Roman" w:cs="Times New Roman"/>
                <w:sz w:val="24"/>
                <w:szCs w:val="24"/>
              </w:rPr>
            </w:pPr>
            <w:proofErr w:type="spellStart"/>
            <w:r w:rsidRPr="006F4ED3">
              <w:rPr>
                <w:rFonts w:ascii="Times New Roman" w:hAnsi="Times New Roman" w:cs="Times New Roman"/>
                <w:color w:val="333333"/>
                <w:sz w:val="24"/>
                <w:szCs w:val="24"/>
              </w:rPr>
              <w:t>Itsbat</w:t>
            </w:r>
            <w:proofErr w:type="spellEnd"/>
            <w:r w:rsidRPr="006F4ED3">
              <w:rPr>
                <w:rFonts w:ascii="Times New Roman" w:hAnsi="Times New Roman" w:cs="Times New Roman"/>
                <w:color w:val="333333"/>
                <w:sz w:val="24"/>
                <w:szCs w:val="24"/>
              </w:rPr>
              <w:t xml:space="preserve"> nikah</w:t>
            </w:r>
          </w:p>
        </w:tc>
        <w:tc>
          <w:tcPr>
            <w:tcW w:w="1981" w:type="dxa"/>
            <w:vAlign w:val="center"/>
          </w:tcPr>
          <w:p w14:paraId="07178927" w14:textId="77777777" w:rsidR="00E10EDB" w:rsidRPr="006F4ED3" w:rsidRDefault="00E10EDB" w:rsidP="00C62394">
            <w:pPr>
              <w:autoSpaceDE w:val="0"/>
              <w:autoSpaceDN w:val="0"/>
              <w:adjustRightInd w:val="0"/>
              <w:spacing w:line="360" w:lineRule="auto"/>
              <w:jc w:val="both"/>
              <w:rPr>
                <w:rFonts w:ascii="Times New Roman" w:hAnsi="Times New Roman" w:cs="Times New Roman"/>
                <w:sz w:val="24"/>
                <w:szCs w:val="24"/>
              </w:rPr>
            </w:pPr>
            <w:r w:rsidRPr="006F4ED3">
              <w:rPr>
                <w:rFonts w:ascii="Times New Roman" w:hAnsi="Times New Roman" w:cs="Times New Roman"/>
                <w:color w:val="333333"/>
                <w:sz w:val="24"/>
                <w:szCs w:val="24"/>
              </w:rPr>
              <w:t>2</w:t>
            </w:r>
          </w:p>
        </w:tc>
        <w:tc>
          <w:tcPr>
            <w:tcW w:w="1982" w:type="dxa"/>
            <w:vAlign w:val="center"/>
          </w:tcPr>
          <w:p w14:paraId="2CF54123" w14:textId="77777777" w:rsidR="00E10EDB" w:rsidRPr="006F4ED3" w:rsidRDefault="00E10EDB" w:rsidP="00C62394">
            <w:pPr>
              <w:autoSpaceDE w:val="0"/>
              <w:autoSpaceDN w:val="0"/>
              <w:adjustRightInd w:val="0"/>
              <w:spacing w:line="360" w:lineRule="auto"/>
              <w:jc w:val="both"/>
              <w:rPr>
                <w:rFonts w:ascii="Times New Roman" w:hAnsi="Times New Roman" w:cs="Times New Roman"/>
                <w:sz w:val="24"/>
                <w:szCs w:val="24"/>
              </w:rPr>
            </w:pPr>
            <w:r w:rsidRPr="006F4ED3">
              <w:rPr>
                <w:rFonts w:ascii="Times New Roman" w:hAnsi="Times New Roman" w:cs="Times New Roman"/>
                <w:color w:val="333333"/>
                <w:sz w:val="24"/>
                <w:szCs w:val="24"/>
              </w:rPr>
              <w:t>0,30 %</w:t>
            </w:r>
          </w:p>
        </w:tc>
      </w:tr>
      <w:tr w:rsidR="00E10EDB" w14:paraId="2B860247" w14:textId="77777777" w:rsidTr="00C62394">
        <w:tc>
          <w:tcPr>
            <w:tcW w:w="1981" w:type="dxa"/>
            <w:vAlign w:val="center"/>
          </w:tcPr>
          <w:p w14:paraId="7826100E" w14:textId="77777777" w:rsidR="00E10EDB" w:rsidRPr="006F4ED3" w:rsidRDefault="00E10EDB" w:rsidP="00C62394">
            <w:pPr>
              <w:autoSpaceDE w:val="0"/>
              <w:autoSpaceDN w:val="0"/>
              <w:adjustRightInd w:val="0"/>
              <w:spacing w:line="360" w:lineRule="auto"/>
              <w:jc w:val="both"/>
              <w:rPr>
                <w:rFonts w:ascii="Times New Roman" w:hAnsi="Times New Roman" w:cs="Times New Roman"/>
                <w:sz w:val="24"/>
                <w:szCs w:val="24"/>
              </w:rPr>
            </w:pPr>
            <w:r w:rsidRPr="006F4ED3">
              <w:rPr>
                <w:rFonts w:ascii="Times New Roman" w:hAnsi="Times New Roman" w:cs="Times New Roman"/>
                <w:color w:val="333333"/>
                <w:sz w:val="24"/>
                <w:szCs w:val="24"/>
              </w:rPr>
              <w:t>8.</w:t>
            </w:r>
          </w:p>
        </w:tc>
        <w:tc>
          <w:tcPr>
            <w:tcW w:w="1981" w:type="dxa"/>
            <w:vAlign w:val="center"/>
          </w:tcPr>
          <w:p w14:paraId="6742DCD9" w14:textId="77777777" w:rsidR="00E10EDB" w:rsidRPr="006F4ED3" w:rsidRDefault="00E10EDB" w:rsidP="00C62394">
            <w:pPr>
              <w:autoSpaceDE w:val="0"/>
              <w:autoSpaceDN w:val="0"/>
              <w:adjustRightInd w:val="0"/>
              <w:spacing w:line="360" w:lineRule="auto"/>
              <w:jc w:val="both"/>
              <w:rPr>
                <w:rFonts w:ascii="Times New Roman" w:hAnsi="Times New Roman" w:cs="Times New Roman"/>
                <w:sz w:val="24"/>
                <w:szCs w:val="24"/>
              </w:rPr>
            </w:pPr>
            <w:r w:rsidRPr="006F4ED3">
              <w:rPr>
                <w:rFonts w:ascii="Times New Roman" w:hAnsi="Times New Roman" w:cs="Times New Roman"/>
                <w:color w:val="333333"/>
                <w:sz w:val="24"/>
                <w:szCs w:val="24"/>
              </w:rPr>
              <w:t>Ekonomi Syariah</w:t>
            </w:r>
          </w:p>
        </w:tc>
        <w:tc>
          <w:tcPr>
            <w:tcW w:w="1981" w:type="dxa"/>
            <w:vAlign w:val="center"/>
          </w:tcPr>
          <w:p w14:paraId="0B1F631A" w14:textId="77777777" w:rsidR="00E10EDB" w:rsidRPr="006F4ED3" w:rsidRDefault="00E10EDB" w:rsidP="00C62394">
            <w:pPr>
              <w:autoSpaceDE w:val="0"/>
              <w:autoSpaceDN w:val="0"/>
              <w:adjustRightInd w:val="0"/>
              <w:spacing w:line="360" w:lineRule="auto"/>
              <w:jc w:val="both"/>
              <w:rPr>
                <w:rFonts w:ascii="Times New Roman" w:hAnsi="Times New Roman" w:cs="Times New Roman"/>
                <w:sz w:val="24"/>
                <w:szCs w:val="24"/>
              </w:rPr>
            </w:pPr>
            <w:r w:rsidRPr="006F4ED3">
              <w:rPr>
                <w:rFonts w:ascii="Times New Roman" w:hAnsi="Times New Roman" w:cs="Times New Roman"/>
                <w:color w:val="333333"/>
                <w:sz w:val="24"/>
                <w:szCs w:val="24"/>
              </w:rPr>
              <w:t>1</w:t>
            </w:r>
          </w:p>
        </w:tc>
        <w:tc>
          <w:tcPr>
            <w:tcW w:w="1982" w:type="dxa"/>
            <w:vAlign w:val="center"/>
          </w:tcPr>
          <w:p w14:paraId="4E298FFF" w14:textId="77777777" w:rsidR="00E10EDB" w:rsidRPr="006F4ED3" w:rsidRDefault="00E10EDB" w:rsidP="00C62394">
            <w:pPr>
              <w:autoSpaceDE w:val="0"/>
              <w:autoSpaceDN w:val="0"/>
              <w:adjustRightInd w:val="0"/>
              <w:spacing w:line="360" w:lineRule="auto"/>
              <w:jc w:val="both"/>
              <w:rPr>
                <w:rFonts w:ascii="Times New Roman" w:hAnsi="Times New Roman" w:cs="Times New Roman"/>
                <w:sz w:val="24"/>
                <w:szCs w:val="24"/>
              </w:rPr>
            </w:pPr>
            <w:r w:rsidRPr="006F4ED3">
              <w:rPr>
                <w:rFonts w:ascii="Times New Roman" w:hAnsi="Times New Roman" w:cs="Times New Roman"/>
                <w:color w:val="333333"/>
                <w:sz w:val="24"/>
                <w:szCs w:val="24"/>
              </w:rPr>
              <w:t>0,15 %</w:t>
            </w:r>
          </w:p>
        </w:tc>
      </w:tr>
    </w:tbl>
    <w:p w14:paraId="4F123310" w14:textId="77777777" w:rsidR="00E10EDB" w:rsidRPr="006F4ED3" w:rsidRDefault="00E10EDB" w:rsidP="00E10EDB">
      <w:pPr>
        <w:autoSpaceDE w:val="0"/>
        <w:autoSpaceDN w:val="0"/>
        <w:adjustRightInd w:val="0"/>
        <w:spacing w:after="0" w:line="360" w:lineRule="auto"/>
        <w:ind w:firstLine="360"/>
        <w:jc w:val="both"/>
        <w:rPr>
          <w:rFonts w:ascii="Times New Roman" w:hAnsi="Times New Roman" w:cs="Times New Roman"/>
          <w:sz w:val="24"/>
          <w:szCs w:val="24"/>
        </w:rPr>
      </w:pPr>
    </w:p>
    <w:p w14:paraId="083DBB6A" w14:textId="77777777" w:rsidR="00E10EDB" w:rsidRDefault="00E10EDB" w:rsidP="00E10EDB">
      <w:pPr>
        <w:autoSpaceDE w:val="0"/>
        <w:autoSpaceDN w:val="0"/>
        <w:adjustRightInd w:val="0"/>
        <w:spacing w:after="0" w:line="360" w:lineRule="auto"/>
        <w:ind w:firstLine="360"/>
        <w:jc w:val="both"/>
        <w:rPr>
          <w:rFonts w:ascii="Times New Roman" w:eastAsia="Times New Roman" w:hAnsi="Times New Roman" w:cs="Times New Roman"/>
          <w:sz w:val="24"/>
          <w:szCs w:val="24"/>
          <w:lang w:val="en-ID"/>
        </w:rPr>
      </w:pPr>
      <w:r w:rsidRPr="007E1039">
        <w:rPr>
          <w:rFonts w:ascii="Times New Roman" w:eastAsia="Times New Roman" w:hAnsi="Times New Roman" w:cs="Times New Roman"/>
          <w:sz w:val="24"/>
          <w:szCs w:val="24"/>
          <w:lang w:val="en-ID"/>
        </w:rPr>
        <w:t xml:space="preserve">Ketika </w:t>
      </w:r>
      <w:proofErr w:type="spellStart"/>
      <w:r w:rsidRPr="007E1039">
        <w:rPr>
          <w:rFonts w:ascii="Times New Roman" w:eastAsia="Times New Roman" w:hAnsi="Times New Roman" w:cs="Times New Roman"/>
          <w:sz w:val="24"/>
          <w:szCs w:val="24"/>
          <w:lang w:val="en-ID"/>
        </w:rPr>
        <w:t>seseorang</w:t>
      </w:r>
      <w:proofErr w:type="spellEnd"/>
      <w:r w:rsidRPr="007E1039">
        <w:rPr>
          <w:rFonts w:ascii="Times New Roman" w:eastAsia="Times New Roman" w:hAnsi="Times New Roman" w:cs="Times New Roman"/>
          <w:sz w:val="24"/>
          <w:szCs w:val="24"/>
          <w:lang w:val="en-ID"/>
        </w:rPr>
        <w:t xml:space="preserve"> </w:t>
      </w:r>
      <w:proofErr w:type="spellStart"/>
      <w:r w:rsidRPr="007E1039">
        <w:rPr>
          <w:rFonts w:ascii="Times New Roman" w:eastAsia="Times New Roman" w:hAnsi="Times New Roman" w:cs="Times New Roman"/>
          <w:sz w:val="24"/>
          <w:szCs w:val="24"/>
          <w:lang w:val="en-ID"/>
        </w:rPr>
        <w:t>meninggal</w:t>
      </w:r>
      <w:proofErr w:type="spellEnd"/>
      <w:r w:rsidRPr="007E1039">
        <w:rPr>
          <w:rFonts w:ascii="Times New Roman" w:eastAsia="Times New Roman" w:hAnsi="Times New Roman" w:cs="Times New Roman"/>
          <w:sz w:val="24"/>
          <w:szCs w:val="24"/>
          <w:lang w:val="en-ID"/>
        </w:rPr>
        <w:t xml:space="preserve"> dunia, </w:t>
      </w:r>
      <w:proofErr w:type="spellStart"/>
      <w:r w:rsidRPr="007E1039">
        <w:rPr>
          <w:rFonts w:ascii="Times New Roman" w:eastAsia="Times New Roman" w:hAnsi="Times New Roman" w:cs="Times New Roman"/>
          <w:sz w:val="24"/>
          <w:szCs w:val="24"/>
          <w:lang w:val="en-ID"/>
        </w:rPr>
        <w:t>maka</w:t>
      </w:r>
      <w:proofErr w:type="spellEnd"/>
      <w:r w:rsidRPr="007E1039">
        <w:rPr>
          <w:rFonts w:ascii="Times New Roman" w:eastAsia="Times New Roman" w:hAnsi="Times New Roman" w:cs="Times New Roman"/>
          <w:sz w:val="24"/>
          <w:szCs w:val="24"/>
          <w:lang w:val="en-ID"/>
        </w:rPr>
        <w:t xml:space="preserve"> </w:t>
      </w:r>
      <w:proofErr w:type="spellStart"/>
      <w:r w:rsidRPr="007E1039">
        <w:rPr>
          <w:rFonts w:ascii="Times New Roman" w:eastAsia="Times New Roman" w:hAnsi="Times New Roman" w:cs="Times New Roman"/>
          <w:sz w:val="24"/>
          <w:szCs w:val="24"/>
          <w:lang w:val="en-ID"/>
        </w:rPr>
        <w:t>har</w:t>
      </w:r>
      <w:r>
        <w:rPr>
          <w:rFonts w:ascii="Times New Roman" w:eastAsia="Times New Roman" w:hAnsi="Times New Roman" w:cs="Times New Roman"/>
          <w:sz w:val="24"/>
          <w:szCs w:val="24"/>
          <w:lang w:val="en-ID"/>
        </w:rPr>
        <w:t>ta</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peninggalan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pewaris</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tidak</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dapat</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dilakukan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pembagian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langsung</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kepada</w:t>
      </w:r>
      <w:proofErr w:type="spellEnd"/>
      <w:r>
        <w:rPr>
          <w:rFonts w:ascii="Times New Roman" w:eastAsia="Times New Roman" w:hAnsi="Times New Roman" w:cs="Times New Roman"/>
          <w:sz w:val="24"/>
          <w:szCs w:val="24"/>
          <w:lang w:val="en-ID"/>
        </w:rPr>
        <w:t xml:space="preserve"> para </w:t>
      </w:r>
      <w:proofErr w:type="spellStart"/>
      <w:r>
        <w:rPr>
          <w:rFonts w:ascii="Times New Roman" w:eastAsia="Times New Roman" w:hAnsi="Times New Roman" w:cs="Times New Roman"/>
          <w:sz w:val="24"/>
          <w:szCs w:val="24"/>
          <w:lang w:val="en-ID"/>
        </w:rPr>
        <w:t>ahli</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waris</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akan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tetapi</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harta</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waris</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tersebut</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haruslah</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diperuntukan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untuk</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mengurusi</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pewaris</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yaitu</w:t>
      </w:r>
      <w:proofErr w:type="spellEnd"/>
      <w:r>
        <w:rPr>
          <w:rFonts w:ascii="Times New Roman" w:eastAsia="Times New Roman" w:hAnsi="Times New Roman" w:cs="Times New Roman"/>
          <w:sz w:val="24"/>
          <w:szCs w:val="24"/>
          <w:lang w:val="en-ID"/>
        </w:rPr>
        <w:t>:</w:t>
      </w:r>
    </w:p>
    <w:p w14:paraId="434B99BD" w14:textId="77777777" w:rsidR="00E10EDB" w:rsidRDefault="00E10EDB" w:rsidP="00E10EDB">
      <w:pPr>
        <w:pStyle w:val="ListParagraph"/>
        <w:numPr>
          <w:ilvl w:val="0"/>
          <w:numId w:val="42"/>
        </w:numPr>
        <w:autoSpaceDE w:val="0"/>
        <w:autoSpaceDN w:val="0"/>
        <w:adjustRightInd w:val="0"/>
        <w:spacing w:after="0" w:line="360" w:lineRule="auto"/>
        <w:jc w:val="both"/>
        <w:rPr>
          <w:rFonts w:ascii="Times New Roman" w:eastAsia="Times New Roman" w:hAnsi="Times New Roman" w:cs="Times New Roman"/>
          <w:sz w:val="24"/>
          <w:szCs w:val="24"/>
          <w:lang w:val="en-ID"/>
        </w:rPr>
      </w:pPr>
      <w:proofErr w:type="spellStart"/>
      <w:r>
        <w:rPr>
          <w:rFonts w:ascii="Times New Roman" w:eastAsia="Times New Roman" w:hAnsi="Times New Roman" w:cs="Times New Roman"/>
          <w:sz w:val="24"/>
          <w:szCs w:val="24"/>
          <w:lang w:val="en-ID"/>
        </w:rPr>
        <w:t>Biaya</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perawatan</w:t>
      </w:r>
      <w:proofErr w:type="spellEnd"/>
    </w:p>
    <w:p w14:paraId="4655C565" w14:textId="77777777" w:rsidR="00E10EDB" w:rsidRDefault="00E10EDB" w:rsidP="00E10EDB">
      <w:pPr>
        <w:pStyle w:val="ListParagraph"/>
        <w:numPr>
          <w:ilvl w:val="0"/>
          <w:numId w:val="42"/>
        </w:numPr>
        <w:autoSpaceDE w:val="0"/>
        <w:autoSpaceDN w:val="0"/>
        <w:adjustRightInd w:val="0"/>
        <w:spacing w:after="0" w:line="360" w:lineRule="auto"/>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Utang-utang</w:t>
      </w:r>
    </w:p>
    <w:p w14:paraId="63829672" w14:textId="77777777" w:rsidR="00E10EDB" w:rsidRPr="009F53FE" w:rsidRDefault="00E10EDB" w:rsidP="00E10EDB">
      <w:pPr>
        <w:pStyle w:val="ListParagraph"/>
        <w:numPr>
          <w:ilvl w:val="0"/>
          <w:numId w:val="42"/>
        </w:numPr>
        <w:autoSpaceDE w:val="0"/>
        <w:autoSpaceDN w:val="0"/>
        <w:adjustRightInd w:val="0"/>
        <w:spacing w:after="0" w:line="360" w:lineRule="auto"/>
        <w:jc w:val="both"/>
        <w:rPr>
          <w:rFonts w:ascii="Times New Roman" w:eastAsia="Times New Roman" w:hAnsi="Times New Roman" w:cs="Times New Roman"/>
          <w:sz w:val="24"/>
          <w:szCs w:val="24"/>
          <w:lang w:val="en-ID"/>
        </w:rPr>
      </w:pPr>
      <w:proofErr w:type="spellStart"/>
      <w:r>
        <w:rPr>
          <w:rFonts w:ascii="Times New Roman" w:eastAsia="Times New Roman" w:hAnsi="Times New Roman" w:cs="Times New Roman"/>
          <w:sz w:val="24"/>
          <w:szCs w:val="24"/>
          <w:lang w:val="en-ID"/>
        </w:rPr>
        <w:t>Wasiat</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jika</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ada</w:t>
      </w:r>
      <w:proofErr w:type="spellEnd"/>
      <w:r>
        <w:rPr>
          <w:rFonts w:ascii="Times New Roman" w:eastAsia="Times New Roman" w:hAnsi="Times New Roman" w:cs="Times New Roman"/>
          <w:sz w:val="24"/>
          <w:szCs w:val="24"/>
          <w:lang w:val="en-ID"/>
        </w:rPr>
        <w:t>)</w:t>
      </w:r>
      <w:r w:rsidRPr="009F53FE">
        <w:rPr>
          <w:rFonts w:ascii="Times New Roman" w:eastAsia="Times New Roman" w:hAnsi="Times New Roman" w:cs="Times New Roman"/>
          <w:sz w:val="24"/>
          <w:szCs w:val="24"/>
          <w:lang w:val="en-ID"/>
        </w:rPr>
        <w:t>.</w:t>
      </w:r>
      <w:r>
        <w:rPr>
          <w:rStyle w:val="FootnoteReference"/>
          <w:rFonts w:ascii="Times New Roman" w:eastAsia="Times New Roman" w:hAnsi="Times New Roman" w:cs="Times New Roman"/>
          <w:sz w:val="24"/>
          <w:szCs w:val="24"/>
          <w:lang w:val="en-ID"/>
        </w:rPr>
        <w:footnoteReference w:id="2"/>
      </w:r>
    </w:p>
    <w:p w14:paraId="23D27CB1" w14:textId="77777777" w:rsidR="00E10EDB" w:rsidRDefault="00E10EDB" w:rsidP="00E10EDB">
      <w:pPr>
        <w:autoSpaceDE w:val="0"/>
        <w:autoSpaceDN w:val="0"/>
        <w:adjustRightInd w:val="0"/>
        <w:spacing w:after="0" w:line="360" w:lineRule="auto"/>
        <w:ind w:firstLine="360"/>
        <w:jc w:val="both"/>
        <w:rPr>
          <w:rFonts w:ascii="Times New Roman" w:eastAsia="Times New Roman" w:hAnsi="Times New Roman" w:cs="Times New Roman"/>
          <w:sz w:val="24"/>
          <w:szCs w:val="24"/>
          <w:lang w:val="en-ID"/>
        </w:rPr>
      </w:pPr>
      <w:proofErr w:type="spellStart"/>
      <w:r>
        <w:rPr>
          <w:rFonts w:ascii="Times New Roman" w:eastAsia="Times New Roman" w:hAnsi="Times New Roman" w:cs="Times New Roman"/>
          <w:sz w:val="24"/>
          <w:szCs w:val="24"/>
          <w:lang w:val="en-ID"/>
        </w:rPr>
        <w:t>Biaya</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perawatan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adalah</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biaya-biaya</w:t>
      </w:r>
      <w:proofErr w:type="spellEnd"/>
      <w:r>
        <w:rPr>
          <w:rFonts w:ascii="Times New Roman" w:eastAsia="Times New Roman" w:hAnsi="Times New Roman" w:cs="Times New Roman"/>
          <w:sz w:val="24"/>
          <w:szCs w:val="24"/>
          <w:lang w:val="en-ID"/>
        </w:rPr>
        <w:t xml:space="preserve"> yang </w:t>
      </w:r>
      <w:proofErr w:type="spellStart"/>
      <w:r>
        <w:rPr>
          <w:rFonts w:ascii="Times New Roman" w:eastAsia="Times New Roman" w:hAnsi="Times New Roman" w:cs="Times New Roman"/>
          <w:sz w:val="24"/>
          <w:szCs w:val="24"/>
          <w:lang w:val="en-ID"/>
        </w:rPr>
        <w:t>diperlukan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mulai</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saat</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meninggalnya</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si</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mayat</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sampai</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dengan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penguburannya</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Biaya</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tersebut</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termasuk</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biaya</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untuk</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emandikan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mayat</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mengkafani</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mayat</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mengusung</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mayat</w:t>
      </w:r>
      <w:proofErr w:type="spellEnd"/>
      <w:r>
        <w:rPr>
          <w:rFonts w:ascii="Times New Roman" w:eastAsia="Times New Roman" w:hAnsi="Times New Roman" w:cs="Times New Roman"/>
          <w:sz w:val="24"/>
          <w:szCs w:val="24"/>
          <w:lang w:val="en-ID"/>
        </w:rPr>
        <w:t xml:space="preserve">, dan </w:t>
      </w:r>
      <w:proofErr w:type="spellStart"/>
      <w:r>
        <w:rPr>
          <w:rFonts w:ascii="Times New Roman" w:eastAsia="Times New Roman" w:hAnsi="Times New Roman" w:cs="Times New Roman"/>
          <w:sz w:val="24"/>
          <w:szCs w:val="24"/>
          <w:lang w:val="en-ID"/>
        </w:rPr>
        <w:t>menguburkan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si</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mayat</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dengan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ketentuan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biaya</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perawatan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tersebut</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tidak</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berlebi-lebihan</w:t>
      </w:r>
      <w:proofErr w:type="spellEnd"/>
      <w:r>
        <w:rPr>
          <w:rFonts w:ascii="Times New Roman" w:eastAsia="Times New Roman" w:hAnsi="Times New Roman" w:cs="Times New Roman"/>
          <w:sz w:val="24"/>
          <w:szCs w:val="24"/>
          <w:lang w:val="en-ID"/>
        </w:rPr>
        <w:t xml:space="preserve"> dan </w:t>
      </w:r>
      <w:proofErr w:type="spellStart"/>
      <w:r>
        <w:rPr>
          <w:rFonts w:ascii="Times New Roman" w:eastAsia="Times New Roman" w:hAnsi="Times New Roman" w:cs="Times New Roman"/>
          <w:sz w:val="24"/>
          <w:szCs w:val="24"/>
          <w:lang w:val="en-ID"/>
        </w:rPr>
        <w:t>tidak</w:t>
      </w:r>
      <w:proofErr w:type="spellEnd"/>
      <w:r>
        <w:rPr>
          <w:rFonts w:ascii="Times New Roman" w:eastAsia="Times New Roman" w:hAnsi="Times New Roman" w:cs="Times New Roman"/>
          <w:sz w:val="24"/>
          <w:szCs w:val="24"/>
          <w:lang w:val="en-ID"/>
        </w:rPr>
        <w:t xml:space="preserve"> sangat </w:t>
      </w:r>
      <w:proofErr w:type="spellStart"/>
      <w:r>
        <w:rPr>
          <w:rFonts w:ascii="Times New Roman" w:eastAsia="Times New Roman" w:hAnsi="Times New Roman" w:cs="Times New Roman"/>
          <w:sz w:val="24"/>
          <w:szCs w:val="24"/>
          <w:lang w:val="en-ID"/>
        </w:rPr>
        <w:t>kurang</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tidak</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berlebih-lebihan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disini</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dapat</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mengakibatkan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berkurangnya</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hak</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ahli</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waris</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sedangkan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jika</w:t>
      </w:r>
      <w:proofErr w:type="spellEnd"/>
      <w:r>
        <w:rPr>
          <w:rFonts w:ascii="Times New Roman" w:eastAsia="Times New Roman" w:hAnsi="Times New Roman" w:cs="Times New Roman"/>
          <w:sz w:val="24"/>
          <w:szCs w:val="24"/>
          <w:lang w:val="en-ID"/>
        </w:rPr>
        <w:t xml:space="preserve"> sangat </w:t>
      </w:r>
      <w:proofErr w:type="spellStart"/>
      <w:r>
        <w:rPr>
          <w:rFonts w:ascii="Times New Roman" w:eastAsia="Times New Roman" w:hAnsi="Times New Roman" w:cs="Times New Roman"/>
          <w:sz w:val="24"/>
          <w:szCs w:val="24"/>
          <w:lang w:val="en-ID"/>
        </w:rPr>
        <w:t>sangat</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kurang</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akan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mengurangi</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hak</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si</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mayat</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sebagaimana</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firman</w:t>
      </w:r>
      <w:proofErr w:type="spellEnd"/>
      <w:r>
        <w:rPr>
          <w:rFonts w:ascii="Times New Roman" w:eastAsia="Times New Roman" w:hAnsi="Times New Roman" w:cs="Times New Roman"/>
          <w:sz w:val="24"/>
          <w:szCs w:val="24"/>
          <w:lang w:val="en-ID"/>
        </w:rPr>
        <w:t xml:space="preserve"> Allah SWT </w:t>
      </w:r>
      <w:proofErr w:type="spellStart"/>
      <w:r>
        <w:rPr>
          <w:rFonts w:ascii="Times New Roman" w:eastAsia="Times New Roman" w:hAnsi="Times New Roman" w:cs="Times New Roman"/>
          <w:sz w:val="24"/>
          <w:szCs w:val="24"/>
          <w:lang w:val="en-ID"/>
        </w:rPr>
        <w:t>dalam</w:t>
      </w:r>
      <w:proofErr w:type="spellEnd"/>
      <w:r>
        <w:rPr>
          <w:rFonts w:ascii="Times New Roman" w:eastAsia="Times New Roman" w:hAnsi="Times New Roman" w:cs="Times New Roman"/>
          <w:sz w:val="24"/>
          <w:szCs w:val="24"/>
          <w:lang w:val="en-ID"/>
        </w:rPr>
        <w:t xml:space="preserve"> Surah Al Furqaan </w:t>
      </w:r>
      <w:proofErr w:type="spellStart"/>
      <w:r>
        <w:rPr>
          <w:rFonts w:ascii="Times New Roman" w:eastAsia="Times New Roman" w:hAnsi="Times New Roman" w:cs="Times New Roman"/>
          <w:sz w:val="24"/>
          <w:szCs w:val="24"/>
          <w:lang w:val="en-ID"/>
        </w:rPr>
        <w:t>ayat</w:t>
      </w:r>
      <w:proofErr w:type="spellEnd"/>
      <w:r>
        <w:rPr>
          <w:rFonts w:ascii="Times New Roman" w:eastAsia="Times New Roman" w:hAnsi="Times New Roman" w:cs="Times New Roman"/>
          <w:sz w:val="24"/>
          <w:szCs w:val="24"/>
          <w:lang w:val="en-ID"/>
        </w:rPr>
        <w:t xml:space="preserve"> 67 yang </w:t>
      </w:r>
      <w:proofErr w:type="spellStart"/>
      <w:proofErr w:type="gramStart"/>
      <w:r>
        <w:rPr>
          <w:rFonts w:ascii="Times New Roman" w:eastAsia="Times New Roman" w:hAnsi="Times New Roman" w:cs="Times New Roman"/>
          <w:sz w:val="24"/>
          <w:szCs w:val="24"/>
          <w:lang w:val="en-ID"/>
        </w:rPr>
        <w:t>artinya</w:t>
      </w:r>
      <w:proofErr w:type="spellEnd"/>
      <w:r>
        <w:rPr>
          <w:rFonts w:ascii="Times New Roman" w:eastAsia="Times New Roman" w:hAnsi="Times New Roman" w:cs="Times New Roman"/>
          <w:sz w:val="24"/>
          <w:szCs w:val="24"/>
          <w:lang w:val="en-ID"/>
        </w:rPr>
        <w:t xml:space="preserve"> :</w:t>
      </w:r>
      <w:proofErr w:type="gramEnd"/>
    </w:p>
    <w:p w14:paraId="5D064DA4" w14:textId="77777777" w:rsidR="00E10EDB" w:rsidRDefault="00E10EDB" w:rsidP="00E10EDB">
      <w:pPr>
        <w:autoSpaceDE w:val="0"/>
        <w:autoSpaceDN w:val="0"/>
        <w:adjustRightInd w:val="0"/>
        <w:spacing w:after="0" w:line="240" w:lineRule="auto"/>
        <w:ind w:left="360"/>
        <w:jc w:val="both"/>
        <w:rPr>
          <w:rFonts w:ascii="Times New Roman" w:eastAsia="Times New Roman" w:hAnsi="Times New Roman" w:cs="Times New Roman"/>
          <w:sz w:val="24"/>
          <w:szCs w:val="24"/>
          <w:lang w:val="en-ID"/>
        </w:rPr>
      </w:pPr>
      <w:r w:rsidRPr="00CD3AAE">
        <w:rPr>
          <w:rFonts w:ascii="Times New Roman" w:eastAsia="Times New Roman" w:hAnsi="Times New Roman" w:cs="Times New Roman"/>
          <w:i/>
          <w:iCs/>
          <w:sz w:val="24"/>
          <w:szCs w:val="24"/>
          <w:lang w:val="en-ID"/>
        </w:rPr>
        <w:t xml:space="preserve">Dan orang-orang yang </w:t>
      </w:r>
      <w:proofErr w:type="spellStart"/>
      <w:r w:rsidRPr="00CD3AAE">
        <w:rPr>
          <w:rFonts w:ascii="Times New Roman" w:eastAsia="Times New Roman" w:hAnsi="Times New Roman" w:cs="Times New Roman"/>
          <w:i/>
          <w:iCs/>
          <w:sz w:val="24"/>
          <w:szCs w:val="24"/>
          <w:lang w:val="en-ID"/>
        </w:rPr>
        <w:t>apabila</w:t>
      </w:r>
      <w:proofErr w:type="spellEnd"/>
      <w:r w:rsidRPr="00CD3AAE">
        <w:rPr>
          <w:rFonts w:ascii="Times New Roman" w:eastAsia="Times New Roman" w:hAnsi="Times New Roman" w:cs="Times New Roman"/>
          <w:i/>
          <w:iCs/>
          <w:sz w:val="24"/>
          <w:szCs w:val="24"/>
          <w:lang w:val="en-ID"/>
        </w:rPr>
        <w:t xml:space="preserve"> </w:t>
      </w:r>
      <w:proofErr w:type="spellStart"/>
      <w:r w:rsidRPr="00CD3AAE">
        <w:rPr>
          <w:rFonts w:ascii="Times New Roman" w:eastAsia="Times New Roman" w:hAnsi="Times New Roman" w:cs="Times New Roman"/>
          <w:i/>
          <w:iCs/>
          <w:sz w:val="24"/>
          <w:szCs w:val="24"/>
          <w:lang w:val="en-ID"/>
        </w:rPr>
        <w:t>membelanjakan</w:t>
      </w:r>
      <w:proofErr w:type="spellEnd"/>
      <w:r w:rsidRPr="00CD3AAE">
        <w:rPr>
          <w:rFonts w:ascii="Times New Roman" w:eastAsia="Times New Roman" w:hAnsi="Times New Roman" w:cs="Times New Roman"/>
          <w:i/>
          <w:iCs/>
          <w:sz w:val="24"/>
          <w:szCs w:val="24"/>
          <w:lang w:val="en-ID"/>
        </w:rPr>
        <w:t xml:space="preserve"> (</w:t>
      </w:r>
      <w:proofErr w:type="spellStart"/>
      <w:r w:rsidRPr="00CD3AAE">
        <w:rPr>
          <w:rFonts w:ascii="Times New Roman" w:eastAsia="Times New Roman" w:hAnsi="Times New Roman" w:cs="Times New Roman"/>
          <w:i/>
          <w:iCs/>
          <w:sz w:val="24"/>
          <w:szCs w:val="24"/>
          <w:lang w:val="en-ID"/>
        </w:rPr>
        <w:t>harta</w:t>
      </w:r>
      <w:proofErr w:type="spellEnd"/>
      <w:r w:rsidRPr="00CD3AAE">
        <w:rPr>
          <w:rFonts w:ascii="Times New Roman" w:eastAsia="Times New Roman" w:hAnsi="Times New Roman" w:cs="Times New Roman"/>
          <w:i/>
          <w:iCs/>
          <w:sz w:val="24"/>
          <w:szCs w:val="24"/>
          <w:lang w:val="en-ID"/>
        </w:rPr>
        <w:t xml:space="preserve">) </w:t>
      </w:r>
      <w:proofErr w:type="spellStart"/>
      <w:r w:rsidRPr="00CD3AAE">
        <w:rPr>
          <w:rFonts w:ascii="Times New Roman" w:eastAsia="Times New Roman" w:hAnsi="Times New Roman" w:cs="Times New Roman"/>
          <w:i/>
          <w:iCs/>
          <w:sz w:val="24"/>
          <w:szCs w:val="24"/>
          <w:lang w:val="en-ID"/>
        </w:rPr>
        <w:t>mereka</w:t>
      </w:r>
      <w:proofErr w:type="spellEnd"/>
      <w:r w:rsidRPr="00CD3AAE">
        <w:rPr>
          <w:rFonts w:ascii="Times New Roman" w:eastAsia="Times New Roman" w:hAnsi="Times New Roman" w:cs="Times New Roman"/>
          <w:i/>
          <w:iCs/>
          <w:sz w:val="24"/>
          <w:szCs w:val="24"/>
          <w:lang w:val="en-ID"/>
        </w:rPr>
        <w:t xml:space="preserve"> </w:t>
      </w:r>
      <w:proofErr w:type="spellStart"/>
      <w:r w:rsidRPr="00CD3AAE">
        <w:rPr>
          <w:rFonts w:ascii="Times New Roman" w:eastAsia="Times New Roman" w:hAnsi="Times New Roman" w:cs="Times New Roman"/>
          <w:i/>
          <w:iCs/>
          <w:sz w:val="24"/>
          <w:szCs w:val="24"/>
          <w:lang w:val="en-ID"/>
        </w:rPr>
        <w:t>tidak</w:t>
      </w:r>
      <w:proofErr w:type="spellEnd"/>
      <w:r w:rsidRPr="00CD3AAE">
        <w:rPr>
          <w:rFonts w:ascii="Times New Roman" w:eastAsia="Times New Roman" w:hAnsi="Times New Roman" w:cs="Times New Roman"/>
          <w:i/>
          <w:iCs/>
          <w:sz w:val="24"/>
          <w:szCs w:val="24"/>
          <w:lang w:val="en-ID"/>
        </w:rPr>
        <w:t xml:space="preserve"> </w:t>
      </w:r>
      <w:proofErr w:type="spellStart"/>
      <w:r w:rsidRPr="00CD3AAE">
        <w:rPr>
          <w:rFonts w:ascii="Times New Roman" w:eastAsia="Times New Roman" w:hAnsi="Times New Roman" w:cs="Times New Roman"/>
          <w:i/>
          <w:iCs/>
          <w:sz w:val="24"/>
          <w:szCs w:val="24"/>
          <w:lang w:val="en-ID"/>
        </w:rPr>
        <w:t>berlebihan</w:t>
      </w:r>
      <w:proofErr w:type="spellEnd"/>
      <w:r w:rsidRPr="00CD3AAE">
        <w:rPr>
          <w:rFonts w:ascii="Times New Roman" w:eastAsia="Times New Roman" w:hAnsi="Times New Roman" w:cs="Times New Roman"/>
          <w:i/>
          <w:iCs/>
          <w:sz w:val="24"/>
          <w:szCs w:val="24"/>
          <w:lang w:val="en-ID"/>
        </w:rPr>
        <w:t xml:space="preserve"> dan </w:t>
      </w:r>
      <w:proofErr w:type="spellStart"/>
      <w:r w:rsidRPr="00CD3AAE">
        <w:rPr>
          <w:rFonts w:ascii="Times New Roman" w:eastAsia="Times New Roman" w:hAnsi="Times New Roman" w:cs="Times New Roman"/>
          <w:i/>
          <w:iCs/>
          <w:sz w:val="24"/>
          <w:szCs w:val="24"/>
          <w:lang w:val="en-ID"/>
        </w:rPr>
        <w:t>tidak</w:t>
      </w:r>
      <w:proofErr w:type="spellEnd"/>
      <w:r w:rsidRPr="00CD3AAE">
        <w:rPr>
          <w:rFonts w:ascii="Times New Roman" w:eastAsia="Times New Roman" w:hAnsi="Times New Roman" w:cs="Times New Roman"/>
          <w:i/>
          <w:iCs/>
          <w:sz w:val="24"/>
          <w:szCs w:val="24"/>
          <w:lang w:val="en-ID"/>
        </w:rPr>
        <w:t xml:space="preserve"> (pula) </w:t>
      </w:r>
      <w:proofErr w:type="spellStart"/>
      <w:r w:rsidRPr="00CD3AAE">
        <w:rPr>
          <w:rFonts w:ascii="Times New Roman" w:eastAsia="Times New Roman" w:hAnsi="Times New Roman" w:cs="Times New Roman"/>
          <w:i/>
          <w:iCs/>
          <w:sz w:val="24"/>
          <w:szCs w:val="24"/>
          <w:lang w:val="en-ID"/>
        </w:rPr>
        <w:t>kikir</w:t>
      </w:r>
      <w:proofErr w:type="spellEnd"/>
      <w:r w:rsidRPr="00CD3AAE">
        <w:rPr>
          <w:rFonts w:ascii="Times New Roman" w:eastAsia="Times New Roman" w:hAnsi="Times New Roman" w:cs="Times New Roman"/>
          <w:i/>
          <w:iCs/>
          <w:sz w:val="24"/>
          <w:szCs w:val="24"/>
          <w:lang w:val="en-ID"/>
        </w:rPr>
        <w:t xml:space="preserve">, dan </w:t>
      </w:r>
      <w:proofErr w:type="spellStart"/>
      <w:r w:rsidRPr="00CD3AAE">
        <w:rPr>
          <w:rFonts w:ascii="Times New Roman" w:eastAsia="Times New Roman" w:hAnsi="Times New Roman" w:cs="Times New Roman"/>
          <w:i/>
          <w:iCs/>
          <w:sz w:val="24"/>
          <w:szCs w:val="24"/>
          <w:lang w:val="en-ID"/>
        </w:rPr>
        <w:t>adalah</w:t>
      </w:r>
      <w:proofErr w:type="spellEnd"/>
      <w:r w:rsidRPr="00CD3AAE">
        <w:rPr>
          <w:rFonts w:ascii="Times New Roman" w:eastAsia="Times New Roman" w:hAnsi="Times New Roman" w:cs="Times New Roman"/>
          <w:i/>
          <w:iCs/>
          <w:sz w:val="24"/>
          <w:szCs w:val="24"/>
          <w:lang w:val="en-ID"/>
        </w:rPr>
        <w:t xml:space="preserve"> (</w:t>
      </w:r>
      <w:proofErr w:type="spellStart"/>
      <w:r w:rsidRPr="00CD3AAE">
        <w:rPr>
          <w:rFonts w:ascii="Times New Roman" w:eastAsia="Times New Roman" w:hAnsi="Times New Roman" w:cs="Times New Roman"/>
          <w:i/>
          <w:iCs/>
          <w:sz w:val="24"/>
          <w:szCs w:val="24"/>
          <w:lang w:val="en-ID"/>
        </w:rPr>
        <w:t>pembelanjaan</w:t>
      </w:r>
      <w:proofErr w:type="spellEnd"/>
      <w:r w:rsidRPr="00CD3AAE">
        <w:rPr>
          <w:rFonts w:ascii="Times New Roman" w:eastAsia="Times New Roman" w:hAnsi="Times New Roman" w:cs="Times New Roman"/>
          <w:i/>
          <w:iCs/>
          <w:sz w:val="24"/>
          <w:szCs w:val="24"/>
          <w:lang w:val="en-ID"/>
        </w:rPr>
        <w:t xml:space="preserve"> </w:t>
      </w:r>
      <w:proofErr w:type="spellStart"/>
      <w:r w:rsidRPr="00CD3AAE">
        <w:rPr>
          <w:rFonts w:ascii="Times New Roman" w:eastAsia="Times New Roman" w:hAnsi="Times New Roman" w:cs="Times New Roman"/>
          <w:i/>
          <w:iCs/>
          <w:sz w:val="24"/>
          <w:szCs w:val="24"/>
          <w:lang w:val="en-ID"/>
        </w:rPr>
        <w:t>itu</w:t>
      </w:r>
      <w:proofErr w:type="spellEnd"/>
      <w:r w:rsidRPr="00CD3AAE">
        <w:rPr>
          <w:rFonts w:ascii="Times New Roman" w:eastAsia="Times New Roman" w:hAnsi="Times New Roman" w:cs="Times New Roman"/>
          <w:i/>
          <w:iCs/>
          <w:sz w:val="24"/>
          <w:szCs w:val="24"/>
          <w:lang w:val="en-ID"/>
        </w:rPr>
        <w:t>) di Tengah-</w:t>
      </w:r>
      <w:proofErr w:type="spellStart"/>
      <w:r w:rsidRPr="00CD3AAE">
        <w:rPr>
          <w:rFonts w:ascii="Times New Roman" w:eastAsia="Times New Roman" w:hAnsi="Times New Roman" w:cs="Times New Roman"/>
          <w:i/>
          <w:iCs/>
          <w:sz w:val="24"/>
          <w:szCs w:val="24"/>
          <w:lang w:val="en-ID"/>
        </w:rPr>
        <w:t>tengah</w:t>
      </w:r>
      <w:proofErr w:type="spellEnd"/>
      <w:r w:rsidRPr="00CD3AAE">
        <w:rPr>
          <w:rFonts w:ascii="Times New Roman" w:eastAsia="Times New Roman" w:hAnsi="Times New Roman" w:cs="Times New Roman"/>
          <w:i/>
          <w:iCs/>
          <w:sz w:val="24"/>
          <w:szCs w:val="24"/>
          <w:lang w:val="en-ID"/>
        </w:rPr>
        <w:t xml:space="preserve"> </w:t>
      </w:r>
      <w:proofErr w:type="spellStart"/>
      <w:r w:rsidRPr="00CD3AAE">
        <w:rPr>
          <w:rFonts w:ascii="Times New Roman" w:eastAsia="Times New Roman" w:hAnsi="Times New Roman" w:cs="Times New Roman"/>
          <w:i/>
          <w:iCs/>
          <w:sz w:val="24"/>
          <w:szCs w:val="24"/>
          <w:lang w:val="en-ID"/>
        </w:rPr>
        <w:t>antara</w:t>
      </w:r>
      <w:proofErr w:type="spellEnd"/>
      <w:r w:rsidRPr="00CD3AAE">
        <w:rPr>
          <w:rFonts w:ascii="Times New Roman" w:eastAsia="Times New Roman" w:hAnsi="Times New Roman" w:cs="Times New Roman"/>
          <w:i/>
          <w:iCs/>
          <w:sz w:val="24"/>
          <w:szCs w:val="24"/>
          <w:lang w:val="en-ID"/>
        </w:rPr>
        <w:t xml:space="preserve"> yang </w:t>
      </w:r>
      <w:proofErr w:type="spellStart"/>
      <w:r w:rsidRPr="00CD3AAE">
        <w:rPr>
          <w:rFonts w:ascii="Times New Roman" w:eastAsia="Times New Roman" w:hAnsi="Times New Roman" w:cs="Times New Roman"/>
          <w:i/>
          <w:iCs/>
          <w:sz w:val="24"/>
          <w:szCs w:val="24"/>
          <w:lang w:val="en-ID"/>
        </w:rPr>
        <w:t>demikian</w:t>
      </w:r>
      <w:proofErr w:type="spellEnd"/>
      <w:r>
        <w:rPr>
          <w:rFonts w:ascii="Times New Roman" w:eastAsia="Times New Roman" w:hAnsi="Times New Roman" w:cs="Times New Roman"/>
          <w:sz w:val="24"/>
          <w:szCs w:val="24"/>
          <w:lang w:val="en-ID"/>
        </w:rPr>
        <w:t>.</w:t>
      </w:r>
    </w:p>
    <w:p w14:paraId="55DD8762" w14:textId="77777777" w:rsidR="00E10EDB" w:rsidRDefault="00E10EDB" w:rsidP="00E10EDB">
      <w:pPr>
        <w:autoSpaceDE w:val="0"/>
        <w:autoSpaceDN w:val="0"/>
        <w:adjustRightInd w:val="0"/>
        <w:spacing w:after="0" w:line="240" w:lineRule="auto"/>
        <w:ind w:left="360"/>
        <w:jc w:val="both"/>
        <w:rPr>
          <w:rFonts w:ascii="Times New Roman" w:eastAsia="Times New Roman" w:hAnsi="Times New Roman" w:cs="Times New Roman"/>
          <w:sz w:val="24"/>
          <w:szCs w:val="24"/>
          <w:lang w:val="en-ID"/>
        </w:rPr>
      </w:pPr>
    </w:p>
    <w:p w14:paraId="2E9FAFA4" w14:textId="77777777" w:rsidR="00E10EDB" w:rsidRPr="00F96CD8" w:rsidRDefault="00E10EDB" w:rsidP="00E10EDB">
      <w:pPr>
        <w:autoSpaceDE w:val="0"/>
        <w:autoSpaceDN w:val="0"/>
        <w:adjustRightInd w:val="0"/>
        <w:spacing w:after="0" w:line="360" w:lineRule="auto"/>
        <w:ind w:firstLine="360"/>
        <w:jc w:val="both"/>
        <w:rPr>
          <w:rFonts w:ascii="Times New Roman" w:eastAsia="Times New Roman" w:hAnsi="Times New Roman" w:cs="Times New Roman"/>
          <w:sz w:val="24"/>
          <w:szCs w:val="24"/>
          <w:lang w:val="sv-SE"/>
        </w:rPr>
      </w:pPr>
      <w:r w:rsidRPr="006C6BD7">
        <w:rPr>
          <w:rFonts w:ascii="Times New Roman" w:eastAsia="Times New Roman" w:hAnsi="Times New Roman" w:cs="Times New Roman"/>
          <w:sz w:val="24"/>
          <w:szCs w:val="24"/>
          <w:lang w:val="en-ID"/>
        </w:rPr>
        <w:t xml:space="preserve">Utang </w:t>
      </w:r>
      <w:proofErr w:type="spellStart"/>
      <w:r w:rsidRPr="006C6BD7">
        <w:rPr>
          <w:rFonts w:ascii="Times New Roman" w:eastAsia="Times New Roman" w:hAnsi="Times New Roman" w:cs="Times New Roman"/>
          <w:sz w:val="24"/>
          <w:szCs w:val="24"/>
          <w:lang w:val="en-ID"/>
        </w:rPr>
        <w:t>adalah</w:t>
      </w:r>
      <w:proofErr w:type="spellEnd"/>
      <w:r w:rsidRPr="006C6BD7">
        <w:rPr>
          <w:rFonts w:ascii="Times New Roman" w:eastAsia="Times New Roman" w:hAnsi="Times New Roman" w:cs="Times New Roman"/>
          <w:sz w:val="24"/>
          <w:szCs w:val="24"/>
          <w:lang w:val="en-ID"/>
        </w:rPr>
        <w:t xml:space="preserve"> </w:t>
      </w:r>
      <w:proofErr w:type="spellStart"/>
      <w:r w:rsidRPr="006C6BD7">
        <w:rPr>
          <w:rFonts w:ascii="Times New Roman" w:eastAsia="Times New Roman" w:hAnsi="Times New Roman" w:cs="Times New Roman"/>
          <w:sz w:val="24"/>
          <w:szCs w:val="24"/>
          <w:lang w:val="en-ID"/>
        </w:rPr>
        <w:t>suatu</w:t>
      </w:r>
      <w:proofErr w:type="spellEnd"/>
      <w:r w:rsidRPr="006C6BD7">
        <w:rPr>
          <w:rFonts w:ascii="Times New Roman" w:eastAsia="Times New Roman" w:hAnsi="Times New Roman" w:cs="Times New Roman"/>
          <w:sz w:val="24"/>
          <w:szCs w:val="24"/>
          <w:lang w:val="en-ID"/>
        </w:rPr>
        <w:t xml:space="preserve"> </w:t>
      </w:r>
      <w:proofErr w:type="spellStart"/>
      <w:r w:rsidRPr="006C6BD7">
        <w:rPr>
          <w:rFonts w:ascii="Times New Roman" w:eastAsia="Times New Roman" w:hAnsi="Times New Roman" w:cs="Times New Roman"/>
          <w:sz w:val="24"/>
          <w:szCs w:val="24"/>
          <w:lang w:val="en-ID"/>
        </w:rPr>
        <w:t>tanggungan</w:t>
      </w:r>
      <w:proofErr w:type="spellEnd"/>
      <w:r w:rsidRPr="006C6BD7">
        <w:rPr>
          <w:rFonts w:ascii="Times New Roman" w:eastAsia="Times New Roman" w:hAnsi="Times New Roman" w:cs="Times New Roman"/>
          <w:sz w:val="24"/>
          <w:szCs w:val="24"/>
          <w:lang w:val="en-ID"/>
        </w:rPr>
        <w:t xml:space="preserve"> yang </w:t>
      </w:r>
      <w:proofErr w:type="spellStart"/>
      <w:r w:rsidRPr="006C6BD7">
        <w:rPr>
          <w:rFonts w:ascii="Times New Roman" w:eastAsia="Times New Roman" w:hAnsi="Times New Roman" w:cs="Times New Roman"/>
          <w:sz w:val="24"/>
          <w:szCs w:val="24"/>
          <w:lang w:val="en-ID"/>
        </w:rPr>
        <w:t>wajib</w:t>
      </w:r>
      <w:proofErr w:type="spellEnd"/>
      <w:r w:rsidRPr="006C6BD7">
        <w:rPr>
          <w:rFonts w:ascii="Times New Roman" w:eastAsia="Times New Roman" w:hAnsi="Times New Roman" w:cs="Times New Roman"/>
          <w:sz w:val="24"/>
          <w:szCs w:val="24"/>
          <w:lang w:val="en-ID"/>
        </w:rPr>
        <w:t xml:space="preserve"> </w:t>
      </w:r>
      <w:proofErr w:type="spellStart"/>
      <w:r w:rsidRPr="006C6BD7">
        <w:rPr>
          <w:rFonts w:ascii="Times New Roman" w:eastAsia="Times New Roman" w:hAnsi="Times New Roman" w:cs="Times New Roman"/>
          <w:sz w:val="24"/>
          <w:szCs w:val="24"/>
          <w:lang w:val="en-ID"/>
        </w:rPr>
        <w:t>dilunasi</w:t>
      </w:r>
      <w:proofErr w:type="spellEnd"/>
      <w:r w:rsidRPr="006C6BD7">
        <w:rPr>
          <w:rFonts w:ascii="Times New Roman" w:eastAsia="Times New Roman" w:hAnsi="Times New Roman" w:cs="Times New Roman"/>
          <w:sz w:val="24"/>
          <w:szCs w:val="24"/>
          <w:lang w:val="en-ID"/>
        </w:rPr>
        <w:t xml:space="preserve"> </w:t>
      </w:r>
      <w:proofErr w:type="spellStart"/>
      <w:r w:rsidRPr="006C6BD7">
        <w:rPr>
          <w:rFonts w:ascii="Times New Roman" w:eastAsia="Times New Roman" w:hAnsi="Times New Roman" w:cs="Times New Roman"/>
          <w:sz w:val="24"/>
          <w:szCs w:val="24"/>
          <w:lang w:val="en-ID"/>
        </w:rPr>
        <w:t>sebagai</w:t>
      </w:r>
      <w:proofErr w:type="spellEnd"/>
      <w:r w:rsidRPr="006C6BD7">
        <w:rPr>
          <w:rFonts w:ascii="Times New Roman" w:eastAsia="Times New Roman" w:hAnsi="Times New Roman" w:cs="Times New Roman"/>
          <w:sz w:val="24"/>
          <w:szCs w:val="24"/>
          <w:lang w:val="en-ID"/>
        </w:rPr>
        <w:t xml:space="preserve"> </w:t>
      </w:r>
      <w:proofErr w:type="spellStart"/>
      <w:r w:rsidRPr="006C6BD7">
        <w:rPr>
          <w:rFonts w:ascii="Times New Roman" w:eastAsia="Times New Roman" w:hAnsi="Times New Roman" w:cs="Times New Roman"/>
          <w:sz w:val="24"/>
          <w:szCs w:val="24"/>
          <w:lang w:val="en-ID"/>
        </w:rPr>
        <w:t>imbalan</w:t>
      </w:r>
      <w:proofErr w:type="spellEnd"/>
      <w:r w:rsidRPr="006C6BD7">
        <w:rPr>
          <w:rFonts w:ascii="Times New Roman" w:eastAsia="Times New Roman" w:hAnsi="Times New Roman" w:cs="Times New Roman"/>
          <w:sz w:val="24"/>
          <w:szCs w:val="24"/>
          <w:lang w:val="en-ID"/>
        </w:rPr>
        <w:t xml:space="preserve"> </w:t>
      </w:r>
      <w:proofErr w:type="spellStart"/>
      <w:r w:rsidRPr="006C6BD7">
        <w:rPr>
          <w:rFonts w:ascii="Times New Roman" w:eastAsia="Times New Roman" w:hAnsi="Times New Roman" w:cs="Times New Roman"/>
          <w:sz w:val="24"/>
          <w:szCs w:val="24"/>
          <w:lang w:val="en-ID"/>
        </w:rPr>
        <w:t>dari</w:t>
      </w:r>
      <w:proofErr w:type="spellEnd"/>
      <w:r w:rsidRPr="006C6BD7">
        <w:rPr>
          <w:rFonts w:ascii="Times New Roman" w:eastAsia="Times New Roman" w:hAnsi="Times New Roman" w:cs="Times New Roman"/>
          <w:sz w:val="24"/>
          <w:szCs w:val="24"/>
          <w:lang w:val="en-ID"/>
        </w:rPr>
        <w:t xml:space="preserve"> </w:t>
      </w:r>
      <w:proofErr w:type="spellStart"/>
      <w:r w:rsidRPr="006C6BD7">
        <w:rPr>
          <w:rFonts w:ascii="Times New Roman" w:eastAsia="Times New Roman" w:hAnsi="Times New Roman" w:cs="Times New Roman"/>
          <w:sz w:val="24"/>
          <w:szCs w:val="24"/>
          <w:lang w:val="en-ID"/>
        </w:rPr>
        <w:t>prestasi</w:t>
      </w:r>
      <w:proofErr w:type="spellEnd"/>
      <w:r w:rsidRPr="006C6BD7">
        <w:rPr>
          <w:rFonts w:ascii="Times New Roman" w:eastAsia="Times New Roman" w:hAnsi="Times New Roman" w:cs="Times New Roman"/>
          <w:sz w:val="24"/>
          <w:szCs w:val="24"/>
          <w:lang w:val="en-ID"/>
        </w:rPr>
        <w:t xml:space="preserve"> yang </w:t>
      </w:r>
      <w:proofErr w:type="spellStart"/>
      <w:r w:rsidRPr="006C6BD7">
        <w:rPr>
          <w:rFonts w:ascii="Times New Roman" w:eastAsia="Times New Roman" w:hAnsi="Times New Roman" w:cs="Times New Roman"/>
          <w:sz w:val="24"/>
          <w:szCs w:val="24"/>
          <w:lang w:val="en-ID"/>
        </w:rPr>
        <w:t>pernah</w:t>
      </w:r>
      <w:proofErr w:type="spellEnd"/>
      <w:r w:rsidRPr="006C6BD7">
        <w:rPr>
          <w:rFonts w:ascii="Times New Roman" w:eastAsia="Times New Roman" w:hAnsi="Times New Roman" w:cs="Times New Roman"/>
          <w:sz w:val="24"/>
          <w:szCs w:val="24"/>
          <w:lang w:val="en-ID"/>
        </w:rPr>
        <w:t xml:space="preserve"> </w:t>
      </w:r>
      <w:proofErr w:type="spellStart"/>
      <w:r w:rsidRPr="006C6BD7">
        <w:rPr>
          <w:rFonts w:ascii="Times New Roman" w:eastAsia="Times New Roman" w:hAnsi="Times New Roman" w:cs="Times New Roman"/>
          <w:sz w:val="24"/>
          <w:szCs w:val="24"/>
          <w:lang w:val="en-ID"/>
        </w:rPr>
        <w:t>diterima</w:t>
      </w:r>
      <w:proofErr w:type="spellEnd"/>
      <w:r w:rsidRPr="006C6BD7">
        <w:rPr>
          <w:rFonts w:ascii="Times New Roman" w:eastAsia="Times New Roman" w:hAnsi="Times New Roman" w:cs="Times New Roman"/>
          <w:sz w:val="24"/>
          <w:szCs w:val="24"/>
          <w:lang w:val="en-ID"/>
        </w:rPr>
        <w:t xml:space="preserve"> ol</w:t>
      </w:r>
      <w:r>
        <w:rPr>
          <w:rFonts w:ascii="Times New Roman" w:eastAsia="Times New Roman" w:hAnsi="Times New Roman" w:cs="Times New Roman"/>
          <w:sz w:val="24"/>
          <w:szCs w:val="24"/>
          <w:lang w:val="en-ID"/>
        </w:rPr>
        <w:t xml:space="preserve">eh </w:t>
      </w:r>
      <w:proofErr w:type="spellStart"/>
      <w:r>
        <w:rPr>
          <w:rFonts w:ascii="Times New Roman" w:eastAsia="Times New Roman" w:hAnsi="Times New Roman" w:cs="Times New Roman"/>
          <w:sz w:val="24"/>
          <w:szCs w:val="24"/>
          <w:lang w:val="en-ID"/>
        </w:rPr>
        <w:t>seseorang</w:t>
      </w:r>
      <w:proofErr w:type="spellEnd"/>
      <w:r>
        <w:rPr>
          <w:rFonts w:ascii="Times New Roman" w:eastAsia="Times New Roman" w:hAnsi="Times New Roman" w:cs="Times New Roman"/>
          <w:sz w:val="24"/>
          <w:szCs w:val="24"/>
          <w:lang w:val="en-ID"/>
        </w:rPr>
        <w:t>.</w:t>
      </w:r>
      <w:r>
        <w:rPr>
          <w:rStyle w:val="FootnoteReference"/>
          <w:rFonts w:ascii="Times New Roman" w:eastAsia="Times New Roman" w:hAnsi="Times New Roman" w:cs="Times New Roman"/>
          <w:sz w:val="24"/>
          <w:szCs w:val="24"/>
          <w:lang w:val="en-ID"/>
        </w:rPr>
        <w:footnoteReference w:id="3"/>
      </w:r>
      <w:r>
        <w:rPr>
          <w:rFonts w:ascii="Times New Roman" w:eastAsia="Times New Roman" w:hAnsi="Times New Roman" w:cs="Times New Roman"/>
          <w:sz w:val="24"/>
          <w:szCs w:val="24"/>
          <w:lang w:val="en-ID"/>
        </w:rPr>
        <w:t xml:space="preserve"> </w:t>
      </w:r>
      <w:r w:rsidRPr="00F96CD8">
        <w:rPr>
          <w:rFonts w:ascii="Times New Roman" w:eastAsia="Times New Roman" w:hAnsi="Times New Roman" w:cs="Times New Roman"/>
          <w:sz w:val="24"/>
          <w:szCs w:val="24"/>
          <w:lang w:val="sv-SE"/>
        </w:rPr>
        <w:t xml:space="preserve">Dalam konteks utang disini adalah utang terhadap Allah SWT dan utang kepada sesame manusia. Utang tersebut diantaranya membayar zakat, ibadah haji(apabila mampu) membayar kafarah dan sebagainya dianggap sebagai utang secara majasy bukan haqiqi mengingat kewajiban tersebut bukan sebagai suatu penghargaan atau imbalan dari adanya prestasi, akan tetapi sebagai pemulihan kewajiban-kewajiban yang harus dilaksanakan semasa hidup. Sedangkan utang kepada sesame manusia harus dilunasi dari harta peninggalan si mayat setelah dikeluarkannya biaya utuk pengurusan perawatan si mayat. Pelunasan utang sesame manusia merupakan kewajiban ahli waris untuk membebaskan pertanggungjawaban si mayat gunan membebaskannya dari pertanggungjawaban di akhirat. </w:t>
      </w:r>
    </w:p>
    <w:p w14:paraId="3F21F5C7" w14:textId="77777777" w:rsidR="00E10EDB" w:rsidRPr="00F96CD8" w:rsidRDefault="00E10EDB" w:rsidP="00E10EDB">
      <w:pPr>
        <w:autoSpaceDE w:val="0"/>
        <w:autoSpaceDN w:val="0"/>
        <w:adjustRightInd w:val="0"/>
        <w:spacing w:after="0" w:line="360" w:lineRule="auto"/>
        <w:ind w:firstLine="360"/>
        <w:jc w:val="both"/>
        <w:rPr>
          <w:rFonts w:ascii="Times New Roman" w:eastAsia="Times New Roman" w:hAnsi="Times New Roman" w:cs="Times New Roman"/>
          <w:sz w:val="24"/>
          <w:szCs w:val="24"/>
          <w:lang w:val="sv-SE"/>
        </w:rPr>
      </w:pPr>
      <w:r w:rsidRPr="00F96CD8">
        <w:rPr>
          <w:rFonts w:ascii="Times New Roman" w:eastAsia="Times New Roman" w:hAnsi="Times New Roman" w:cs="Times New Roman"/>
          <w:sz w:val="24"/>
          <w:szCs w:val="24"/>
          <w:lang w:val="sv-SE"/>
        </w:rPr>
        <w:t>Wasiat adalah pesan seseorang untuk memberikan sesuatu kepada orang lain setelah ia meninggal dunia.</w:t>
      </w:r>
      <w:r>
        <w:rPr>
          <w:rStyle w:val="FootnoteReference"/>
          <w:rFonts w:ascii="Times New Roman" w:eastAsia="Times New Roman" w:hAnsi="Times New Roman" w:cs="Times New Roman"/>
          <w:sz w:val="24"/>
          <w:szCs w:val="24"/>
          <w:lang w:val="en-ID"/>
        </w:rPr>
        <w:footnoteReference w:id="4"/>
      </w:r>
      <w:r w:rsidRPr="00F96CD8">
        <w:rPr>
          <w:rFonts w:ascii="Times New Roman" w:eastAsia="Times New Roman" w:hAnsi="Times New Roman" w:cs="Times New Roman"/>
          <w:sz w:val="24"/>
          <w:szCs w:val="24"/>
          <w:lang w:val="sv-SE"/>
        </w:rPr>
        <w:t xml:space="preserve"> Sebagaimana Firman Allah SWT dalam Surah Al-Baqarah ayat 180 yang menyatakan :</w:t>
      </w:r>
    </w:p>
    <w:p w14:paraId="14DEACE9" w14:textId="77777777" w:rsidR="00E10EDB" w:rsidRPr="00F96CD8" w:rsidRDefault="00E10EDB" w:rsidP="00E10EDB">
      <w:pPr>
        <w:autoSpaceDE w:val="0"/>
        <w:autoSpaceDN w:val="0"/>
        <w:adjustRightInd w:val="0"/>
        <w:spacing w:after="0" w:line="240" w:lineRule="auto"/>
        <w:ind w:left="360"/>
        <w:jc w:val="both"/>
        <w:rPr>
          <w:rFonts w:ascii="Times New Roman" w:eastAsia="Times New Roman" w:hAnsi="Times New Roman" w:cs="Times New Roman"/>
          <w:i/>
          <w:iCs/>
          <w:sz w:val="24"/>
          <w:szCs w:val="24"/>
          <w:lang w:val="sv-SE"/>
        </w:rPr>
      </w:pPr>
      <w:r w:rsidRPr="00F96CD8">
        <w:rPr>
          <w:rFonts w:ascii="Times New Roman" w:eastAsia="Times New Roman" w:hAnsi="Times New Roman" w:cs="Times New Roman"/>
          <w:i/>
          <w:iCs/>
          <w:sz w:val="24"/>
          <w:szCs w:val="24"/>
          <w:lang w:val="sv-SE"/>
        </w:rPr>
        <w:t>Diwajibkan atas kamu, apabila seseorang diantara kamu kedatangan (tanda-tanda) maut, jika ia meninggalkan harta yang banyak, berwasiat untuk ibu, bapak, dan karib kerabatnya secara ma’ruf (ini adalah) kewajiban atas orang-orang yang bertaqwa.</w:t>
      </w:r>
    </w:p>
    <w:p w14:paraId="3D9C2369" w14:textId="77777777" w:rsidR="00E10EDB" w:rsidRPr="00F96CD8" w:rsidRDefault="00E10EDB" w:rsidP="00E10EDB">
      <w:pPr>
        <w:autoSpaceDE w:val="0"/>
        <w:autoSpaceDN w:val="0"/>
        <w:adjustRightInd w:val="0"/>
        <w:spacing w:after="0" w:line="240" w:lineRule="auto"/>
        <w:ind w:left="360"/>
        <w:jc w:val="both"/>
        <w:rPr>
          <w:rFonts w:ascii="Times New Roman" w:eastAsia="Times New Roman" w:hAnsi="Times New Roman" w:cs="Times New Roman"/>
          <w:sz w:val="24"/>
          <w:szCs w:val="24"/>
          <w:lang w:val="sv-SE"/>
        </w:rPr>
      </w:pPr>
    </w:p>
    <w:p w14:paraId="2A0758E6" w14:textId="77777777" w:rsidR="00E10EDB" w:rsidRPr="00F96CD8" w:rsidRDefault="00E10EDB" w:rsidP="00E10EDB">
      <w:pPr>
        <w:autoSpaceDE w:val="0"/>
        <w:autoSpaceDN w:val="0"/>
        <w:adjustRightInd w:val="0"/>
        <w:spacing w:after="0" w:line="360" w:lineRule="auto"/>
        <w:ind w:firstLine="360"/>
        <w:jc w:val="both"/>
        <w:rPr>
          <w:rFonts w:ascii="Times New Roman" w:eastAsia="Times New Roman" w:hAnsi="Times New Roman" w:cs="Times New Roman"/>
          <w:sz w:val="24"/>
          <w:szCs w:val="24"/>
          <w:lang w:val="sv-SE"/>
        </w:rPr>
      </w:pPr>
      <w:r w:rsidRPr="00F96CD8">
        <w:rPr>
          <w:rFonts w:ascii="Times New Roman" w:eastAsia="Times New Roman" w:hAnsi="Times New Roman" w:cs="Times New Roman"/>
          <w:sz w:val="24"/>
          <w:szCs w:val="24"/>
          <w:lang w:val="sv-SE"/>
        </w:rPr>
        <w:t xml:space="preserve">Melaksanakan wasiat merupakan kewajiban dari para ahli waris dan harus diambilkan dari harta peninggalan si mayat yang tidak boleh lebih dari 1/3 harta apabila si mayat memiliki ahli waris dan apabila si mayat akan mewasiatkan lebih dari 1/3 bagian harta, maka wajib memperoleh persetujuan calon ahli waris. </w:t>
      </w:r>
    </w:p>
    <w:p w14:paraId="76EA3CA7" w14:textId="77777777" w:rsidR="00E10EDB" w:rsidRPr="00F96CD8" w:rsidRDefault="00E10EDB" w:rsidP="00E10EDB">
      <w:pPr>
        <w:autoSpaceDE w:val="0"/>
        <w:autoSpaceDN w:val="0"/>
        <w:adjustRightInd w:val="0"/>
        <w:spacing w:after="0" w:line="360" w:lineRule="auto"/>
        <w:jc w:val="both"/>
        <w:rPr>
          <w:rFonts w:ascii="Times New Roman" w:eastAsia="Times New Roman" w:hAnsi="Times New Roman" w:cs="Times New Roman"/>
          <w:sz w:val="24"/>
          <w:szCs w:val="24"/>
          <w:lang w:val="sv-SE"/>
        </w:rPr>
      </w:pPr>
      <w:r w:rsidRPr="00F96CD8">
        <w:rPr>
          <w:rFonts w:ascii="Times New Roman" w:eastAsia="Times New Roman" w:hAnsi="Times New Roman" w:cs="Times New Roman"/>
          <w:sz w:val="24"/>
          <w:szCs w:val="24"/>
          <w:lang w:val="sv-SE"/>
        </w:rPr>
        <w:tab/>
        <w:t>Setelah seluruh kewajiban si mayat telah dilaksanakan oleh ahli waris, maka harus diketahui rukun waris yaitu:</w:t>
      </w:r>
    </w:p>
    <w:p w14:paraId="1325CF5A" w14:textId="77777777" w:rsidR="00E10EDB" w:rsidRDefault="00E10EDB" w:rsidP="00E10EDB">
      <w:pPr>
        <w:pStyle w:val="ListParagraph"/>
        <w:numPr>
          <w:ilvl w:val="0"/>
          <w:numId w:val="43"/>
        </w:numPr>
        <w:autoSpaceDE w:val="0"/>
        <w:autoSpaceDN w:val="0"/>
        <w:adjustRightInd w:val="0"/>
        <w:spacing w:after="0" w:line="360" w:lineRule="auto"/>
        <w:jc w:val="both"/>
        <w:rPr>
          <w:rFonts w:ascii="Times New Roman" w:eastAsia="Times New Roman" w:hAnsi="Times New Roman" w:cs="Times New Roman"/>
          <w:sz w:val="24"/>
          <w:szCs w:val="24"/>
          <w:lang w:val="en-ID"/>
        </w:rPr>
      </w:pPr>
      <w:proofErr w:type="spellStart"/>
      <w:r>
        <w:rPr>
          <w:rFonts w:ascii="Times New Roman" w:eastAsia="Times New Roman" w:hAnsi="Times New Roman" w:cs="Times New Roman"/>
          <w:sz w:val="24"/>
          <w:szCs w:val="24"/>
          <w:lang w:val="en-ID"/>
        </w:rPr>
        <w:t>Harta</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peninggalan</w:t>
      </w:r>
      <w:proofErr w:type="spellEnd"/>
    </w:p>
    <w:p w14:paraId="2C906CC3" w14:textId="77777777" w:rsidR="00E10EDB" w:rsidRPr="00F96CD8" w:rsidRDefault="00E10EDB" w:rsidP="00E10EDB">
      <w:pPr>
        <w:pStyle w:val="ListParagraph"/>
        <w:numPr>
          <w:ilvl w:val="0"/>
          <w:numId w:val="43"/>
        </w:numPr>
        <w:autoSpaceDE w:val="0"/>
        <w:autoSpaceDN w:val="0"/>
        <w:adjustRightInd w:val="0"/>
        <w:spacing w:after="0" w:line="360" w:lineRule="auto"/>
        <w:jc w:val="both"/>
        <w:rPr>
          <w:rFonts w:ascii="Times New Roman" w:eastAsia="Times New Roman" w:hAnsi="Times New Roman" w:cs="Times New Roman"/>
          <w:sz w:val="24"/>
          <w:szCs w:val="24"/>
          <w:lang w:val="sv-SE"/>
        </w:rPr>
      </w:pPr>
      <w:r w:rsidRPr="00F96CD8">
        <w:rPr>
          <w:rFonts w:ascii="Times New Roman" w:eastAsia="Times New Roman" w:hAnsi="Times New Roman" w:cs="Times New Roman"/>
          <w:sz w:val="24"/>
          <w:szCs w:val="24"/>
          <w:lang w:val="sv-SE"/>
        </w:rPr>
        <w:t xml:space="preserve">Pewaris atau orang yang meninggalkan harta waris </w:t>
      </w:r>
    </w:p>
    <w:p w14:paraId="3BA9501A" w14:textId="77777777" w:rsidR="00E10EDB" w:rsidRDefault="00E10EDB" w:rsidP="00E10EDB">
      <w:pPr>
        <w:pStyle w:val="ListParagraph"/>
        <w:numPr>
          <w:ilvl w:val="0"/>
          <w:numId w:val="43"/>
        </w:numPr>
        <w:autoSpaceDE w:val="0"/>
        <w:autoSpaceDN w:val="0"/>
        <w:adjustRightInd w:val="0"/>
        <w:spacing w:after="0" w:line="360" w:lineRule="auto"/>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 xml:space="preserve">Ahli </w:t>
      </w:r>
      <w:proofErr w:type="spellStart"/>
      <w:r>
        <w:rPr>
          <w:rFonts w:ascii="Times New Roman" w:eastAsia="Times New Roman" w:hAnsi="Times New Roman" w:cs="Times New Roman"/>
          <w:sz w:val="24"/>
          <w:szCs w:val="24"/>
          <w:lang w:val="en-ID"/>
        </w:rPr>
        <w:t>waris</w:t>
      </w:r>
      <w:proofErr w:type="spellEnd"/>
    </w:p>
    <w:p w14:paraId="6972D86C" w14:textId="77777777" w:rsidR="00E10EDB" w:rsidRDefault="00E10EDB" w:rsidP="00E10EDB">
      <w:pPr>
        <w:autoSpaceDE w:val="0"/>
        <w:autoSpaceDN w:val="0"/>
        <w:adjustRightInd w:val="0"/>
        <w:spacing w:after="0" w:line="360" w:lineRule="auto"/>
        <w:ind w:firstLine="360"/>
        <w:jc w:val="both"/>
        <w:rPr>
          <w:rFonts w:ascii="Times New Roman" w:eastAsia="Times New Roman" w:hAnsi="Times New Roman" w:cs="Times New Roman"/>
          <w:sz w:val="24"/>
          <w:szCs w:val="24"/>
          <w:lang w:val="en-ID"/>
        </w:rPr>
      </w:pPr>
      <w:proofErr w:type="spellStart"/>
      <w:r w:rsidRPr="00CD59D9">
        <w:rPr>
          <w:rFonts w:ascii="Times New Roman" w:eastAsia="Times New Roman" w:hAnsi="Times New Roman" w:cs="Times New Roman"/>
          <w:sz w:val="24"/>
          <w:szCs w:val="24"/>
          <w:lang w:val="en-ID"/>
        </w:rPr>
        <w:t>Harta</w:t>
      </w:r>
      <w:proofErr w:type="spellEnd"/>
      <w:r w:rsidRPr="00CD59D9">
        <w:rPr>
          <w:rFonts w:ascii="Times New Roman" w:eastAsia="Times New Roman" w:hAnsi="Times New Roman" w:cs="Times New Roman"/>
          <w:sz w:val="24"/>
          <w:szCs w:val="24"/>
          <w:lang w:val="en-ID"/>
        </w:rPr>
        <w:t xml:space="preserve"> </w:t>
      </w:r>
      <w:proofErr w:type="spellStart"/>
      <w:r w:rsidRPr="00CD59D9">
        <w:rPr>
          <w:rFonts w:ascii="Times New Roman" w:eastAsia="Times New Roman" w:hAnsi="Times New Roman" w:cs="Times New Roman"/>
          <w:sz w:val="24"/>
          <w:szCs w:val="24"/>
          <w:lang w:val="en-ID"/>
        </w:rPr>
        <w:t>peninggalan</w:t>
      </w:r>
      <w:proofErr w:type="spellEnd"/>
      <w:r w:rsidRPr="00CD59D9">
        <w:rPr>
          <w:rFonts w:ascii="Times New Roman" w:eastAsia="Times New Roman" w:hAnsi="Times New Roman" w:cs="Times New Roman"/>
          <w:sz w:val="24"/>
          <w:szCs w:val="24"/>
          <w:lang w:val="en-ID"/>
        </w:rPr>
        <w:t xml:space="preserve"> </w:t>
      </w:r>
      <w:proofErr w:type="spellStart"/>
      <w:r w:rsidRPr="00CD59D9">
        <w:rPr>
          <w:rFonts w:ascii="Times New Roman" w:eastAsia="Times New Roman" w:hAnsi="Times New Roman" w:cs="Times New Roman"/>
          <w:sz w:val="24"/>
          <w:szCs w:val="24"/>
          <w:lang w:val="en-ID"/>
        </w:rPr>
        <w:t>adalah</w:t>
      </w:r>
      <w:proofErr w:type="spellEnd"/>
      <w:r w:rsidRPr="00CD59D9">
        <w:rPr>
          <w:rFonts w:ascii="Times New Roman" w:eastAsia="Times New Roman" w:hAnsi="Times New Roman" w:cs="Times New Roman"/>
          <w:sz w:val="24"/>
          <w:szCs w:val="24"/>
          <w:lang w:val="en-ID"/>
        </w:rPr>
        <w:t xml:space="preserve"> </w:t>
      </w:r>
      <w:proofErr w:type="spellStart"/>
      <w:r w:rsidRPr="00CD59D9">
        <w:rPr>
          <w:rFonts w:ascii="Times New Roman" w:eastAsia="Times New Roman" w:hAnsi="Times New Roman" w:cs="Times New Roman"/>
          <w:sz w:val="24"/>
          <w:szCs w:val="24"/>
          <w:lang w:val="en-ID"/>
        </w:rPr>
        <w:t>harta</w:t>
      </w:r>
      <w:proofErr w:type="spellEnd"/>
      <w:r w:rsidRPr="00CD59D9">
        <w:rPr>
          <w:rFonts w:ascii="Times New Roman" w:eastAsia="Times New Roman" w:hAnsi="Times New Roman" w:cs="Times New Roman"/>
          <w:sz w:val="24"/>
          <w:szCs w:val="24"/>
          <w:lang w:val="en-ID"/>
        </w:rPr>
        <w:t xml:space="preserve"> </w:t>
      </w:r>
      <w:proofErr w:type="spellStart"/>
      <w:r w:rsidRPr="00CD59D9">
        <w:rPr>
          <w:rFonts w:ascii="Times New Roman" w:eastAsia="Times New Roman" w:hAnsi="Times New Roman" w:cs="Times New Roman"/>
          <w:sz w:val="24"/>
          <w:szCs w:val="24"/>
          <w:lang w:val="en-ID"/>
        </w:rPr>
        <w:t>benda</w:t>
      </w:r>
      <w:proofErr w:type="spellEnd"/>
      <w:r w:rsidRPr="00CD59D9">
        <w:rPr>
          <w:rFonts w:ascii="Times New Roman" w:eastAsia="Times New Roman" w:hAnsi="Times New Roman" w:cs="Times New Roman"/>
          <w:sz w:val="24"/>
          <w:szCs w:val="24"/>
          <w:lang w:val="en-ID"/>
        </w:rPr>
        <w:t xml:space="preserve"> yang </w:t>
      </w:r>
      <w:proofErr w:type="spellStart"/>
      <w:r w:rsidRPr="00CD59D9">
        <w:rPr>
          <w:rFonts w:ascii="Times New Roman" w:eastAsia="Times New Roman" w:hAnsi="Times New Roman" w:cs="Times New Roman"/>
          <w:sz w:val="24"/>
          <w:szCs w:val="24"/>
          <w:lang w:val="en-ID"/>
        </w:rPr>
        <w:t>ditinggalkan</w:t>
      </w:r>
      <w:proofErr w:type="spellEnd"/>
      <w:r w:rsidRPr="00CD59D9">
        <w:rPr>
          <w:rFonts w:ascii="Times New Roman" w:eastAsia="Times New Roman" w:hAnsi="Times New Roman" w:cs="Times New Roman"/>
          <w:sz w:val="24"/>
          <w:szCs w:val="24"/>
          <w:lang w:val="en-ID"/>
        </w:rPr>
        <w:t xml:space="preserve"> oleh </w:t>
      </w:r>
      <w:proofErr w:type="spellStart"/>
      <w:r w:rsidRPr="00CD59D9">
        <w:rPr>
          <w:rFonts w:ascii="Times New Roman" w:eastAsia="Times New Roman" w:hAnsi="Times New Roman" w:cs="Times New Roman"/>
          <w:sz w:val="24"/>
          <w:szCs w:val="24"/>
          <w:lang w:val="en-ID"/>
        </w:rPr>
        <w:t>si</w:t>
      </w:r>
      <w:proofErr w:type="spellEnd"/>
      <w:r w:rsidRPr="00CD59D9">
        <w:rPr>
          <w:rFonts w:ascii="Times New Roman" w:eastAsia="Times New Roman" w:hAnsi="Times New Roman" w:cs="Times New Roman"/>
          <w:sz w:val="24"/>
          <w:szCs w:val="24"/>
          <w:lang w:val="en-ID"/>
        </w:rPr>
        <w:t xml:space="preserve"> </w:t>
      </w:r>
      <w:proofErr w:type="spellStart"/>
      <w:r w:rsidRPr="00CD59D9">
        <w:rPr>
          <w:rFonts w:ascii="Times New Roman" w:eastAsia="Times New Roman" w:hAnsi="Times New Roman" w:cs="Times New Roman"/>
          <w:sz w:val="24"/>
          <w:szCs w:val="24"/>
          <w:lang w:val="en-ID"/>
        </w:rPr>
        <w:t>mayit</w:t>
      </w:r>
      <w:proofErr w:type="spellEnd"/>
      <w:r w:rsidRPr="00CD59D9">
        <w:rPr>
          <w:rFonts w:ascii="Times New Roman" w:eastAsia="Times New Roman" w:hAnsi="Times New Roman" w:cs="Times New Roman"/>
          <w:sz w:val="24"/>
          <w:szCs w:val="24"/>
          <w:lang w:val="en-ID"/>
        </w:rPr>
        <w:t xml:space="preserve"> yang </w:t>
      </w:r>
      <w:proofErr w:type="spellStart"/>
      <w:r w:rsidRPr="00CD59D9">
        <w:rPr>
          <w:rFonts w:ascii="Times New Roman" w:eastAsia="Times New Roman" w:hAnsi="Times New Roman" w:cs="Times New Roman"/>
          <w:sz w:val="24"/>
          <w:szCs w:val="24"/>
          <w:lang w:val="en-ID"/>
        </w:rPr>
        <w:t>ak</w:t>
      </w:r>
      <w:r>
        <w:rPr>
          <w:rFonts w:ascii="Times New Roman" w:eastAsia="Times New Roman" w:hAnsi="Times New Roman" w:cs="Times New Roman"/>
          <w:sz w:val="24"/>
          <w:szCs w:val="24"/>
          <w:lang w:val="en-ID"/>
        </w:rPr>
        <w:t>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dipusakai</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atau</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akan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dibagi</w:t>
      </w:r>
      <w:proofErr w:type="spellEnd"/>
      <w:r>
        <w:rPr>
          <w:rFonts w:ascii="Times New Roman" w:eastAsia="Times New Roman" w:hAnsi="Times New Roman" w:cs="Times New Roman"/>
          <w:sz w:val="24"/>
          <w:szCs w:val="24"/>
          <w:lang w:val="en-ID"/>
        </w:rPr>
        <w:t xml:space="preserve"> oleh para </w:t>
      </w:r>
      <w:proofErr w:type="spellStart"/>
      <w:r>
        <w:rPr>
          <w:rFonts w:ascii="Times New Roman" w:eastAsia="Times New Roman" w:hAnsi="Times New Roman" w:cs="Times New Roman"/>
          <w:sz w:val="24"/>
          <w:szCs w:val="24"/>
          <w:lang w:val="en-ID"/>
        </w:rPr>
        <w:t>ahli</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waris</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setelah</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diambil</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untuk</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biaya-biaya</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perawatan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melunasi</w:t>
      </w:r>
      <w:proofErr w:type="spellEnd"/>
      <w:r>
        <w:rPr>
          <w:rFonts w:ascii="Times New Roman" w:eastAsia="Times New Roman" w:hAnsi="Times New Roman" w:cs="Times New Roman"/>
          <w:sz w:val="24"/>
          <w:szCs w:val="24"/>
          <w:lang w:val="en-ID"/>
        </w:rPr>
        <w:t xml:space="preserve"> utang, dan </w:t>
      </w:r>
      <w:proofErr w:type="spellStart"/>
      <w:r>
        <w:rPr>
          <w:rFonts w:ascii="Times New Roman" w:eastAsia="Times New Roman" w:hAnsi="Times New Roman" w:cs="Times New Roman"/>
          <w:sz w:val="24"/>
          <w:szCs w:val="24"/>
          <w:lang w:val="en-ID"/>
        </w:rPr>
        <w:t>melaksanakan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wasiat</w:t>
      </w:r>
      <w:proofErr w:type="spellEnd"/>
      <w:r>
        <w:rPr>
          <w:rFonts w:ascii="Times New Roman" w:eastAsia="Times New Roman" w:hAnsi="Times New Roman" w:cs="Times New Roman"/>
          <w:sz w:val="24"/>
          <w:szCs w:val="24"/>
          <w:lang w:val="en-ID"/>
        </w:rPr>
        <w:t>.</w:t>
      </w:r>
      <w:r>
        <w:rPr>
          <w:rStyle w:val="FootnoteReference"/>
          <w:rFonts w:ascii="Times New Roman" w:eastAsia="Times New Roman" w:hAnsi="Times New Roman" w:cs="Times New Roman"/>
          <w:sz w:val="24"/>
          <w:szCs w:val="24"/>
          <w:lang w:val="en-ID"/>
        </w:rPr>
        <w:footnoteReference w:id="5"/>
      </w:r>
      <w:r>
        <w:rPr>
          <w:rFonts w:ascii="Times New Roman" w:eastAsia="Times New Roman" w:hAnsi="Times New Roman" w:cs="Times New Roman"/>
          <w:sz w:val="24"/>
          <w:szCs w:val="24"/>
          <w:lang w:val="en-ID"/>
        </w:rPr>
        <w:t xml:space="preserve"> Dalam </w:t>
      </w:r>
      <w:proofErr w:type="spellStart"/>
      <w:r>
        <w:rPr>
          <w:rFonts w:ascii="Times New Roman" w:eastAsia="Times New Roman" w:hAnsi="Times New Roman" w:cs="Times New Roman"/>
          <w:sz w:val="24"/>
          <w:szCs w:val="24"/>
          <w:lang w:val="en-ID"/>
        </w:rPr>
        <w:t>hal</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harta</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peninggalan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si</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mayit</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dapat</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dikatagoorikan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seluruh</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harta</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peninggalan</w:t>
      </w:r>
      <w:proofErr w:type="spellEnd"/>
      <w:r>
        <w:rPr>
          <w:rFonts w:ascii="Times New Roman" w:eastAsia="Times New Roman" w:hAnsi="Times New Roman" w:cs="Times New Roman"/>
          <w:sz w:val="24"/>
          <w:szCs w:val="24"/>
          <w:lang w:val="en-ID"/>
        </w:rPr>
        <w:t xml:space="preserve"> yang </w:t>
      </w:r>
      <w:proofErr w:type="spellStart"/>
      <w:r>
        <w:rPr>
          <w:rFonts w:ascii="Times New Roman" w:eastAsia="Times New Roman" w:hAnsi="Times New Roman" w:cs="Times New Roman"/>
          <w:sz w:val="24"/>
          <w:szCs w:val="24"/>
          <w:lang w:val="en-ID"/>
        </w:rPr>
        <w:t>memiliki</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nilai</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baik</w:t>
      </w:r>
      <w:proofErr w:type="spellEnd"/>
      <w:r>
        <w:rPr>
          <w:rFonts w:ascii="Times New Roman" w:eastAsia="Times New Roman" w:hAnsi="Times New Roman" w:cs="Times New Roman"/>
          <w:sz w:val="24"/>
          <w:szCs w:val="24"/>
          <w:lang w:val="en-ID"/>
        </w:rPr>
        <w:t xml:space="preserve"> yang </w:t>
      </w:r>
      <w:proofErr w:type="spellStart"/>
      <w:r>
        <w:rPr>
          <w:rFonts w:ascii="Times New Roman" w:eastAsia="Times New Roman" w:hAnsi="Times New Roman" w:cs="Times New Roman"/>
          <w:sz w:val="24"/>
          <w:szCs w:val="24"/>
          <w:lang w:val="en-ID"/>
        </w:rPr>
        <w:t>berwujud</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maupun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tidak</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berwujud</w:t>
      </w:r>
      <w:proofErr w:type="spellEnd"/>
      <w:r>
        <w:rPr>
          <w:rFonts w:ascii="Times New Roman" w:eastAsia="Times New Roman" w:hAnsi="Times New Roman" w:cs="Times New Roman"/>
          <w:sz w:val="24"/>
          <w:szCs w:val="24"/>
          <w:lang w:val="en-ID"/>
        </w:rPr>
        <w:t xml:space="preserve">, yang </w:t>
      </w:r>
      <w:proofErr w:type="spellStart"/>
      <w:r>
        <w:rPr>
          <w:rFonts w:ascii="Times New Roman" w:eastAsia="Times New Roman" w:hAnsi="Times New Roman" w:cs="Times New Roman"/>
          <w:sz w:val="24"/>
          <w:szCs w:val="24"/>
          <w:lang w:val="en-ID"/>
        </w:rPr>
        <w:t>bergerak</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maupun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tidak</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bergerak</w:t>
      </w:r>
      <w:proofErr w:type="spellEnd"/>
      <w:r>
        <w:rPr>
          <w:rFonts w:ascii="Times New Roman" w:eastAsia="Times New Roman" w:hAnsi="Times New Roman" w:cs="Times New Roman"/>
          <w:sz w:val="24"/>
          <w:szCs w:val="24"/>
          <w:lang w:val="en-ID"/>
        </w:rPr>
        <w:t xml:space="preserve"> yang </w:t>
      </w:r>
      <w:proofErr w:type="spellStart"/>
      <w:r>
        <w:rPr>
          <w:rFonts w:ascii="Times New Roman" w:eastAsia="Times New Roman" w:hAnsi="Times New Roman" w:cs="Times New Roman"/>
          <w:sz w:val="24"/>
          <w:szCs w:val="24"/>
          <w:lang w:val="en-ID"/>
        </w:rPr>
        <w:t>dapat</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dipindah</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tangankan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kepada</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ahli</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waris</w:t>
      </w:r>
      <w:proofErr w:type="spellEnd"/>
      <w:r>
        <w:rPr>
          <w:rFonts w:ascii="Times New Roman" w:eastAsia="Times New Roman" w:hAnsi="Times New Roman" w:cs="Times New Roman"/>
          <w:sz w:val="24"/>
          <w:szCs w:val="24"/>
          <w:lang w:val="en-ID"/>
        </w:rPr>
        <w:t xml:space="preserve">. Di Indonesia pada </w:t>
      </w:r>
      <w:proofErr w:type="spellStart"/>
      <w:r>
        <w:rPr>
          <w:rFonts w:ascii="Times New Roman" w:eastAsia="Times New Roman" w:hAnsi="Times New Roman" w:cs="Times New Roman"/>
          <w:sz w:val="24"/>
          <w:szCs w:val="24"/>
          <w:lang w:val="en-ID"/>
        </w:rPr>
        <w:t>umumnya</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mengenal</w:t>
      </w:r>
      <w:proofErr w:type="spellEnd"/>
      <w:r>
        <w:rPr>
          <w:rFonts w:ascii="Times New Roman" w:eastAsia="Times New Roman" w:hAnsi="Times New Roman" w:cs="Times New Roman"/>
          <w:sz w:val="24"/>
          <w:szCs w:val="24"/>
          <w:lang w:val="en-ID"/>
        </w:rPr>
        <w:t xml:space="preserve"> 4 </w:t>
      </w:r>
      <w:proofErr w:type="spellStart"/>
      <w:r>
        <w:rPr>
          <w:rFonts w:ascii="Times New Roman" w:eastAsia="Times New Roman" w:hAnsi="Times New Roman" w:cs="Times New Roman"/>
          <w:sz w:val="24"/>
          <w:szCs w:val="24"/>
          <w:lang w:val="en-ID"/>
        </w:rPr>
        <w:t>macam</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harta</w:t>
      </w:r>
      <w:proofErr w:type="spellEnd"/>
      <w:r>
        <w:rPr>
          <w:rFonts w:ascii="Times New Roman" w:eastAsia="Times New Roman" w:hAnsi="Times New Roman" w:cs="Times New Roman"/>
          <w:sz w:val="24"/>
          <w:szCs w:val="24"/>
          <w:lang w:val="en-ID"/>
        </w:rPr>
        <w:t xml:space="preserve"> </w:t>
      </w:r>
      <w:proofErr w:type="spellStart"/>
      <w:proofErr w:type="gramStart"/>
      <w:r>
        <w:rPr>
          <w:rFonts w:ascii="Times New Roman" w:eastAsia="Times New Roman" w:hAnsi="Times New Roman" w:cs="Times New Roman"/>
          <w:sz w:val="24"/>
          <w:szCs w:val="24"/>
          <w:lang w:val="en-ID"/>
        </w:rPr>
        <w:t>yaitu</w:t>
      </w:r>
      <w:proofErr w:type="spellEnd"/>
      <w:r>
        <w:rPr>
          <w:rFonts w:ascii="Times New Roman" w:eastAsia="Times New Roman" w:hAnsi="Times New Roman" w:cs="Times New Roman"/>
          <w:sz w:val="24"/>
          <w:szCs w:val="24"/>
          <w:lang w:val="en-ID"/>
        </w:rPr>
        <w:t xml:space="preserve"> :</w:t>
      </w:r>
      <w:proofErr w:type="gramEnd"/>
    </w:p>
    <w:p w14:paraId="75E5A569" w14:textId="77777777" w:rsidR="00E10EDB" w:rsidRDefault="00E10EDB" w:rsidP="00E10EDB">
      <w:pPr>
        <w:pStyle w:val="ListParagraph"/>
        <w:numPr>
          <w:ilvl w:val="0"/>
          <w:numId w:val="44"/>
        </w:numPr>
        <w:autoSpaceDE w:val="0"/>
        <w:autoSpaceDN w:val="0"/>
        <w:adjustRightInd w:val="0"/>
        <w:spacing w:after="0" w:line="360" w:lineRule="auto"/>
        <w:jc w:val="both"/>
        <w:rPr>
          <w:rFonts w:ascii="Times New Roman" w:eastAsia="Times New Roman" w:hAnsi="Times New Roman" w:cs="Times New Roman"/>
          <w:sz w:val="24"/>
          <w:szCs w:val="24"/>
          <w:lang w:val="en-ID"/>
        </w:rPr>
      </w:pPr>
      <w:proofErr w:type="spellStart"/>
      <w:r w:rsidRPr="005E6B80">
        <w:rPr>
          <w:rFonts w:ascii="Times New Roman" w:eastAsia="Times New Roman" w:hAnsi="Times New Roman" w:cs="Times New Roman"/>
          <w:sz w:val="24"/>
          <w:szCs w:val="24"/>
          <w:lang w:val="en-ID"/>
        </w:rPr>
        <w:t>Harta</w:t>
      </w:r>
      <w:proofErr w:type="spellEnd"/>
      <w:r w:rsidRPr="005E6B80">
        <w:rPr>
          <w:rFonts w:ascii="Times New Roman" w:eastAsia="Times New Roman" w:hAnsi="Times New Roman" w:cs="Times New Roman"/>
          <w:sz w:val="24"/>
          <w:szCs w:val="24"/>
          <w:lang w:val="en-ID"/>
        </w:rPr>
        <w:t xml:space="preserve"> yang </w:t>
      </w:r>
      <w:proofErr w:type="spellStart"/>
      <w:r w:rsidRPr="005E6B80">
        <w:rPr>
          <w:rFonts w:ascii="Times New Roman" w:eastAsia="Times New Roman" w:hAnsi="Times New Roman" w:cs="Times New Roman"/>
          <w:sz w:val="24"/>
          <w:szCs w:val="24"/>
          <w:lang w:val="en-ID"/>
        </w:rPr>
        <w:t>diperoleh</w:t>
      </w:r>
      <w:proofErr w:type="spellEnd"/>
      <w:r w:rsidRPr="005E6B80">
        <w:rPr>
          <w:rFonts w:ascii="Times New Roman" w:eastAsia="Times New Roman" w:hAnsi="Times New Roman" w:cs="Times New Roman"/>
          <w:sz w:val="24"/>
          <w:szCs w:val="24"/>
          <w:lang w:val="en-ID"/>
        </w:rPr>
        <w:t xml:space="preserve"> </w:t>
      </w:r>
      <w:proofErr w:type="spellStart"/>
      <w:r w:rsidRPr="005E6B80">
        <w:rPr>
          <w:rFonts w:ascii="Times New Roman" w:eastAsia="Times New Roman" w:hAnsi="Times New Roman" w:cs="Times New Roman"/>
          <w:sz w:val="24"/>
          <w:szCs w:val="24"/>
          <w:lang w:val="en-ID"/>
        </w:rPr>
        <w:t>sebelum</w:t>
      </w:r>
      <w:proofErr w:type="spellEnd"/>
      <w:r w:rsidRPr="005E6B80">
        <w:rPr>
          <w:rFonts w:ascii="Times New Roman" w:eastAsia="Times New Roman" w:hAnsi="Times New Roman" w:cs="Times New Roman"/>
          <w:sz w:val="24"/>
          <w:szCs w:val="24"/>
          <w:lang w:val="en-ID"/>
        </w:rPr>
        <w:t xml:space="preserve"> </w:t>
      </w:r>
      <w:proofErr w:type="spellStart"/>
      <w:r w:rsidRPr="005E6B80">
        <w:rPr>
          <w:rFonts w:ascii="Times New Roman" w:eastAsia="Times New Roman" w:hAnsi="Times New Roman" w:cs="Times New Roman"/>
          <w:sz w:val="24"/>
          <w:szCs w:val="24"/>
          <w:lang w:val="en-ID"/>
        </w:rPr>
        <w:t>perkawinan</w:t>
      </w:r>
      <w:proofErr w:type="spellEnd"/>
      <w:r w:rsidRPr="005E6B80">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atau</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dikenal</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dengan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harta</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bawaan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yaitu</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harta</w:t>
      </w:r>
      <w:proofErr w:type="spellEnd"/>
      <w:r>
        <w:rPr>
          <w:rFonts w:ascii="Times New Roman" w:eastAsia="Times New Roman" w:hAnsi="Times New Roman" w:cs="Times New Roman"/>
          <w:sz w:val="24"/>
          <w:szCs w:val="24"/>
          <w:lang w:val="en-ID"/>
        </w:rPr>
        <w:t xml:space="preserve"> yang </w:t>
      </w:r>
      <w:proofErr w:type="spellStart"/>
      <w:r>
        <w:rPr>
          <w:rFonts w:ascii="Times New Roman" w:eastAsia="Times New Roman" w:hAnsi="Times New Roman" w:cs="Times New Roman"/>
          <w:sz w:val="24"/>
          <w:szCs w:val="24"/>
          <w:lang w:val="en-ID"/>
        </w:rPr>
        <w:t>dimiliki</w:t>
      </w:r>
      <w:proofErr w:type="spellEnd"/>
      <w:r>
        <w:rPr>
          <w:rFonts w:ascii="Times New Roman" w:eastAsia="Times New Roman" w:hAnsi="Times New Roman" w:cs="Times New Roman"/>
          <w:sz w:val="24"/>
          <w:szCs w:val="24"/>
          <w:lang w:val="en-ID"/>
        </w:rPr>
        <w:t xml:space="preserve"> masing-masing </w:t>
      </w:r>
      <w:proofErr w:type="spellStart"/>
      <w:r>
        <w:rPr>
          <w:rFonts w:ascii="Times New Roman" w:eastAsia="Times New Roman" w:hAnsi="Times New Roman" w:cs="Times New Roman"/>
          <w:sz w:val="24"/>
          <w:szCs w:val="24"/>
          <w:lang w:val="en-ID"/>
        </w:rPr>
        <w:t>baik</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suami</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maupun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isteri</w:t>
      </w:r>
      <w:proofErr w:type="spellEnd"/>
      <w:r>
        <w:rPr>
          <w:rFonts w:ascii="Times New Roman" w:eastAsia="Times New Roman" w:hAnsi="Times New Roman" w:cs="Times New Roman"/>
          <w:sz w:val="24"/>
          <w:szCs w:val="24"/>
          <w:lang w:val="en-ID"/>
        </w:rPr>
        <w:t>.</w:t>
      </w:r>
    </w:p>
    <w:p w14:paraId="0607A8DB" w14:textId="77777777" w:rsidR="00E10EDB" w:rsidRDefault="00E10EDB" w:rsidP="00E10EDB">
      <w:pPr>
        <w:pStyle w:val="ListParagraph"/>
        <w:numPr>
          <w:ilvl w:val="0"/>
          <w:numId w:val="44"/>
        </w:numPr>
        <w:autoSpaceDE w:val="0"/>
        <w:autoSpaceDN w:val="0"/>
        <w:adjustRightInd w:val="0"/>
        <w:spacing w:after="0" w:line="360" w:lineRule="auto"/>
        <w:jc w:val="both"/>
        <w:rPr>
          <w:rFonts w:ascii="Times New Roman" w:eastAsia="Times New Roman" w:hAnsi="Times New Roman" w:cs="Times New Roman"/>
          <w:sz w:val="24"/>
          <w:szCs w:val="24"/>
          <w:lang w:val="en-ID"/>
        </w:rPr>
      </w:pPr>
      <w:proofErr w:type="spellStart"/>
      <w:r>
        <w:rPr>
          <w:rFonts w:ascii="Times New Roman" w:eastAsia="Times New Roman" w:hAnsi="Times New Roman" w:cs="Times New Roman"/>
          <w:sz w:val="24"/>
          <w:szCs w:val="24"/>
          <w:lang w:val="en-ID"/>
        </w:rPr>
        <w:t>Harta</w:t>
      </w:r>
      <w:proofErr w:type="spellEnd"/>
      <w:r>
        <w:rPr>
          <w:rFonts w:ascii="Times New Roman" w:eastAsia="Times New Roman" w:hAnsi="Times New Roman" w:cs="Times New Roman"/>
          <w:sz w:val="24"/>
          <w:szCs w:val="24"/>
          <w:lang w:val="en-ID"/>
        </w:rPr>
        <w:t xml:space="preserve"> yang </w:t>
      </w:r>
      <w:proofErr w:type="spellStart"/>
      <w:r>
        <w:rPr>
          <w:rFonts w:ascii="Times New Roman" w:eastAsia="Times New Roman" w:hAnsi="Times New Roman" w:cs="Times New Roman"/>
          <w:sz w:val="24"/>
          <w:szCs w:val="24"/>
          <w:lang w:val="en-ID"/>
        </w:rPr>
        <w:t>dibawa</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saat</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mereka</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menikah</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diberikan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kepada</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kedua</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mempelai</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berupa</w:t>
      </w:r>
      <w:proofErr w:type="spellEnd"/>
      <w:r>
        <w:rPr>
          <w:rFonts w:ascii="Times New Roman" w:eastAsia="Times New Roman" w:hAnsi="Times New Roman" w:cs="Times New Roman"/>
          <w:sz w:val="24"/>
          <w:szCs w:val="24"/>
          <w:lang w:val="en-ID"/>
        </w:rPr>
        <w:t xml:space="preserve"> modal </w:t>
      </w:r>
      <w:proofErr w:type="spellStart"/>
      <w:r>
        <w:rPr>
          <w:rFonts w:ascii="Times New Roman" w:eastAsia="Times New Roman" w:hAnsi="Times New Roman" w:cs="Times New Roman"/>
          <w:sz w:val="24"/>
          <w:szCs w:val="24"/>
          <w:lang w:val="en-ID"/>
        </w:rPr>
        <w:t>usaha</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atau</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perabot</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rumah</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tangga</w:t>
      </w:r>
      <w:proofErr w:type="spellEnd"/>
      <w:r>
        <w:rPr>
          <w:rFonts w:ascii="Times New Roman" w:eastAsia="Times New Roman" w:hAnsi="Times New Roman" w:cs="Times New Roman"/>
          <w:sz w:val="24"/>
          <w:szCs w:val="24"/>
          <w:lang w:val="en-ID"/>
        </w:rPr>
        <w:t>.</w:t>
      </w:r>
    </w:p>
    <w:p w14:paraId="6EE588D6" w14:textId="77777777" w:rsidR="00E10EDB" w:rsidRDefault="00E10EDB" w:rsidP="00E10EDB">
      <w:pPr>
        <w:pStyle w:val="ListParagraph"/>
        <w:numPr>
          <w:ilvl w:val="0"/>
          <w:numId w:val="44"/>
        </w:numPr>
        <w:autoSpaceDE w:val="0"/>
        <w:autoSpaceDN w:val="0"/>
        <w:adjustRightInd w:val="0"/>
        <w:spacing w:after="0" w:line="360" w:lineRule="auto"/>
        <w:jc w:val="both"/>
        <w:rPr>
          <w:rFonts w:ascii="Times New Roman" w:eastAsia="Times New Roman" w:hAnsi="Times New Roman" w:cs="Times New Roman"/>
          <w:sz w:val="24"/>
          <w:szCs w:val="24"/>
          <w:lang w:val="en-ID"/>
        </w:rPr>
      </w:pPr>
      <w:proofErr w:type="spellStart"/>
      <w:r w:rsidRPr="00624C52">
        <w:rPr>
          <w:rFonts w:ascii="Times New Roman" w:eastAsia="Times New Roman" w:hAnsi="Times New Roman" w:cs="Times New Roman"/>
          <w:sz w:val="24"/>
          <w:szCs w:val="24"/>
          <w:lang w:val="en-ID"/>
        </w:rPr>
        <w:t>Harta</w:t>
      </w:r>
      <w:proofErr w:type="spellEnd"/>
      <w:r w:rsidRPr="00624C52">
        <w:rPr>
          <w:rFonts w:ascii="Times New Roman" w:eastAsia="Times New Roman" w:hAnsi="Times New Roman" w:cs="Times New Roman"/>
          <w:sz w:val="24"/>
          <w:szCs w:val="24"/>
          <w:lang w:val="en-ID"/>
        </w:rPr>
        <w:t xml:space="preserve"> yang </w:t>
      </w:r>
      <w:proofErr w:type="spellStart"/>
      <w:r w:rsidRPr="00624C52">
        <w:rPr>
          <w:rFonts w:ascii="Times New Roman" w:eastAsia="Times New Roman" w:hAnsi="Times New Roman" w:cs="Times New Roman"/>
          <w:sz w:val="24"/>
          <w:szCs w:val="24"/>
          <w:lang w:val="en-ID"/>
        </w:rPr>
        <w:t>diperoleh</w:t>
      </w:r>
      <w:proofErr w:type="spellEnd"/>
      <w:r w:rsidRPr="00624C52">
        <w:rPr>
          <w:rFonts w:ascii="Times New Roman" w:eastAsia="Times New Roman" w:hAnsi="Times New Roman" w:cs="Times New Roman"/>
          <w:sz w:val="24"/>
          <w:szCs w:val="24"/>
          <w:lang w:val="en-ID"/>
        </w:rPr>
        <w:t xml:space="preserve"> </w:t>
      </w:r>
      <w:proofErr w:type="spellStart"/>
      <w:r w:rsidRPr="00624C52">
        <w:rPr>
          <w:rFonts w:ascii="Times New Roman" w:eastAsia="Times New Roman" w:hAnsi="Times New Roman" w:cs="Times New Roman"/>
          <w:sz w:val="24"/>
          <w:szCs w:val="24"/>
          <w:lang w:val="en-ID"/>
        </w:rPr>
        <w:t>selama</w:t>
      </w:r>
      <w:proofErr w:type="spellEnd"/>
      <w:r w:rsidRPr="00624C52">
        <w:rPr>
          <w:rFonts w:ascii="Times New Roman" w:eastAsia="Times New Roman" w:hAnsi="Times New Roman" w:cs="Times New Roman"/>
          <w:sz w:val="24"/>
          <w:szCs w:val="24"/>
          <w:lang w:val="en-ID"/>
        </w:rPr>
        <w:t xml:space="preserve"> </w:t>
      </w:r>
      <w:proofErr w:type="spellStart"/>
      <w:r w:rsidRPr="00624C52">
        <w:rPr>
          <w:rFonts w:ascii="Times New Roman" w:eastAsia="Times New Roman" w:hAnsi="Times New Roman" w:cs="Times New Roman"/>
          <w:sz w:val="24"/>
          <w:szCs w:val="24"/>
          <w:lang w:val="en-ID"/>
        </w:rPr>
        <w:t>perkawinan</w:t>
      </w:r>
      <w:proofErr w:type="spellEnd"/>
      <w:r w:rsidRPr="00624C52">
        <w:rPr>
          <w:rFonts w:ascii="Times New Roman" w:eastAsia="Times New Roman" w:hAnsi="Times New Roman" w:cs="Times New Roman"/>
          <w:sz w:val="24"/>
          <w:szCs w:val="24"/>
          <w:lang w:val="en-ID"/>
        </w:rPr>
        <w:t xml:space="preserve"> </w:t>
      </w:r>
      <w:proofErr w:type="spellStart"/>
      <w:r w:rsidRPr="00624C52">
        <w:rPr>
          <w:rFonts w:ascii="Times New Roman" w:eastAsia="Times New Roman" w:hAnsi="Times New Roman" w:cs="Times New Roman"/>
          <w:sz w:val="24"/>
          <w:szCs w:val="24"/>
          <w:lang w:val="en-ID"/>
        </w:rPr>
        <w:t>berlangsung</w:t>
      </w:r>
      <w:proofErr w:type="spellEnd"/>
      <w:r w:rsidRPr="00624C52">
        <w:rPr>
          <w:rFonts w:ascii="Times New Roman" w:eastAsia="Times New Roman" w:hAnsi="Times New Roman" w:cs="Times New Roman"/>
          <w:sz w:val="24"/>
          <w:szCs w:val="24"/>
          <w:lang w:val="en-ID"/>
        </w:rPr>
        <w:t xml:space="preserve"> </w:t>
      </w:r>
      <w:proofErr w:type="spellStart"/>
      <w:r w:rsidRPr="00624C52">
        <w:rPr>
          <w:rFonts w:ascii="Times New Roman" w:eastAsia="Times New Roman" w:hAnsi="Times New Roman" w:cs="Times New Roman"/>
          <w:sz w:val="24"/>
          <w:szCs w:val="24"/>
          <w:lang w:val="en-ID"/>
        </w:rPr>
        <w:t>yaitu</w:t>
      </w:r>
      <w:proofErr w:type="spellEnd"/>
      <w:r w:rsidRPr="00624C52">
        <w:rPr>
          <w:rFonts w:ascii="Times New Roman" w:eastAsia="Times New Roman" w:hAnsi="Times New Roman" w:cs="Times New Roman"/>
          <w:sz w:val="24"/>
          <w:szCs w:val="24"/>
          <w:lang w:val="en-ID"/>
        </w:rPr>
        <w:t xml:space="preserve"> </w:t>
      </w:r>
      <w:proofErr w:type="spellStart"/>
      <w:r w:rsidRPr="00624C52">
        <w:rPr>
          <w:rFonts w:ascii="Times New Roman" w:eastAsia="Times New Roman" w:hAnsi="Times New Roman" w:cs="Times New Roman"/>
          <w:sz w:val="24"/>
          <w:szCs w:val="24"/>
          <w:lang w:val="en-ID"/>
        </w:rPr>
        <w:t>hart</w:t>
      </w:r>
      <w:r>
        <w:rPr>
          <w:rFonts w:ascii="Times New Roman" w:eastAsia="Times New Roman" w:hAnsi="Times New Roman" w:cs="Times New Roman"/>
          <w:sz w:val="24"/>
          <w:szCs w:val="24"/>
          <w:lang w:val="en-ID"/>
        </w:rPr>
        <w:t>a</w:t>
      </w:r>
      <w:proofErr w:type="spellEnd"/>
      <w:r>
        <w:rPr>
          <w:rFonts w:ascii="Times New Roman" w:eastAsia="Times New Roman" w:hAnsi="Times New Roman" w:cs="Times New Roman"/>
          <w:sz w:val="24"/>
          <w:szCs w:val="24"/>
          <w:lang w:val="en-ID"/>
        </w:rPr>
        <w:t xml:space="preserve"> yang </w:t>
      </w:r>
      <w:proofErr w:type="spellStart"/>
      <w:r>
        <w:rPr>
          <w:rFonts w:ascii="Times New Roman" w:eastAsia="Times New Roman" w:hAnsi="Times New Roman" w:cs="Times New Roman"/>
          <w:sz w:val="24"/>
          <w:szCs w:val="24"/>
          <w:lang w:val="en-ID"/>
        </w:rPr>
        <w:t>berasal</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dari</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hibah</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atau</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harta</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warisan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dari</w:t>
      </w:r>
      <w:proofErr w:type="spellEnd"/>
      <w:r>
        <w:rPr>
          <w:rFonts w:ascii="Times New Roman" w:eastAsia="Times New Roman" w:hAnsi="Times New Roman" w:cs="Times New Roman"/>
          <w:sz w:val="24"/>
          <w:szCs w:val="24"/>
          <w:lang w:val="en-ID"/>
        </w:rPr>
        <w:t xml:space="preserve"> orang </w:t>
      </w:r>
      <w:proofErr w:type="spellStart"/>
      <w:r>
        <w:rPr>
          <w:rFonts w:ascii="Times New Roman" w:eastAsia="Times New Roman" w:hAnsi="Times New Roman" w:cs="Times New Roman"/>
          <w:sz w:val="24"/>
          <w:szCs w:val="24"/>
          <w:lang w:val="en-ID"/>
        </w:rPr>
        <w:t>tua</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mereka</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atau</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keluarga</w:t>
      </w:r>
      <w:proofErr w:type="spellEnd"/>
      <w:r>
        <w:rPr>
          <w:rFonts w:ascii="Times New Roman" w:eastAsia="Times New Roman" w:hAnsi="Times New Roman" w:cs="Times New Roman"/>
          <w:sz w:val="24"/>
          <w:szCs w:val="24"/>
          <w:lang w:val="en-ID"/>
        </w:rPr>
        <w:t>.</w:t>
      </w:r>
    </w:p>
    <w:p w14:paraId="76BF6B2E" w14:textId="77777777" w:rsidR="00E10EDB" w:rsidRPr="00F96CD8" w:rsidRDefault="00E10EDB" w:rsidP="00E10EDB">
      <w:pPr>
        <w:pStyle w:val="ListParagraph"/>
        <w:numPr>
          <w:ilvl w:val="0"/>
          <w:numId w:val="44"/>
        </w:numPr>
        <w:autoSpaceDE w:val="0"/>
        <w:autoSpaceDN w:val="0"/>
        <w:adjustRightInd w:val="0"/>
        <w:spacing w:after="0" w:line="360" w:lineRule="auto"/>
        <w:jc w:val="both"/>
        <w:rPr>
          <w:rFonts w:ascii="Times New Roman" w:eastAsia="Times New Roman" w:hAnsi="Times New Roman" w:cs="Times New Roman"/>
          <w:sz w:val="24"/>
          <w:szCs w:val="24"/>
          <w:lang w:val="sv-SE"/>
        </w:rPr>
      </w:pPr>
      <w:r w:rsidRPr="00F96CD8">
        <w:rPr>
          <w:rFonts w:ascii="Times New Roman" w:eastAsia="Times New Roman" w:hAnsi="Times New Roman" w:cs="Times New Roman"/>
          <w:sz w:val="24"/>
          <w:szCs w:val="24"/>
          <w:lang w:val="sv-SE"/>
        </w:rPr>
        <w:t>Harta yang diperoleh selama perkawinan atas usaha Bersama atau usaha salah seorang disebut harta pencarian.</w:t>
      </w:r>
      <w:r>
        <w:rPr>
          <w:rStyle w:val="FootnoteReference"/>
          <w:rFonts w:ascii="Times New Roman" w:eastAsia="Times New Roman" w:hAnsi="Times New Roman" w:cs="Times New Roman"/>
          <w:sz w:val="24"/>
          <w:szCs w:val="24"/>
          <w:lang w:val="en-ID"/>
        </w:rPr>
        <w:footnoteReference w:id="6"/>
      </w:r>
    </w:p>
    <w:p w14:paraId="287FC437" w14:textId="77777777" w:rsidR="00E10EDB" w:rsidRPr="00F96CD8" w:rsidRDefault="00E10EDB" w:rsidP="00E10EDB">
      <w:pPr>
        <w:autoSpaceDE w:val="0"/>
        <w:autoSpaceDN w:val="0"/>
        <w:adjustRightInd w:val="0"/>
        <w:spacing w:after="0" w:line="360" w:lineRule="auto"/>
        <w:ind w:firstLine="360"/>
        <w:jc w:val="both"/>
        <w:rPr>
          <w:rFonts w:ascii="Times New Roman" w:hAnsi="Times New Roman" w:cs="Times New Roman"/>
          <w:sz w:val="24"/>
          <w:szCs w:val="24"/>
          <w:lang w:val="sv-SE"/>
        </w:rPr>
      </w:pPr>
      <w:r w:rsidRPr="00F96CD8">
        <w:rPr>
          <w:rFonts w:ascii="Times New Roman" w:hAnsi="Times New Roman" w:cs="Times New Roman"/>
          <w:sz w:val="24"/>
          <w:szCs w:val="24"/>
          <w:lang w:val="sv-SE"/>
        </w:rPr>
        <w:t>Pewaris adalah orang yang pada saat meninggalnya atau yang dinyatakan meninggal berdasarkan putusan Pengadilan beragama Islam, meninggalkan ahli waris dan harta peninggalan. Pada prinsipnya pembagian harta waris tergantung dari agama yang dianut oleh pewaris, shingga Pewaris menjadi kunci dalam pembagian harta waris yang akan dilaksanakan oleh para ahili waris. Semisalkan dalam 1 (satu) keluarga terdiri dari beberapa agama akan tetapi si pewaris beragama islam, maka pembagian harta waris harus mengikuti waris islam, namun apabila si pewaris beragama non islam, maka pembagian heart waris menggunakan Kitab Undang-Undang Hukum Perdata (KUHPerdata) sebagai dasar dalam pembagian waris non islam.</w:t>
      </w:r>
    </w:p>
    <w:p w14:paraId="4897393D" w14:textId="77777777" w:rsidR="00E10EDB" w:rsidRPr="00F96CD8" w:rsidRDefault="00E10EDB" w:rsidP="00E10EDB">
      <w:pPr>
        <w:autoSpaceDE w:val="0"/>
        <w:autoSpaceDN w:val="0"/>
        <w:adjustRightInd w:val="0"/>
        <w:spacing w:after="0" w:line="360" w:lineRule="auto"/>
        <w:ind w:firstLine="360"/>
        <w:jc w:val="both"/>
        <w:rPr>
          <w:rFonts w:ascii="Times New Roman" w:hAnsi="Times New Roman" w:cs="Times New Roman"/>
          <w:sz w:val="24"/>
          <w:szCs w:val="24"/>
          <w:lang w:val="sv-SE"/>
        </w:rPr>
      </w:pPr>
      <w:r w:rsidRPr="00F96CD8">
        <w:rPr>
          <w:rFonts w:ascii="Times New Roman" w:hAnsi="Times New Roman" w:cs="Times New Roman"/>
          <w:sz w:val="24"/>
          <w:szCs w:val="24"/>
          <w:lang w:val="sv-SE"/>
        </w:rPr>
        <w:t xml:space="preserve">Ahli waris adalah orang-orang yang berhak atas harta warisan orang yang meninggal dunia. Ahli waris tidak akan selalu memperoleh harta waris akibat adanya keterbatasan/penghalang diantaranya jauhnya nasab maupun terhaangnya akibat membunuh pemaris atau ahli waris murtad. </w:t>
      </w:r>
    </w:p>
    <w:p w14:paraId="6C7BA908" w14:textId="77777777" w:rsidR="00E10EDB" w:rsidRPr="00F96CD8" w:rsidRDefault="00E10EDB" w:rsidP="00E10EDB">
      <w:pPr>
        <w:autoSpaceDE w:val="0"/>
        <w:autoSpaceDN w:val="0"/>
        <w:adjustRightInd w:val="0"/>
        <w:spacing w:after="0" w:line="360" w:lineRule="auto"/>
        <w:ind w:firstLine="360"/>
        <w:jc w:val="both"/>
        <w:rPr>
          <w:rFonts w:ascii="Times New Roman" w:hAnsi="Times New Roman" w:cs="Times New Roman"/>
          <w:sz w:val="24"/>
          <w:szCs w:val="24"/>
          <w:lang w:val="sv-SE"/>
        </w:rPr>
      </w:pPr>
      <w:r w:rsidRPr="00F96CD8">
        <w:rPr>
          <w:rFonts w:ascii="Times New Roman" w:hAnsi="Times New Roman" w:cs="Times New Roman"/>
          <w:sz w:val="24"/>
          <w:szCs w:val="24"/>
          <w:lang w:val="sv-SE"/>
        </w:rPr>
        <w:t xml:space="preserve">Hukum waris islam mengenal adanya 2 (dua) golongan ahli waris yaitu golongan laki-laki yang berjumlah 15 (lima belas) dan golongan Perempuan yang jumlahnya mencapai 10 (sepuluh). Golongan laiki-laki apabila diurutkan mulai dari anak, </w:t>
      </w:r>
      <w:r w:rsidRPr="00F96CD8">
        <w:rPr>
          <w:lang w:val="sv-SE"/>
        </w:rPr>
        <w:t xml:space="preserve">bapak; </w:t>
      </w:r>
      <w:r w:rsidRPr="00F96CD8">
        <w:rPr>
          <w:rFonts w:ascii="Times New Roman" w:hAnsi="Times New Roman" w:cs="Times New Roman"/>
          <w:sz w:val="24"/>
          <w:szCs w:val="24"/>
          <w:lang w:val="sv-SE"/>
        </w:rPr>
        <w:t>suami; cucu laki-laki dari garis anak laki-laki; kakek, yaitu ayahnya bapak; saudara laki-laki sebapak; saudara laki-laki seibu; anak laki-laki dari saudara (keponakan) sekandung; anak laki-laki dari saudara (keponakan) sebapak; saudara laki-laki bapak (paman) yang sekandung; saudara laki-laki bapak (paman yang sebapak; sepupu (misan) laki-laki sekandung, yaitu anak laki-laki paman yang sekandung; sepupu (misan) laki-laki sebapak, yaitu anak laki-laki</w:t>
      </w:r>
      <w:r w:rsidRPr="00F96CD8">
        <w:rPr>
          <w:lang w:val="sv-SE"/>
        </w:rPr>
        <w:t>.</w:t>
      </w:r>
      <w:r w:rsidRPr="00F96CD8">
        <w:rPr>
          <w:rFonts w:ascii="Times New Roman" w:hAnsi="Times New Roman" w:cs="Times New Roman"/>
          <w:sz w:val="24"/>
          <w:szCs w:val="24"/>
          <w:lang w:val="sv-SE"/>
        </w:rPr>
        <w:t xml:space="preserve"> Jika ahli waris yang tersebut di atas semuanya ada, maka yang mendapat warisan dari mereka hanya tiga saja, yaitu: anak lakilaki, bapak, suami.</w:t>
      </w:r>
    </w:p>
    <w:p w14:paraId="5F1089DF" w14:textId="77777777" w:rsidR="00E10EDB" w:rsidRPr="00F96CD8" w:rsidRDefault="00E10EDB" w:rsidP="00E10EDB">
      <w:pPr>
        <w:autoSpaceDE w:val="0"/>
        <w:autoSpaceDN w:val="0"/>
        <w:adjustRightInd w:val="0"/>
        <w:spacing w:after="0" w:line="360" w:lineRule="auto"/>
        <w:ind w:firstLine="360"/>
        <w:jc w:val="both"/>
        <w:rPr>
          <w:rFonts w:ascii="Times New Roman" w:hAnsi="Times New Roman" w:cs="Times New Roman"/>
          <w:sz w:val="24"/>
          <w:szCs w:val="24"/>
          <w:lang w:val="sv-SE"/>
        </w:rPr>
      </w:pPr>
      <w:r w:rsidRPr="00F96CD8">
        <w:rPr>
          <w:rFonts w:ascii="Times New Roman" w:hAnsi="Times New Roman" w:cs="Times New Roman"/>
          <w:sz w:val="24"/>
          <w:szCs w:val="24"/>
          <w:lang w:val="sv-SE"/>
        </w:rPr>
        <w:t>Golongan Perempuan terdiri dari ibu; nenek (ibunya ibu) dan seterusnya ke atas dari garis perempuan; nenek (ibunya ayah) dan seterusnya ke atas dari garis perempuan; atau berturut-turut dari garis laki-laki kemudian sampai kepada nenek; atau berturut-turut dari garis laki-laki bersambung dengan berturut-turut dari garis perempuan; anak perempuan; cucu perempuan (anak dari anak laki-laki dan seterusnya ke bawah dari garis laki-laki; saudara perempuan sekandung; saudara perempuan sebapak; saudara perempuan seibu; istri; perempuan yang memerdekakan budak.</w:t>
      </w:r>
      <w:r w:rsidRPr="00F96CD8">
        <w:rPr>
          <w:lang w:val="sv-SE"/>
        </w:rPr>
        <w:t xml:space="preserve"> </w:t>
      </w:r>
      <w:r w:rsidRPr="00F96CD8">
        <w:rPr>
          <w:rFonts w:ascii="Times New Roman" w:hAnsi="Times New Roman" w:cs="Times New Roman"/>
          <w:sz w:val="24"/>
          <w:szCs w:val="24"/>
          <w:lang w:val="sv-SE"/>
        </w:rPr>
        <w:t>Kegiatan Pengabdian kepada Masyarakat akan dilaksanakan di Kelurahan Penggaron Lor dengan mengambil judul Peningkatan Pemahaman Masyarakat Kelurahan Penggaron Lor Kecamatan Genuk Kota Semarang sangat bermanfaat sebagai sarana edukasi bagi masyarakat untuk melakukan pembagian waris sesuai ajaran agama Islam, sekaligus melakukan Tindakan prefentif guna mencegah terjadinya sengketa dalam bidang waris Islam. Kegiatan Pengabdian kepada Masyarakat di Kelurahan Penggaron Lor Kecamatan Genuk Kota Semarang juga memberikan dampak/manfaat lainnya yaitu :</w:t>
      </w:r>
    </w:p>
    <w:p w14:paraId="1886147E" w14:textId="77777777" w:rsidR="00E10EDB" w:rsidRDefault="00E10EDB" w:rsidP="00E10EDB">
      <w:pPr>
        <w:pStyle w:val="ListParagraph"/>
        <w:numPr>
          <w:ilvl w:val="0"/>
          <w:numId w:val="45"/>
        </w:numPr>
        <w:autoSpaceDE w:val="0"/>
        <w:autoSpaceDN w:val="0"/>
        <w:adjustRightInd w:val="0"/>
        <w:spacing w:after="0" w:line="360" w:lineRule="auto"/>
        <w:jc w:val="both"/>
        <w:rPr>
          <w:rFonts w:ascii="Times New Roman" w:hAnsi="Times New Roman" w:cs="Times New Roman"/>
          <w:sz w:val="24"/>
          <w:szCs w:val="24"/>
        </w:rPr>
      </w:pPr>
      <w:proofErr w:type="spellStart"/>
      <w:r w:rsidRPr="00A353A5">
        <w:rPr>
          <w:rFonts w:ascii="Times New Roman" w:hAnsi="Times New Roman" w:cs="Times New Roman"/>
          <w:sz w:val="24"/>
          <w:szCs w:val="24"/>
        </w:rPr>
        <w:t>keadilan</w:t>
      </w:r>
      <w:proofErr w:type="spellEnd"/>
      <w:r w:rsidRPr="00A353A5">
        <w:rPr>
          <w:rFonts w:ascii="Times New Roman" w:hAnsi="Times New Roman" w:cs="Times New Roman"/>
          <w:sz w:val="24"/>
          <w:szCs w:val="24"/>
        </w:rPr>
        <w:t xml:space="preserve"> </w:t>
      </w:r>
      <w:proofErr w:type="spellStart"/>
      <w:r w:rsidRPr="00A353A5">
        <w:rPr>
          <w:rFonts w:ascii="Times New Roman" w:hAnsi="Times New Roman" w:cs="Times New Roman"/>
          <w:sz w:val="24"/>
          <w:szCs w:val="24"/>
        </w:rPr>
        <w:t>dalam</w:t>
      </w:r>
      <w:proofErr w:type="spellEnd"/>
      <w:r w:rsidRPr="00A353A5">
        <w:rPr>
          <w:rFonts w:ascii="Times New Roman" w:hAnsi="Times New Roman" w:cs="Times New Roman"/>
          <w:sz w:val="24"/>
          <w:szCs w:val="24"/>
        </w:rPr>
        <w:t xml:space="preserve"> </w:t>
      </w:r>
      <w:proofErr w:type="spellStart"/>
      <w:r w:rsidRPr="00A353A5">
        <w:rPr>
          <w:rFonts w:ascii="Times New Roman" w:hAnsi="Times New Roman" w:cs="Times New Roman"/>
          <w:sz w:val="24"/>
          <w:szCs w:val="24"/>
        </w:rPr>
        <w:t>distribusi</w:t>
      </w:r>
      <w:proofErr w:type="spellEnd"/>
      <w:r w:rsidRPr="00A353A5">
        <w:rPr>
          <w:rFonts w:ascii="Times New Roman" w:hAnsi="Times New Roman" w:cs="Times New Roman"/>
          <w:sz w:val="24"/>
          <w:szCs w:val="24"/>
        </w:rPr>
        <w:t xml:space="preserve"> </w:t>
      </w:r>
      <w:proofErr w:type="spellStart"/>
      <w:r w:rsidRPr="00A353A5">
        <w:rPr>
          <w:rFonts w:ascii="Times New Roman" w:hAnsi="Times New Roman" w:cs="Times New Roman"/>
          <w:sz w:val="24"/>
          <w:szCs w:val="24"/>
        </w:rPr>
        <w:t>harta</w:t>
      </w:r>
      <w:proofErr w:type="spellEnd"/>
    </w:p>
    <w:p w14:paraId="6ACCEF80" w14:textId="77777777" w:rsidR="00E10EDB" w:rsidRDefault="00E10EDB" w:rsidP="00E10EDB">
      <w:pPr>
        <w:pStyle w:val="ListParagraph"/>
        <w:numPr>
          <w:ilvl w:val="0"/>
          <w:numId w:val="45"/>
        </w:num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terjamin</w:t>
      </w:r>
      <w:proofErr w:type="spellEnd"/>
    </w:p>
    <w:p w14:paraId="530CF783" w14:textId="77777777" w:rsidR="00E10EDB" w:rsidRDefault="00E10EDB" w:rsidP="00E10EDB">
      <w:pPr>
        <w:pStyle w:val="ListParagraph"/>
        <w:numPr>
          <w:ilvl w:val="0"/>
          <w:numId w:val="45"/>
        </w:num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Perempuan</w:t>
      </w:r>
    </w:p>
    <w:p w14:paraId="338039BA" w14:textId="77777777" w:rsidR="00E10EDB" w:rsidRDefault="00E10EDB" w:rsidP="00E10EDB">
      <w:pPr>
        <w:pStyle w:val="ListParagraph"/>
        <w:numPr>
          <w:ilvl w:val="0"/>
          <w:numId w:val="45"/>
        </w:num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pembagian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terstruktur</w:t>
      </w:r>
      <w:proofErr w:type="spellEnd"/>
    </w:p>
    <w:p w14:paraId="593365F1" w14:textId="77777777" w:rsidR="00E10EDB" w:rsidRDefault="00E10EDB" w:rsidP="00E10EDB">
      <w:pPr>
        <w:pStyle w:val="ListParagraph"/>
        <w:numPr>
          <w:ilvl w:val="0"/>
          <w:numId w:val="45"/>
        </w:num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p>
    <w:p w14:paraId="23DAB26F" w14:textId="77777777" w:rsidR="00E10EDB" w:rsidRDefault="00E10EDB" w:rsidP="00E10EDB">
      <w:pPr>
        <w:pStyle w:val="ListParagraph"/>
        <w:numPr>
          <w:ilvl w:val="0"/>
          <w:numId w:val="45"/>
        </w:num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kepedulian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orang lain</w:t>
      </w:r>
    </w:p>
    <w:p w14:paraId="17FC04AC" w14:textId="77777777" w:rsidR="00E10EDB" w:rsidRDefault="00E10EDB" w:rsidP="00E10EDB">
      <w:pPr>
        <w:pStyle w:val="ListParagraph"/>
        <w:numPr>
          <w:ilvl w:val="0"/>
          <w:numId w:val="45"/>
        </w:num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persiapan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kematian</w:t>
      </w:r>
      <w:proofErr w:type="spellEnd"/>
    </w:p>
    <w:p w14:paraId="3A4C04BD" w14:textId="77777777" w:rsidR="00E10EDB" w:rsidRDefault="00E10EDB" w:rsidP="00E10EDB">
      <w:pPr>
        <w:pStyle w:val="ListParagraph"/>
        <w:numPr>
          <w:ilvl w:val="0"/>
          <w:numId w:val="45"/>
        </w:num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harta</w:t>
      </w:r>
      <w:proofErr w:type="spellEnd"/>
    </w:p>
    <w:p w14:paraId="115EA0BA" w14:textId="77777777" w:rsidR="00E10EDB" w:rsidRDefault="00E10EDB" w:rsidP="00E10EDB">
      <w:pPr>
        <w:pStyle w:val="ListParagraph"/>
        <w:numPr>
          <w:ilvl w:val="0"/>
          <w:numId w:val="45"/>
        </w:num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keseimbangan</w:t>
      </w:r>
      <w:proofErr w:type="spellEnd"/>
      <w:r>
        <w:rPr>
          <w:rFonts w:ascii="Times New Roman" w:hAnsi="Times New Roman" w:cs="Times New Roman"/>
          <w:sz w:val="24"/>
          <w:szCs w:val="24"/>
        </w:rPr>
        <w:t xml:space="preserve"> dunia dan </w:t>
      </w:r>
      <w:proofErr w:type="spellStart"/>
      <w:r>
        <w:rPr>
          <w:rFonts w:ascii="Times New Roman" w:hAnsi="Times New Roman" w:cs="Times New Roman"/>
          <w:sz w:val="24"/>
          <w:szCs w:val="24"/>
        </w:rPr>
        <w:t>akhirat</w:t>
      </w:r>
      <w:proofErr w:type="spellEnd"/>
    </w:p>
    <w:p w14:paraId="7648BFC8" w14:textId="77777777" w:rsidR="00E10EDB" w:rsidRDefault="00E10EDB" w:rsidP="00E10EDB">
      <w:pPr>
        <w:pStyle w:val="ListParagraph"/>
        <w:numPr>
          <w:ilvl w:val="0"/>
          <w:numId w:val="45"/>
        </w:num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kebaikan</w:t>
      </w:r>
      <w:proofErr w:type="spellEnd"/>
    </w:p>
    <w:p w14:paraId="5A34F2B1" w14:textId="77777777" w:rsidR="00E10EDB" w:rsidRPr="00E10EDB" w:rsidRDefault="00E10EDB" w:rsidP="00E10EDB">
      <w:pPr>
        <w:autoSpaceDE w:val="0"/>
        <w:autoSpaceDN w:val="0"/>
        <w:adjustRightInd w:val="0"/>
        <w:spacing w:after="0" w:line="360" w:lineRule="auto"/>
        <w:ind w:left="360" w:firstLine="360"/>
        <w:jc w:val="both"/>
        <w:rPr>
          <w:rFonts w:ascii="Times New Roman" w:hAnsi="Times New Roman" w:cs="Times New Roman"/>
          <w:sz w:val="24"/>
          <w:szCs w:val="24"/>
        </w:rPr>
      </w:pPr>
      <w:proofErr w:type="spellStart"/>
      <w:r w:rsidRPr="00E10EDB">
        <w:rPr>
          <w:rFonts w:ascii="Times New Roman" w:hAnsi="Times New Roman" w:cs="Times New Roman"/>
          <w:sz w:val="24"/>
          <w:szCs w:val="24"/>
        </w:rPr>
        <w:t>Untuk</w:t>
      </w:r>
      <w:proofErr w:type="spellEnd"/>
      <w:r w:rsidRPr="00E10EDB">
        <w:rPr>
          <w:rFonts w:ascii="Times New Roman" w:hAnsi="Times New Roman" w:cs="Times New Roman"/>
          <w:sz w:val="24"/>
          <w:szCs w:val="24"/>
        </w:rPr>
        <w:t xml:space="preserve"> </w:t>
      </w:r>
      <w:proofErr w:type="spellStart"/>
      <w:r w:rsidRPr="00E10EDB">
        <w:rPr>
          <w:rFonts w:ascii="Times New Roman" w:hAnsi="Times New Roman" w:cs="Times New Roman"/>
          <w:sz w:val="24"/>
          <w:szCs w:val="24"/>
        </w:rPr>
        <w:t>menampung</w:t>
      </w:r>
      <w:proofErr w:type="spellEnd"/>
      <w:r w:rsidRPr="00E10EDB">
        <w:rPr>
          <w:rFonts w:ascii="Times New Roman" w:hAnsi="Times New Roman" w:cs="Times New Roman"/>
          <w:sz w:val="24"/>
          <w:szCs w:val="24"/>
        </w:rPr>
        <w:t xml:space="preserve"> </w:t>
      </w:r>
      <w:proofErr w:type="spellStart"/>
      <w:r w:rsidRPr="00E10EDB">
        <w:rPr>
          <w:rFonts w:ascii="Times New Roman" w:hAnsi="Times New Roman" w:cs="Times New Roman"/>
          <w:sz w:val="24"/>
          <w:szCs w:val="24"/>
        </w:rPr>
        <w:t>hal</w:t>
      </w:r>
      <w:proofErr w:type="spellEnd"/>
      <w:r w:rsidRPr="00E10EDB">
        <w:rPr>
          <w:rFonts w:ascii="Times New Roman" w:hAnsi="Times New Roman" w:cs="Times New Roman"/>
          <w:sz w:val="24"/>
          <w:szCs w:val="24"/>
        </w:rPr>
        <w:t xml:space="preserve"> </w:t>
      </w:r>
      <w:proofErr w:type="spellStart"/>
      <w:r w:rsidRPr="00E10EDB">
        <w:rPr>
          <w:rFonts w:ascii="Times New Roman" w:hAnsi="Times New Roman" w:cs="Times New Roman"/>
          <w:sz w:val="24"/>
          <w:szCs w:val="24"/>
        </w:rPr>
        <w:t>tersebut</w:t>
      </w:r>
      <w:proofErr w:type="spellEnd"/>
      <w:r w:rsidRPr="00E10EDB">
        <w:rPr>
          <w:rFonts w:ascii="Times New Roman" w:hAnsi="Times New Roman" w:cs="Times New Roman"/>
          <w:sz w:val="24"/>
          <w:szCs w:val="24"/>
        </w:rPr>
        <w:t xml:space="preserve">, </w:t>
      </w:r>
      <w:proofErr w:type="spellStart"/>
      <w:r w:rsidRPr="00E10EDB">
        <w:rPr>
          <w:rFonts w:ascii="Times New Roman" w:hAnsi="Times New Roman" w:cs="Times New Roman"/>
          <w:sz w:val="24"/>
          <w:szCs w:val="24"/>
        </w:rPr>
        <w:t>Fakultas</w:t>
      </w:r>
      <w:proofErr w:type="spellEnd"/>
      <w:r w:rsidRPr="00E10EDB">
        <w:rPr>
          <w:rFonts w:ascii="Times New Roman" w:hAnsi="Times New Roman" w:cs="Times New Roman"/>
          <w:sz w:val="24"/>
          <w:szCs w:val="24"/>
        </w:rPr>
        <w:t xml:space="preserve"> Hukum Universitas Semarang, </w:t>
      </w:r>
      <w:proofErr w:type="spellStart"/>
      <w:r w:rsidRPr="00E10EDB">
        <w:rPr>
          <w:rFonts w:ascii="Times New Roman" w:hAnsi="Times New Roman" w:cs="Times New Roman"/>
          <w:sz w:val="24"/>
          <w:szCs w:val="24"/>
        </w:rPr>
        <w:t>sebagai</w:t>
      </w:r>
      <w:proofErr w:type="spellEnd"/>
      <w:r w:rsidRPr="00E10EDB">
        <w:rPr>
          <w:rFonts w:ascii="Times New Roman" w:hAnsi="Times New Roman" w:cs="Times New Roman"/>
          <w:sz w:val="24"/>
          <w:szCs w:val="24"/>
        </w:rPr>
        <w:t xml:space="preserve"> salah </w:t>
      </w:r>
      <w:proofErr w:type="spellStart"/>
      <w:r w:rsidRPr="00E10EDB">
        <w:rPr>
          <w:rFonts w:ascii="Times New Roman" w:hAnsi="Times New Roman" w:cs="Times New Roman"/>
          <w:sz w:val="24"/>
          <w:szCs w:val="24"/>
        </w:rPr>
        <w:t>satu</w:t>
      </w:r>
      <w:proofErr w:type="spellEnd"/>
      <w:r w:rsidRPr="00E10EDB">
        <w:rPr>
          <w:rFonts w:ascii="Times New Roman" w:hAnsi="Times New Roman" w:cs="Times New Roman"/>
          <w:sz w:val="24"/>
          <w:szCs w:val="24"/>
        </w:rPr>
        <w:t xml:space="preserve"> </w:t>
      </w:r>
      <w:proofErr w:type="spellStart"/>
      <w:r w:rsidRPr="00E10EDB">
        <w:rPr>
          <w:rFonts w:ascii="Times New Roman" w:hAnsi="Times New Roman" w:cs="Times New Roman"/>
          <w:sz w:val="24"/>
          <w:szCs w:val="24"/>
        </w:rPr>
        <w:t>institusi</w:t>
      </w:r>
      <w:proofErr w:type="spellEnd"/>
      <w:r w:rsidRPr="00E10EDB">
        <w:rPr>
          <w:rFonts w:ascii="Times New Roman" w:hAnsi="Times New Roman" w:cs="Times New Roman"/>
          <w:sz w:val="24"/>
          <w:szCs w:val="24"/>
        </w:rPr>
        <w:t xml:space="preserve"> </w:t>
      </w:r>
      <w:proofErr w:type="spellStart"/>
      <w:r w:rsidRPr="00E10EDB">
        <w:rPr>
          <w:rFonts w:ascii="Times New Roman" w:hAnsi="Times New Roman" w:cs="Times New Roman"/>
          <w:sz w:val="24"/>
          <w:szCs w:val="24"/>
        </w:rPr>
        <w:t>Perguruan</w:t>
      </w:r>
      <w:proofErr w:type="spellEnd"/>
      <w:r w:rsidRPr="00E10EDB">
        <w:rPr>
          <w:rFonts w:ascii="Times New Roman" w:hAnsi="Times New Roman" w:cs="Times New Roman"/>
          <w:sz w:val="24"/>
          <w:szCs w:val="24"/>
        </w:rPr>
        <w:t xml:space="preserve"> Tinggi, </w:t>
      </w:r>
      <w:proofErr w:type="spellStart"/>
      <w:r w:rsidRPr="00E10EDB">
        <w:rPr>
          <w:rFonts w:ascii="Times New Roman" w:hAnsi="Times New Roman" w:cs="Times New Roman"/>
          <w:sz w:val="24"/>
          <w:szCs w:val="24"/>
        </w:rPr>
        <w:t>merasa</w:t>
      </w:r>
      <w:proofErr w:type="spellEnd"/>
      <w:r w:rsidRPr="00E10EDB">
        <w:rPr>
          <w:rFonts w:ascii="Times New Roman" w:hAnsi="Times New Roman" w:cs="Times New Roman"/>
          <w:sz w:val="24"/>
          <w:szCs w:val="24"/>
        </w:rPr>
        <w:t xml:space="preserve"> </w:t>
      </w:r>
      <w:proofErr w:type="spellStart"/>
      <w:r w:rsidRPr="00E10EDB">
        <w:rPr>
          <w:rFonts w:ascii="Times New Roman" w:hAnsi="Times New Roman" w:cs="Times New Roman"/>
          <w:sz w:val="24"/>
          <w:szCs w:val="24"/>
        </w:rPr>
        <w:t>perlu</w:t>
      </w:r>
      <w:proofErr w:type="spellEnd"/>
      <w:r w:rsidRPr="00E10EDB">
        <w:rPr>
          <w:rFonts w:ascii="Times New Roman" w:hAnsi="Times New Roman" w:cs="Times New Roman"/>
          <w:sz w:val="24"/>
          <w:szCs w:val="24"/>
        </w:rPr>
        <w:t xml:space="preserve"> </w:t>
      </w:r>
      <w:proofErr w:type="spellStart"/>
      <w:r w:rsidRPr="00E10EDB">
        <w:rPr>
          <w:rFonts w:ascii="Times New Roman" w:hAnsi="Times New Roman" w:cs="Times New Roman"/>
          <w:sz w:val="24"/>
          <w:szCs w:val="24"/>
        </w:rPr>
        <w:t>untuk</w:t>
      </w:r>
      <w:proofErr w:type="spellEnd"/>
      <w:r w:rsidRPr="00E10EDB">
        <w:rPr>
          <w:rFonts w:ascii="Times New Roman" w:hAnsi="Times New Roman" w:cs="Times New Roman"/>
          <w:sz w:val="24"/>
          <w:szCs w:val="24"/>
        </w:rPr>
        <w:t xml:space="preserve"> </w:t>
      </w:r>
      <w:proofErr w:type="spellStart"/>
      <w:r w:rsidRPr="00E10EDB">
        <w:rPr>
          <w:rFonts w:ascii="Times New Roman" w:hAnsi="Times New Roman" w:cs="Times New Roman"/>
          <w:sz w:val="24"/>
          <w:szCs w:val="24"/>
        </w:rPr>
        <w:t>terlibat</w:t>
      </w:r>
      <w:proofErr w:type="spellEnd"/>
      <w:r w:rsidRPr="00E10EDB">
        <w:rPr>
          <w:rFonts w:ascii="Times New Roman" w:hAnsi="Times New Roman" w:cs="Times New Roman"/>
          <w:sz w:val="24"/>
          <w:szCs w:val="24"/>
        </w:rPr>
        <w:t xml:space="preserve"> </w:t>
      </w:r>
      <w:proofErr w:type="spellStart"/>
      <w:r w:rsidRPr="00E10EDB">
        <w:rPr>
          <w:rFonts w:ascii="Times New Roman" w:hAnsi="Times New Roman" w:cs="Times New Roman"/>
          <w:sz w:val="24"/>
          <w:szCs w:val="24"/>
        </w:rPr>
        <w:t>secara</w:t>
      </w:r>
      <w:proofErr w:type="spellEnd"/>
      <w:r w:rsidRPr="00E10EDB">
        <w:rPr>
          <w:rFonts w:ascii="Times New Roman" w:hAnsi="Times New Roman" w:cs="Times New Roman"/>
          <w:sz w:val="24"/>
          <w:szCs w:val="24"/>
        </w:rPr>
        <w:t xml:space="preserve"> </w:t>
      </w:r>
      <w:proofErr w:type="spellStart"/>
      <w:r w:rsidRPr="00E10EDB">
        <w:rPr>
          <w:rFonts w:ascii="Times New Roman" w:hAnsi="Times New Roman" w:cs="Times New Roman"/>
          <w:sz w:val="24"/>
          <w:szCs w:val="24"/>
        </w:rPr>
        <w:t>tidak</w:t>
      </w:r>
      <w:proofErr w:type="spellEnd"/>
      <w:r w:rsidRPr="00E10EDB">
        <w:rPr>
          <w:rFonts w:ascii="Times New Roman" w:hAnsi="Times New Roman" w:cs="Times New Roman"/>
          <w:sz w:val="24"/>
          <w:szCs w:val="24"/>
        </w:rPr>
        <w:t xml:space="preserve"> </w:t>
      </w:r>
      <w:proofErr w:type="spellStart"/>
      <w:r w:rsidRPr="00E10EDB">
        <w:rPr>
          <w:rFonts w:ascii="Times New Roman" w:hAnsi="Times New Roman" w:cs="Times New Roman"/>
          <w:sz w:val="24"/>
          <w:szCs w:val="24"/>
        </w:rPr>
        <w:t>langsung</w:t>
      </w:r>
      <w:proofErr w:type="spellEnd"/>
      <w:r w:rsidRPr="00E10EDB">
        <w:rPr>
          <w:rFonts w:ascii="Times New Roman" w:hAnsi="Times New Roman" w:cs="Times New Roman"/>
          <w:sz w:val="24"/>
          <w:szCs w:val="24"/>
        </w:rPr>
        <w:t xml:space="preserve"> </w:t>
      </w:r>
      <w:proofErr w:type="spellStart"/>
      <w:r w:rsidRPr="00E10EDB">
        <w:rPr>
          <w:rFonts w:ascii="Times New Roman" w:hAnsi="Times New Roman" w:cs="Times New Roman"/>
          <w:sz w:val="24"/>
          <w:szCs w:val="24"/>
        </w:rPr>
        <w:t>sebagai</w:t>
      </w:r>
      <w:proofErr w:type="spellEnd"/>
      <w:r w:rsidRPr="00E10EDB">
        <w:rPr>
          <w:rFonts w:ascii="Times New Roman" w:hAnsi="Times New Roman" w:cs="Times New Roman"/>
          <w:sz w:val="24"/>
          <w:szCs w:val="24"/>
        </w:rPr>
        <w:t xml:space="preserve"> </w:t>
      </w:r>
      <w:proofErr w:type="spellStart"/>
      <w:r w:rsidRPr="00E10EDB">
        <w:rPr>
          <w:rFonts w:ascii="Times New Roman" w:hAnsi="Times New Roman" w:cs="Times New Roman"/>
          <w:sz w:val="24"/>
          <w:szCs w:val="24"/>
        </w:rPr>
        <w:t>upaya</w:t>
      </w:r>
      <w:proofErr w:type="spellEnd"/>
      <w:r w:rsidRPr="00E10EDB">
        <w:rPr>
          <w:rFonts w:ascii="Times New Roman" w:hAnsi="Times New Roman" w:cs="Times New Roman"/>
          <w:sz w:val="24"/>
          <w:szCs w:val="24"/>
        </w:rPr>
        <w:t xml:space="preserve"> </w:t>
      </w:r>
      <w:proofErr w:type="spellStart"/>
      <w:r w:rsidRPr="00E10EDB">
        <w:rPr>
          <w:rFonts w:ascii="Times New Roman" w:hAnsi="Times New Roman" w:cs="Times New Roman"/>
          <w:sz w:val="24"/>
          <w:szCs w:val="24"/>
        </w:rPr>
        <w:t>prefentif</w:t>
      </w:r>
      <w:proofErr w:type="spellEnd"/>
      <w:r w:rsidRPr="00E10EDB">
        <w:rPr>
          <w:rFonts w:ascii="Times New Roman" w:hAnsi="Times New Roman" w:cs="Times New Roman"/>
          <w:sz w:val="24"/>
          <w:szCs w:val="24"/>
        </w:rPr>
        <w:t xml:space="preserve"> </w:t>
      </w:r>
      <w:proofErr w:type="spellStart"/>
      <w:r w:rsidRPr="00E10EDB">
        <w:rPr>
          <w:rFonts w:ascii="Times New Roman" w:hAnsi="Times New Roman" w:cs="Times New Roman"/>
          <w:sz w:val="24"/>
          <w:szCs w:val="24"/>
        </w:rPr>
        <w:t>pencegahan</w:t>
      </w:r>
      <w:proofErr w:type="spellEnd"/>
      <w:r w:rsidRPr="00E10EDB">
        <w:rPr>
          <w:rFonts w:ascii="Times New Roman" w:hAnsi="Times New Roman" w:cs="Times New Roman"/>
          <w:sz w:val="24"/>
          <w:szCs w:val="24"/>
        </w:rPr>
        <w:t xml:space="preserve"> </w:t>
      </w:r>
      <w:proofErr w:type="spellStart"/>
      <w:r w:rsidRPr="00E10EDB">
        <w:rPr>
          <w:rFonts w:ascii="Times New Roman" w:hAnsi="Times New Roman" w:cs="Times New Roman"/>
          <w:sz w:val="24"/>
          <w:szCs w:val="24"/>
        </w:rPr>
        <w:t>sengketa</w:t>
      </w:r>
      <w:proofErr w:type="spellEnd"/>
      <w:r w:rsidRPr="00E10EDB">
        <w:rPr>
          <w:rFonts w:ascii="Times New Roman" w:hAnsi="Times New Roman" w:cs="Times New Roman"/>
          <w:sz w:val="24"/>
          <w:szCs w:val="24"/>
        </w:rPr>
        <w:t xml:space="preserve"> </w:t>
      </w:r>
      <w:proofErr w:type="spellStart"/>
      <w:r w:rsidRPr="00E10EDB">
        <w:rPr>
          <w:rFonts w:ascii="Times New Roman" w:hAnsi="Times New Roman" w:cs="Times New Roman"/>
          <w:sz w:val="24"/>
          <w:szCs w:val="24"/>
        </w:rPr>
        <w:t>dalam</w:t>
      </w:r>
      <w:proofErr w:type="spellEnd"/>
      <w:r w:rsidRPr="00E10EDB">
        <w:rPr>
          <w:rFonts w:ascii="Times New Roman" w:hAnsi="Times New Roman" w:cs="Times New Roman"/>
          <w:sz w:val="24"/>
          <w:szCs w:val="24"/>
        </w:rPr>
        <w:t xml:space="preserve"> </w:t>
      </w:r>
      <w:proofErr w:type="spellStart"/>
      <w:r w:rsidRPr="00E10EDB">
        <w:rPr>
          <w:rFonts w:ascii="Times New Roman" w:hAnsi="Times New Roman" w:cs="Times New Roman"/>
          <w:sz w:val="24"/>
          <w:szCs w:val="24"/>
        </w:rPr>
        <w:t>bidang</w:t>
      </w:r>
      <w:proofErr w:type="spellEnd"/>
      <w:r w:rsidRPr="00E10EDB">
        <w:rPr>
          <w:rFonts w:ascii="Times New Roman" w:hAnsi="Times New Roman" w:cs="Times New Roman"/>
          <w:sz w:val="24"/>
          <w:szCs w:val="24"/>
        </w:rPr>
        <w:t xml:space="preserve"> </w:t>
      </w:r>
      <w:proofErr w:type="spellStart"/>
      <w:r w:rsidRPr="00E10EDB">
        <w:rPr>
          <w:rFonts w:ascii="Times New Roman" w:hAnsi="Times New Roman" w:cs="Times New Roman"/>
          <w:sz w:val="24"/>
          <w:szCs w:val="24"/>
        </w:rPr>
        <w:t>waris</w:t>
      </w:r>
      <w:proofErr w:type="spellEnd"/>
      <w:r w:rsidRPr="00E10EDB">
        <w:rPr>
          <w:rFonts w:ascii="Times New Roman" w:hAnsi="Times New Roman" w:cs="Times New Roman"/>
          <w:sz w:val="24"/>
          <w:szCs w:val="24"/>
        </w:rPr>
        <w:t xml:space="preserve"> </w:t>
      </w:r>
      <w:proofErr w:type="spellStart"/>
      <w:r w:rsidRPr="00E10EDB">
        <w:rPr>
          <w:rFonts w:ascii="Times New Roman" w:hAnsi="Times New Roman" w:cs="Times New Roman"/>
          <w:sz w:val="24"/>
          <w:szCs w:val="24"/>
        </w:rPr>
        <w:t>islam</w:t>
      </w:r>
      <w:proofErr w:type="spellEnd"/>
      <w:r w:rsidRPr="00E10EDB">
        <w:rPr>
          <w:rFonts w:ascii="Times New Roman" w:hAnsi="Times New Roman" w:cs="Times New Roman"/>
          <w:sz w:val="24"/>
          <w:szCs w:val="24"/>
        </w:rPr>
        <w:t xml:space="preserve">. </w:t>
      </w:r>
      <w:proofErr w:type="spellStart"/>
      <w:r w:rsidRPr="00E10EDB">
        <w:rPr>
          <w:rFonts w:ascii="Times New Roman" w:hAnsi="Times New Roman" w:cs="Times New Roman"/>
          <w:sz w:val="24"/>
          <w:szCs w:val="24"/>
        </w:rPr>
        <w:t>K</w:t>
      </w:r>
      <w:r w:rsidRPr="00E10EDB">
        <w:rPr>
          <w:rFonts w:ascii="Times New Roman" w:hAnsi="Times New Roman" w:cs="Times New Roman"/>
          <w:color w:val="000000"/>
          <w:sz w:val="24"/>
          <w:szCs w:val="24"/>
        </w:rPr>
        <w:t>alangan</w:t>
      </w:r>
      <w:proofErr w:type="spellEnd"/>
      <w:r w:rsidRPr="00E10EDB">
        <w:rPr>
          <w:rFonts w:ascii="Times New Roman" w:hAnsi="Times New Roman" w:cs="Times New Roman"/>
          <w:color w:val="000000"/>
          <w:sz w:val="24"/>
          <w:szCs w:val="24"/>
        </w:rPr>
        <w:t xml:space="preserve"> </w:t>
      </w:r>
      <w:proofErr w:type="spellStart"/>
      <w:r w:rsidRPr="00E10EDB">
        <w:rPr>
          <w:rFonts w:ascii="Times New Roman" w:hAnsi="Times New Roman" w:cs="Times New Roman"/>
          <w:color w:val="000000"/>
          <w:sz w:val="24"/>
          <w:szCs w:val="24"/>
        </w:rPr>
        <w:t>akademisi</w:t>
      </w:r>
      <w:proofErr w:type="spellEnd"/>
      <w:r w:rsidRPr="00E10EDB">
        <w:rPr>
          <w:rFonts w:ascii="Times New Roman" w:hAnsi="Times New Roman" w:cs="Times New Roman"/>
          <w:color w:val="000000"/>
          <w:sz w:val="24"/>
          <w:szCs w:val="24"/>
        </w:rPr>
        <w:t xml:space="preserve"> </w:t>
      </w:r>
      <w:proofErr w:type="spellStart"/>
      <w:r w:rsidRPr="00E10EDB">
        <w:rPr>
          <w:rFonts w:ascii="Times New Roman" w:hAnsi="Times New Roman" w:cs="Times New Roman"/>
          <w:color w:val="000000"/>
          <w:sz w:val="24"/>
          <w:szCs w:val="24"/>
        </w:rPr>
        <w:t>dituntut</w:t>
      </w:r>
      <w:proofErr w:type="spellEnd"/>
      <w:r w:rsidRPr="00E10EDB">
        <w:rPr>
          <w:rFonts w:ascii="Times New Roman" w:hAnsi="Times New Roman" w:cs="Times New Roman"/>
          <w:color w:val="000000"/>
          <w:sz w:val="24"/>
          <w:szCs w:val="24"/>
        </w:rPr>
        <w:t xml:space="preserve"> </w:t>
      </w:r>
      <w:proofErr w:type="spellStart"/>
      <w:r w:rsidRPr="00E10EDB">
        <w:rPr>
          <w:rFonts w:ascii="Times New Roman" w:hAnsi="Times New Roman" w:cs="Times New Roman"/>
          <w:color w:val="000000"/>
          <w:sz w:val="24"/>
          <w:szCs w:val="24"/>
        </w:rPr>
        <w:t>memiliki</w:t>
      </w:r>
      <w:proofErr w:type="spellEnd"/>
      <w:r w:rsidRPr="00E10EDB">
        <w:rPr>
          <w:rFonts w:ascii="Times New Roman" w:hAnsi="Times New Roman" w:cs="Times New Roman"/>
          <w:color w:val="000000"/>
          <w:sz w:val="24"/>
          <w:szCs w:val="24"/>
        </w:rPr>
        <w:t xml:space="preserve"> </w:t>
      </w:r>
      <w:proofErr w:type="spellStart"/>
      <w:r w:rsidRPr="00E10EDB">
        <w:rPr>
          <w:rFonts w:ascii="Times New Roman" w:hAnsi="Times New Roman" w:cs="Times New Roman"/>
          <w:color w:val="000000"/>
          <w:sz w:val="24"/>
          <w:szCs w:val="24"/>
        </w:rPr>
        <w:t>kepekaan</w:t>
      </w:r>
      <w:proofErr w:type="spellEnd"/>
      <w:r w:rsidRPr="00E10EDB">
        <w:rPr>
          <w:rFonts w:ascii="Times New Roman" w:hAnsi="Times New Roman" w:cs="Times New Roman"/>
          <w:color w:val="000000"/>
          <w:sz w:val="24"/>
          <w:szCs w:val="24"/>
        </w:rPr>
        <w:t xml:space="preserve"> </w:t>
      </w:r>
      <w:proofErr w:type="spellStart"/>
      <w:r w:rsidRPr="00E10EDB">
        <w:rPr>
          <w:rFonts w:ascii="Times New Roman" w:hAnsi="Times New Roman" w:cs="Times New Roman"/>
          <w:color w:val="000000"/>
          <w:sz w:val="24"/>
          <w:szCs w:val="24"/>
        </w:rPr>
        <w:t>sosial</w:t>
      </w:r>
      <w:proofErr w:type="spellEnd"/>
      <w:r w:rsidRPr="00E10EDB">
        <w:rPr>
          <w:rFonts w:ascii="Times New Roman" w:hAnsi="Times New Roman" w:cs="Times New Roman"/>
          <w:color w:val="000000"/>
          <w:sz w:val="24"/>
          <w:szCs w:val="24"/>
        </w:rPr>
        <w:t xml:space="preserve"> agar </w:t>
      </w:r>
      <w:proofErr w:type="spellStart"/>
      <w:r w:rsidRPr="00E10EDB">
        <w:rPr>
          <w:rFonts w:ascii="Times New Roman" w:hAnsi="Times New Roman" w:cs="Times New Roman"/>
          <w:color w:val="000000"/>
          <w:sz w:val="24"/>
          <w:szCs w:val="24"/>
        </w:rPr>
        <w:t>berperan</w:t>
      </w:r>
      <w:proofErr w:type="spellEnd"/>
      <w:r w:rsidRPr="00E10EDB">
        <w:rPr>
          <w:rFonts w:ascii="Times New Roman" w:hAnsi="Times New Roman" w:cs="Times New Roman"/>
          <w:color w:val="000000"/>
          <w:sz w:val="24"/>
          <w:szCs w:val="24"/>
        </w:rPr>
        <w:t xml:space="preserve"> </w:t>
      </w:r>
      <w:proofErr w:type="spellStart"/>
      <w:r w:rsidRPr="00E10EDB">
        <w:rPr>
          <w:rFonts w:ascii="Times New Roman" w:hAnsi="Times New Roman" w:cs="Times New Roman"/>
          <w:color w:val="000000"/>
          <w:sz w:val="24"/>
          <w:szCs w:val="24"/>
        </w:rPr>
        <w:t>serta</w:t>
      </w:r>
      <w:proofErr w:type="spellEnd"/>
      <w:r w:rsidRPr="00E10EDB">
        <w:rPr>
          <w:rFonts w:ascii="Times New Roman" w:hAnsi="Times New Roman" w:cs="Times New Roman"/>
          <w:color w:val="000000"/>
          <w:sz w:val="24"/>
          <w:szCs w:val="24"/>
        </w:rPr>
        <w:t xml:space="preserve"> </w:t>
      </w:r>
      <w:proofErr w:type="spellStart"/>
      <w:r w:rsidRPr="00E10EDB">
        <w:rPr>
          <w:rFonts w:ascii="Times New Roman" w:hAnsi="Times New Roman" w:cs="Times New Roman"/>
          <w:color w:val="000000"/>
          <w:sz w:val="24"/>
          <w:szCs w:val="24"/>
        </w:rPr>
        <w:t>dalam</w:t>
      </w:r>
      <w:proofErr w:type="spellEnd"/>
      <w:r w:rsidRPr="00E10EDB">
        <w:rPr>
          <w:rFonts w:ascii="Times New Roman" w:hAnsi="Times New Roman" w:cs="Times New Roman"/>
          <w:color w:val="000000"/>
          <w:sz w:val="24"/>
          <w:szCs w:val="24"/>
        </w:rPr>
        <w:t xml:space="preserve"> </w:t>
      </w:r>
      <w:proofErr w:type="spellStart"/>
      <w:r w:rsidRPr="00E10EDB">
        <w:rPr>
          <w:rFonts w:ascii="Times New Roman" w:hAnsi="Times New Roman" w:cs="Times New Roman"/>
          <w:color w:val="000000"/>
          <w:sz w:val="24"/>
          <w:szCs w:val="24"/>
        </w:rPr>
        <w:t>pencegahan</w:t>
      </w:r>
      <w:proofErr w:type="spellEnd"/>
      <w:r w:rsidRPr="00E10EDB">
        <w:rPr>
          <w:rFonts w:ascii="Times New Roman" w:hAnsi="Times New Roman" w:cs="Times New Roman"/>
          <w:color w:val="000000"/>
          <w:sz w:val="24"/>
          <w:szCs w:val="24"/>
        </w:rPr>
        <w:t xml:space="preserve"> </w:t>
      </w:r>
      <w:proofErr w:type="spellStart"/>
      <w:r w:rsidRPr="00E10EDB">
        <w:rPr>
          <w:rFonts w:ascii="Times New Roman" w:hAnsi="Times New Roman" w:cs="Times New Roman"/>
          <w:sz w:val="24"/>
          <w:szCs w:val="24"/>
        </w:rPr>
        <w:t>sengketa</w:t>
      </w:r>
      <w:proofErr w:type="spellEnd"/>
      <w:r w:rsidRPr="00E10EDB">
        <w:rPr>
          <w:rFonts w:ascii="Times New Roman" w:hAnsi="Times New Roman" w:cs="Times New Roman"/>
          <w:sz w:val="24"/>
          <w:szCs w:val="24"/>
        </w:rPr>
        <w:t xml:space="preserve"> </w:t>
      </w:r>
      <w:proofErr w:type="spellStart"/>
      <w:r w:rsidRPr="00E10EDB">
        <w:rPr>
          <w:rFonts w:ascii="Times New Roman" w:hAnsi="Times New Roman" w:cs="Times New Roman"/>
          <w:sz w:val="24"/>
          <w:szCs w:val="24"/>
        </w:rPr>
        <w:t>dalam</w:t>
      </w:r>
      <w:proofErr w:type="spellEnd"/>
      <w:r w:rsidRPr="00E10EDB">
        <w:rPr>
          <w:rFonts w:ascii="Times New Roman" w:hAnsi="Times New Roman" w:cs="Times New Roman"/>
          <w:sz w:val="24"/>
          <w:szCs w:val="24"/>
        </w:rPr>
        <w:t xml:space="preserve"> </w:t>
      </w:r>
      <w:proofErr w:type="spellStart"/>
      <w:r w:rsidRPr="00E10EDB">
        <w:rPr>
          <w:rFonts w:ascii="Times New Roman" w:hAnsi="Times New Roman" w:cs="Times New Roman"/>
          <w:sz w:val="24"/>
          <w:szCs w:val="24"/>
        </w:rPr>
        <w:t>bidang</w:t>
      </w:r>
      <w:proofErr w:type="spellEnd"/>
      <w:r w:rsidRPr="00E10EDB">
        <w:rPr>
          <w:rFonts w:ascii="Times New Roman" w:hAnsi="Times New Roman" w:cs="Times New Roman"/>
          <w:sz w:val="24"/>
          <w:szCs w:val="24"/>
        </w:rPr>
        <w:t xml:space="preserve"> </w:t>
      </w:r>
      <w:proofErr w:type="spellStart"/>
      <w:r w:rsidRPr="00E10EDB">
        <w:rPr>
          <w:rFonts w:ascii="Times New Roman" w:hAnsi="Times New Roman" w:cs="Times New Roman"/>
          <w:sz w:val="24"/>
          <w:szCs w:val="24"/>
        </w:rPr>
        <w:t>waris</w:t>
      </w:r>
      <w:proofErr w:type="spellEnd"/>
      <w:r w:rsidRPr="00E10EDB">
        <w:rPr>
          <w:rFonts w:ascii="Times New Roman" w:hAnsi="Times New Roman" w:cs="Times New Roman"/>
          <w:sz w:val="24"/>
          <w:szCs w:val="24"/>
        </w:rPr>
        <w:t xml:space="preserve"> </w:t>
      </w:r>
      <w:proofErr w:type="spellStart"/>
      <w:r w:rsidRPr="00E10EDB">
        <w:rPr>
          <w:rFonts w:ascii="Times New Roman" w:hAnsi="Times New Roman" w:cs="Times New Roman"/>
          <w:sz w:val="24"/>
          <w:szCs w:val="24"/>
        </w:rPr>
        <w:t>islam</w:t>
      </w:r>
      <w:proofErr w:type="spellEnd"/>
      <w:r w:rsidRPr="00E10EDB">
        <w:rPr>
          <w:rFonts w:ascii="Times New Roman" w:hAnsi="Times New Roman" w:cs="Times New Roman"/>
          <w:color w:val="000000"/>
          <w:sz w:val="24"/>
          <w:szCs w:val="24"/>
        </w:rPr>
        <w:t xml:space="preserve">, </w:t>
      </w:r>
      <w:proofErr w:type="spellStart"/>
      <w:r w:rsidRPr="00E10EDB">
        <w:rPr>
          <w:rFonts w:ascii="Times New Roman" w:hAnsi="Times New Roman" w:cs="Times New Roman"/>
          <w:color w:val="000000"/>
          <w:sz w:val="24"/>
          <w:szCs w:val="24"/>
        </w:rPr>
        <w:t>melalui</w:t>
      </w:r>
      <w:proofErr w:type="spellEnd"/>
      <w:r w:rsidRPr="00E10EDB">
        <w:rPr>
          <w:rFonts w:ascii="Times New Roman" w:hAnsi="Times New Roman" w:cs="Times New Roman"/>
          <w:color w:val="000000"/>
          <w:sz w:val="24"/>
          <w:szCs w:val="24"/>
        </w:rPr>
        <w:t xml:space="preserve"> </w:t>
      </w:r>
      <w:proofErr w:type="spellStart"/>
      <w:r w:rsidRPr="00E10EDB">
        <w:rPr>
          <w:rFonts w:ascii="Times New Roman" w:hAnsi="Times New Roman" w:cs="Times New Roman"/>
          <w:color w:val="000000"/>
          <w:sz w:val="24"/>
          <w:szCs w:val="24"/>
        </w:rPr>
        <w:t>kegiatan</w:t>
      </w:r>
      <w:proofErr w:type="spellEnd"/>
      <w:r w:rsidRPr="00E10EDB">
        <w:rPr>
          <w:rFonts w:ascii="Times New Roman" w:hAnsi="Times New Roman" w:cs="Times New Roman"/>
          <w:color w:val="000000"/>
          <w:sz w:val="24"/>
          <w:szCs w:val="24"/>
        </w:rPr>
        <w:t xml:space="preserve"> tri dharma </w:t>
      </w:r>
      <w:proofErr w:type="spellStart"/>
      <w:r w:rsidRPr="00E10EDB">
        <w:rPr>
          <w:rFonts w:ascii="Times New Roman" w:hAnsi="Times New Roman" w:cs="Times New Roman"/>
          <w:color w:val="000000"/>
          <w:sz w:val="24"/>
          <w:szCs w:val="24"/>
        </w:rPr>
        <w:t>perguruan</w:t>
      </w:r>
      <w:proofErr w:type="spellEnd"/>
      <w:r w:rsidRPr="00E10EDB">
        <w:rPr>
          <w:rFonts w:ascii="Times New Roman" w:hAnsi="Times New Roman" w:cs="Times New Roman"/>
          <w:color w:val="000000"/>
          <w:sz w:val="24"/>
          <w:szCs w:val="24"/>
        </w:rPr>
        <w:t xml:space="preserve"> </w:t>
      </w:r>
      <w:proofErr w:type="spellStart"/>
      <w:r w:rsidRPr="00E10EDB">
        <w:rPr>
          <w:rFonts w:ascii="Times New Roman" w:hAnsi="Times New Roman" w:cs="Times New Roman"/>
          <w:color w:val="000000"/>
          <w:sz w:val="24"/>
          <w:szCs w:val="24"/>
        </w:rPr>
        <w:t>tinggi</w:t>
      </w:r>
      <w:proofErr w:type="spellEnd"/>
      <w:r w:rsidRPr="00E10EDB">
        <w:rPr>
          <w:rFonts w:ascii="Times New Roman" w:hAnsi="Times New Roman" w:cs="Times New Roman"/>
          <w:color w:val="000000"/>
          <w:sz w:val="24"/>
          <w:szCs w:val="24"/>
        </w:rPr>
        <w:t xml:space="preserve">. Tri Dharma </w:t>
      </w:r>
      <w:proofErr w:type="spellStart"/>
      <w:r w:rsidRPr="00E10EDB">
        <w:rPr>
          <w:rFonts w:ascii="Times New Roman" w:hAnsi="Times New Roman" w:cs="Times New Roman"/>
          <w:color w:val="000000"/>
          <w:sz w:val="24"/>
          <w:szCs w:val="24"/>
        </w:rPr>
        <w:t>Perguruan</w:t>
      </w:r>
      <w:proofErr w:type="spellEnd"/>
      <w:r w:rsidRPr="00E10EDB">
        <w:rPr>
          <w:rFonts w:ascii="Times New Roman" w:hAnsi="Times New Roman" w:cs="Times New Roman"/>
          <w:color w:val="000000"/>
          <w:sz w:val="24"/>
          <w:szCs w:val="24"/>
        </w:rPr>
        <w:t xml:space="preserve"> Tinggi </w:t>
      </w:r>
      <w:proofErr w:type="spellStart"/>
      <w:r w:rsidRPr="00E10EDB">
        <w:rPr>
          <w:rFonts w:ascii="Times New Roman" w:hAnsi="Times New Roman" w:cs="Times New Roman"/>
          <w:color w:val="000000"/>
          <w:sz w:val="24"/>
          <w:szCs w:val="24"/>
        </w:rPr>
        <w:t>ini</w:t>
      </w:r>
      <w:proofErr w:type="spellEnd"/>
      <w:r w:rsidRPr="00E10EDB">
        <w:rPr>
          <w:rFonts w:ascii="Times New Roman" w:hAnsi="Times New Roman" w:cs="Times New Roman"/>
          <w:color w:val="000000"/>
          <w:sz w:val="24"/>
          <w:szCs w:val="24"/>
        </w:rPr>
        <w:t xml:space="preserve"> </w:t>
      </w:r>
      <w:proofErr w:type="spellStart"/>
      <w:r w:rsidRPr="00E10EDB">
        <w:rPr>
          <w:rFonts w:ascii="Times New Roman" w:hAnsi="Times New Roman" w:cs="Times New Roman"/>
          <w:color w:val="000000"/>
          <w:sz w:val="24"/>
          <w:szCs w:val="24"/>
        </w:rPr>
        <w:t>akan</w:t>
      </w:r>
      <w:proofErr w:type="spellEnd"/>
      <w:r w:rsidRPr="00E10EDB">
        <w:rPr>
          <w:rFonts w:ascii="Times New Roman" w:hAnsi="Times New Roman" w:cs="Times New Roman"/>
          <w:color w:val="000000"/>
          <w:sz w:val="24"/>
          <w:szCs w:val="24"/>
        </w:rPr>
        <w:t xml:space="preserve"> </w:t>
      </w:r>
      <w:proofErr w:type="spellStart"/>
      <w:r w:rsidRPr="00E10EDB">
        <w:rPr>
          <w:rFonts w:ascii="Times New Roman" w:hAnsi="Times New Roman" w:cs="Times New Roman"/>
          <w:color w:val="000000"/>
          <w:sz w:val="24"/>
          <w:szCs w:val="24"/>
        </w:rPr>
        <w:t>diimplementasikan</w:t>
      </w:r>
      <w:proofErr w:type="spellEnd"/>
      <w:r w:rsidRPr="00E10EDB">
        <w:rPr>
          <w:rFonts w:ascii="Times New Roman" w:hAnsi="Times New Roman" w:cs="Times New Roman"/>
          <w:color w:val="000000"/>
          <w:sz w:val="24"/>
          <w:szCs w:val="24"/>
        </w:rPr>
        <w:t xml:space="preserve"> </w:t>
      </w:r>
      <w:proofErr w:type="spellStart"/>
      <w:r w:rsidRPr="00E10EDB">
        <w:rPr>
          <w:rFonts w:ascii="Times New Roman" w:hAnsi="Times New Roman" w:cs="Times New Roman"/>
          <w:color w:val="000000"/>
          <w:sz w:val="24"/>
          <w:szCs w:val="24"/>
        </w:rPr>
        <w:t>dalam</w:t>
      </w:r>
      <w:proofErr w:type="spellEnd"/>
      <w:r w:rsidRPr="00E10EDB">
        <w:rPr>
          <w:rFonts w:ascii="Times New Roman" w:hAnsi="Times New Roman" w:cs="Times New Roman"/>
          <w:color w:val="000000"/>
          <w:sz w:val="24"/>
          <w:szCs w:val="24"/>
        </w:rPr>
        <w:t xml:space="preserve"> </w:t>
      </w:r>
      <w:proofErr w:type="spellStart"/>
      <w:r w:rsidRPr="00E10EDB">
        <w:rPr>
          <w:rFonts w:ascii="Times New Roman" w:hAnsi="Times New Roman" w:cs="Times New Roman"/>
          <w:color w:val="000000"/>
          <w:sz w:val="24"/>
          <w:szCs w:val="24"/>
        </w:rPr>
        <w:t>sebuah</w:t>
      </w:r>
      <w:proofErr w:type="spellEnd"/>
      <w:r w:rsidRPr="00E10EDB">
        <w:rPr>
          <w:rFonts w:ascii="Times New Roman" w:hAnsi="Times New Roman" w:cs="Times New Roman"/>
          <w:color w:val="000000"/>
          <w:sz w:val="24"/>
          <w:szCs w:val="24"/>
        </w:rPr>
        <w:t xml:space="preserve"> </w:t>
      </w:r>
      <w:proofErr w:type="spellStart"/>
      <w:r w:rsidRPr="00E10EDB">
        <w:rPr>
          <w:rFonts w:ascii="Times New Roman" w:hAnsi="Times New Roman" w:cs="Times New Roman"/>
          <w:color w:val="000000"/>
          <w:sz w:val="24"/>
          <w:szCs w:val="24"/>
        </w:rPr>
        <w:t>pengabdian</w:t>
      </w:r>
      <w:proofErr w:type="spellEnd"/>
      <w:r w:rsidRPr="00E10EDB">
        <w:rPr>
          <w:rFonts w:ascii="Times New Roman" w:hAnsi="Times New Roman" w:cs="Times New Roman"/>
          <w:color w:val="000000"/>
          <w:sz w:val="24"/>
          <w:szCs w:val="24"/>
        </w:rPr>
        <w:t xml:space="preserve"> </w:t>
      </w:r>
      <w:proofErr w:type="spellStart"/>
      <w:r w:rsidRPr="00E10EDB">
        <w:rPr>
          <w:rFonts w:ascii="Times New Roman" w:hAnsi="Times New Roman" w:cs="Times New Roman"/>
          <w:color w:val="000000"/>
          <w:sz w:val="24"/>
          <w:szCs w:val="24"/>
        </w:rPr>
        <w:t>kepada</w:t>
      </w:r>
      <w:proofErr w:type="spellEnd"/>
      <w:r w:rsidRPr="00E10EDB">
        <w:rPr>
          <w:rFonts w:ascii="Times New Roman" w:hAnsi="Times New Roman" w:cs="Times New Roman"/>
          <w:color w:val="000000"/>
          <w:sz w:val="24"/>
          <w:szCs w:val="24"/>
        </w:rPr>
        <w:t xml:space="preserve"> </w:t>
      </w:r>
      <w:proofErr w:type="spellStart"/>
      <w:r w:rsidRPr="00E10EDB">
        <w:rPr>
          <w:rFonts w:ascii="Times New Roman" w:hAnsi="Times New Roman" w:cs="Times New Roman"/>
          <w:color w:val="000000"/>
          <w:sz w:val="24"/>
          <w:szCs w:val="24"/>
        </w:rPr>
        <w:t>masyarakat</w:t>
      </w:r>
      <w:proofErr w:type="spellEnd"/>
      <w:r w:rsidRPr="00E10EDB">
        <w:rPr>
          <w:rFonts w:ascii="Times New Roman" w:hAnsi="Times New Roman" w:cs="Times New Roman"/>
          <w:color w:val="000000"/>
          <w:sz w:val="24"/>
          <w:szCs w:val="24"/>
        </w:rPr>
        <w:t xml:space="preserve"> yang </w:t>
      </w:r>
      <w:proofErr w:type="spellStart"/>
      <w:r w:rsidRPr="00E10EDB">
        <w:rPr>
          <w:rFonts w:ascii="Times New Roman" w:hAnsi="Times New Roman" w:cs="Times New Roman"/>
          <w:color w:val="000000"/>
          <w:sz w:val="24"/>
          <w:szCs w:val="24"/>
        </w:rPr>
        <w:t>bertujuan</w:t>
      </w:r>
      <w:proofErr w:type="spellEnd"/>
      <w:r w:rsidRPr="00E10EDB">
        <w:rPr>
          <w:rFonts w:ascii="Times New Roman" w:hAnsi="Times New Roman" w:cs="Times New Roman"/>
          <w:color w:val="000000"/>
          <w:sz w:val="24"/>
          <w:szCs w:val="24"/>
        </w:rPr>
        <w:t xml:space="preserve"> </w:t>
      </w:r>
      <w:proofErr w:type="spellStart"/>
      <w:r w:rsidRPr="00E10EDB">
        <w:rPr>
          <w:rFonts w:ascii="Times New Roman" w:hAnsi="Times New Roman" w:cs="Times New Roman"/>
          <w:color w:val="000000"/>
          <w:sz w:val="24"/>
          <w:szCs w:val="24"/>
        </w:rPr>
        <w:t>memberikan</w:t>
      </w:r>
      <w:proofErr w:type="spellEnd"/>
      <w:r w:rsidRPr="00E10EDB">
        <w:rPr>
          <w:rFonts w:ascii="Times New Roman" w:hAnsi="Times New Roman" w:cs="Times New Roman"/>
          <w:color w:val="000000"/>
          <w:sz w:val="24"/>
          <w:szCs w:val="24"/>
        </w:rPr>
        <w:t xml:space="preserve"> </w:t>
      </w:r>
      <w:proofErr w:type="spellStart"/>
      <w:r w:rsidRPr="00E10EDB">
        <w:rPr>
          <w:rFonts w:ascii="Times New Roman" w:hAnsi="Times New Roman" w:cs="Times New Roman"/>
          <w:color w:val="000000"/>
          <w:sz w:val="24"/>
          <w:szCs w:val="24"/>
        </w:rPr>
        <w:t>pemahaman</w:t>
      </w:r>
      <w:proofErr w:type="spellEnd"/>
      <w:r w:rsidRPr="00E10EDB">
        <w:rPr>
          <w:rFonts w:ascii="Times New Roman" w:hAnsi="Times New Roman" w:cs="Times New Roman"/>
          <w:color w:val="000000"/>
          <w:sz w:val="24"/>
          <w:szCs w:val="24"/>
        </w:rPr>
        <w:t xml:space="preserve"> </w:t>
      </w:r>
      <w:proofErr w:type="spellStart"/>
      <w:r w:rsidRPr="00E10EDB">
        <w:rPr>
          <w:rFonts w:ascii="Times New Roman" w:hAnsi="Times New Roman" w:cs="Times New Roman"/>
          <w:color w:val="000000"/>
          <w:sz w:val="24"/>
          <w:szCs w:val="24"/>
        </w:rPr>
        <w:t>mengenai</w:t>
      </w:r>
      <w:proofErr w:type="spellEnd"/>
      <w:r w:rsidRPr="00E10EDB">
        <w:rPr>
          <w:rFonts w:ascii="Times New Roman" w:hAnsi="Times New Roman" w:cs="Times New Roman"/>
          <w:color w:val="000000"/>
          <w:sz w:val="24"/>
          <w:szCs w:val="24"/>
        </w:rPr>
        <w:t xml:space="preserve"> </w:t>
      </w:r>
      <w:proofErr w:type="spellStart"/>
      <w:r w:rsidRPr="00E10EDB">
        <w:rPr>
          <w:rFonts w:ascii="Times New Roman" w:hAnsi="Times New Roman" w:cs="Times New Roman"/>
          <w:color w:val="000000"/>
          <w:sz w:val="24"/>
          <w:szCs w:val="24"/>
        </w:rPr>
        <w:t>pembagian</w:t>
      </w:r>
      <w:proofErr w:type="spellEnd"/>
      <w:r w:rsidRPr="00E10EDB">
        <w:rPr>
          <w:rFonts w:ascii="Times New Roman" w:hAnsi="Times New Roman" w:cs="Times New Roman"/>
          <w:color w:val="000000"/>
          <w:sz w:val="24"/>
          <w:szCs w:val="24"/>
        </w:rPr>
        <w:t xml:space="preserve"> </w:t>
      </w:r>
      <w:proofErr w:type="spellStart"/>
      <w:r w:rsidRPr="00E10EDB">
        <w:rPr>
          <w:rFonts w:ascii="Times New Roman" w:hAnsi="Times New Roman" w:cs="Times New Roman"/>
          <w:color w:val="000000"/>
          <w:sz w:val="24"/>
          <w:szCs w:val="24"/>
        </w:rPr>
        <w:t>waris</w:t>
      </w:r>
      <w:proofErr w:type="spellEnd"/>
      <w:r w:rsidRPr="00E10EDB">
        <w:rPr>
          <w:rFonts w:ascii="Times New Roman" w:hAnsi="Times New Roman" w:cs="Times New Roman"/>
          <w:color w:val="000000"/>
          <w:sz w:val="24"/>
          <w:szCs w:val="24"/>
        </w:rPr>
        <w:t xml:space="preserve"> </w:t>
      </w:r>
      <w:proofErr w:type="spellStart"/>
      <w:r w:rsidRPr="00E10EDB">
        <w:rPr>
          <w:rFonts w:ascii="Times New Roman" w:hAnsi="Times New Roman" w:cs="Times New Roman"/>
          <w:color w:val="000000"/>
          <w:sz w:val="24"/>
          <w:szCs w:val="24"/>
        </w:rPr>
        <w:t>islam</w:t>
      </w:r>
      <w:proofErr w:type="spellEnd"/>
      <w:r w:rsidRPr="00E10EDB">
        <w:rPr>
          <w:rFonts w:ascii="Times New Roman" w:hAnsi="Times New Roman" w:cs="Times New Roman"/>
          <w:color w:val="000000"/>
          <w:sz w:val="24"/>
          <w:szCs w:val="24"/>
        </w:rPr>
        <w:t xml:space="preserve">. </w:t>
      </w:r>
    </w:p>
    <w:p w14:paraId="0B277C23" w14:textId="320F5C54" w:rsidR="00F6142B" w:rsidRPr="00E10EDB" w:rsidRDefault="00F6142B" w:rsidP="00BB248B">
      <w:pPr>
        <w:autoSpaceDE w:val="0"/>
        <w:autoSpaceDN w:val="0"/>
        <w:adjustRightInd w:val="0"/>
        <w:spacing w:after="0" w:line="360" w:lineRule="auto"/>
        <w:jc w:val="both"/>
        <w:rPr>
          <w:rFonts w:ascii="Times New Roman" w:hAnsi="Times New Roman" w:cs="Times New Roman"/>
          <w:sz w:val="24"/>
          <w:szCs w:val="24"/>
        </w:rPr>
      </w:pPr>
    </w:p>
    <w:p w14:paraId="04D1F67A" w14:textId="77777777" w:rsidR="00D30AF7" w:rsidRPr="00A25AB6" w:rsidRDefault="004451A5" w:rsidP="00132899">
      <w:pPr>
        <w:pStyle w:val="ListParagraph"/>
        <w:numPr>
          <w:ilvl w:val="0"/>
          <w:numId w:val="41"/>
        </w:numPr>
        <w:spacing w:after="0" w:line="360" w:lineRule="auto"/>
        <w:ind w:left="284" w:hanging="284"/>
        <w:jc w:val="both"/>
        <w:rPr>
          <w:rFonts w:ascii="Times New Roman" w:hAnsi="Times New Roman" w:cs="Times New Roman"/>
          <w:b/>
          <w:sz w:val="24"/>
          <w:szCs w:val="24"/>
          <w:lang w:val="id-ID"/>
        </w:rPr>
      </w:pPr>
      <w:bookmarkStart w:id="0" w:name="_Hlk492821457"/>
      <w:r>
        <w:rPr>
          <w:rFonts w:ascii="Times New Roman" w:hAnsi="Times New Roman" w:cs="Times New Roman"/>
          <w:b/>
          <w:sz w:val="24"/>
          <w:szCs w:val="24"/>
          <w:lang w:val="id-ID"/>
        </w:rPr>
        <w:t>Metode Pelaksanaan</w:t>
      </w:r>
    </w:p>
    <w:bookmarkEnd w:id="0"/>
    <w:p w14:paraId="42B36955" w14:textId="77777777" w:rsidR="00E10EDB" w:rsidRPr="00E07B9C" w:rsidRDefault="00E10EDB" w:rsidP="00E10EDB">
      <w:pPr>
        <w:spacing w:after="0" w:line="360" w:lineRule="auto"/>
        <w:ind w:firstLine="720"/>
        <w:jc w:val="both"/>
        <w:rPr>
          <w:rFonts w:ascii="Times New Roman" w:hAnsi="Times New Roman" w:cs="Times New Roman"/>
          <w:sz w:val="24"/>
          <w:szCs w:val="24"/>
          <w:lang w:val="sv-SE"/>
        </w:rPr>
      </w:pPr>
      <w:r w:rsidRPr="00E10EDB">
        <w:rPr>
          <w:rFonts w:ascii="Times New Roman" w:hAnsi="Times New Roman" w:cs="Times New Roman"/>
          <w:sz w:val="24"/>
          <w:szCs w:val="24"/>
          <w:lang w:val="id-ID"/>
        </w:rPr>
        <w:t xml:space="preserve">Pada prinsipnya metode pelaksanaan pengabdian kepada masyarakat ini dibagi menjadi dua tahap yaitu tahap pra kegiatan dan tahap pelaksanaan. </w:t>
      </w:r>
      <w:r w:rsidRPr="00E07B9C">
        <w:rPr>
          <w:rFonts w:ascii="Times New Roman" w:hAnsi="Times New Roman" w:cs="Times New Roman"/>
          <w:sz w:val="24"/>
          <w:szCs w:val="24"/>
          <w:lang w:val="sv-SE"/>
        </w:rPr>
        <w:t>Selanjutnya akan diuraikan metode pelaksanaan yang digunakan dalam masing-masing tahap yaitu :</w:t>
      </w:r>
    </w:p>
    <w:p w14:paraId="77DCC53B" w14:textId="77777777" w:rsidR="00E10EDB" w:rsidRDefault="00E10EDB" w:rsidP="00E10EDB">
      <w:pPr>
        <w:pStyle w:val="ListParagraph"/>
        <w:numPr>
          <w:ilvl w:val="0"/>
          <w:numId w:val="30"/>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gramEnd"/>
    </w:p>
    <w:p w14:paraId="6B876317" w14:textId="77777777" w:rsidR="00E10EDB" w:rsidRDefault="00E10EDB" w:rsidP="00E10EDB">
      <w:pPr>
        <w:pStyle w:val="ListParagraph"/>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Tim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survei </w:t>
      </w:r>
      <w:proofErr w:type="spellStart"/>
      <w:r>
        <w:rPr>
          <w:rFonts w:ascii="Times New Roman" w:hAnsi="Times New Roman" w:cs="Times New Roman"/>
          <w:sz w:val="24"/>
          <w:szCs w:val="24"/>
        </w:rPr>
        <w:t>pedahuluan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mitra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pengabdian</w:t>
      </w:r>
      <w:proofErr w:type="spellEnd"/>
    </w:p>
    <w:p w14:paraId="43F15088" w14:textId="77777777" w:rsidR="00E10EDB" w:rsidRDefault="00E10EDB" w:rsidP="00E10EDB">
      <w:pPr>
        <w:pStyle w:val="ListParagraph"/>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Dalam </w:t>
      </w:r>
      <w:r>
        <w:rPr>
          <w:rFonts w:ascii="Times New Roman" w:hAnsi="Times New Roman" w:cs="Times New Roman"/>
          <w:sz w:val="24"/>
          <w:szCs w:val="24"/>
          <w:lang w:val="id-ID"/>
        </w:rPr>
        <w:t>survei</w:t>
      </w:r>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mitra</w:t>
      </w:r>
      <w:proofErr w:type="spellEnd"/>
    </w:p>
    <w:p w14:paraId="1BAB4FE5" w14:textId="77777777" w:rsidR="00E10EDB" w:rsidRDefault="00E10EDB" w:rsidP="00E10EDB">
      <w:pPr>
        <w:pStyle w:val="ListParagraph"/>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Tim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mengelompokkan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dikaitkan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p>
    <w:p w14:paraId="1624B98B" w14:textId="77777777" w:rsidR="00E10EDB" w:rsidRPr="00E07B9C" w:rsidRDefault="00E10EDB" w:rsidP="00E10EDB">
      <w:pPr>
        <w:pStyle w:val="ListParagraph"/>
        <w:numPr>
          <w:ilvl w:val="0"/>
          <w:numId w:val="31"/>
        </w:numPr>
        <w:spacing w:after="0" w:line="360" w:lineRule="auto"/>
        <w:jc w:val="both"/>
        <w:rPr>
          <w:rFonts w:ascii="Times New Roman" w:hAnsi="Times New Roman" w:cs="Times New Roman"/>
          <w:sz w:val="24"/>
          <w:szCs w:val="24"/>
          <w:lang w:val="sv-SE"/>
        </w:rPr>
      </w:pPr>
      <w:r w:rsidRPr="00E07B9C">
        <w:rPr>
          <w:rFonts w:ascii="Times New Roman" w:hAnsi="Times New Roman" w:cs="Times New Roman"/>
          <w:sz w:val="24"/>
          <w:szCs w:val="24"/>
          <w:lang w:val="sv-SE"/>
        </w:rPr>
        <w:t>Tim akan melakukan prioritas terhadap program yang akan diberikan pada saat pelaksanaan</w:t>
      </w:r>
    </w:p>
    <w:p w14:paraId="19EEC990" w14:textId="77777777" w:rsidR="00E10EDB" w:rsidRPr="00E07B9C" w:rsidRDefault="00E10EDB" w:rsidP="00E10EDB">
      <w:pPr>
        <w:pStyle w:val="ListParagraph"/>
        <w:numPr>
          <w:ilvl w:val="0"/>
          <w:numId w:val="31"/>
        </w:numPr>
        <w:spacing w:after="0" w:line="360" w:lineRule="auto"/>
        <w:jc w:val="both"/>
        <w:rPr>
          <w:rFonts w:ascii="Times New Roman" w:hAnsi="Times New Roman" w:cs="Times New Roman"/>
          <w:sz w:val="24"/>
          <w:szCs w:val="24"/>
          <w:lang w:val="sv-SE"/>
        </w:rPr>
      </w:pPr>
      <w:r w:rsidRPr="00E07B9C">
        <w:rPr>
          <w:rFonts w:ascii="Times New Roman" w:hAnsi="Times New Roman" w:cs="Times New Roman"/>
          <w:sz w:val="24"/>
          <w:szCs w:val="24"/>
          <w:lang w:val="sv-SE"/>
        </w:rPr>
        <w:t>Tim akan membuat rencana program yang tepat dalam pelaksanaan pengabdian</w:t>
      </w:r>
    </w:p>
    <w:p w14:paraId="78B75866" w14:textId="77777777" w:rsidR="00E10EDB" w:rsidRDefault="00E10EDB" w:rsidP="00E10EDB">
      <w:pPr>
        <w:pStyle w:val="ListParagraph"/>
        <w:numPr>
          <w:ilvl w:val="0"/>
          <w:numId w:val="30"/>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p>
    <w:p w14:paraId="2CC73F03" w14:textId="77777777" w:rsidR="00E10EDB" w:rsidRPr="00C73A58" w:rsidRDefault="00E10EDB" w:rsidP="00E10EDB">
      <w:pPr>
        <w:pStyle w:val="ListParagraph"/>
        <w:numPr>
          <w:ilvl w:val="0"/>
          <w:numId w:val="32"/>
        </w:numPr>
        <w:spacing w:after="0" w:line="360" w:lineRule="auto"/>
        <w:jc w:val="both"/>
        <w:rPr>
          <w:rFonts w:ascii="Times New Roman" w:hAnsi="Times New Roman" w:cs="Times New Roman"/>
          <w:sz w:val="24"/>
          <w:szCs w:val="24"/>
          <w:lang w:val="sv-SE"/>
        </w:rPr>
      </w:pPr>
      <w:r w:rsidRPr="00C73A58">
        <w:rPr>
          <w:rFonts w:ascii="Times New Roman" w:hAnsi="Times New Roman" w:cs="Times New Roman"/>
          <w:sz w:val="24"/>
          <w:szCs w:val="24"/>
          <w:lang w:val="sv-SE"/>
        </w:rPr>
        <w:t>Tim akan memberikan quisioner kepada masyarakat untuk mengetahui tingkat pemahaman dan pengetahuan masyarakat tentang pembagian waris isla</w:t>
      </w:r>
      <w:r>
        <w:rPr>
          <w:rFonts w:ascii="Times New Roman" w:hAnsi="Times New Roman" w:cs="Times New Roman"/>
          <w:sz w:val="24"/>
          <w:szCs w:val="24"/>
          <w:lang w:val="sv-SE"/>
        </w:rPr>
        <w:t>m</w:t>
      </w:r>
    </w:p>
    <w:p w14:paraId="72C9169A" w14:textId="77777777" w:rsidR="00E10EDB" w:rsidRPr="00E07B9C" w:rsidRDefault="00E10EDB" w:rsidP="00E10EDB">
      <w:pPr>
        <w:pStyle w:val="ListParagraph"/>
        <w:numPr>
          <w:ilvl w:val="0"/>
          <w:numId w:val="32"/>
        </w:numPr>
        <w:spacing w:after="0" w:line="360" w:lineRule="auto"/>
        <w:jc w:val="both"/>
        <w:rPr>
          <w:rFonts w:ascii="Times New Roman" w:hAnsi="Times New Roman" w:cs="Times New Roman"/>
          <w:sz w:val="24"/>
          <w:szCs w:val="24"/>
          <w:lang w:val="sv-SE"/>
        </w:rPr>
      </w:pPr>
      <w:r w:rsidRPr="00E07B9C">
        <w:rPr>
          <w:rFonts w:ascii="Times New Roman" w:hAnsi="Times New Roman" w:cs="Times New Roman"/>
          <w:sz w:val="24"/>
          <w:szCs w:val="24"/>
          <w:lang w:val="sv-SE"/>
        </w:rPr>
        <w:t xml:space="preserve">Tim akan memberikan materi dalam bentuk ceramah yang diikuti dengan diskusi dan </w:t>
      </w:r>
      <w:r>
        <w:rPr>
          <w:rFonts w:ascii="Times New Roman" w:hAnsi="Times New Roman" w:cs="Times New Roman"/>
          <w:sz w:val="24"/>
          <w:szCs w:val="24"/>
          <w:lang w:val="id-ID"/>
        </w:rPr>
        <w:t>tanya</w:t>
      </w:r>
      <w:r w:rsidRPr="00E07B9C">
        <w:rPr>
          <w:rFonts w:ascii="Times New Roman" w:hAnsi="Times New Roman" w:cs="Times New Roman"/>
          <w:sz w:val="24"/>
          <w:szCs w:val="24"/>
          <w:lang w:val="sv-SE"/>
        </w:rPr>
        <w:t xml:space="preserve"> jawab</w:t>
      </w:r>
    </w:p>
    <w:p w14:paraId="2774FAD9" w14:textId="77777777" w:rsidR="00E10EDB" w:rsidRPr="00E07B9C" w:rsidRDefault="00E10EDB" w:rsidP="00E10EDB">
      <w:pPr>
        <w:pStyle w:val="ListParagraph"/>
        <w:numPr>
          <w:ilvl w:val="0"/>
          <w:numId w:val="32"/>
        </w:numPr>
        <w:spacing w:after="0" w:line="360" w:lineRule="auto"/>
        <w:jc w:val="both"/>
        <w:rPr>
          <w:rFonts w:ascii="Times New Roman" w:hAnsi="Times New Roman" w:cs="Times New Roman"/>
          <w:sz w:val="24"/>
          <w:szCs w:val="24"/>
          <w:lang w:val="sv-SE"/>
        </w:rPr>
      </w:pPr>
      <w:r w:rsidRPr="00E07B9C">
        <w:rPr>
          <w:rFonts w:ascii="Times New Roman" w:hAnsi="Times New Roman" w:cs="Times New Roman"/>
          <w:sz w:val="24"/>
          <w:szCs w:val="24"/>
          <w:lang w:val="sv-SE"/>
        </w:rPr>
        <w:t>Pada akhir pelaksanaan para siswa akan diberikan quisioner yang sama dengan tujuan untuk mengetahui seberapa besar materi yang diserap siswa setelah dilakukan pemaparan materi yang diberikan tim</w:t>
      </w:r>
    </w:p>
    <w:p w14:paraId="4DC815B2" w14:textId="77777777" w:rsidR="00E10EDB" w:rsidRDefault="00E10EDB" w:rsidP="00E10EDB">
      <w:pPr>
        <w:pStyle w:val="ListParagraph"/>
        <w:numPr>
          <w:ilvl w:val="0"/>
          <w:numId w:val="30"/>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Evaluasi</w:t>
      </w:r>
      <w:proofErr w:type="spellEnd"/>
    </w:p>
    <w:p w14:paraId="3F358C3F" w14:textId="39645E14" w:rsidR="002E731C" w:rsidRPr="00E10EDB" w:rsidRDefault="00E10EDB" w:rsidP="00E10EDB">
      <w:pPr>
        <w:pStyle w:val="ListParagraph"/>
        <w:spacing w:after="0" w:line="360" w:lineRule="auto"/>
        <w:ind w:left="1440"/>
        <w:jc w:val="both"/>
        <w:rPr>
          <w:rFonts w:ascii="Times New Roman" w:hAnsi="Times New Roman" w:cs="Times New Roman"/>
          <w:sz w:val="24"/>
          <w:szCs w:val="24"/>
        </w:rPr>
      </w:pP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pengabdian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tanya</w:t>
      </w:r>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r>
        <w:rPr>
          <w:rFonts w:ascii="Times New Roman" w:hAnsi="Times New Roman" w:cs="Times New Roman"/>
          <w:sz w:val="24"/>
          <w:szCs w:val="24"/>
          <w:lang w:val="en-GB"/>
        </w:rPr>
        <w:t xml:space="preserve">Masyarakat </w:t>
      </w:r>
      <w:proofErr w:type="spellStart"/>
      <w:r>
        <w:rPr>
          <w:rFonts w:ascii="Times New Roman" w:hAnsi="Times New Roman" w:cs="Times New Roman"/>
          <w:sz w:val="24"/>
          <w:szCs w:val="24"/>
          <w:lang w:val="en-GB"/>
        </w:rPr>
        <w:t>Penggaron</w:t>
      </w:r>
      <w:proofErr w:type="spellEnd"/>
      <w:r>
        <w:rPr>
          <w:rFonts w:ascii="Times New Roman" w:hAnsi="Times New Roman" w:cs="Times New Roman"/>
          <w:sz w:val="24"/>
          <w:szCs w:val="24"/>
          <w:lang w:val="en-GB"/>
        </w:rPr>
        <w:t xml:space="preserve"> Lor </w:t>
      </w:r>
      <w:proofErr w:type="spellStart"/>
      <w:r>
        <w:rPr>
          <w:rFonts w:ascii="Times New Roman" w:hAnsi="Times New Roman" w:cs="Times New Roman"/>
          <w:sz w:val="24"/>
          <w:szCs w:val="24"/>
          <w:lang w:val="en-GB"/>
        </w:rPr>
        <w:t>Genuk</w:t>
      </w:r>
      <w:proofErr w:type="spellEnd"/>
      <w:r>
        <w:rPr>
          <w:rFonts w:ascii="Times New Roman" w:hAnsi="Times New Roman" w:cs="Times New Roman"/>
          <w:sz w:val="24"/>
          <w:szCs w:val="24"/>
          <w:lang w:val="en-GB"/>
        </w:rPr>
        <w:t xml:space="preserve"> Semarang</w:t>
      </w:r>
      <w:r>
        <w:rPr>
          <w:rFonts w:ascii="Times New Roman" w:hAnsi="Times New Roman" w:cs="Times New Roman"/>
          <w:sz w:val="24"/>
          <w:szCs w:val="24"/>
        </w:rPr>
        <w:t xml:space="preserve">. Tujuan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Masyarakat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islam</w:t>
      </w:r>
      <w:proofErr w:type="spellEnd"/>
      <w:r>
        <w:rPr>
          <w:rFonts w:ascii="Times New Roman" w:hAnsi="Times New Roman" w:cs="Times New Roman"/>
          <w:sz w:val="24"/>
          <w:szCs w:val="24"/>
        </w:rPr>
        <w:t>.</w:t>
      </w:r>
    </w:p>
    <w:p w14:paraId="59DB2428" w14:textId="77777777" w:rsidR="004451A5" w:rsidRPr="00A25AB6" w:rsidRDefault="004451A5" w:rsidP="00A25AB6">
      <w:pPr>
        <w:pStyle w:val="ListParagraph"/>
        <w:numPr>
          <w:ilvl w:val="0"/>
          <w:numId w:val="41"/>
        </w:numPr>
        <w:spacing w:after="0" w:line="360" w:lineRule="auto"/>
        <w:ind w:left="284" w:hanging="284"/>
        <w:jc w:val="both"/>
        <w:rPr>
          <w:rFonts w:ascii="Times New Roman" w:hAnsi="Times New Roman" w:cs="Times New Roman"/>
          <w:b/>
          <w:sz w:val="24"/>
          <w:szCs w:val="24"/>
          <w:lang w:val="id-ID"/>
        </w:rPr>
      </w:pPr>
      <w:r w:rsidRPr="004451A5">
        <w:rPr>
          <w:rFonts w:ascii="Times New Roman" w:hAnsi="Times New Roman" w:cs="Times New Roman"/>
          <w:b/>
          <w:sz w:val="24"/>
          <w:szCs w:val="24"/>
          <w:lang w:val="id-ID"/>
        </w:rPr>
        <w:t xml:space="preserve">Hasil dan Pembahaan </w:t>
      </w:r>
    </w:p>
    <w:p w14:paraId="6BCC17DA" w14:textId="77777777" w:rsidR="00E10EDB" w:rsidRPr="00B35B38" w:rsidRDefault="00E10EDB" w:rsidP="00E10EDB">
      <w:pPr>
        <w:pStyle w:val="ListParagraph"/>
        <w:spacing w:after="0" w:line="360" w:lineRule="auto"/>
        <w:ind w:left="0" w:firstLine="720"/>
        <w:jc w:val="both"/>
        <w:rPr>
          <w:rFonts w:ascii="Times New Roman" w:hAnsi="Times New Roman" w:cs="Times New Roman"/>
          <w:sz w:val="24"/>
          <w:szCs w:val="24"/>
          <w:lang w:val="id-ID"/>
        </w:rPr>
      </w:pPr>
      <w:r w:rsidRPr="00E07B9C">
        <w:rPr>
          <w:rFonts w:ascii="Times New Roman" w:hAnsi="Times New Roman" w:cs="Times New Roman"/>
          <w:sz w:val="24"/>
          <w:szCs w:val="24"/>
          <w:lang w:val="id-ID"/>
        </w:rPr>
        <w:t xml:space="preserve">Untuk memberikan pemahaman kepada </w:t>
      </w:r>
      <w:r w:rsidRPr="00E07B9C">
        <w:rPr>
          <w:rFonts w:ascii="Times New Roman" w:hAnsi="Times New Roman" w:cs="Times New Roman"/>
          <w:color w:val="000000"/>
          <w:sz w:val="24"/>
          <w:szCs w:val="24"/>
          <w:lang w:val="id-ID"/>
        </w:rPr>
        <w:t xml:space="preserve">Masyarakat </w:t>
      </w:r>
      <w:r>
        <w:rPr>
          <w:rFonts w:ascii="Times New Roman" w:hAnsi="Times New Roman" w:cs="Times New Roman"/>
          <w:color w:val="000000"/>
          <w:sz w:val="24"/>
          <w:szCs w:val="24"/>
          <w:lang w:val="id-ID"/>
        </w:rPr>
        <w:t xml:space="preserve">Penggaron Lor </w:t>
      </w:r>
      <w:r w:rsidRPr="00E07B9C">
        <w:rPr>
          <w:rFonts w:ascii="Times New Roman" w:hAnsi="Times New Roman" w:cs="Times New Roman"/>
          <w:color w:val="000000"/>
          <w:sz w:val="24"/>
          <w:szCs w:val="24"/>
          <w:lang w:val="id-ID"/>
        </w:rPr>
        <w:t xml:space="preserve">Genuk  Semarang </w:t>
      </w:r>
      <w:r>
        <w:rPr>
          <w:rFonts w:ascii="Times New Roman" w:hAnsi="Times New Roman" w:cs="Times New Roman"/>
          <w:sz w:val="24"/>
          <w:szCs w:val="24"/>
          <w:lang w:val="id-ID"/>
        </w:rPr>
        <w:t xml:space="preserve">mengenai </w:t>
      </w:r>
      <w:r w:rsidRPr="00DB577E">
        <w:rPr>
          <w:rFonts w:ascii="Times New Roman" w:hAnsi="Times New Roman" w:cs="Times New Roman"/>
          <w:sz w:val="24"/>
          <w:szCs w:val="24"/>
          <w:lang w:val="id-ID"/>
        </w:rPr>
        <w:t>pembagian waris islam</w:t>
      </w:r>
      <w:r w:rsidRPr="00E07B9C">
        <w:rPr>
          <w:rFonts w:ascii="Times New Roman" w:hAnsi="Times New Roman" w:cs="Times New Roman"/>
          <w:sz w:val="24"/>
          <w:szCs w:val="24"/>
          <w:lang w:val="id-ID"/>
        </w:rPr>
        <w:t xml:space="preserve"> harus dilakukan secara bertahap agar memperoleh hasil yang maksimal. Para umumnya peserta yang mengikuti kegiatan pengabdian kepada masyarakat ini belum mengetahui </w:t>
      </w:r>
      <w:r w:rsidRPr="00DB577E">
        <w:rPr>
          <w:rFonts w:ascii="Times New Roman" w:hAnsi="Times New Roman" w:cs="Times New Roman"/>
          <w:sz w:val="24"/>
          <w:szCs w:val="24"/>
          <w:lang w:val="id-ID"/>
        </w:rPr>
        <w:t>pembagian waris islam</w:t>
      </w:r>
      <w:r w:rsidRPr="00E07B9C">
        <w:rPr>
          <w:rFonts w:ascii="Times New Roman" w:hAnsi="Times New Roman" w:cs="Times New Roman"/>
          <w:sz w:val="24"/>
          <w:szCs w:val="24"/>
          <w:lang w:val="id-ID"/>
        </w:rPr>
        <w:t xml:space="preserve"> secara komrehensif, akan tetapi para siswa sudah mengetahui sedikit tentang apa yang dimaksud </w:t>
      </w:r>
      <w:r>
        <w:rPr>
          <w:rFonts w:ascii="Times New Roman" w:hAnsi="Times New Roman" w:cs="Times New Roman"/>
          <w:sz w:val="24"/>
          <w:szCs w:val="24"/>
          <w:lang w:val="id-ID"/>
        </w:rPr>
        <w:t>waris islam</w:t>
      </w:r>
      <w:r w:rsidRPr="00E07B9C">
        <w:rPr>
          <w:rFonts w:ascii="Times New Roman" w:hAnsi="Times New Roman" w:cs="Times New Roman"/>
          <w:sz w:val="24"/>
          <w:szCs w:val="24"/>
          <w:lang w:val="id-ID"/>
        </w:rPr>
        <w:t>.</w:t>
      </w:r>
      <w:r>
        <w:rPr>
          <w:rFonts w:ascii="Times New Roman" w:hAnsi="Times New Roman" w:cs="Times New Roman"/>
          <w:sz w:val="24"/>
          <w:szCs w:val="24"/>
          <w:lang w:val="id-ID"/>
        </w:rPr>
        <w:t xml:space="preserve">  </w:t>
      </w:r>
    </w:p>
    <w:p w14:paraId="0FBC00EE" w14:textId="77777777" w:rsidR="00E10EDB" w:rsidRPr="00B35B38" w:rsidRDefault="00E10EDB" w:rsidP="00E10EDB">
      <w:pPr>
        <w:pStyle w:val="ListParagraph"/>
        <w:spacing w:after="0" w:line="360" w:lineRule="auto"/>
        <w:ind w:left="0" w:firstLine="720"/>
        <w:jc w:val="both"/>
        <w:rPr>
          <w:rFonts w:ascii="Times New Roman" w:hAnsi="Times New Roman" w:cs="Times New Roman"/>
          <w:sz w:val="24"/>
          <w:szCs w:val="24"/>
          <w:lang w:val="id-ID"/>
        </w:rPr>
      </w:pPr>
      <w:r w:rsidRPr="00C84E84">
        <w:rPr>
          <w:rFonts w:ascii="Times New Roman" w:hAnsi="Times New Roman" w:cs="Times New Roman"/>
          <w:sz w:val="24"/>
          <w:szCs w:val="24"/>
          <w:lang w:val="id-ID"/>
        </w:rPr>
        <w:t xml:space="preserve">Berdasarkan informasi yang diterima tim pengabdian kepada masyarakat Fakultas </w:t>
      </w:r>
      <w:r>
        <w:rPr>
          <w:rFonts w:ascii="Times New Roman" w:hAnsi="Times New Roman" w:cs="Times New Roman"/>
          <w:sz w:val="24"/>
          <w:szCs w:val="24"/>
          <w:lang w:val="id-ID"/>
        </w:rPr>
        <w:t>Hukum</w:t>
      </w:r>
      <w:r w:rsidRPr="00C84E84">
        <w:rPr>
          <w:rFonts w:ascii="Times New Roman" w:hAnsi="Times New Roman" w:cs="Times New Roman"/>
          <w:sz w:val="24"/>
          <w:szCs w:val="24"/>
          <w:lang w:val="id-ID"/>
        </w:rPr>
        <w:t xml:space="preserve"> Universitas Semarang bahwa </w:t>
      </w:r>
      <w:r w:rsidRPr="00C84E84">
        <w:rPr>
          <w:rFonts w:ascii="Times New Roman" w:hAnsi="Times New Roman" w:cs="Times New Roman"/>
          <w:color w:val="000000"/>
          <w:sz w:val="24"/>
          <w:szCs w:val="24"/>
          <w:lang w:val="id-ID"/>
        </w:rPr>
        <w:t xml:space="preserve">Kelurahan </w:t>
      </w:r>
      <w:r>
        <w:rPr>
          <w:rFonts w:ascii="Times New Roman" w:hAnsi="Times New Roman" w:cs="Times New Roman"/>
          <w:color w:val="000000"/>
          <w:sz w:val="24"/>
          <w:szCs w:val="24"/>
          <w:lang w:val="id-ID"/>
        </w:rPr>
        <w:t>Penggaron Lor</w:t>
      </w:r>
      <w:r w:rsidRPr="00C84E84">
        <w:rPr>
          <w:rFonts w:ascii="Times New Roman" w:hAnsi="Times New Roman" w:cs="Times New Roman"/>
          <w:color w:val="000000"/>
          <w:sz w:val="24"/>
          <w:szCs w:val="24"/>
          <w:lang w:val="id-ID"/>
        </w:rPr>
        <w:t xml:space="preserve"> Genuk Semarang Semarang </w:t>
      </w:r>
      <w:r w:rsidRPr="00C84E84">
        <w:rPr>
          <w:rFonts w:ascii="Times New Roman" w:hAnsi="Times New Roman" w:cs="Times New Roman"/>
          <w:sz w:val="24"/>
          <w:szCs w:val="24"/>
          <w:lang w:val="id-ID"/>
        </w:rPr>
        <w:t xml:space="preserve">belum ada sosialisasi yang membahas tentang </w:t>
      </w:r>
      <w:r w:rsidRPr="00DB577E">
        <w:rPr>
          <w:rFonts w:ascii="Times New Roman" w:hAnsi="Times New Roman" w:cs="Times New Roman"/>
          <w:sz w:val="24"/>
          <w:szCs w:val="24"/>
          <w:lang w:val="id-ID"/>
        </w:rPr>
        <w:t>pembagian waris islam</w:t>
      </w:r>
      <w:r w:rsidRPr="00C84E84">
        <w:rPr>
          <w:rFonts w:ascii="Times New Roman" w:hAnsi="Times New Roman" w:cs="Times New Roman"/>
          <w:sz w:val="24"/>
          <w:szCs w:val="24"/>
          <w:lang w:val="id-ID"/>
        </w:rPr>
        <w:t xml:space="preserve">. Oleh karena itu kegiatan pengabdian kepada masyarakat ini sangat memberikan manfat bagi </w:t>
      </w:r>
      <w:r w:rsidRPr="00C84E84">
        <w:rPr>
          <w:rFonts w:ascii="Times New Roman" w:hAnsi="Times New Roman" w:cs="Times New Roman"/>
          <w:color w:val="000000"/>
          <w:sz w:val="24"/>
          <w:szCs w:val="24"/>
          <w:lang w:val="id-ID"/>
        </w:rPr>
        <w:t xml:space="preserve">Masyarakat </w:t>
      </w:r>
      <w:r>
        <w:rPr>
          <w:rFonts w:ascii="Times New Roman" w:hAnsi="Times New Roman" w:cs="Times New Roman"/>
          <w:color w:val="000000"/>
          <w:sz w:val="24"/>
          <w:szCs w:val="24"/>
          <w:lang w:val="id-ID"/>
        </w:rPr>
        <w:t>Penggaron Lor</w:t>
      </w:r>
      <w:r w:rsidRPr="00C84E84">
        <w:rPr>
          <w:rFonts w:ascii="Times New Roman" w:hAnsi="Times New Roman" w:cs="Times New Roman"/>
          <w:color w:val="000000"/>
          <w:sz w:val="24"/>
          <w:szCs w:val="24"/>
          <w:lang w:val="id-ID"/>
        </w:rPr>
        <w:t xml:space="preserve"> Genuk Semarang </w:t>
      </w:r>
      <w:r w:rsidRPr="00C84E84">
        <w:rPr>
          <w:rFonts w:ascii="Times New Roman" w:hAnsi="Times New Roman" w:cs="Times New Roman"/>
          <w:sz w:val="24"/>
          <w:szCs w:val="24"/>
          <w:lang w:val="id-ID"/>
        </w:rPr>
        <w:t xml:space="preserve">khususnya pembentukan karakter </w:t>
      </w:r>
      <w:r>
        <w:rPr>
          <w:rFonts w:ascii="Times New Roman" w:hAnsi="Times New Roman" w:cs="Times New Roman"/>
          <w:sz w:val="24"/>
          <w:szCs w:val="24"/>
          <w:lang w:val="id-ID"/>
        </w:rPr>
        <w:t>masyarakat</w:t>
      </w:r>
      <w:r w:rsidRPr="00C84E84">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agar mau melakukan </w:t>
      </w:r>
      <w:r w:rsidRPr="00DB577E">
        <w:rPr>
          <w:rFonts w:ascii="Times New Roman" w:hAnsi="Times New Roman" w:cs="Times New Roman"/>
          <w:sz w:val="24"/>
          <w:szCs w:val="24"/>
          <w:lang w:val="id-ID"/>
        </w:rPr>
        <w:t>pembagian waris islam.</w:t>
      </w:r>
      <w:r>
        <w:rPr>
          <w:rFonts w:ascii="Times New Roman" w:hAnsi="Times New Roman" w:cs="Times New Roman"/>
          <w:sz w:val="24"/>
          <w:szCs w:val="24"/>
          <w:lang w:val="id-ID"/>
        </w:rPr>
        <w:t xml:space="preserve"> </w:t>
      </w:r>
    </w:p>
    <w:p w14:paraId="3A7C7251" w14:textId="77777777" w:rsidR="00E10EDB" w:rsidRPr="00E07B9C" w:rsidRDefault="00E10EDB" w:rsidP="00E10EDB">
      <w:pPr>
        <w:pStyle w:val="ListParagraph"/>
        <w:spacing w:after="0" w:line="360" w:lineRule="auto"/>
        <w:ind w:left="0" w:firstLine="720"/>
        <w:jc w:val="both"/>
        <w:rPr>
          <w:rFonts w:ascii="Times New Roman" w:hAnsi="Times New Roman" w:cs="Times New Roman"/>
          <w:sz w:val="24"/>
          <w:szCs w:val="24"/>
          <w:lang w:val="id-ID"/>
        </w:rPr>
      </w:pPr>
      <w:r w:rsidRPr="00C84E84">
        <w:rPr>
          <w:rFonts w:ascii="Times New Roman" w:hAnsi="Times New Roman" w:cs="Times New Roman"/>
          <w:sz w:val="24"/>
          <w:szCs w:val="24"/>
          <w:lang w:val="id-ID"/>
        </w:rPr>
        <w:t xml:space="preserve">Pengabdian kepada masyarakat ini diikuti oleh </w:t>
      </w:r>
      <w:r>
        <w:rPr>
          <w:rFonts w:ascii="Times New Roman" w:hAnsi="Times New Roman" w:cs="Times New Roman"/>
          <w:sz w:val="24"/>
          <w:szCs w:val="24"/>
          <w:lang w:val="id-ID"/>
        </w:rPr>
        <w:t>30</w:t>
      </w:r>
      <w:r w:rsidRPr="00C84E84">
        <w:rPr>
          <w:rFonts w:ascii="Times New Roman" w:hAnsi="Times New Roman" w:cs="Times New Roman"/>
          <w:sz w:val="24"/>
          <w:szCs w:val="24"/>
          <w:lang w:val="id-ID"/>
        </w:rPr>
        <w:t xml:space="preserve"> peserta yang </w:t>
      </w:r>
      <w:r>
        <w:rPr>
          <w:rFonts w:ascii="Times New Roman" w:hAnsi="Times New Roman" w:cs="Times New Roman"/>
          <w:sz w:val="24"/>
          <w:szCs w:val="24"/>
          <w:lang w:val="id-ID"/>
        </w:rPr>
        <w:t xml:space="preserve"> </w:t>
      </w:r>
      <w:r w:rsidRPr="00C84E84">
        <w:rPr>
          <w:rFonts w:ascii="Times New Roman" w:hAnsi="Times New Roman" w:cs="Times New Roman"/>
          <w:sz w:val="24"/>
          <w:szCs w:val="24"/>
          <w:lang w:val="id-ID"/>
        </w:rPr>
        <w:t xml:space="preserve">dimulai dengan memberikan kuisioner kepada para peserta untuk mengetahui tingkat pemahaman masyarakat tentang </w:t>
      </w:r>
      <w:r w:rsidRPr="00DB577E">
        <w:rPr>
          <w:rFonts w:ascii="Times New Roman" w:hAnsi="Times New Roman" w:cs="Times New Roman"/>
          <w:sz w:val="24"/>
          <w:szCs w:val="24"/>
          <w:lang w:val="id-ID"/>
        </w:rPr>
        <w:t>pembagian waris islam</w:t>
      </w:r>
      <w:r w:rsidRPr="00C84E84">
        <w:rPr>
          <w:rFonts w:ascii="Times New Roman" w:hAnsi="Times New Roman" w:cs="Times New Roman"/>
          <w:sz w:val="24"/>
          <w:szCs w:val="24"/>
          <w:lang w:val="id-ID"/>
        </w:rPr>
        <w:t xml:space="preserve"> yang kemudian dilanjutkan pemaparan materi oleh tim pengabdian disertai tanya jawab dan diakhiri dengan pemberian kuisioner kedua yang bertujuan untuk melihat peningkatan pemahaman peserta setelah diberikan materi oleh tim pengabdian. </w:t>
      </w:r>
      <w:r w:rsidRPr="00E07B9C">
        <w:rPr>
          <w:rFonts w:ascii="Times New Roman" w:hAnsi="Times New Roman" w:cs="Times New Roman"/>
          <w:sz w:val="24"/>
          <w:szCs w:val="24"/>
          <w:lang w:val="id-ID"/>
        </w:rPr>
        <w:t>Adapun hasil pengabdian yang dcapai dalam kegiatan ini se</w:t>
      </w:r>
      <w:r>
        <w:rPr>
          <w:rFonts w:ascii="Times New Roman" w:hAnsi="Times New Roman" w:cs="Times New Roman"/>
          <w:sz w:val="24"/>
          <w:szCs w:val="24"/>
          <w:lang w:val="id-ID"/>
        </w:rPr>
        <w:t xml:space="preserve"> </w:t>
      </w:r>
      <w:r w:rsidRPr="00E07B9C">
        <w:rPr>
          <w:rFonts w:ascii="Times New Roman" w:hAnsi="Times New Roman" w:cs="Times New Roman"/>
          <w:sz w:val="24"/>
          <w:szCs w:val="24"/>
          <w:lang w:val="id-ID"/>
        </w:rPr>
        <w:t>bagai berikut :</w:t>
      </w:r>
    </w:p>
    <w:p w14:paraId="533A6EAF" w14:textId="4EE36A02" w:rsidR="00E10EDB" w:rsidRPr="00E07B9C" w:rsidRDefault="00E10EDB" w:rsidP="00E10EDB">
      <w:pPr>
        <w:spacing w:before="240" w:line="360" w:lineRule="auto"/>
        <w:jc w:val="center"/>
        <w:rPr>
          <w:rFonts w:ascii="Times New Roman" w:hAnsi="Times New Roman" w:cs="Times New Roman"/>
          <w:b/>
          <w:color w:val="000000"/>
          <w:sz w:val="24"/>
          <w:szCs w:val="24"/>
          <w:lang w:val="id-ID"/>
        </w:rPr>
      </w:pPr>
      <w:r w:rsidRPr="00E07B9C">
        <w:rPr>
          <w:rFonts w:ascii="Times New Roman" w:hAnsi="Times New Roman" w:cs="Times New Roman"/>
          <w:b/>
          <w:color w:val="000000"/>
          <w:sz w:val="24"/>
          <w:szCs w:val="24"/>
          <w:lang w:val="id-ID"/>
        </w:rPr>
        <w:t xml:space="preserve">Tabel </w:t>
      </w:r>
    </w:p>
    <w:p w14:paraId="03B50093" w14:textId="00517DB5" w:rsidR="00E10EDB" w:rsidRPr="00202232" w:rsidRDefault="00E10EDB" w:rsidP="00E10EDB">
      <w:pPr>
        <w:spacing w:before="240" w:line="360" w:lineRule="auto"/>
        <w:jc w:val="center"/>
        <w:rPr>
          <w:rFonts w:ascii="Times New Roman" w:hAnsi="Times New Roman" w:cs="Times New Roman"/>
          <w:b/>
          <w:color w:val="000000"/>
          <w:sz w:val="24"/>
          <w:szCs w:val="24"/>
          <w:lang w:val="id-ID"/>
        </w:rPr>
      </w:pPr>
      <w:r w:rsidRPr="00E07B9C">
        <w:rPr>
          <w:rFonts w:ascii="Times New Roman" w:hAnsi="Times New Roman" w:cs="Times New Roman"/>
          <w:b/>
          <w:color w:val="000000"/>
          <w:sz w:val="24"/>
          <w:szCs w:val="24"/>
          <w:lang w:val="id-ID"/>
        </w:rPr>
        <w:t xml:space="preserve">Hasil Kuesioner  Pengabdian Kepada Masyarakat Penguatan Pemahaman Masyarakat </w:t>
      </w:r>
      <w:r>
        <w:rPr>
          <w:rFonts w:ascii="Times New Roman" w:hAnsi="Times New Roman" w:cs="Times New Roman"/>
          <w:b/>
          <w:color w:val="000000"/>
          <w:sz w:val="24"/>
          <w:szCs w:val="24"/>
          <w:lang w:val="id-ID"/>
        </w:rPr>
        <w:t>Penggaron Lor</w:t>
      </w:r>
      <w:r w:rsidRPr="00E07B9C">
        <w:rPr>
          <w:rFonts w:ascii="Times New Roman" w:hAnsi="Times New Roman" w:cs="Times New Roman"/>
          <w:b/>
          <w:color w:val="000000"/>
          <w:sz w:val="24"/>
          <w:szCs w:val="24"/>
          <w:lang w:val="id-ID"/>
        </w:rPr>
        <w:t xml:space="preserve"> Genuk Semarang </w:t>
      </w:r>
      <w:r>
        <w:rPr>
          <w:rFonts w:ascii="Times New Roman" w:hAnsi="Times New Roman" w:cs="Times New Roman"/>
          <w:b/>
          <w:color w:val="000000"/>
          <w:sz w:val="24"/>
          <w:szCs w:val="24"/>
          <w:lang w:val="id-ID"/>
        </w:rPr>
        <w:t>Mengenai Pembagian Waris Islam</w:t>
      </w:r>
    </w:p>
    <w:tbl>
      <w:tblPr>
        <w:tblStyle w:val="TableGrid"/>
        <w:tblW w:w="10530" w:type="dxa"/>
        <w:tblInd w:w="-1512" w:type="dxa"/>
        <w:tblLook w:val="04A0" w:firstRow="1" w:lastRow="0" w:firstColumn="1" w:lastColumn="0" w:noHBand="0" w:noVBand="1"/>
      </w:tblPr>
      <w:tblGrid>
        <w:gridCol w:w="720"/>
        <w:gridCol w:w="4052"/>
        <w:gridCol w:w="1630"/>
        <w:gridCol w:w="1630"/>
        <w:gridCol w:w="2498"/>
      </w:tblGrid>
      <w:tr w:rsidR="00E10EDB" w14:paraId="40A8815F" w14:textId="77777777" w:rsidTr="00C62394">
        <w:tc>
          <w:tcPr>
            <w:tcW w:w="720" w:type="dxa"/>
            <w:vMerge w:val="restart"/>
          </w:tcPr>
          <w:p w14:paraId="51E3C870" w14:textId="77777777" w:rsidR="00E10EDB" w:rsidRPr="00E07B9C" w:rsidRDefault="00E10EDB" w:rsidP="00C62394">
            <w:pPr>
              <w:spacing w:line="360" w:lineRule="auto"/>
              <w:jc w:val="center"/>
              <w:rPr>
                <w:rFonts w:ascii="Times New Roman" w:hAnsi="Times New Roman" w:cs="Times New Roman"/>
                <w:b/>
                <w:color w:val="000000"/>
                <w:sz w:val="24"/>
                <w:szCs w:val="24"/>
                <w:lang w:val="id-ID"/>
              </w:rPr>
            </w:pPr>
          </w:p>
          <w:p w14:paraId="2A8D6401" w14:textId="77777777" w:rsidR="00E10EDB" w:rsidRDefault="00E10EDB" w:rsidP="00C62394">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No</w:t>
            </w:r>
          </w:p>
        </w:tc>
        <w:tc>
          <w:tcPr>
            <w:tcW w:w="4052" w:type="dxa"/>
            <w:vMerge w:val="restart"/>
          </w:tcPr>
          <w:p w14:paraId="0D4242BF" w14:textId="77777777" w:rsidR="00E10EDB" w:rsidRDefault="00E10EDB" w:rsidP="00C62394">
            <w:pPr>
              <w:spacing w:line="360" w:lineRule="auto"/>
              <w:jc w:val="center"/>
              <w:rPr>
                <w:rFonts w:ascii="Times New Roman" w:hAnsi="Times New Roman" w:cs="Times New Roman"/>
                <w:b/>
                <w:color w:val="000000"/>
                <w:sz w:val="24"/>
                <w:szCs w:val="24"/>
              </w:rPr>
            </w:pPr>
          </w:p>
          <w:p w14:paraId="42075EB2" w14:textId="77777777" w:rsidR="00E10EDB" w:rsidRDefault="00E10EDB" w:rsidP="00C62394">
            <w:pPr>
              <w:spacing w:line="360" w:lineRule="auto"/>
              <w:jc w:val="center"/>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Pertanyaan</w:t>
            </w:r>
            <w:proofErr w:type="spellEnd"/>
          </w:p>
        </w:tc>
        <w:tc>
          <w:tcPr>
            <w:tcW w:w="5758" w:type="dxa"/>
            <w:gridSpan w:val="3"/>
          </w:tcPr>
          <w:p w14:paraId="2FC8AD2E" w14:textId="0CD8E3FC" w:rsidR="00E10EDB" w:rsidRDefault="00E10EDB" w:rsidP="00C62394">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Nilai Skor</w:t>
            </w:r>
          </w:p>
        </w:tc>
      </w:tr>
      <w:tr w:rsidR="00E10EDB" w14:paraId="3FAF374C" w14:textId="77777777" w:rsidTr="00C62394">
        <w:tc>
          <w:tcPr>
            <w:tcW w:w="720" w:type="dxa"/>
            <w:vMerge/>
          </w:tcPr>
          <w:p w14:paraId="1B77F42D" w14:textId="77777777" w:rsidR="00E10EDB" w:rsidRDefault="00E10EDB" w:rsidP="00C62394">
            <w:pPr>
              <w:spacing w:line="360" w:lineRule="auto"/>
              <w:jc w:val="center"/>
              <w:rPr>
                <w:rFonts w:ascii="Times New Roman" w:hAnsi="Times New Roman" w:cs="Times New Roman"/>
                <w:b/>
                <w:color w:val="000000"/>
                <w:sz w:val="24"/>
                <w:szCs w:val="24"/>
              </w:rPr>
            </w:pPr>
          </w:p>
        </w:tc>
        <w:tc>
          <w:tcPr>
            <w:tcW w:w="4052" w:type="dxa"/>
            <w:vMerge/>
          </w:tcPr>
          <w:p w14:paraId="63DF33F1" w14:textId="77777777" w:rsidR="00E10EDB" w:rsidRDefault="00E10EDB" w:rsidP="00C62394">
            <w:pPr>
              <w:spacing w:line="360" w:lineRule="auto"/>
              <w:jc w:val="center"/>
              <w:rPr>
                <w:rFonts w:ascii="Times New Roman" w:hAnsi="Times New Roman" w:cs="Times New Roman"/>
                <w:b/>
                <w:color w:val="000000"/>
                <w:sz w:val="24"/>
                <w:szCs w:val="24"/>
              </w:rPr>
            </w:pPr>
          </w:p>
        </w:tc>
        <w:tc>
          <w:tcPr>
            <w:tcW w:w="1630" w:type="dxa"/>
          </w:tcPr>
          <w:p w14:paraId="04D89D57" w14:textId="77777777" w:rsidR="00E10EDB" w:rsidRDefault="00E10EDB" w:rsidP="00C62394">
            <w:pPr>
              <w:spacing w:line="360" w:lineRule="auto"/>
              <w:jc w:val="center"/>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Sebelum</w:t>
            </w:r>
            <w:proofErr w:type="spellEnd"/>
          </w:p>
        </w:tc>
        <w:tc>
          <w:tcPr>
            <w:tcW w:w="1630" w:type="dxa"/>
          </w:tcPr>
          <w:p w14:paraId="0518BE98" w14:textId="77777777" w:rsidR="00E10EDB" w:rsidRDefault="00E10EDB" w:rsidP="00C62394">
            <w:pPr>
              <w:spacing w:line="360" w:lineRule="auto"/>
              <w:jc w:val="center"/>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Sesudah</w:t>
            </w:r>
            <w:proofErr w:type="spellEnd"/>
          </w:p>
        </w:tc>
        <w:tc>
          <w:tcPr>
            <w:tcW w:w="2498" w:type="dxa"/>
          </w:tcPr>
          <w:p w14:paraId="2154723C" w14:textId="77777777" w:rsidR="00E10EDB" w:rsidRDefault="00E10EDB" w:rsidP="00C62394">
            <w:pPr>
              <w:spacing w:line="360" w:lineRule="auto"/>
              <w:jc w:val="center"/>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Persentase</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Peningkatan</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Pengetahuan</w:t>
            </w:r>
            <w:proofErr w:type="spellEnd"/>
          </w:p>
        </w:tc>
      </w:tr>
      <w:tr w:rsidR="00E10EDB" w14:paraId="0BF61A37" w14:textId="77777777" w:rsidTr="00C62394">
        <w:trPr>
          <w:trHeight w:val="1306"/>
        </w:trPr>
        <w:tc>
          <w:tcPr>
            <w:tcW w:w="720" w:type="dxa"/>
          </w:tcPr>
          <w:p w14:paraId="3FE92DBC" w14:textId="77777777" w:rsidR="00E10EDB" w:rsidRPr="00CB5758" w:rsidRDefault="00E10EDB" w:rsidP="00C62394">
            <w:pPr>
              <w:pStyle w:val="ListParagraph"/>
              <w:spacing w:line="360" w:lineRule="auto"/>
              <w:ind w:hanging="645"/>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4052" w:type="dxa"/>
          </w:tcPr>
          <w:p w14:paraId="6F8C57F1" w14:textId="77777777" w:rsidR="00E10EDB" w:rsidRPr="00DB577E" w:rsidRDefault="00E10EDB" w:rsidP="00C62394">
            <w:pPr>
              <w:spacing w:line="360" w:lineRule="auto"/>
              <w:rPr>
                <w:rFonts w:ascii="Times New Roman" w:hAnsi="Times New Roman" w:cs="Times New Roman"/>
                <w:color w:val="000000"/>
                <w:sz w:val="24"/>
                <w:szCs w:val="24"/>
                <w:lang w:val="sv-SE"/>
              </w:rPr>
            </w:pPr>
            <w:r>
              <w:rPr>
                <w:rFonts w:ascii="Times New Roman" w:hAnsi="Times New Roman" w:cs="Times New Roman"/>
                <w:sz w:val="24"/>
                <w:szCs w:val="24"/>
                <w:lang w:val="id-ID"/>
              </w:rPr>
              <w:t>Apakah saudara tahu syarat menjadi ahli waris</w:t>
            </w:r>
          </w:p>
          <w:p w14:paraId="76169FCD" w14:textId="77777777" w:rsidR="00E10EDB" w:rsidRPr="006E6888" w:rsidRDefault="00E10EDB" w:rsidP="00E10EDB">
            <w:pPr>
              <w:pStyle w:val="ListParagraph"/>
              <w:numPr>
                <w:ilvl w:val="1"/>
                <w:numId w:val="22"/>
              </w:numPr>
              <w:spacing w:line="360" w:lineRule="auto"/>
              <w:ind w:left="370" w:hanging="370"/>
              <w:rPr>
                <w:rFonts w:ascii="Times New Roman" w:hAnsi="Times New Roman" w:cs="Times New Roman"/>
                <w:color w:val="000000"/>
                <w:sz w:val="24"/>
                <w:szCs w:val="24"/>
              </w:rPr>
            </w:pPr>
            <w:r w:rsidRPr="006E6888">
              <w:rPr>
                <w:rFonts w:ascii="Times New Roman" w:hAnsi="Times New Roman" w:cs="Times New Roman"/>
                <w:color w:val="000000"/>
                <w:sz w:val="24"/>
                <w:szCs w:val="24"/>
              </w:rPr>
              <w:t>Tahu</w:t>
            </w:r>
          </w:p>
          <w:p w14:paraId="5CFD6100" w14:textId="77777777" w:rsidR="00E10EDB" w:rsidRPr="00905F27" w:rsidRDefault="00E10EDB" w:rsidP="00E10EDB">
            <w:pPr>
              <w:pStyle w:val="ListParagraph"/>
              <w:numPr>
                <w:ilvl w:val="1"/>
                <w:numId w:val="22"/>
              </w:numPr>
              <w:spacing w:line="360" w:lineRule="auto"/>
              <w:ind w:left="346"/>
              <w:rPr>
                <w:rFonts w:ascii="Times New Roman" w:hAnsi="Times New Roman" w:cs="Times New Roman"/>
                <w:color w:val="000000"/>
                <w:sz w:val="24"/>
                <w:szCs w:val="24"/>
              </w:rPr>
            </w:pPr>
            <w:r>
              <w:rPr>
                <w:rFonts w:ascii="Times New Roman" w:hAnsi="Times New Roman" w:cs="Times New Roman"/>
                <w:color w:val="000000"/>
                <w:sz w:val="24"/>
                <w:szCs w:val="24"/>
              </w:rPr>
              <w:t xml:space="preserve">Tidak </w:t>
            </w:r>
            <w:proofErr w:type="spellStart"/>
            <w:r>
              <w:rPr>
                <w:rFonts w:ascii="Times New Roman" w:hAnsi="Times New Roman" w:cs="Times New Roman"/>
                <w:color w:val="000000"/>
                <w:sz w:val="24"/>
                <w:szCs w:val="24"/>
              </w:rPr>
              <w:t>tahu</w:t>
            </w:r>
            <w:proofErr w:type="spellEnd"/>
          </w:p>
        </w:tc>
        <w:tc>
          <w:tcPr>
            <w:tcW w:w="1630" w:type="dxa"/>
          </w:tcPr>
          <w:p w14:paraId="7F7F1BA2" w14:textId="77777777" w:rsidR="00E10EDB" w:rsidRDefault="00E10EDB" w:rsidP="00C62394">
            <w:pPr>
              <w:spacing w:line="360" w:lineRule="auto"/>
              <w:jc w:val="center"/>
              <w:rPr>
                <w:rFonts w:ascii="Times New Roman" w:hAnsi="Times New Roman" w:cs="Times New Roman"/>
                <w:b/>
                <w:color w:val="000000"/>
                <w:sz w:val="24"/>
                <w:szCs w:val="24"/>
              </w:rPr>
            </w:pPr>
          </w:p>
          <w:p w14:paraId="4A53FF80" w14:textId="77777777" w:rsidR="00E10EDB" w:rsidRDefault="00E10EDB" w:rsidP="00C62394">
            <w:pPr>
              <w:spacing w:line="360" w:lineRule="auto"/>
              <w:jc w:val="center"/>
              <w:rPr>
                <w:rFonts w:ascii="Times New Roman" w:hAnsi="Times New Roman" w:cs="Times New Roman"/>
                <w:color w:val="000000"/>
                <w:sz w:val="24"/>
                <w:szCs w:val="24"/>
              </w:rPr>
            </w:pPr>
          </w:p>
          <w:p w14:paraId="137DAFD6" w14:textId="77777777" w:rsidR="00E10EDB" w:rsidRDefault="00E10EDB" w:rsidP="00C62394">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p w14:paraId="57CF7284" w14:textId="77777777" w:rsidR="00E10EDB" w:rsidRPr="00433FE3" w:rsidRDefault="00E10EDB" w:rsidP="00C62394">
            <w:pPr>
              <w:spacing w:line="36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62</w:t>
            </w:r>
          </w:p>
        </w:tc>
        <w:tc>
          <w:tcPr>
            <w:tcW w:w="1630" w:type="dxa"/>
          </w:tcPr>
          <w:p w14:paraId="4C69209F" w14:textId="77777777" w:rsidR="00E10EDB" w:rsidRDefault="00E10EDB" w:rsidP="00C62394">
            <w:pPr>
              <w:spacing w:line="360" w:lineRule="auto"/>
              <w:jc w:val="center"/>
              <w:rPr>
                <w:rFonts w:ascii="Times New Roman" w:hAnsi="Times New Roman" w:cs="Times New Roman"/>
                <w:b/>
                <w:color w:val="000000"/>
                <w:sz w:val="24"/>
                <w:szCs w:val="24"/>
              </w:rPr>
            </w:pPr>
          </w:p>
          <w:p w14:paraId="78155876" w14:textId="77777777" w:rsidR="00E10EDB" w:rsidRPr="00FE5BBA" w:rsidRDefault="00E10EDB" w:rsidP="00C62394">
            <w:pPr>
              <w:spacing w:line="360" w:lineRule="auto"/>
              <w:jc w:val="center"/>
              <w:rPr>
                <w:rFonts w:ascii="Times New Roman" w:hAnsi="Times New Roman" w:cs="Times New Roman"/>
                <w:color w:val="000000"/>
                <w:sz w:val="24"/>
                <w:szCs w:val="24"/>
              </w:rPr>
            </w:pPr>
          </w:p>
          <w:p w14:paraId="65EFABDD" w14:textId="77777777" w:rsidR="00E10EDB" w:rsidRPr="00433FE3" w:rsidRDefault="00E10EDB" w:rsidP="00C62394">
            <w:pPr>
              <w:spacing w:line="36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62</w:t>
            </w:r>
          </w:p>
          <w:p w14:paraId="36A12703" w14:textId="77777777" w:rsidR="00E10EDB" w:rsidRPr="00FE5BBA" w:rsidRDefault="00E10EDB" w:rsidP="00C62394">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498" w:type="dxa"/>
          </w:tcPr>
          <w:p w14:paraId="5F625CE1" w14:textId="77777777" w:rsidR="00E10EDB" w:rsidRDefault="00E10EDB" w:rsidP="00C62394">
            <w:pPr>
              <w:spacing w:line="360" w:lineRule="auto"/>
              <w:jc w:val="center"/>
              <w:rPr>
                <w:rFonts w:ascii="Times New Roman" w:hAnsi="Times New Roman" w:cs="Times New Roman"/>
                <w:b/>
                <w:color w:val="000000"/>
                <w:sz w:val="24"/>
                <w:szCs w:val="24"/>
              </w:rPr>
            </w:pPr>
          </w:p>
          <w:p w14:paraId="5B9205D1" w14:textId="77777777" w:rsidR="00E10EDB" w:rsidRPr="006F33B6" w:rsidRDefault="00E10EDB" w:rsidP="00C62394">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id-ID"/>
              </w:rPr>
              <w:t>45</w:t>
            </w:r>
            <w:r w:rsidRPr="006F33B6">
              <w:rPr>
                <w:rFonts w:ascii="Times New Roman" w:hAnsi="Times New Roman" w:cs="Times New Roman"/>
                <w:color w:val="000000"/>
                <w:sz w:val="24"/>
                <w:szCs w:val="24"/>
              </w:rPr>
              <w:t>%</w:t>
            </w:r>
          </w:p>
        </w:tc>
      </w:tr>
      <w:tr w:rsidR="00E10EDB" w14:paraId="4434EF6F" w14:textId="77777777" w:rsidTr="00C62394">
        <w:tc>
          <w:tcPr>
            <w:tcW w:w="720" w:type="dxa"/>
          </w:tcPr>
          <w:p w14:paraId="7B586A0C" w14:textId="77777777" w:rsidR="00E10EDB" w:rsidRPr="00905F27" w:rsidRDefault="00E10EDB" w:rsidP="00C62394">
            <w:pPr>
              <w:spacing w:line="360" w:lineRule="auto"/>
              <w:jc w:val="center"/>
              <w:rPr>
                <w:rFonts w:ascii="Times New Roman" w:hAnsi="Times New Roman" w:cs="Times New Roman"/>
                <w:color w:val="000000"/>
                <w:sz w:val="24"/>
                <w:szCs w:val="24"/>
              </w:rPr>
            </w:pPr>
            <w:r w:rsidRPr="00905F27">
              <w:rPr>
                <w:rFonts w:ascii="Times New Roman" w:hAnsi="Times New Roman" w:cs="Times New Roman"/>
                <w:color w:val="000000"/>
                <w:sz w:val="24"/>
                <w:szCs w:val="24"/>
              </w:rPr>
              <w:t>2</w:t>
            </w:r>
          </w:p>
        </w:tc>
        <w:tc>
          <w:tcPr>
            <w:tcW w:w="4052" w:type="dxa"/>
          </w:tcPr>
          <w:p w14:paraId="09E945CC" w14:textId="77777777" w:rsidR="00E10EDB" w:rsidRPr="00DB577E" w:rsidRDefault="00E10EDB" w:rsidP="00C62394">
            <w:pPr>
              <w:spacing w:line="360" w:lineRule="auto"/>
              <w:rPr>
                <w:rFonts w:ascii="Times New Roman" w:hAnsi="Times New Roman" w:cs="Times New Roman"/>
                <w:color w:val="000000"/>
                <w:sz w:val="24"/>
                <w:szCs w:val="24"/>
              </w:rPr>
            </w:pPr>
            <w:proofErr w:type="spellStart"/>
            <w:r w:rsidRPr="00DB577E">
              <w:rPr>
                <w:rFonts w:ascii="Times New Roman" w:hAnsi="Times New Roman" w:cs="Times New Roman"/>
                <w:color w:val="000000"/>
                <w:sz w:val="24"/>
                <w:szCs w:val="24"/>
              </w:rPr>
              <w:t>Apakah</w:t>
            </w:r>
            <w:proofErr w:type="spellEnd"/>
            <w:r w:rsidRPr="00DB577E">
              <w:rPr>
                <w:rFonts w:ascii="Times New Roman" w:hAnsi="Times New Roman" w:cs="Times New Roman"/>
                <w:color w:val="000000"/>
                <w:sz w:val="24"/>
                <w:szCs w:val="24"/>
              </w:rPr>
              <w:t xml:space="preserve"> </w:t>
            </w:r>
            <w:proofErr w:type="spellStart"/>
            <w:r w:rsidRPr="00DB577E">
              <w:rPr>
                <w:rFonts w:ascii="Times New Roman" w:hAnsi="Times New Roman" w:cs="Times New Roman"/>
                <w:color w:val="000000"/>
                <w:sz w:val="24"/>
                <w:szCs w:val="24"/>
              </w:rPr>
              <w:t>saudara</w:t>
            </w:r>
            <w:proofErr w:type="spellEnd"/>
            <w:r w:rsidRPr="00DB577E">
              <w:rPr>
                <w:rFonts w:ascii="Times New Roman" w:hAnsi="Times New Roman" w:cs="Times New Roman"/>
                <w:color w:val="000000"/>
                <w:sz w:val="24"/>
                <w:szCs w:val="24"/>
              </w:rPr>
              <w:t xml:space="preserve"> </w:t>
            </w:r>
            <w:proofErr w:type="spellStart"/>
            <w:r w:rsidRPr="00DB577E">
              <w:rPr>
                <w:rFonts w:ascii="Times New Roman" w:hAnsi="Times New Roman" w:cs="Times New Roman"/>
                <w:color w:val="000000"/>
                <w:sz w:val="24"/>
                <w:szCs w:val="24"/>
              </w:rPr>
              <w:t>tahu</w:t>
            </w:r>
            <w:proofErr w:type="spellEnd"/>
            <w:r w:rsidRPr="00DB577E">
              <w:rPr>
                <w:rFonts w:ascii="Times New Roman" w:hAnsi="Times New Roman" w:cs="Times New Roman"/>
                <w:color w:val="000000"/>
                <w:sz w:val="24"/>
                <w:szCs w:val="24"/>
              </w:rPr>
              <w:t xml:space="preserve"> </w:t>
            </w:r>
            <w:proofErr w:type="spellStart"/>
            <w:r w:rsidRPr="00DB577E">
              <w:rPr>
                <w:rFonts w:ascii="Times New Roman" w:hAnsi="Times New Roman" w:cs="Times New Roman"/>
                <w:sz w:val="24"/>
                <w:szCs w:val="24"/>
              </w:rPr>
              <w:t>siapa</w:t>
            </w:r>
            <w:proofErr w:type="spellEnd"/>
            <w:r w:rsidRPr="00DB577E">
              <w:rPr>
                <w:rFonts w:ascii="Times New Roman" w:hAnsi="Times New Roman" w:cs="Times New Roman"/>
                <w:sz w:val="24"/>
                <w:szCs w:val="24"/>
              </w:rPr>
              <w:t xml:space="preserve"> </w:t>
            </w:r>
            <w:proofErr w:type="spellStart"/>
            <w:r w:rsidRPr="00DB577E">
              <w:rPr>
                <w:rFonts w:ascii="Times New Roman" w:hAnsi="Times New Roman" w:cs="Times New Roman"/>
                <w:sz w:val="24"/>
                <w:szCs w:val="24"/>
              </w:rPr>
              <w:t>saja</w:t>
            </w:r>
            <w:proofErr w:type="spellEnd"/>
            <w:r w:rsidRPr="00DB577E">
              <w:rPr>
                <w:rFonts w:ascii="Times New Roman" w:hAnsi="Times New Roman" w:cs="Times New Roman"/>
                <w:sz w:val="24"/>
                <w:szCs w:val="24"/>
              </w:rPr>
              <w:t xml:space="preserve"> </w:t>
            </w:r>
            <w:proofErr w:type="spellStart"/>
            <w:r w:rsidRPr="00DB577E">
              <w:rPr>
                <w:rFonts w:ascii="Times New Roman" w:hAnsi="Times New Roman" w:cs="Times New Roman"/>
                <w:sz w:val="24"/>
                <w:szCs w:val="24"/>
              </w:rPr>
              <w:t>golongan</w:t>
            </w:r>
            <w:proofErr w:type="spellEnd"/>
            <w:r w:rsidRPr="00DB577E">
              <w:rPr>
                <w:rFonts w:ascii="Times New Roman" w:hAnsi="Times New Roman" w:cs="Times New Roman"/>
                <w:sz w:val="24"/>
                <w:szCs w:val="24"/>
              </w:rPr>
              <w:t xml:space="preserve"> </w:t>
            </w:r>
            <w:proofErr w:type="spellStart"/>
            <w:r w:rsidRPr="00DB577E">
              <w:rPr>
                <w:rFonts w:ascii="Times New Roman" w:hAnsi="Times New Roman" w:cs="Times New Roman"/>
                <w:sz w:val="24"/>
                <w:szCs w:val="24"/>
              </w:rPr>
              <w:t>ahli</w:t>
            </w:r>
            <w:proofErr w:type="spellEnd"/>
            <w:r w:rsidRPr="00DB577E">
              <w:rPr>
                <w:rFonts w:ascii="Times New Roman" w:hAnsi="Times New Roman" w:cs="Times New Roman"/>
                <w:sz w:val="24"/>
                <w:szCs w:val="24"/>
              </w:rPr>
              <w:t xml:space="preserve"> </w:t>
            </w:r>
            <w:proofErr w:type="spellStart"/>
            <w:r w:rsidRPr="00DB577E">
              <w:rPr>
                <w:rFonts w:ascii="Times New Roman" w:hAnsi="Times New Roman" w:cs="Times New Roman"/>
                <w:sz w:val="24"/>
                <w:szCs w:val="24"/>
              </w:rPr>
              <w:t>waris</w:t>
            </w:r>
            <w:proofErr w:type="spellEnd"/>
            <w:r w:rsidRPr="00DB577E">
              <w:rPr>
                <w:rFonts w:ascii="Times New Roman" w:hAnsi="Times New Roman" w:cs="Times New Roman"/>
                <w:sz w:val="24"/>
                <w:szCs w:val="24"/>
              </w:rPr>
              <w:t xml:space="preserve"> </w:t>
            </w:r>
            <w:proofErr w:type="spellStart"/>
            <w:r w:rsidRPr="00DB577E">
              <w:rPr>
                <w:rFonts w:ascii="Times New Roman" w:hAnsi="Times New Roman" w:cs="Times New Roman"/>
                <w:sz w:val="24"/>
                <w:szCs w:val="24"/>
              </w:rPr>
              <w:t>dari</w:t>
            </w:r>
            <w:proofErr w:type="spellEnd"/>
            <w:r w:rsidRPr="00DB577E">
              <w:rPr>
                <w:rFonts w:ascii="Times New Roman" w:hAnsi="Times New Roman" w:cs="Times New Roman"/>
                <w:sz w:val="24"/>
                <w:szCs w:val="24"/>
              </w:rPr>
              <w:t xml:space="preserve"> </w:t>
            </w:r>
            <w:proofErr w:type="spellStart"/>
            <w:r w:rsidRPr="00DB577E">
              <w:rPr>
                <w:rFonts w:ascii="Times New Roman" w:hAnsi="Times New Roman" w:cs="Times New Roman"/>
                <w:sz w:val="24"/>
                <w:szCs w:val="24"/>
              </w:rPr>
              <w:t>laki-la</w:t>
            </w:r>
            <w:r>
              <w:rPr>
                <w:rFonts w:ascii="Times New Roman" w:hAnsi="Times New Roman" w:cs="Times New Roman"/>
                <w:sz w:val="24"/>
                <w:szCs w:val="24"/>
              </w:rPr>
              <w:t>ki</w:t>
            </w:r>
            <w:proofErr w:type="spellEnd"/>
          </w:p>
          <w:p w14:paraId="55276B44" w14:textId="77777777" w:rsidR="00E10EDB" w:rsidRPr="006E6888" w:rsidRDefault="00E10EDB" w:rsidP="00E10EDB">
            <w:pPr>
              <w:pStyle w:val="ListParagraph"/>
              <w:numPr>
                <w:ilvl w:val="0"/>
                <w:numId w:val="24"/>
              </w:numPr>
              <w:spacing w:line="360" w:lineRule="auto"/>
              <w:ind w:left="370" w:hanging="370"/>
              <w:rPr>
                <w:rFonts w:ascii="Times New Roman" w:hAnsi="Times New Roman" w:cs="Times New Roman"/>
                <w:color w:val="000000"/>
                <w:sz w:val="24"/>
                <w:szCs w:val="24"/>
              </w:rPr>
            </w:pPr>
            <w:r w:rsidRPr="006E6888">
              <w:rPr>
                <w:rFonts w:ascii="Times New Roman" w:hAnsi="Times New Roman" w:cs="Times New Roman"/>
                <w:color w:val="000000"/>
                <w:sz w:val="24"/>
                <w:szCs w:val="24"/>
              </w:rPr>
              <w:t>Tahu</w:t>
            </w:r>
          </w:p>
          <w:p w14:paraId="644AE678" w14:textId="77777777" w:rsidR="00E10EDB" w:rsidRPr="00905F27" w:rsidRDefault="00E10EDB" w:rsidP="00E10EDB">
            <w:pPr>
              <w:pStyle w:val="ListParagraph"/>
              <w:numPr>
                <w:ilvl w:val="0"/>
                <w:numId w:val="24"/>
              </w:numPr>
              <w:spacing w:line="360" w:lineRule="auto"/>
              <w:ind w:left="346"/>
              <w:rPr>
                <w:rFonts w:ascii="Times New Roman" w:hAnsi="Times New Roman" w:cs="Times New Roman"/>
                <w:color w:val="000000"/>
                <w:sz w:val="24"/>
                <w:szCs w:val="24"/>
              </w:rPr>
            </w:pPr>
            <w:r>
              <w:rPr>
                <w:rFonts w:ascii="Times New Roman" w:hAnsi="Times New Roman" w:cs="Times New Roman"/>
                <w:color w:val="000000"/>
                <w:sz w:val="24"/>
                <w:szCs w:val="24"/>
              </w:rPr>
              <w:t xml:space="preserve">Tidak </w:t>
            </w:r>
            <w:proofErr w:type="spellStart"/>
            <w:r>
              <w:rPr>
                <w:rFonts w:ascii="Times New Roman" w:hAnsi="Times New Roman" w:cs="Times New Roman"/>
                <w:color w:val="000000"/>
                <w:sz w:val="24"/>
                <w:szCs w:val="24"/>
              </w:rPr>
              <w:t>tahu</w:t>
            </w:r>
            <w:proofErr w:type="spellEnd"/>
            <w:r>
              <w:rPr>
                <w:rFonts w:ascii="Times New Roman" w:hAnsi="Times New Roman" w:cs="Times New Roman"/>
                <w:color w:val="000000"/>
                <w:sz w:val="24"/>
                <w:szCs w:val="24"/>
              </w:rPr>
              <w:t xml:space="preserve"> </w:t>
            </w:r>
          </w:p>
        </w:tc>
        <w:tc>
          <w:tcPr>
            <w:tcW w:w="1630" w:type="dxa"/>
          </w:tcPr>
          <w:p w14:paraId="28787079" w14:textId="77777777" w:rsidR="00E10EDB" w:rsidRDefault="00E10EDB" w:rsidP="00C62394">
            <w:pPr>
              <w:spacing w:line="360" w:lineRule="auto"/>
              <w:jc w:val="center"/>
              <w:rPr>
                <w:rFonts w:ascii="Times New Roman" w:hAnsi="Times New Roman" w:cs="Times New Roman"/>
                <w:b/>
                <w:color w:val="000000"/>
                <w:sz w:val="24"/>
                <w:szCs w:val="24"/>
              </w:rPr>
            </w:pPr>
          </w:p>
          <w:p w14:paraId="2F7F947F" w14:textId="77777777" w:rsidR="00E10EDB" w:rsidRPr="002F21EC" w:rsidRDefault="00E10EDB" w:rsidP="00C62394">
            <w:pPr>
              <w:spacing w:line="360" w:lineRule="auto"/>
              <w:jc w:val="center"/>
              <w:rPr>
                <w:rFonts w:ascii="Times New Roman" w:hAnsi="Times New Roman" w:cs="Times New Roman"/>
                <w:color w:val="000000"/>
                <w:sz w:val="24"/>
                <w:szCs w:val="24"/>
              </w:rPr>
            </w:pPr>
          </w:p>
          <w:p w14:paraId="4C708B00" w14:textId="77777777" w:rsidR="00E10EDB" w:rsidRPr="0038281F" w:rsidRDefault="00E10EDB" w:rsidP="00C62394">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id-ID"/>
              </w:rPr>
              <w:t>1</w:t>
            </w:r>
            <w:r>
              <w:rPr>
                <w:rFonts w:ascii="Times New Roman" w:hAnsi="Times New Roman" w:cs="Times New Roman"/>
                <w:color w:val="000000"/>
                <w:sz w:val="24"/>
                <w:szCs w:val="24"/>
              </w:rPr>
              <w:t>0</w:t>
            </w:r>
          </w:p>
          <w:p w14:paraId="1491680D" w14:textId="77777777" w:rsidR="00E10EDB" w:rsidRPr="003630BF" w:rsidRDefault="00E10EDB" w:rsidP="00C62394">
            <w:pPr>
              <w:spacing w:line="36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57</w:t>
            </w:r>
          </w:p>
        </w:tc>
        <w:tc>
          <w:tcPr>
            <w:tcW w:w="1630" w:type="dxa"/>
          </w:tcPr>
          <w:p w14:paraId="29518787" w14:textId="77777777" w:rsidR="00E10EDB" w:rsidRDefault="00E10EDB" w:rsidP="00C62394">
            <w:pPr>
              <w:spacing w:line="360" w:lineRule="auto"/>
              <w:jc w:val="center"/>
              <w:rPr>
                <w:rFonts w:ascii="Times New Roman" w:hAnsi="Times New Roman" w:cs="Times New Roman"/>
                <w:b/>
                <w:color w:val="000000"/>
                <w:sz w:val="24"/>
                <w:szCs w:val="24"/>
              </w:rPr>
            </w:pPr>
          </w:p>
          <w:p w14:paraId="37C9007D" w14:textId="77777777" w:rsidR="00E10EDB" w:rsidRPr="00FE5BBA" w:rsidRDefault="00E10EDB" w:rsidP="00C62394">
            <w:pPr>
              <w:spacing w:line="360" w:lineRule="auto"/>
              <w:jc w:val="center"/>
              <w:rPr>
                <w:rFonts w:ascii="Times New Roman" w:hAnsi="Times New Roman" w:cs="Times New Roman"/>
                <w:color w:val="000000"/>
                <w:sz w:val="24"/>
                <w:szCs w:val="24"/>
              </w:rPr>
            </w:pPr>
          </w:p>
          <w:p w14:paraId="352488F6" w14:textId="77777777" w:rsidR="00E10EDB" w:rsidRPr="003630BF" w:rsidRDefault="00E10EDB" w:rsidP="00C62394">
            <w:pPr>
              <w:spacing w:line="36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50</w:t>
            </w:r>
          </w:p>
          <w:p w14:paraId="55A71F21" w14:textId="77777777" w:rsidR="00E10EDB" w:rsidRPr="00FE5BBA" w:rsidRDefault="00E10EDB" w:rsidP="00C62394">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2498" w:type="dxa"/>
          </w:tcPr>
          <w:p w14:paraId="0762260F" w14:textId="77777777" w:rsidR="00E10EDB" w:rsidRDefault="00E10EDB" w:rsidP="00C62394">
            <w:pPr>
              <w:spacing w:line="360" w:lineRule="auto"/>
              <w:jc w:val="center"/>
              <w:rPr>
                <w:rFonts w:ascii="Times New Roman" w:hAnsi="Times New Roman" w:cs="Times New Roman"/>
                <w:color w:val="000000"/>
                <w:sz w:val="24"/>
                <w:szCs w:val="24"/>
              </w:rPr>
            </w:pPr>
          </w:p>
          <w:p w14:paraId="5B5AC498" w14:textId="77777777" w:rsidR="00E10EDB" w:rsidRPr="006F33B6" w:rsidRDefault="00E10EDB" w:rsidP="00C62394">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Pr>
                <w:rFonts w:ascii="Times New Roman" w:hAnsi="Times New Roman" w:cs="Times New Roman"/>
                <w:color w:val="000000"/>
                <w:sz w:val="24"/>
                <w:szCs w:val="24"/>
                <w:lang w:val="id-ID"/>
              </w:rPr>
              <w:t>9</w:t>
            </w:r>
            <w:r>
              <w:rPr>
                <w:rFonts w:ascii="Times New Roman" w:hAnsi="Times New Roman" w:cs="Times New Roman"/>
                <w:color w:val="000000"/>
                <w:sz w:val="24"/>
                <w:szCs w:val="24"/>
              </w:rPr>
              <w:t xml:space="preserve"> </w:t>
            </w:r>
            <w:r w:rsidRPr="006F33B6">
              <w:rPr>
                <w:rFonts w:ascii="Times New Roman" w:hAnsi="Times New Roman" w:cs="Times New Roman"/>
                <w:color w:val="000000"/>
                <w:sz w:val="24"/>
                <w:szCs w:val="24"/>
              </w:rPr>
              <w:t>%</w:t>
            </w:r>
          </w:p>
        </w:tc>
      </w:tr>
      <w:tr w:rsidR="00E10EDB" w14:paraId="15486527" w14:textId="77777777" w:rsidTr="00C62394">
        <w:tc>
          <w:tcPr>
            <w:tcW w:w="720" w:type="dxa"/>
          </w:tcPr>
          <w:p w14:paraId="3DD24499" w14:textId="77777777" w:rsidR="00E10EDB" w:rsidRPr="00905F27" w:rsidRDefault="00E10EDB" w:rsidP="00C62394">
            <w:pPr>
              <w:spacing w:line="360" w:lineRule="auto"/>
              <w:jc w:val="center"/>
              <w:rPr>
                <w:rFonts w:ascii="Times New Roman" w:hAnsi="Times New Roman" w:cs="Times New Roman"/>
                <w:color w:val="000000"/>
                <w:sz w:val="24"/>
                <w:szCs w:val="24"/>
              </w:rPr>
            </w:pPr>
            <w:r w:rsidRPr="00905F27">
              <w:rPr>
                <w:rFonts w:ascii="Times New Roman" w:hAnsi="Times New Roman" w:cs="Times New Roman"/>
                <w:color w:val="000000"/>
                <w:sz w:val="24"/>
                <w:szCs w:val="24"/>
              </w:rPr>
              <w:t>3</w:t>
            </w:r>
          </w:p>
        </w:tc>
        <w:tc>
          <w:tcPr>
            <w:tcW w:w="4052" w:type="dxa"/>
          </w:tcPr>
          <w:p w14:paraId="469E822A" w14:textId="77777777" w:rsidR="00E10EDB" w:rsidRPr="00DB577E" w:rsidRDefault="00E10EDB" w:rsidP="00C62394">
            <w:pPr>
              <w:spacing w:line="360" w:lineRule="auto"/>
              <w:rPr>
                <w:rFonts w:ascii="Times New Roman" w:hAnsi="Times New Roman" w:cs="Times New Roman"/>
                <w:sz w:val="24"/>
                <w:szCs w:val="24"/>
              </w:rPr>
            </w:pPr>
            <w:proofErr w:type="spellStart"/>
            <w:r w:rsidRPr="00DB577E">
              <w:rPr>
                <w:rFonts w:ascii="Times New Roman" w:hAnsi="Times New Roman" w:cs="Times New Roman"/>
                <w:color w:val="000000"/>
                <w:sz w:val="24"/>
                <w:szCs w:val="24"/>
              </w:rPr>
              <w:t>Apakah</w:t>
            </w:r>
            <w:proofErr w:type="spellEnd"/>
            <w:r w:rsidRPr="00DB577E">
              <w:rPr>
                <w:rFonts w:ascii="Times New Roman" w:hAnsi="Times New Roman" w:cs="Times New Roman"/>
                <w:color w:val="000000"/>
                <w:sz w:val="24"/>
                <w:szCs w:val="24"/>
              </w:rPr>
              <w:t xml:space="preserve"> </w:t>
            </w:r>
            <w:proofErr w:type="spellStart"/>
            <w:r w:rsidRPr="00DB577E">
              <w:rPr>
                <w:rFonts w:ascii="Times New Roman" w:hAnsi="Times New Roman" w:cs="Times New Roman"/>
                <w:color w:val="000000"/>
                <w:sz w:val="24"/>
                <w:szCs w:val="24"/>
              </w:rPr>
              <w:t>saudara</w:t>
            </w:r>
            <w:proofErr w:type="spellEnd"/>
            <w:r w:rsidRPr="00DB577E">
              <w:rPr>
                <w:rFonts w:ascii="Times New Roman" w:hAnsi="Times New Roman" w:cs="Times New Roman"/>
                <w:color w:val="000000"/>
                <w:sz w:val="24"/>
                <w:szCs w:val="24"/>
              </w:rPr>
              <w:t xml:space="preserve"> </w:t>
            </w:r>
            <w:proofErr w:type="spellStart"/>
            <w:r w:rsidRPr="00DB577E">
              <w:rPr>
                <w:rFonts w:ascii="Times New Roman" w:hAnsi="Times New Roman" w:cs="Times New Roman"/>
                <w:color w:val="000000"/>
                <w:sz w:val="24"/>
                <w:szCs w:val="24"/>
              </w:rPr>
              <w:t>tahu</w:t>
            </w:r>
            <w:proofErr w:type="spellEnd"/>
            <w:r w:rsidRPr="00DB577E">
              <w:rPr>
                <w:rFonts w:ascii="Times New Roman" w:hAnsi="Times New Roman" w:cs="Times New Roman"/>
                <w:color w:val="000000"/>
                <w:sz w:val="24"/>
                <w:szCs w:val="24"/>
              </w:rPr>
              <w:t xml:space="preserve"> </w:t>
            </w:r>
            <w:proofErr w:type="spellStart"/>
            <w:r w:rsidRPr="00DB577E">
              <w:rPr>
                <w:rFonts w:ascii="Times New Roman" w:hAnsi="Times New Roman" w:cs="Times New Roman"/>
                <w:sz w:val="24"/>
                <w:szCs w:val="24"/>
              </w:rPr>
              <w:t>siapa</w:t>
            </w:r>
            <w:proofErr w:type="spellEnd"/>
            <w:r w:rsidRPr="00DB577E">
              <w:rPr>
                <w:rFonts w:ascii="Times New Roman" w:hAnsi="Times New Roman" w:cs="Times New Roman"/>
                <w:sz w:val="24"/>
                <w:szCs w:val="24"/>
              </w:rPr>
              <w:t xml:space="preserve"> </w:t>
            </w:r>
            <w:proofErr w:type="spellStart"/>
            <w:r w:rsidRPr="00DB577E">
              <w:rPr>
                <w:rFonts w:ascii="Times New Roman" w:hAnsi="Times New Roman" w:cs="Times New Roman"/>
                <w:sz w:val="24"/>
                <w:szCs w:val="24"/>
              </w:rPr>
              <w:t>saja</w:t>
            </w:r>
            <w:proofErr w:type="spellEnd"/>
            <w:r w:rsidRPr="00DB577E">
              <w:rPr>
                <w:rFonts w:ascii="Times New Roman" w:hAnsi="Times New Roman" w:cs="Times New Roman"/>
                <w:sz w:val="24"/>
                <w:szCs w:val="24"/>
              </w:rPr>
              <w:t xml:space="preserve"> </w:t>
            </w:r>
            <w:proofErr w:type="spellStart"/>
            <w:r w:rsidRPr="00DB577E">
              <w:rPr>
                <w:rFonts w:ascii="Times New Roman" w:hAnsi="Times New Roman" w:cs="Times New Roman"/>
                <w:sz w:val="24"/>
                <w:szCs w:val="24"/>
              </w:rPr>
              <w:t>golongan</w:t>
            </w:r>
            <w:proofErr w:type="spellEnd"/>
            <w:r w:rsidRPr="00DB577E">
              <w:rPr>
                <w:rFonts w:ascii="Times New Roman" w:hAnsi="Times New Roman" w:cs="Times New Roman"/>
                <w:sz w:val="24"/>
                <w:szCs w:val="24"/>
              </w:rPr>
              <w:t xml:space="preserve"> </w:t>
            </w:r>
            <w:proofErr w:type="spellStart"/>
            <w:r w:rsidRPr="00DB577E">
              <w:rPr>
                <w:rFonts w:ascii="Times New Roman" w:hAnsi="Times New Roman" w:cs="Times New Roman"/>
                <w:sz w:val="24"/>
                <w:szCs w:val="24"/>
              </w:rPr>
              <w:t>ahli</w:t>
            </w:r>
            <w:proofErr w:type="spellEnd"/>
            <w:r w:rsidRPr="00DB577E">
              <w:rPr>
                <w:rFonts w:ascii="Times New Roman" w:hAnsi="Times New Roman" w:cs="Times New Roman"/>
                <w:sz w:val="24"/>
                <w:szCs w:val="24"/>
              </w:rPr>
              <w:t xml:space="preserve"> </w:t>
            </w:r>
            <w:proofErr w:type="spellStart"/>
            <w:r w:rsidRPr="00DB577E">
              <w:rPr>
                <w:rFonts w:ascii="Times New Roman" w:hAnsi="Times New Roman" w:cs="Times New Roman"/>
                <w:sz w:val="24"/>
                <w:szCs w:val="24"/>
              </w:rPr>
              <w:t>waris</w:t>
            </w:r>
            <w:proofErr w:type="spellEnd"/>
            <w:r w:rsidRPr="00DB577E">
              <w:rPr>
                <w:rFonts w:ascii="Times New Roman" w:hAnsi="Times New Roman" w:cs="Times New Roman"/>
                <w:sz w:val="24"/>
                <w:szCs w:val="24"/>
              </w:rPr>
              <w:t xml:space="preserve"> </w:t>
            </w:r>
            <w:proofErr w:type="spellStart"/>
            <w:r w:rsidRPr="00DB577E">
              <w:rPr>
                <w:rFonts w:ascii="Times New Roman" w:hAnsi="Times New Roman" w:cs="Times New Roman"/>
                <w:sz w:val="24"/>
                <w:szCs w:val="24"/>
              </w:rPr>
              <w:t>dari</w:t>
            </w:r>
            <w:proofErr w:type="spellEnd"/>
            <w:r w:rsidRPr="00DB577E">
              <w:rPr>
                <w:rFonts w:ascii="Times New Roman" w:hAnsi="Times New Roman" w:cs="Times New Roman"/>
                <w:sz w:val="24"/>
                <w:szCs w:val="24"/>
              </w:rPr>
              <w:t xml:space="preserve"> </w:t>
            </w:r>
            <w:proofErr w:type="spellStart"/>
            <w:r w:rsidRPr="00DB577E">
              <w:rPr>
                <w:rFonts w:ascii="Times New Roman" w:hAnsi="Times New Roman" w:cs="Times New Roman"/>
                <w:sz w:val="24"/>
                <w:szCs w:val="24"/>
              </w:rPr>
              <w:t>pere</w:t>
            </w:r>
            <w:r>
              <w:rPr>
                <w:rFonts w:ascii="Times New Roman" w:hAnsi="Times New Roman" w:cs="Times New Roman"/>
                <w:sz w:val="24"/>
                <w:szCs w:val="24"/>
              </w:rPr>
              <w:t>mpuan</w:t>
            </w:r>
            <w:proofErr w:type="spellEnd"/>
          </w:p>
          <w:p w14:paraId="49F46444" w14:textId="77777777" w:rsidR="00E10EDB" w:rsidRPr="006E6888" w:rsidRDefault="00E10EDB" w:rsidP="00E10EDB">
            <w:pPr>
              <w:pStyle w:val="ListParagraph"/>
              <w:numPr>
                <w:ilvl w:val="0"/>
                <w:numId w:val="25"/>
              </w:numPr>
              <w:spacing w:line="360" w:lineRule="auto"/>
              <w:ind w:left="370" w:hanging="370"/>
              <w:rPr>
                <w:rFonts w:ascii="Times New Roman" w:hAnsi="Times New Roman" w:cs="Times New Roman"/>
                <w:color w:val="000000"/>
                <w:sz w:val="24"/>
                <w:szCs w:val="24"/>
              </w:rPr>
            </w:pPr>
            <w:r w:rsidRPr="006E6888">
              <w:rPr>
                <w:rFonts w:ascii="Times New Roman" w:hAnsi="Times New Roman" w:cs="Times New Roman"/>
                <w:color w:val="000000"/>
                <w:sz w:val="24"/>
                <w:szCs w:val="24"/>
              </w:rPr>
              <w:t>Tahu</w:t>
            </w:r>
          </w:p>
          <w:p w14:paraId="3FB76AD5" w14:textId="77777777" w:rsidR="00E10EDB" w:rsidRPr="00905F27" w:rsidRDefault="00E10EDB" w:rsidP="00E10EDB">
            <w:pPr>
              <w:pStyle w:val="ListParagraph"/>
              <w:numPr>
                <w:ilvl w:val="0"/>
                <w:numId w:val="25"/>
              </w:numPr>
              <w:spacing w:line="360" w:lineRule="auto"/>
              <w:ind w:left="346" w:hanging="346"/>
              <w:rPr>
                <w:rFonts w:ascii="Times New Roman" w:hAnsi="Times New Roman" w:cs="Times New Roman"/>
                <w:color w:val="000000"/>
                <w:sz w:val="24"/>
                <w:szCs w:val="24"/>
              </w:rPr>
            </w:pPr>
            <w:r>
              <w:rPr>
                <w:rFonts w:ascii="Times New Roman" w:hAnsi="Times New Roman" w:cs="Times New Roman"/>
                <w:color w:val="000000"/>
                <w:sz w:val="24"/>
                <w:szCs w:val="24"/>
              </w:rPr>
              <w:t xml:space="preserve">Tidak </w:t>
            </w:r>
            <w:proofErr w:type="spellStart"/>
            <w:r>
              <w:rPr>
                <w:rFonts w:ascii="Times New Roman" w:hAnsi="Times New Roman" w:cs="Times New Roman"/>
                <w:color w:val="000000"/>
                <w:sz w:val="24"/>
                <w:szCs w:val="24"/>
              </w:rPr>
              <w:t>tahu</w:t>
            </w:r>
            <w:proofErr w:type="spellEnd"/>
            <w:r>
              <w:rPr>
                <w:rFonts w:ascii="Times New Roman" w:hAnsi="Times New Roman" w:cs="Times New Roman"/>
                <w:color w:val="000000"/>
                <w:sz w:val="24"/>
                <w:szCs w:val="24"/>
              </w:rPr>
              <w:t xml:space="preserve"> </w:t>
            </w:r>
          </w:p>
        </w:tc>
        <w:tc>
          <w:tcPr>
            <w:tcW w:w="1630" w:type="dxa"/>
          </w:tcPr>
          <w:p w14:paraId="7A8A36F5" w14:textId="77777777" w:rsidR="00E10EDB" w:rsidRDefault="00E10EDB" w:rsidP="00C62394">
            <w:pPr>
              <w:spacing w:line="360" w:lineRule="auto"/>
              <w:jc w:val="center"/>
              <w:rPr>
                <w:rFonts w:ascii="Times New Roman" w:hAnsi="Times New Roman" w:cs="Times New Roman"/>
                <w:b/>
                <w:color w:val="000000"/>
                <w:sz w:val="24"/>
                <w:szCs w:val="24"/>
              </w:rPr>
            </w:pPr>
          </w:p>
          <w:p w14:paraId="236B3D15" w14:textId="77777777" w:rsidR="00E10EDB" w:rsidRDefault="00E10EDB" w:rsidP="00C62394">
            <w:pPr>
              <w:spacing w:line="360" w:lineRule="auto"/>
              <w:jc w:val="center"/>
              <w:rPr>
                <w:rFonts w:ascii="Times New Roman" w:hAnsi="Times New Roman" w:cs="Times New Roman"/>
                <w:b/>
                <w:color w:val="000000"/>
                <w:sz w:val="24"/>
                <w:szCs w:val="24"/>
              </w:rPr>
            </w:pPr>
          </w:p>
          <w:p w14:paraId="64130DA4" w14:textId="77777777" w:rsidR="00E10EDB" w:rsidRPr="003630BF" w:rsidRDefault="00E10EDB" w:rsidP="00C62394">
            <w:pPr>
              <w:spacing w:line="36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8</w:t>
            </w:r>
          </w:p>
          <w:p w14:paraId="49FF4390" w14:textId="77777777" w:rsidR="00E10EDB" w:rsidRPr="003630BF" w:rsidRDefault="00E10EDB" w:rsidP="00C62394">
            <w:pPr>
              <w:spacing w:line="360" w:lineRule="auto"/>
              <w:jc w:val="center"/>
              <w:rPr>
                <w:rFonts w:ascii="Times New Roman" w:hAnsi="Times New Roman" w:cs="Times New Roman"/>
                <w:b/>
                <w:color w:val="000000"/>
                <w:sz w:val="24"/>
                <w:szCs w:val="24"/>
                <w:lang w:val="id-ID"/>
              </w:rPr>
            </w:pPr>
            <w:r>
              <w:rPr>
                <w:rFonts w:ascii="Times New Roman" w:hAnsi="Times New Roman" w:cs="Times New Roman"/>
                <w:color w:val="000000"/>
                <w:sz w:val="24"/>
                <w:szCs w:val="24"/>
              </w:rPr>
              <w:t>59</w:t>
            </w:r>
          </w:p>
        </w:tc>
        <w:tc>
          <w:tcPr>
            <w:tcW w:w="1630" w:type="dxa"/>
          </w:tcPr>
          <w:p w14:paraId="60CFD63C" w14:textId="77777777" w:rsidR="00E10EDB" w:rsidRDefault="00E10EDB" w:rsidP="00C62394">
            <w:pPr>
              <w:spacing w:line="360" w:lineRule="auto"/>
              <w:jc w:val="center"/>
              <w:rPr>
                <w:rFonts w:ascii="Times New Roman" w:hAnsi="Times New Roman" w:cs="Times New Roman"/>
                <w:b/>
                <w:color w:val="000000"/>
                <w:sz w:val="24"/>
                <w:szCs w:val="24"/>
              </w:rPr>
            </w:pPr>
          </w:p>
          <w:p w14:paraId="205A9D5B" w14:textId="77777777" w:rsidR="00E10EDB" w:rsidRDefault="00E10EDB" w:rsidP="00C62394">
            <w:pPr>
              <w:spacing w:line="360" w:lineRule="auto"/>
              <w:jc w:val="center"/>
              <w:rPr>
                <w:rFonts w:ascii="Times New Roman" w:hAnsi="Times New Roman" w:cs="Times New Roman"/>
                <w:b/>
                <w:color w:val="000000"/>
                <w:sz w:val="24"/>
                <w:szCs w:val="24"/>
              </w:rPr>
            </w:pPr>
          </w:p>
          <w:p w14:paraId="4F537291" w14:textId="77777777" w:rsidR="00E10EDB" w:rsidRPr="003630BF" w:rsidRDefault="00E10EDB" w:rsidP="00C62394">
            <w:pPr>
              <w:spacing w:line="36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48</w:t>
            </w:r>
          </w:p>
          <w:p w14:paraId="4F5EFB98" w14:textId="77777777" w:rsidR="00E10EDB" w:rsidRPr="00FE5BBA" w:rsidRDefault="00E10EDB" w:rsidP="00C62394">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2498" w:type="dxa"/>
          </w:tcPr>
          <w:p w14:paraId="09E6C4AC" w14:textId="77777777" w:rsidR="00E10EDB" w:rsidRDefault="00E10EDB" w:rsidP="00C62394">
            <w:pPr>
              <w:spacing w:line="360" w:lineRule="auto"/>
              <w:jc w:val="center"/>
              <w:rPr>
                <w:rFonts w:ascii="Times New Roman" w:hAnsi="Times New Roman" w:cs="Times New Roman"/>
                <w:color w:val="000000"/>
                <w:sz w:val="24"/>
                <w:szCs w:val="24"/>
              </w:rPr>
            </w:pPr>
          </w:p>
          <w:p w14:paraId="7513B4C7" w14:textId="77777777" w:rsidR="00E10EDB" w:rsidRDefault="00E10EDB" w:rsidP="00C62394">
            <w:pPr>
              <w:spacing w:line="360" w:lineRule="auto"/>
              <w:jc w:val="center"/>
              <w:rPr>
                <w:rFonts w:ascii="Times New Roman" w:hAnsi="Times New Roman" w:cs="Times New Roman"/>
                <w:color w:val="000000"/>
                <w:sz w:val="24"/>
                <w:szCs w:val="24"/>
              </w:rPr>
            </w:pPr>
          </w:p>
          <w:p w14:paraId="100B1C46" w14:textId="77777777" w:rsidR="00E10EDB" w:rsidRPr="006F33B6" w:rsidRDefault="00E10EDB" w:rsidP="00C62394">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r>
              <w:rPr>
                <w:rFonts w:ascii="Times New Roman" w:hAnsi="Times New Roman" w:cs="Times New Roman"/>
                <w:color w:val="000000"/>
                <w:sz w:val="24"/>
                <w:szCs w:val="24"/>
                <w:lang w:val="id-ID"/>
              </w:rPr>
              <w:t>6</w:t>
            </w:r>
            <w:r w:rsidRPr="006F33B6">
              <w:rPr>
                <w:rFonts w:ascii="Times New Roman" w:hAnsi="Times New Roman" w:cs="Times New Roman"/>
                <w:color w:val="000000"/>
                <w:sz w:val="24"/>
                <w:szCs w:val="24"/>
              </w:rPr>
              <w:t>%</w:t>
            </w:r>
          </w:p>
        </w:tc>
      </w:tr>
      <w:tr w:rsidR="00E10EDB" w14:paraId="7E382525" w14:textId="77777777" w:rsidTr="00C62394">
        <w:trPr>
          <w:trHeight w:val="1468"/>
        </w:trPr>
        <w:tc>
          <w:tcPr>
            <w:tcW w:w="720" w:type="dxa"/>
          </w:tcPr>
          <w:p w14:paraId="155D33BB" w14:textId="77777777" w:rsidR="00E10EDB" w:rsidRPr="00905F27" w:rsidRDefault="00E10EDB" w:rsidP="00C62394">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052" w:type="dxa"/>
          </w:tcPr>
          <w:p w14:paraId="33964701" w14:textId="77777777" w:rsidR="00E10EDB" w:rsidRPr="00DB577E" w:rsidRDefault="00E10EDB" w:rsidP="00C62394">
            <w:pPr>
              <w:spacing w:line="360" w:lineRule="auto"/>
              <w:rPr>
                <w:rFonts w:ascii="Times New Roman" w:hAnsi="Times New Roman" w:cs="Times New Roman"/>
                <w:color w:val="000000"/>
                <w:sz w:val="24"/>
                <w:szCs w:val="24"/>
                <w:lang w:val="sv-SE"/>
              </w:rPr>
            </w:pPr>
            <w:r w:rsidRPr="00DB577E">
              <w:rPr>
                <w:rFonts w:ascii="Times New Roman" w:hAnsi="Times New Roman" w:cs="Times New Roman"/>
                <w:color w:val="000000"/>
                <w:sz w:val="24"/>
                <w:szCs w:val="24"/>
                <w:lang w:val="sv-SE"/>
              </w:rPr>
              <w:t xml:space="preserve">Apakah saudara </w:t>
            </w:r>
            <w:r>
              <w:rPr>
                <w:rFonts w:ascii="Times New Roman" w:hAnsi="Times New Roman" w:cs="Times New Roman"/>
                <w:color w:val="000000"/>
                <w:sz w:val="24"/>
                <w:szCs w:val="24"/>
                <w:lang w:val="sv-SE"/>
              </w:rPr>
              <w:t xml:space="preserve">tahu </w:t>
            </w:r>
            <w:r>
              <w:rPr>
                <w:rFonts w:ascii="Times New Roman" w:hAnsi="Times New Roman" w:cs="Times New Roman"/>
                <w:color w:val="000000"/>
                <w:sz w:val="24"/>
                <w:szCs w:val="24"/>
                <w:lang w:val="id-ID"/>
              </w:rPr>
              <w:t>ahli waris pengganti</w:t>
            </w:r>
          </w:p>
          <w:p w14:paraId="272EC270" w14:textId="77777777" w:rsidR="00E10EDB" w:rsidRPr="006E6888" w:rsidRDefault="00E10EDB" w:rsidP="00E10EDB">
            <w:pPr>
              <w:pStyle w:val="ListParagraph"/>
              <w:numPr>
                <w:ilvl w:val="0"/>
                <w:numId w:val="26"/>
              </w:numPr>
              <w:spacing w:line="360" w:lineRule="auto"/>
              <w:ind w:left="370" w:hanging="370"/>
              <w:rPr>
                <w:rFonts w:ascii="Times New Roman" w:hAnsi="Times New Roman" w:cs="Times New Roman"/>
                <w:color w:val="000000"/>
                <w:sz w:val="24"/>
                <w:szCs w:val="24"/>
              </w:rPr>
            </w:pPr>
            <w:r w:rsidRPr="006E6888">
              <w:rPr>
                <w:rFonts w:ascii="Times New Roman" w:hAnsi="Times New Roman" w:cs="Times New Roman"/>
                <w:color w:val="000000"/>
                <w:sz w:val="24"/>
                <w:szCs w:val="24"/>
              </w:rPr>
              <w:t>Tahu</w:t>
            </w:r>
          </w:p>
          <w:p w14:paraId="47E60AB2" w14:textId="77777777" w:rsidR="00E10EDB" w:rsidRPr="00B22762" w:rsidRDefault="00E10EDB" w:rsidP="00E10EDB">
            <w:pPr>
              <w:pStyle w:val="ListParagraph"/>
              <w:numPr>
                <w:ilvl w:val="0"/>
                <w:numId w:val="26"/>
              </w:numPr>
              <w:spacing w:line="360" w:lineRule="auto"/>
              <w:ind w:left="346"/>
              <w:rPr>
                <w:rFonts w:ascii="Times New Roman" w:hAnsi="Times New Roman" w:cs="Times New Roman"/>
                <w:color w:val="000000"/>
                <w:sz w:val="24"/>
                <w:szCs w:val="24"/>
              </w:rPr>
            </w:pPr>
            <w:r>
              <w:rPr>
                <w:rFonts w:ascii="Times New Roman" w:hAnsi="Times New Roman" w:cs="Times New Roman"/>
                <w:color w:val="000000"/>
                <w:sz w:val="24"/>
                <w:szCs w:val="24"/>
              </w:rPr>
              <w:t xml:space="preserve">Tidak </w:t>
            </w:r>
            <w:proofErr w:type="spellStart"/>
            <w:r>
              <w:rPr>
                <w:rFonts w:ascii="Times New Roman" w:hAnsi="Times New Roman" w:cs="Times New Roman"/>
                <w:color w:val="000000"/>
                <w:sz w:val="24"/>
                <w:szCs w:val="24"/>
              </w:rPr>
              <w:t>tahu</w:t>
            </w:r>
            <w:proofErr w:type="spellEnd"/>
          </w:p>
        </w:tc>
        <w:tc>
          <w:tcPr>
            <w:tcW w:w="1630" w:type="dxa"/>
          </w:tcPr>
          <w:p w14:paraId="5F35177E" w14:textId="77777777" w:rsidR="00E10EDB" w:rsidRDefault="00E10EDB" w:rsidP="00C62394">
            <w:pPr>
              <w:spacing w:line="360" w:lineRule="auto"/>
              <w:jc w:val="center"/>
              <w:rPr>
                <w:rFonts w:ascii="Times New Roman" w:hAnsi="Times New Roman" w:cs="Times New Roman"/>
                <w:b/>
                <w:color w:val="000000"/>
                <w:sz w:val="24"/>
                <w:szCs w:val="24"/>
              </w:rPr>
            </w:pPr>
          </w:p>
          <w:p w14:paraId="12D32BE5" w14:textId="77777777" w:rsidR="00E10EDB" w:rsidRDefault="00E10EDB" w:rsidP="00C62394">
            <w:pPr>
              <w:spacing w:line="360" w:lineRule="auto"/>
              <w:jc w:val="center"/>
              <w:rPr>
                <w:rFonts w:ascii="Times New Roman" w:hAnsi="Times New Roman" w:cs="Times New Roman"/>
                <w:b/>
                <w:color w:val="000000"/>
                <w:sz w:val="24"/>
                <w:szCs w:val="24"/>
              </w:rPr>
            </w:pPr>
          </w:p>
          <w:p w14:paraId="4A47B1FA" w14:textId="77777777" w:rsidR="00E10EDB" w:rsidRDefault="00E10EDB" w:rsidP="00C62394">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p w14:paraId="3B83B018" w14:textId="77777777" w:rsidR="00E10EDB" w:rsidRPr="003630BF" w:rsidRDefault="00E10EDB" w:rsidP="00C62394">
            <w:pPr>
              <w:spacing w:line="36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52</w:t>
            </w:r>
          </w:p>
        </w:tc>
        <w:tc>
          <w:tcPr>
            <w:tcW w:w="1630" w:type="dxa"/>
          </w:tcPr>
          <w:p w14:paraId="46074E41" w14:textId="77777777" w:rsidR="00E10EDB" w:rsidRDefault="00E10EDB" w:rsidP="00C62394">
            <w:pPr>
              <w:spacing w:line="360" w:lineRule="auto"/>
              <w:jc w:val="center"/>
              <w:rPr>
                <w:rFonts w:ascii="Times New Roman" w:hAnsi="Times New Roman" w:cs="Times New Roman"/>
                <w:b/>
                <w:color w:val="000000"/>
                <w:sz w:val="24"/>
                <w:szCs w:val="24"/>
              </w:rPr>
            </w:pPr>
          </w:p>
          <w:p w14:paraId="2151DCAC" w14:textId="77777777" w:rsidR="00E10EDB" w:rsidRDefault="00E10EDB" w:rsidP="00C62394">
            <w:pPr>
              <w:spacing w:line="360" w:lineRule="auto"/>
              <w:jc w:val="center"/>
              <w:rPr>
                <w:rFonts w:ascii="Times New Roman" w:hAnsi="Times New Roman" w:cs="Times New Roman"/>
                <w:b/>
                <w:color w:val="000000"/>
                <w:sz w:val="24"/>
                <w:szCs w:val="24"/>
              </w:rPr>
            </w:pPr>
          </w:p>
          <w:p w14:paraId="5C8B69C8" w14:textId="77777777" w:rsidR="00E10EDB" w:rsidRDefault="00E10EDB" w:rsidP="00C62394">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id-ID"/>
              </w:rPr>
              <w:t>5</w:t>
            </w:r>
            <w:r>
              <w:rPr>
                <w:rFonts w:ascii="Times New Roman" w:hAnsi="Times New Roman" w:cs="Times New Roman"/>
                <w:color w:val="000000"/>
                <w:sz w:val="24"/>
                <w:szCs w:val="24"/>
              </w:rPr>
              <w:t>5</w:t>
            </w:r>
          </w:p>
          <w:p w14:paraId="6B65F971" w14:textId="77777777" w:rsidR="00E10EDB" w:rsidRPr="00FE5BBA" w:rsidRDefault="00E10EDB" w:rsidP="00C62394">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2498" w:type="dxa"/>
          </w:tcPr>
          <w:p w14:paraId="421F5172" w14:textId="77777777" w:rsidR="00E10EDB" w:rsidRDefault="00E10EDB" w:rsidP="00C62394">
            <w:pPr>
              <w:spacing w:line="360" w:lineRule="auto"/>
              <w:jc w:val="center"/>
              <w:rPr>
                <w:rFonts w:ascii="Times New Roman" w:hAnsi="Times New Roman" w:cs="Times New Roman"/>
                <w:color w:val="000000"/>
                <w:sz w:val="24"/>
                <w:szCs w:val="24"/>
              </w:rPr>
            </w:pPr>
          </w:p>
          <w:p w14:paraId="468463BF" w14:textId="77777777" w:rsidR="00E10EDB" w:rsidRDefault="00E10EDB" w:rsidP="00C62394">
            <w:pPr>
              <w:spacing w:line="360" w:lineRule="auto"/>
              <w:jc w:val="center"/>
              <w:rPr>
                <w:rFonts w:ascii="Times New Roman" w:hAnsi="Times New Roman" w:cs="Times New Roman"/>
                <w:color w:val="000000"/>
                <w:sz w:val="24"/>
                <w:szCs w:val="24"/>
              </w:rPr>
            </w:pPr>
          </w:p>
          <w:p w14:paraId="5FF36E5A" w14:textId="77777777" w:rsidR="00E10EDB" w:rsidRPr="006F33B6" w:rsidRDefault="00E10EDB" w:rsidP="00C62394">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id-ID"/>
              </w:rPr>
              <w:t xml:space="preserve">9 </w:t>
            </w:r>
            <w:r w:rsidRPr="006F33B6">
              <w:rPr>
                <w:rFonts w:ascii="Times New Roman" w:hAnsi="Times New Roman" w:cs="Times New Roman"/>
                <w:color w:val="000000"/>
                <w:sz w:val="24"/>
                <w:szCs w:val="24"/>
              </w:rPr>
              <w:t>%</w:t>
            </w:r>
          </w:p>
          <w:p w14:paraId="18DD55FA" w14:textId="77777777" w:rsidR="00E10EDB" w:rsidRDefault="00E10EDB" w:rsidP="00C62394">
            <w:pPr>
              <w:spacing w:line="360" w:lineRule="auto"/>
              <w:jc w:val="center"/>
              <w:rPr>
                <w:rFonts w:ascii="Times New Roman" w:hAnsi="Times New Roman" w:cs="Times New Roman"/>
                <w:b/>
                <w:color w:val="000000"/>
                <w:sz w:val="24"/>
                <w:szCs w:val="24"/>
              </w:rPr>
            </w:pPr>
          </w:p>
        </w:tc>
      </w:tr>
      <w:tr w:rsidR="00E10EDB" w14:paraId="4302E0E3" w14:textId="77777777" w:rsidTr="00C62394">
        <w:tc>
          <w:tcPr>
            <w:tcW w:w="720" w:type="dxa"/>
          </w:tcPr>
          <w:p w14:paraId="4AF5E7AA" w14:textId="77777777" w:rsidR="00E10EDB" w:rsidRPr="00B22762" w:rsidRDefault="00E10EDB" w:rsidP="00C62394">
            <w:pPr>
              <w:spacing w:line="360" w:lineRule="auto"/>
              <w:jc w:val="center"/>
              <w:rPr>
                <w:rFonts w:ascii="Times New Roman" w:hAnsi="Times New Roman" w:cs="Times New Roman"/>
                <w:color w:val="000000"/>
                <w:sz w:val="24"/>
                <w:szCs w:val="24"/>
              </w:rPr>
            </w:pPr>
            <w:r w:rsidRPr="00B22762">
              <w:rPr>
                <w:rFonts w:ascii="Times New Roman" w:hAnsi="Times New Roman" w:cs="Times New Roman"/>
                <w:color w:val="000000"/>
                <w:sz w:val="24"/>
                <w:szCs w:val="24"/>
              </w:rPr>
              <w:t>5</w:t>
            </w:r>
          </w:p>
        </w:tc>
        <w:tc>
          <w:tcPr>
            <w:tcW w:w="4052" w:type="dxa"/>
          </w:tcPr>
          <w:p w14:paraId="56C53BE6" w14:textId="77777777" w:rsidR="00E10EDB" w:rsidRPr="00DB577E" w:rsidRDefault="00E10EDB" w:rsidP="00C62394">
            <w:pPr>
              <w:spacing w:line="360" w:lineRule="auto"/>
              <w:rPr>
                <w:rFonts w:ascii="Times New Roman" w:hAnsi="Times New Roman" w:cs="Times New Roman"/>
                <w:color w:val="000000"/>
                <w:sz w:val="24"/>
                <w:szCs w:val="24"/>
              </w:rPr>
            </w:pPr>
            <w:proofErr w:type="spellStart"/>
            <w:r w:rsidRPr="00DB577E">
              <w:rPr>
                <w:rFonts w:ascii="Times New Roman" w:hAnsi="Times New Roman" w:cs="Times New Roman"/>
                <w:color w:val="000000"/>
                <w:sz w:val="24"/>
                <w:szCs w:val="24"/>
              </w:rPr>
              <w:t>Apakah</w:t>
            </w:r>
            <w:proofErr w:type="spellEnd"/>
            <w:r w:rsidRPr="00DB577E">
              <w:rPr>
                <w:rFonts w:ascii="Times New Roman" w:hAnsi="Times New Roman" w:cs="Times New Roman"/>
                <w:color w:val="000000"/>
                <w:sz w:val="24"/>
                <w:szCs w:val="24"/>
              </w:rPr>
              <w:t xml:space="preserve"> </w:t>
            </w:r>
            <w:proofErr w:type="spellStart"/>
            <w:r w:rsidRPr="00DB577E">
              <w:rPr>
                <w:rFonts w:ascii="Times New Roman" w:hAnsi="Times New Roman" w:cs="Times New Roman"/>
                <w:color w:val="000000"/>
                <w:sz w:val="24"/>
                <w:szCs w:val="24"/>
              </w:rPr>
              <w:t>saudara</w:t>
            </w:r>
            <w:proofErr w:type="spellEnd"/>
            <w:r w:rsidRPr="00DB577E">
              <w:rPr>
                <w:rFonts w:ascii="Times New Roman" w:hAnsi="Times New Roman" w:cs="Times New Roman"/>
                <w:color w:val="000000"/>
                <w:sz w:val="24"/>
                <w:szCs w:val="24"/>
              </w:rPr>
              <w:t xml:space="preserve"> </w:t>
            </w:r>
            <w:proofErr w:type="spellStart"/>
            <w:r w:rsidRPr="00DB577E">
              <w:rPr>
                <w:rFonts w:ascii="Times New Roman" w:hAnsi="Times New Roman" w:cs="Times New Roman"/>
                <w:color w:val="000000"/>
                <w:sz w:val="24"/>
                <w:szCs w:val="24"/>
              </w:rPr>
              <w:t>tahu</w:t>
            </w:r>
            <w:proofErr w:type="spellEnd"/>
            <w:r w:rsidRPr="00DB577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sebab seseorang tidak dapat mejadi ahli waris</w:t>
            </w:r>
          </w:p>
          <w:p w14:paraId="6797C9E8" w14:textId="77777777" w:rsidR="00E10EDB" w:rsidRPr="00B22762" w:rsidRDefault="00E10EDB" w:rsidP="00E10EDB">
            <w:pPr>
              <w:pStyle w:val="ListParagraph"/>
              <w:numPr>
                <w:ilvl w:val="0"/>
                <w:numId w:val="27"/>
              </w:numPr>
              <w:spacing w:line="360" w:lineRule="auto"/>
              <w:ind w:left="346" w:hanging="346"/>
              <w:rPr>
                <w:rFonts w:ascii="Times New Roman" w:hAnsi="Times New Roman" w:cs="Times New Roman"/>
                <w:color w:val="000000"/>
                <w:sz w:val="24"/>
                <w:szCs w:val="24"/>
              </w:rPr>
            </w:pPr>
            <w:r w:rsidRPr="00B22762">
              <w:rPr>
                <w:rFonts w:ascii="Times New Roman" w:hAnsi="Times New Roman" w:cs="Times New Roman"/>
                <w:color w:val="000000"/>
                <w:sz w:val="24"/>
                <w:szCs w:val="24"/>
              </w:rPr>
              <w:t>Tahu</w:t>
            </w:r>
          </w:p>
          <w:p w14:paraId="4529C3F0" w14:textId="77777777" w:rsidR="00E10EDB" w:rsidRPr="00B22762" w:rsidRDefault="00E10EDB" w:rsidP="00E10EDB">
            <w:pPr>
              <w:pStyle w:val="ListParagraph"/>
              <w:numPr>
                <w:ilvl w:val="0"/>
                <w:numId w:val="27"/>
              </w:numPr>
              <w:spacing w:line="360" w:lineRule="auto"/>
              <w:ind w:left="346" w:hanging="346"/>
              <w:rPr>
                <w:rFonts w:ascii="Times New Roman" w:hAnsi="Times New Roman" w:cs="Times New Roman"/>
                <w:b/>
                <w:color w:val="000000"/>
                <w:sz w:val="24"/>
                <w:szCs w:val="24"/>
              </w:rPr>
            </w:pPr>
            <w:r w:rsidRPr="00B22762">
              <w:rPr>
                <w:rFonts w:ascii="Times New Roman" w:hAnsi="Times New Roman" w:cs="Times New Roman"/>
                <w:color w:val="000000"/>
                <w:sz w:val="24"/>
                <w:szCs w:val="24"/>
              </w:rPr>
              <w:t xml:space="preserve">Tidak </w:t>
            </w:r>
            <w:proofErr w:type="spellStart"/>
            <w:r w:rsidRPr="00B22762">
              <w:rPr>
                <w:rFonts w:ascii="Times New Roman" w:hAnsi="Times New Roman" w:cs="Times New Roman"/>
                <w:color w:val="000000"/>
                <w:sz w:val="24"/>
                <w:szCs w:val="24"/>
              </w:rPr>
              <w:t>tahu</w:t>
            </w:r>
            <w:proofErr w:type="spellEnd"/>
          </w:p>
        </w:tc>
        <w:tc>
          <w:tcPr>
            <w:tcW w:w="1630" w:type="dxa"/>
          </w:tcPr>
          <w:p w14:paraId="6E4EB549" w14:textId="77777777" w:rsidR="00E10EDB" w:rsidRDefault="00E10EDB" w:rsidP="00C62394">
            <w:pPr>
              <w:spacing w:line="360" w:lineRule="auto"/>
              <w:jc w:val="center"/>
              <w:rPr>
                <w:rFonts w:ascii="Times New Roman" w:hAnsi="Times New Roman" w:cs="Times New Roman"/>
                <w:b/>
                <w:color w:val="000000"/>
                <w:sz w:val="24"/>
                <w:szCs w:val="24"/>
              </w:rPr>
            </w:pPr>
          </w:p>
          <w:p w14:paraId="5C8DAF53" w14:textId="77777777" w:rsidR="00E10EDB" w:rsidRPr="002F21EC" w:rsidRDefault="00E10EDB" w:rsidP="00C62394">
            <w:pPr>
              <w:spacing w:line="360" w:lineRule="auto"/>
              <w:jc w:val="center"/>
              <w:rPr>
                <w:rFonts w:ascii="Times New Roman" w:hAnsi="Times New Roman" w:cs="Times New Roman"/>
                <w:color w:val="000000"/>
                <w:sz w:val="24"/>
                <w:szCs w:val="24"/>
              </w:rPr>
            </w:pPr>
          </w:p>
          <w:p w14:paraId="428BDC18" w14:textId="77777777" w:rsidR="00E10EDB" w:rsidRDefault="00E10EDB" w:rsidP="00C62394">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p w14:paraId="0A874F80" w14:textId="77777777" w:rsidR="00E10EDB" w:rsidRDefault="00E10EDB" w:rsidP="00C62394">
            <w:pPr>
              <w:spacing w:line="360" w:lineRule="auto"/>
              <w:jc w:val="center"/>
              <w:rPr>
                <w:rFonts w:ascii="Times New Roman" w:hAnsi="Times New Roman" w:cs="Times New Roman"/>
                <w:b/>
                <w:color w:val="000000"/>
                <w:sz w:val="24"/>
                <w:szCs w:val="24"/>
              </w:rPr>
            </w:pPr>
            <w:r>
              <w:rPr>
                <w:rFonts w:ascii="Times New Roman" w:hAnsi="Times New Roman" w:cs="Times New Roman"/>
                <w:color w:val="000000"/>
                <w:sz w:val="24"/>
                <w:szCs w:val="24"/>
                <w:lang w:val="id-ID"/>
              </w:rPr>
              <w:t>57</w:t>
            </w:r>
          </w:p>
        </w:tc>
        <w:tc>
          <w:tcPr>
            <w:tcW w:w="1630" w:type="dxa"/>
          </w:tcPr>
          <w:p w14:paraId="04019F9F" w14:textId="77777777" w:rsidR="00E10EDB" w:rsidRDefault="00E10EDB" w:rsidP="00C62394">
            <w:pPr>
              <w:spacing w:line="360" w:lineRule="auto"/>
              <w:jc w:val="center"/>
              <w:rPr>
                <w:rFonts w:ascii="Times New Roman" w:hAnsi="Times New Roman" w:cs="Times New Roman"/>
                <w:b/>
                <w:color w:val="000000"/>
                <w:sz w:val="24"/>
                <w:szCs w:val="24"/>
              </w:rPr>
            </w:pPr>
          </w:p>
          <w:p w14:paraId="4D553A21" w14:textId="77777777" w:rsidR="00E10EDB" w:rsidRPr="00FE5BBA" w:rsidRDefault="00E10EDB" w:rsidP="00C62394">
            <w:pPr>
              <w:spacing w:line="360" w:lineRule="auto"/>
              <w:jc w:val="center"/>
              <w:rPr>
                <w:rFonts w:ascii="Times New Roman" w:hAnsi="Times New Roman" w:cs="Times New Roman"/>
                <w:color w:val="000000"/>
                <w:sz w:val="24"/>
                <w:szCs w:val="24"/>
              </w:rPr>
            </w:pPr>
          </w:p>
          <w:p w14:paraId="59A3D3A3" w14:textId="77777777" w:rsidR="00E10EDB" w:rsidRDefault="00E10EDB" w:rsidP="00C62394">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id-ID"/>
              </w:rPr>
              <w:t>5</w:t>
            </w:r>
            <w:r>
              <w:rPr>
                <w:rFonts w:ascii="Times New Roman" w:hAnsi="Times New Roman" w:cs="Times New Roman"/>
                <w:color w:val="000000"/>
                <w:sz w:val="24"/>
                <w:szCs w:val="24"/>
              </w:rPr>
              <w:t>0</w:t>
            </w:r>
          </w:p>
          <w:p w14:paraId="7CFAF146" w14:textId="77777777" w:rsidR="00E10EDB" w:rsidRPr="00FE5BBA" w:rsidRDefault="00E10EDB" w:rsidP="00C62394">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2498" w:type="dxa"/>
          </w:tcPr>
          <w:p w14:paraId="4206FB32" w14:textId="77777777" w:rsidR="00E10EDB" w:rsidRDefault="00E10EDB" w:rsidP="00C62394">
            <w:pPr>
              <w:spacing w:line="360" w:lineRule="auto"/>
              <w:jc w:val="center"/>
              <w:rPr>
                <w:rFonts w:ascii="Times New Roman" w:hAnsi="Times New Roman" w:cs="Times New Roman"/>
                <w:b/>
                <w:color w:val="000000"/>
                <w:sz w:val="24"/>
                <w:szCs w:val="24"/>
              </w:rPr>
            </w:pPr>
          </w:p>
          <w:p w14:paraId="20DF953E" w14:textId="77777777" w:rsidR="00E10EDB" w:rsidRDefault="00E10EDB" w:rsidP="00C62394">
            <w:pPr>
              <w:spacing w:line="360" w:lineRule="auto"/>
              <w:jc w:val="center"/>
              <w:rPr>
                <w:rFonts w:ascii="Times New Roman" w:hAnsi="Times New Roman" w:cs="Times New Roman"/>
                <w:color w:val="000000"/>
                <w:sz w:val="24"/>
                <w:szCs w:val="24"/>
              </w:rPr>
            </w:pPr>
          </w:p>
          <w:p w14:paraId="3C6D2A77" w14:textId="77777777" w:rsidR="00E10EDB" w:rsidRPr="006F33B6" w:rsidRDefault="00E10EDB" w:rsidP="00C62394">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id-ID"/>
              </w:rPr>
              <w:t>12</w:t>
            </w:r>
            <w:r>
              <w:rPr>
                <w:rFonts w:ascii="Times New Roman" w:hAnsi="Times New Roman" w:cs="Times New Roman"/>
                <w:color w:val="000000"/>
                <w:sz w:val="24"/>
                <w:szCs w:val="24"/>
              </w:rPr>
              <w:t xml:space="preserve"> </w:t>
            </w:r>
            <w:r w:rsidRPr="006F33B6">
              <w:rPr>
                <w:rFonts w:ascii="Times New Roman" w:hAnsi="Times New Roman" w:cs="Times New Roman"/>
                <w:color w:val="000000"/>
                <w:sz w:val="24"/>
                <w:szCs w:val="24"/>
              </w:rPr>
              <w:t>%</w:t>
            </w:r>
          </w:p>
        </w:tc>
      </w:tr>
      <w:tr w:rsidR="00E10EDB" w14:paraId="7D2BAC69" w14:textId="77777777" w:rsidTr="00C62394">
        <w:tc>
          <w:tcPr>
            <w:tcW w:w="720" w:type="dxa"/>
          </w:tcPr>
          <w:p w14:paraId="607A2D25" w14:textId="77777777" w:rsidR="00E10EDB" w:rsidRDefault="00E10EDB" w:rsidP="00C62394">
            <w:pPr>
              <w:spacing w:line="360" w:lineRule="auto"/>
              <w:jc w:val="center"/>
              <w:rPr>
                <w:rFonts w:ascii="Times New Roman" w:hAnsi="Times New Roman" w:cs="Times New Roman"/>
                <w:color w:val="000000"/>
                <w:sz w:val="24"/>
                <w:szCs w:val="24"/>
              </w:rPr>
            </w:pPr>
          </w:p>
          <w:p w14:paraId="4A22C5A0" w14:textId="77777777" w:rsidR="00E10EDB" w:rsidRPr="00B22762" w:rsidRDefault="00E10EDB" w:rsidP="00C62394">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7312" w:type="dxa"/>
            <w:gridSpan w:val="3"/>
          </w:tcPr>
          <w:p w14:paraId="33045528" w14:textId="77777777" w:rsidR="00E10EDB" w:rsidRDefault="00E10EDB" w:rsidP="00C62394">
            <w:pPr>
              <w:spacing w:line="360" w:lineRule="auto"/>
              <w:rPr>
                <w:rFonts w:ascii="Times New Roman" w:hAnsi="Times New Roman" w:cs="Times New Roman"/>
                <w:color w:val="000000"/>
                <w:sz w:val="24"/>
                <w:szCs w:val="24"/>
              </w:rPr>
            </w:pPr>
          </w:p>
          <w:p w14:paraId="4843A4B1" w14:textId="77777777" w:rsidR="00E10EDB" w:rsidRDefault="00E10EDB" w:rsidP="00C62394">
            <w:pPr>
              <w:spacing w:line="360" w:lineRule="auto"/>
              <w:jc w:val="center"/>
              <w:rPr>
                <w:rFonts w:ascii="Times New Roman" w:hAnsi="Times New Roman" w:cs="Times New Roman"/>
                <w:b/>
                <w:color w:val="000000"/>
                <w:sz w:val="24"/>
                <w:szCs w:val="24"/>
              </w:rPr>
            </w:pPr>
            <w:r>
              <w:rPr>
                <w:rFonts w:ascii="Times New Roman" w:hAnsi="Times New Roman" w:cs="Times New Roman"/>
                <w:color w:val="000000"/>
                <w:sz w:val="24"/>
                <w:szCs w:val="24"/>
              </w:rPr>
              <w:t>Rata-rata</w:t>
            </w:r>
          </w:p>
        </w:tc>
        <w:tc>
          <w:tcPr>
            <w:tcW w:w="2498" w:type="dxa"/>
          </w:tcPr>
          <w:p w14:paraId="6611E6E0" w14:textId="77777777" w:rsidR="00E10EDB" w:rsidRDefault="00E10EDB" w:rsidP="00C62394">
            <w:pPr>
              <w:spacing w:line="360" w:lineRule="auto"/>
              <w:jc w:val="center"/>
              <w:rPr>
                <w:rFonts w:ascii="Times New Roman" w:hAnsi="Times New Roman" w:cs="Times New Roman"/>
                <w:b/>
                <w:color w:val="000000"/>
                <w:sz w:val="24"/>
                <w:szCs w:val="24"/>
              </w:rPr>
            </w:pPr>
          </w:p>
          <w:p w14:paraId="57D311A4" w14:textId="77777777" w:rsidR="00E10EDB" w:rsidRPr="0010592A" w:rsidRDefault="00E10EDB" w:rsidP="00C62394">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id-ID"/>
              </w:rPr>
              <w:t>67</w:t>
            </w:r>
            <w:r>
              <w:rPr>
                <w:rFonts w:ascii="Times New Roman" w:hAnsi="Times New Roman" w:cs="Times New Roman"/>
                <w:color w:val="000000"/>
                <w:sz w:val="24"/>
                <w:szCs w:val="24"/>
              </w:rPr>
              <w:t xml:space="preserve">,3 </w:t>
            </w:r>
            <w:r w:rsidRPr="0010592A">
              <w:rPr>
                <w:rFonts w:ascii="Times New Roman" w:hAnsi="Times New Roman" w:cs="Times New Roman"/>
                <w:color w:val="000000"/>
                <w:sz w:val="24"/>
                <w:szCs w:val="24"/>
              </w:rPr>
              <w:t>%</w:t>
            </w:r>
          </w:p>
          <w:p w14:paraId="57589A7E" w14:textId="77777777" w:rsidR="00E10EDB" w:rsidRDefault="00E10EDB" w:rsidP="00C62394">
            <w:pPr>
              <w:spacing w:line="360" w:lineRule="auto"/>
              <w:jc w:val="center"/>
              <w:rPr>
                <w:rFonts w:ascii="Times New Roman" w:hAnsi="Times New Roman" w:cs="Times New Roman"/>
                <w:b/>
                <w:color w:val="000000"/>
                <w:sz w:val="24"/>
                <w:szCs w:val="24"/>
              </w:rPr>
            </w:pPr>
          </w:p>
        </w:tc>
      </w:tr>
    </w:tbl>
    <w:p w14:paraId="0F8233C8" w14:textId="77777777" w:rsidR="00E10EDB" w:rsidRDefault="00E10EDB" w:rsidP="00E10EDB">
      <w:pPr>
        <w:spacing w:before="24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Dari </w:t>
      </w:r>
      <w:proofErr w:type="spellStart"/>
      <w:r>
        <w:rPr>
          <w:rFonts w:ascii="Times New Roman" w:hAnsi="Times New Roman" w:cs="Times New Roman"/>
          <w:color w:val="000000"/>
          <w:sz w:val="24"/>
          <w:szCs w:val="24"/>
        </w:rPr>
        <w:t>hasil</w:t>
      </w:r>
      <w:proofErr w:type="spellEnd"/>
      <w:r>
        <w:rPr>
          <w:rFonts w:ascii="Times New Roman" w:hAnsi="Times New Roman" w:cs="Times New Roman"/>
          <w:color w:val="000000"/>
          <w:sz w:val="24"/>
          <w:szCs w:val="24"/>
        </w:rPr>
        <w:t xml:space="preserve"> data yang </w:t>
      </w:r>
      <w:proofErr w:type="spellStart"/>
      <w:r>
        <w:rPr>
          <w:rFonts w:ascii="Times New Roman" w:hAnsi="Times New Roman" w:cs="Times New Roman"/>
          <w:color w:val="000000"/>
          <w:sz w:val="24"/>
          <w:szCs w:val="24"/>
        </w:rPr>
        <w:t>diperoleh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tim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dapat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disimpulkan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sebagai</w:t>
      </w:r>
      <w:proofErr w:type="spellEnd"/>
      <w:r>
        <w:rPr>
          <w:rFonts w:ascii="Times New Roman" w:hAnsi="Times New Roman" w:cs="Times New Roman"/>
          <w:color w:val="000000"/>
          <w:sz w:val="24"/>
          <w:szCs w:val="24"/>
        </w:rPr>
        <w:t xml:space="preserve"> </w:t>
      </w:r>
      <w:proofErr w:type="spellStart"/>
      <w:proofErr w:type="gramStart"/>
      <w:r>
        <w:rPr>
          <w:rFonts w:ascii="Times New Roman" w:hAnsi="Times New Roman" w:cs="Times New Roman"/>
          <w:color w:val="000000"/>
          <w:sz w:val="24"/>
          <w:szCs w:val="24"/>
        </w:rPr>
        <w:t>berikut</w:t>
      </w:r>
      <w:proofErr w:type="spellEnd"/>
      <w:r>
        <w:rPr>
          <w:rFonts w:ascii="Times New Roman" w:hAnsi="Times New Roman" w:cs="Times New Roman"/>
          <w:color w:val="000000"/>
          <w:sz w:val="24"/>
          <w:szCs w:val="24"/>
        </w:rPr>
        <w:t xml:space="preserve"> :</w:t>
      </w:r>
      <w:proofErr w:type="gramEnd"/>
    </w:p>
    <w:p w14:paraId="1109280C" w14:textId="77777777" w:rsidR="00E10EDB" w:rsidRDefault="00E10EDB" w:rsidP="00E10EDB">
      <w:pPr>
        <w:pStyle w:val="ListParagraph"/>
        <w:numPr>
          <w:ilvl w:val="0"/>
          <w:numId w:val="36"/>
        </w:numPr>
        <w:spacing w:before="240"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Pemahaman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masyarakat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tentang</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syarat menjadi ahli waris</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sebagian</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 xml:space="preserve">besar belum </w:t>
      </w:r>
      <w:proofErr w:type="spellStart"/>
      <w:r>
        <w:rPr>
          <w:rFonts w:ascii="Times New Roman" w:hAnsi="Times New Roman" w:cs="Times New Roman"/>
          <w:color w:val="000000"/>
          <w:sz w:val="24"/>
          <w:szCs w:val="24"/>
        </w:rPr>
        <w:t>mengetahuinya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tetapi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terdapat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sebagian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masyarakat</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mengetahui</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syarat menjadi ahli waris</w:t>
      </w:r>
      <w:r>
        <w:rPr>
          <w:rFonts w:ascii="Times New Roman" w:hAnsi="Times New Roman" w:cs="Times New Roman"/>
          <w:color w:val="000000"/>
          <w:sz w:val="24"/>
          <w:szCs w:val="24"/>
        </w:rPr>
        <w:t xml:space="preserve">. Hal </w:t>
      </w:r>
      <w:proofErr w:type="spellStart"/>
      <w:r>
        <w:rPr>
          <w:rFonts w:ascii="Times New Roman" w:hAnsi="Times New Roman" w:cs="Times New Roman"/>
          <w:color w:val="000000"/>
          <w:sz w:val="24"/>
          <w:szCs w:val="24"/>
        </w:rPr>
        <w:t>tersebut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dapat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terlihat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berdasarkan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kuesioner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pelaksanaan</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menunjukan</w:t>
      </w:r>
      <w:proofErr w:type="spellEnd"/>
      <w:r>
        <w:rPr>
          <w:rFonts w:ascii="Times New Roman" w:hAnsi="Times New Roman" w:cs="Times New Roman"/>
          <w:color w:val="000000"/>
          <w:sz w:val="24"/>
          <w:szCs w:val="24"/>
        </w:rPr>
        <w:t xml:space="preserve"> 5 </w:t>
      </w:r>
      <w:proofErr w:type="spellStart"/>
      <w:r>
        <w:rPr>
          <w:rFonts w:ascii="Times New Roman" w:hAnsi="Times New Roman" w:cs="Times New Roman"/>
          <w:color w:val="000000"/>
          <w:sz w:val="24"/>
          <w:szCs w:val="24"/>
        </w:rPr>
        <w:t>masyarakat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mengetahui</w:t>
      </w:r>
      <w:proofErr w:type="spellEnd"/>
      <w:r>
        <w:rPr>
          <w:rFonts w:ascii="Times New Roman" w:hAnsi="Times New Roman" w:cs="Times New Roman"/>
          <w:color w:val="000000"/>
          <w:sz w:val="24"/>
          <w:szCs w:val="24"/>
        </w:rPr>
        <w:t xml:space="preserve"> dan </w:t>
      </w:r>
      <w:proofErr w:type="spellStart"/>
      <w:r>
        <w:rPr>
          <w:rFonts w:ascii="Times New Roman" w:hAnsi="Times New Roman" w:cs="Times New Roman"/>
          <w:color w:val="000000"/>
          <w:sz w:val="24"/>
          <w:szCs w:val="24"/>
        </w:rPr>
        <w:t>setelah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pelaksanaan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mengalami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Peningkatan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sejumlah</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5</w:t>
      </w:r>
      <w:r>
        <w:rPr>
          <w:rFonts w:ascii="Times New Roman" w:hAnsi="Times New Roman" w:cs="Times New Roman"/>
          <w:color w:val="000000"/>
          <w:sz w:val="24"/>
          <w:szCs w:val="24"/>
        </w:rPr>
        <w:t xml:space="preserve">0 </w:t>
      </w:r>
      <w:proofErr w:type="spellStart"/>
      <w:r>
        <w:rPr>
          <w:rFonts w:ascii="Times New Roman" w:hAnsi="Times New Roman" w:cs="Times New Roman"/>
          <w:color w:val="000000"/>
          <w:sz w:val="24"/>
          <w:szCs w:val="24"/>
        </w:rPr>
        <w:t>masyarakat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atau</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45</w:t>
      </w:r>
      <w:r>
        <w:rPr>
          <w:rFonts w:ascii="Times New Roman" w:hAnsi="Times New Roman" w:cs="Times New Roman"/>
          <w:color w:val="000000"/>
          <w:sz w:val="24"/>
          <w:szCs w:val="24"/>
        </w:rPr>
        <w:t xml:space="preserve">% </w:t>
      </w:r>
    </w:p>
    <w:p w14:paraId="2752042A" w14:textId="77777777" w:rsidR="00E10EDB" w:rsidRPr="009C5A07" w:rsidRDefault="00E10EDB" w:rsidP="00E10EDB">
      <w:pPr>
        <w:pStyle w:val="ListParagraph"/>
        <w:numPr>
          <w:ilvl w:val="0"/>
          <w:numId w:val="36"/>
        </w:numPr>
        <w:spacing w:before="240" w:line="360" w:lineRule="auto"/>
        <w:jc w:val="both"/>
        <w:rPr>
          <w:rFonts w:ascii="Times New Roman" w:hAnsi="Times New Roman" w:cs="Times New Roman"/>
          <w:color w:val="000000"/>
          <w:sz w:val="24"/>
          <w:szCs w:val="24"/>
        </w:rPr>
      </w:pPr>
      <w:r w:rsidRPr="009C5A07">
        <w:rPr>
          <w:rFonts w:ascii="Times New Roman" w:hAnsi="Times New Roman" w:cs="Times New Roman"/>
          <w:color w:val="000000"/>
          <w:sz w:val="24"/>
          <w:szCs w:val="24"/>
        </w:rPr>
        <w:t xml:space="preserve">Sebagian </w:t>
      </w:r>
      <w:proofErr w:type="spellStart"/>
      <w:r w:rsidRPr="009C5A07">
        <w:rPr>
          <w:rFonts w:ascii="Times New Roman" w:hAnsi="Times New Roman" w:cs="Times New Roman"/>
          <w:color w:val="000000"/>
          <w:sz w:val="24"/>
          <w:szCs w:val="24"/>
        </w:rPr>
        <w:t>besar</w:t>
      </w:r>
      <w:proofErr w:type="spellEnd"/>
      <w:r w:rsidRPr="009C5A07">
        <w:rPr>
          <w:rFonts w:ascii="Times New Roman" w:hAnsi="Times New Roman" w:cs="Times New Roman"/>
          <w:color w:val="000000"/>
          <w:sz w:val="24"/>
          <w:szCs w:val="24"/>
        </w:rPr>
        <w:t xml:space="preserve"> </w:t>
      </w:r>
      <w:proofErr w:type="spellStart"/>
      <w:r w:rsidRPr="009C5A07">
        <w:rPr>
          <w:rFonts w:ascii="Times New Roman" w:hAnsi="Times New Roman" w:cs="Times New Roman"/>
          <w:color w:val="000000"/>
          <w:sz w:val="24"/>
          <w:szCs w:val="24"/>
        </w:rPr>
        <w:t>masyarakat</w:t>
      </w:r>
      <w:proofErr w:type="spellEnd"/>
      <w:r w:rsidRPr="009C5A07">
        <w:rPr>
          <w:rFonts w:ascii="Times New Roman" w:hAnsi="Times New Roman" w:cs="Times New Roman"/>
          <w:color w:val="000000"/>
          <w:sz w:val="24"/>
          <w:szCs w:val="24"/>
        </w:rPr>
        <w:t xml:space="preserve"> </w:t>
      </w:r>
      <w:proofErr w:type="spellStart"/>
      <w:r w:rsidRPr="009C5A07">
        <w:rPr>
          <w:rFonts w:ascii="Times New Roman" w:hAnsi="Times New Roman" w:cs="Times New Roman"/>
          <w:color w:val="000000"/>
          <w:sz w:val="24"/>
          <w:szCs w:val="24"/>
        </w:rPr>
        <w:t>belum</w:t>
      </w:r>
      <w:proofErr w:type="spellEnd"/>
      <w:r w:rsidRPr="009C5A07">
        <w:rPr>
          <w:rFonts w:ascii="Times New Roman" w:hAnsi="Times New Roman" w:cs="Times New Roman"/>
          <w:color w:val="000000"/>
          <w:sz w:val="24"/>
          <w:szCs w:val="24"/>
        </w:rPr>
        <w:t xml:space="preserve"> </w:t>
      </w:r>
      <w:proofErr w:type="spellStart"/>
      <w:r w:rsidRPr="009C5A07">
        <w:rPr>
          <w:rFonts w:ascii="Times New Roman" w:hAnsi="Times New Roman" w:cs="Times New Roman"/>
          <w:color w:val="000000"/>
          <w:sz w:val="24"/>
          <w:szCs w:val="24"/>
        </w:rPr>
        <w:t>mengetahui</w:t>
      </w:r>
      <w:proofErr w:type="spellEnd"/>
      <w:r w:rsidRPr="009C5A07">
        <w:rPr>
          <w:rFonts w:ascii="Times New Roman" w:hAnsi="Times New Roman" w:cs="Times New Roman"/>
          <w:color w:val="000000"/>
          <w:sz w:val="24"/>
          <w:szCs w:val="24"/>
        </w:rPr>
        <w:t xml:space="preserve"> </w:t>
      </w:r>
      <w:proofErr w:type="spellStart"/>
      <w:r w:rsidRPr="009C5A07">
        <w:rPr>
          <w:rFonts w:ascii="Times New Roman" w:hAnsi="Times New Roman" w:cs="Times New Roman"/>
          <w:sz w:val="24"/>
          <w:szCs w:val="24"/>
        </w:rPr>
        <w:t>siapa</w:t>
      </w:r>
      <w:proofErr w:type="spellEnd"/>
      <w:r w:rsidRPr="009C5A07">
        <w:rPr>
          <w:rFonts w:ascii="Times New Roman" w:hAnsi="Times New Roman" w:cs="Times New Roman"/>
          <w:sz w:val="24"/>
          <w:szCs w:val="24"/>
        </w:rPr>
        <w:t xml:space="preserve"> </w:t>
      </w:r>
      <w:proofErr w:type="spellStart"/>
      <w:r w:rsidRPr="009C5A07">
        <w:rPr>
          <w:rFonts w:ascii="Times New Roman" w:hAnsi="Times New Roman" w:cs="Times New Roman"/>
          <w:sz w:val="24"/>
          <w:szCs w:val="24"/>
        </w:rPr>
        <w:t>saja</w:t>
      </w:r>
      <w:proofErr w:type="spellEnd"/>
      <w:r w:rsidRPr="009C5A07">
        <w:rPr>
          <w:rFonts w:ascii="Times New Roman" w:hAnsi="Times New Roman" w:cs="Times New Roman"/>
          <w:sz w:val="24"/>
          <w:szCs w:val="24"/>
        </w:rPr>
        <w:t xml:space="preserve"> </w:t>
      </w:r>
      <w:proofErr w:type="spellStart"/>
      <w:r w:rsidRPr="009C5A07">
        <w:rPr>
          <w:rFonts w:ascii="Times New Roman" w:hAnsi="Times New Roman" w:cs="Times New Roman"/>
          <w:sz w:val="24"/>
          <w:szCs w:val="24"/>
        </w:rPr>
        <w:t>golongan</w:t>
      </w:r>
      <w:proofErr w:type="spellEnd"/>
      <w:r w:rsidRPr="009C5A07">
        <w:rPr>
          <w:rFonts w:ascii="Times New Roman" w:hAnsi="Times New Roman" w:cs="Times New Roman"/>
          <w:sz w:val="24"/>
          <w:szCs w:val="24"/>
        </w:rPr>
        <w:t xml:space="preserve"> </w:t>
      </w:r>
      <w:proofErr w:type="spellStart"/>
      <w:r w:rsidRPr="009C5A07">
        <w:rPr>
          <w:rFonts w:ascii="Times New Roman" w:hAnsi="Times New Roman" w:cs="Times New Roman"/>
          <w:sz w:val="24"/>
          <w:szCs w:val="24"/>
        </w:rPr>
        <w:t>ahli</w:t>
      </w:r>
      <w:proofErr w:type="spellEnd"/>
      <w:r w:rsidRPr="009C5A07">
        <w:rPr>
          <w:rFonts w:ascii="Times New Roman" w:hAnsi="Times New Roman" w:cs="Times New Roman"/>
          <w:sz w:val="24"/>
          <w:szCs w:val="24"/>
        </w:rPr>
        <w:t xml:space="preserve"> </w:t>
      </w:r>
      <w:proofErr w:type="spellStart"/>
      <w:r w:rsidRPr="009C5A07">
        <w:rPr>
          <w:rFonts w:ascii="Times New Roman" w:hAnsi="Times New Roman" w:cs="Times New Roman"/>
          <w:sz w:val="24"/>
          <w:szCs w:val="24"/>
        </w:rPr>
        <w:t>waris</w:t>
      </w:r>
      <w:proofErr w:type="spellEnd"/>
      <w:r w:rsidRPr="009C5A07">
        <w:rPr>
          <w:rFonts w:ascii="Times New Roman" w:hAnsi="Times New Roman" w:cs="Times New Roman"/>
          <w:sz w:val="24"/>
          <w:szCs w:val="24"/>
        </w:rPr>
        <w:t xml:space="preserve"> </w:t>
      </w:r>
      <w:proofErr w:type="spellStart"/>
      <w:r w:rsidRPr="009C5A07">
        <w:rPr>
          <w:rFonts w:ascii="Times New Roman" w:hAnsi="Times New Roman" w:cs="Times New Roman"/>
          <w:sz w:val="24"/>
          <w:szCs w:val="24"/>
        </w:rPr>
        <w:t>dari</w:t>
      </w:r>
      <w:proofErr w:type="spellEnd"/>
      <w:r w:rsidRPr="009C5A07">
        <w:rPr>
          <w:rFonts w:ascii="Times New Roman" w:hAnsi="Times New Roman" w:cs="Times New Roman"/>
          <w:sz w:val="24"/>
          <w:szCs w:val="24"/>
        </w:rPr>
        <w:t xml:space="preserve"> </w:t>
      </w:r>
      <w:proofErr w:type="spellStart"/>
      <w:r w:rsidRPr="009C5A07">
        <w:rPr>
          <w:rFonts w:ascii="Times New Roman" w:hAnsi="Times New Roman" w:cs="Times New Roman"/>
          <w:sz w:val="24"/>
          <w:szCs w:val="24"/>
        </w:rPr>
        <w:t>laki-laki</w:t>
      </w:r>
      <w:proofErr w:type="spellEnd"/>
      <w:r w:rsidRPr="009C5A07">
        <w:rPr>
          <w:rFonts w:ascii="Times New Roman" w:hAnsi="Times New Roman" w:cs="Times New Roman"/>
          <w:color w:val="000000"/>
          <w:sz w:val="24"/>
          <w:szCs w:val="24"/>
        </w:rPr>
        <w:t xml:space="preserve">. Hal </w:t>
      </w:r>
      <w:proofErr w:type="spellStart"/>
      <w:r w:rsidRPr="009C5A07">
        <w:rPr>
          <w:rFonts w:ascii="Times New Roman" w:hAnsi="Times New Roman" w:cs="Times New Roman"/>
          <w:color w:val="000000"/>
          <w:sz w:val="24"/>
          <w:szCs w:val="24"/>
        </w:rPr>
        <w:t>tersebut</w:t>
      </w:r>
      <w:proofErr w:type="spellEnd"/>
      <w:r w:rsidRPr="009C5A07">
        <w:rPr>
          <w:rFonts w:ascii="Times New Roman" w:hAnsi="Times New Roman" w:cs="Times New Roman"/>
          <w:color w:val="000000"/>
          <w:sz w:val="24"/>
          <w:szCs w:val="24"/>
        </w:rPr>
        <w:t xml:space="preserve"> </w:t>
      </w:r>
      <w:proofErr w:type="spellStart"/>
      <w:r w:rsidRPr="009C5A07">
        <w:rPr>
          <w:rFonts w:ascii="Times New Roman" w:hAnsi="Times New Roman" w:cs="Times New Roman"/>
          <w:color w:val="000000"/>
          <w:sz w:val="24"/>
          <w:szCs w:val="24"/>
        </w:rPr>
        <w:t>dapat</w:t>
      </w:r>
      <w:proofErr w:type="spellEnd"/>
      <w:r w:rsidRPr="009C5A07">
        <w:rPr>
          <w:rFonts w:ascii="Times New Roman" w:hAnsi="Times New Roman" w:cs="Times New Roman"/>
          <w:color w:val="000000"/>
          <w:sz w:val="24"/>
          <w:szCs w:val="24"/>
        </w:rPr>
        <w:t xml:space="preserve"> </w:t>
      </w:r>
      <w:proofErr w:type="spellStart"/>
      <w:r w:rsidRPr="009C5A07">
        <w:rPr>
          <w:rFonts w:ascii="Times New Roman" w:hAnsi="Times New Roman" w:cs="Times New Roman"/>
          <w:color w:val="000000"/>
          <w:sz w:val="24"/>
          <w:szCs w:val="24"/>
        </w:rPr>
        <w:t>terlihat</w:t>
      </w:r>
      <w:proofErr w:type="spellEnd"/>
      <w:r w:rsidRPr="009C5A07">
        <w:rPr>
          <w:rFonts w:ascii="Times New Roman" w:hAnsi="Times New Roman" w:cs="Times New Roman"/>
          <w:color w:val="000000"/>
          <w:sz w:val="24"/>
          <w:szCs w:val="24"/>
        </w:rPr>
        <w:t xml:space="preserve"> </w:t>
      </w:r>
      <w:proofErr w:type="spellStart"/>
      <w:r w:rsidRPr="009C5A07">
        <w:rPr>
          <w:rFonts w:ascii="Times New Roman" w:hAnsi="Times New Roman" w:cs="Times New Roman"/>
          <w:color w:val="000000"/>
          <w:sz w:val="24"/>
          <w:szCs w:val="24"/>
        </w:rPr>
        <w:t>berdasarkan</w:t>
      </w:r>
      <w:proofErr w:type="spellEnd"/>
      <w:r w:rsidRPr="009C5A07">
        <w:rPr>
          <w:rFonts w:ascii="Times New Roman" w:hAnsi="Times New Roman" w:cs="Times New Roman"/>
          <w:color w:val="000000"/>
          <w:sz w:val="24"/>
          <w:szCs w:val="24"/>
        </w:rPr>
        <w:t xml:space="preserve"> </w:t>
      </w:r>
      <w:proofErr w:type="spellStart"/>
      <w:r w:rsidRPr="009C5A07">
        <w:rPr>
          <w:rFonts w:ascii="Times New Roman" w:hAnsi="Times New Roman" w:cs="Times New Roman"/>
          <w:color w:val="000000"/>
          <w:sz w:val="24"/>
          <w:szCs w:val="24"/>
        </w:rPr>
        <w:t>kuesioner</w:t>
      </w:r>
      <w:proofErr w:type="spellEnd"/>
      <w:r w:rsidRPr="009C5A07">
        <w:rPr>
          <w:rFonts w:ascii="Times New Roman" w:hAnsi="Times New Roman" w:cs="Times New Roman"/>
          <w:color w:val="000000"/>
          <w:sz w:val="24"/>
          <w:szCs w:val="24"/>
        </w:rPr>
        <w:t xml:space="preserve"> </w:t>
      </w:r>
      <w:proofErr w:type="spellStart"/>
      <w:r w:rsidRPr="009C5A07">
        <w:rPr>
          <w:rFonts w:ascii="Times New Roman" w:hAnsi="Times New Roman" w:cs="Times New Roman"/>
          <w:color w:val="000000"/>
          <w:sz w:val="24"/>
          <w:szCs w:val="24"/>
        </w:rPr>
        <w:t>pra</w:t>
      </w:r>
      <w:proofErr w:type="spellEnd"/>
      <w:r w:rsidRPr="009C5A07">
        <w:rPr>
          <w:rFonts w:ascii="Times New Roman" w:hAnsi="Times New Roman" w:cs="Times New Roman"/>
          <w:color w:val="000000"/>
          <w:sz w:val="24"/>
          <w:szCs w:val="24"/>
        </w:rPr>
        <w:t xml:space="preserve"> </w:t>
      </w:r>
      <w:proofErr w:type="spellStart"/>
      <w:r w:rsidRPr="009C5A07">
        <w:rPr>
          <w:rFonts w:ascii="Times New Roman" w:hAnsi="Times New Roman" w:cs="Times New Roman"/>
          <w:color w:val="000000"/>
          <w:sz w:val="24"/>
          <w:szCs w:val="24"/>
        </w:rPr>
        <w:t>pelaksanaan</w:t>
      </w:r>
      <w:proofErr w:type="spellEnd"/>
      <w:r w:rsidRPr="009C5A07">
        <w:rPr>
          <w:rFonts w:ascii="Times New Roman" w:hAnsi="Times New Roman" w:cs="Times New Roman"/>
          <w:color w:val="000000"/>
          <w:sz w:val="24"/>
          <w:szCs w:val="24"/>
        </w:rPr>
        <w:t xml:space="preserve"> yang </w:t>
      </w:r>
      <w:proofErr w:type="spellStart"/>
      <w:r w:rsidRPr="009C5A07">
        <w:rPr>
          <w:rFonts w:ascii="Times New Roman" w:hAnsi="Times New Roman" w:cs="Times New Roman"/>
          <w:color w:val="000000"/>
          <w:sz w:val="24"/>
          <w:szCs w:val="24"/>
        </w:rPr>
        <w:t>menunjukan</w:t>
      </w:r>
      <w:proofErr w:type="spellEnd"/>
      <w:r w:rsidRPr="009C5A07">
        <w:rPr>
          <w:rFonts w:ascii="Times New Roman" w:hAnsi="Times New Roman" w:cs="Times New Roman"/>
          <w:color w:val="000000"/>
          <w:sz w:val="24"/>
          <w:szCs w:val="24"/>
        </w:rPr>
        <w:t xml:space="preserve"> </w:t>
      </w:r>
      <w:r w:rsidRPr="009C5A07">
        <w:rPr>
          <w:rFonts w:ascii="Times New Roman" w:hAnsi="Times New Roman" w:cs="Times New Roman"/>
          <w:color w:val="000000"/>
          <w:sz w:val="24"/>
          <w:szCs w:val="24"/>
          <w:lang w:val="id-ID"/>
        </w:rPr>
        <w:t>1</w:t>
      </w:r>
      <w:r w:rsidRPr="009C5A07">
        <w:rPr>
          <w:rFonts w:ascii="Times New Roman" w:hAnsi="Times New Roman" w:cs="Times New Roman"/>
          <w:color w:val="000000"/>
          <w:sz w:val="24"/>
          <w:szCs w:val="24"/>
        </w:rPr>
        <w:t xml:space="preserve">0 </w:t>
      </w:r>
      <w:proofErr w:type="spellStart"/>
      <w:r w:rsidRPr="009C5A07">
        <w:rPr>
          <w:rFonts w:ascii="Times New Roman" w:hAnsi="Times New Roman" w:cs="Times New Roman"/>
          <w:color w:val="000000"/>
          <w:sz w:val="24"/>
          <w:szCs w:val="24"/>
        </w:rPr>
        <w:t>masyarakat</w:t>
      </w:r>
      <w:proofErr w:type="spellEnd"/>
      <w:r w:rsidRPr="009C5A07">
        <w:rPr>
          <w:rFonts w:ascii="Times New Roman" w:hAnsi="Times New Roman" w:cs="Times New Roman"/>
          <w:color w:val="000000"/>
          <w:sz w:val="24"/>
          <w:szCs w:val="24"/>
        </w:rPr>
        <w:t xml:space="preserve"> </w:t>
      </w:r>
      <w:proofErr w:type="spellStart"/>
      <w:r w:rsidRPr="009C5A07">
        <w:rPr>
          <w:rFonts w:ascii="Times New Roman" w:hAnsi="Times New Roman" w:cs="Times New Roman"/>
          <w:color w:val="000000"/>
          <w:sz w:val="24"/>
          <w:szCs w:val="24"/>
        </w:rPr>
        <w:t>mengetahui</w:t>
      </w:r>
      <w:proofErr w:type="spellEnd"/>
      <w:r w:rsidRPr="009C5A07">
        <w:rPr>
          <w:rFonts w:ascii="Times New Roman" w:hAnsi="Times New Roman" w:cs="Times New Roman"/>
          <w:color w:val="000000"/>
          <w:sz w:val="24"/>
          <w:szCs w:val="24"/>
        </w:rPr>
        <w:t xml:space="preserve"> dan </w:t>
      </w:r>
      <w:proofErr w:type="spellStart"/>
      <w:r w:rsidRPr="009C5A07">
        <w:rPr>
          <w:rFonts w:ascii="Times New Roman" w:hAnsi="Times New Roman" w:cs="Times New Roman"/>
          <w:color w:val="000000"/>
          <w:sz w:val="24"/>
          <w:szCs w:val="24"/>
        </w:rPr>
        <w:t>setelah</w:t>
      </w:r>
      <w:proofErr w:type="spellEnd"/>
      <w:r w:rsidRPr="009C5A07">
        <w:rPr>
          <w:rFonts w:ascii="Times New Roman" w:hAnsi="Times New Roman" w:cs="Times New Roman"/>
          <w:color w:val="000000"/>
          <w:sz w:val="24"/>
          <w:szCs w:val="24"/>
        </w:rPr>
        <w:t xml:space="preserve"> </w:t>
      </w:r>
      <w:proofErr w:type="spellStart"/>
      <w:r w:rsidRPr="009C5A07">
        <w:rPr>
          <w:rFonts w:ascii="Times New Roman" w:hAnsi="Times New Roman" w:cs="Times New Roman"/>
          <w:color w:val="000000"/>
          <w:sz w:val="24"/>
          <w:szCs w:val="24"/>
        </w:rPr>
        <w:t>pelaksanaan</w:t>
      </w:r>
      <w:proofErr w:type="spellEnd"/>
      <w:r w:rsidRPr="009C5A07">
        <w:rPr>
          <w:rFonts w:ascii="Times New Roman" w:hAnsi="Times New Roman" w:cs="Times New Roman"/>
          <w:color w:val="000000"/>
          <w:sz w:val="24"/>
          <w:szCs w:val="24"/>
        </w:rPr>
        <w:t xml:space="preserve"> </w:t>
      </w:r>
      <w:proofErr w:type="spellStart"/>
      <w:r w:rsidRPr="009C5A07">
        <w:rPr>
          <w:rFonts w:ascii="Times New Roman" w:hAnsi="Times New Roman" w:cs="Times New Roman"/>
          <w:color w:val="000000"/>
          <w:sz w:val="24"/>
          <w:szCs w:val="24"/>
        </w:rPr>
        <w:t>mengalami</w:t>
      </w:r>
      <w:proofErr w:type="spellEnd"/>
      <w:r w:rsidRPr="009C5A07">
        <w:rPr>
          <w:rFonts w:ascii="Times New Roman" w:hAnsi="Times New Roman" w:cs="Times New Roman"/>
          <w:color w:val="000000"/>
          <w:sz w:val="24"/>
          <w:szCs w:val="24"/>
        </w:rPr>
        <w:t xml:space="preserve"> </w:t>
      </w:r>
      <w:proofErr w:type="spellStart"/>
      <w:r w:rsidRPr="009C5A07">
        <w:rPr>
          <w:rFonts w:ascii="Times New Roman" w:hAnsi="Times New Roman" w:cs="Times New Roman"/>
          <w:color w:val="000000"/>
          <w:sz w:val="24"/>
          <w:szCs w:val="24"/>
        </w:rPr>
        <w:t>Peningkatan</w:t>
      </w:r>
      <w:proofErr w:type="spellEnd"/>
      <w:r w:rsidRPr="009C5A07">
        <w:rPr>
          <w:rFonts w:ascii="Times New Roman" w:hAnsi="Times New Roman" w:cs="Times New Roman"/>
          <w:color w:val="000000"/>
          <w:sz w:val="24"/>
          <w:szCs w:val="24"/>
        </w:rPr>
        <w:t xml:space="preserve"> </w:t>
      </w:r>
      <w:proofErr w:type="spellStart"/>
      <w:r w:rsidRPr="009C5A07">
        <w:rPr>
          <w:rFonts w:ascii="Times New Roman" w:hAnsi="Times New Roman" w:cs="Times New Roman"/>
          <w:color w:val="000000"/>
          <w:sz w:val="24"/>
          <w:szCs w:val="24"/>
        </w:rPr>
        <w:t>sejumlah</w:t>
      </w:r>
      <w:proofErr w:type="spellEnd"/>
      <w:r w:rsidRPr="009C5A07">
        <w:rPr>
          <w:rFonts w:ascii="Times New Roman" w:hAnsi="Times New Roman" w:cs="Times New Roman"/>
          <w:color w:val="000000"/>
          <w:sz w:val="24"/>
          <w:szCs w:val="24"/>
        </w:rPr>
        <w:t xml:space="preserve"> </w:t>
      </w:r>
      <w:r w:rsidRPr="009C5A07">
        <w:rPr>
          <w:rFonts w:ascii="Times New Roman" w:hAnsi="Times New Roman" w:cs="Times New Roman"/>
          <w:color w:val="000000"/>
          <w:sz w:val="24"/>
          <w:szCs w:val="24"/>
          <w:lang w:val="id-ID"/>
        </w:rPr>
        <w:t>4</w:t>
      </w:r>
      <w:r w:rsidRPr="009C5A07">
        <w:rPr>
          <w:rFonts w:ascii="Times New Roman" w:hAnsi="Times New Roman" w:cs="Times New Roman"/>
          <w:color w:val="000000"/>
          <w:sz w:val="24"/>
          <w:szCs w:val="24"/>
        </w:rPr>
        <w:t xml:space="preserve">0 </w:t>
      </w:r>
      <w:proofErr w:type="spellStart"/>
      <w:r w:rsidRPr="009C5A07">
        <w:rPr>
          <w:rFonts w:ascii="Times New Roman" w:hAnsi="Times New Roman" w:cs="Times New Roman"/>
          <w:color w:val="000000"/>
          <w:sz w:val="24"/>
          <w:szCs w:val="24"/>
        </w:rPr>
        <w:t>masyarakat</w:t>
      </w:r>
      <w:proofErr w:type="spellEnd"/>
      <w:r w:rsidRPr="009C5A07">
        <w:rPr>
          <w:rFonts w:ascii="Times New Roman" w:hAnsi="Times New Roman" w:cs="Times New Roman"/>
          <w:color w:val="000000"/>
          <w:sz w:val="24"/>
          <w:szCs w:val="24"/>
        </w:rPr>
        <w:t xml:space="preserve"> </w:t>
      </w:r>
      <w:proofErr w:type="spellStart"/>
      <w:r w:rsidRPr="009C5A07">
        <w:rPr>
          <w:rFonts w:ascii="Times New Roman" w:hAnsi="Times New Roman" w:cs="Times New Roman"/>
          <w:color w:val="000000"/>
          <w:sz w:val="24"/>
          <w:szCs w:val="24"/>
        </w:rPr>
        <w:t>atau</w:t>
      </w:r>
      <w:proofErr w:type="spellEnd"/>
      <w:r w:rsidRPr="009C5A07">
        <w:rPr>
          <w:rFonts w:ascii="Times New Roman" w:hAnsi="Times New Roman" w:cs="Times New Roman"/>
          <w:color w:val="000000"/>
          <w:sz w:val="24"/>
          <w:szCs w:val="24"/>
        </w:rPr>
        <w:t xml:space="preserve"> 3</w:t>
      </w:r>
      <w:r w:rsidRPr="009C5A07">
        <w:rPr>
          <w:rFonts w:ascii="Times New Roman" w:hAnsi="Times New Roman" w:cs="Times New Roman"/>
          <w:color w:val="000000"/>
          <w:sz w:val="24"/>
          <w:szCs w:val="24"/>
          <w:lang w:val="id-ID"/>
        </w:rPr>
        <w:t>9</w:t>
      </w:r>
      <w:r w:rsidRPr="009C5A07">
        <w:rPr>
          <w:rFonts w:ascii="Times New Roman" w:hAnsi="Times New Roman" w:cs="Times New Roman"/>
          <w:color w:val="000000"/>
          <w:sz w:val="24"/>
          <w:szCs w:val="24"/>
        </w:rPr>
        <w:t xml:space="preserve">% </w:t>
      </w:r>
    </w:p>
    <w:p w14:paraId="107694C1" w14:textId="77777777" w:rsidR="00E10EDB" w:rsidRDefault="00E10EDB" w:rsidP="00E10EDB">
      <w:pPr>
        <w:pStyle w:val="ListParagraph"/>
        <w:numPr>
          <w:ilvl w:val="0"/>
          <w:numId w:val="36"/>
        </w:numPr>
        <w:spacing w:before="240"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Pemahaman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masyarakat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tentang</w:t>
      </w:r>
      <w:proofErr w:type="spellEnd"/>
      <w:r>
        <w:rPr>
          <w:rFonts w:ascii="Times New Roman" w:hAnsi="Times New Roman" w:cs="Times New Roman"/>
          <w:color w:val="000000"/>
          <w:sz w:val="24"/>
          <w:szCs w:val="24"/>
        </w:rPr>
        <w:t xml:space="preserve"> </w:t>
      </w:r>
      <w:proofErr w:type="spellStart"/>
      <w:r w:rsidRPr="009C5A07">
        <w:rPr>
          <w:rFonts w:ascii="Times New Roman" w:hAnsi="Times New Roman" w:cs="Times New Roman"/>
          <w:sz w:val="24"/>
          <w:szCs w:val="24"/>
        </w:rPr>
        <w:t>siapa</w:t>
      </w:r>
      <w:proofErr w:type="spellEnd"/>
      <w:r w:rsidRPr="009C5A07">
        <w:rPr>
          <w:rFonts w:ascii="Times New Roman" w:hAnsi="Times New Roman" w:cs="Times New Roman"/>
          <w:sz w:val="24"/>
          <w:szCs w:val="24"/>
        </w:rPr>
        <w:t xml:space="preserve"> </w:t>
      </w:r>
      <w:proofErr w:type="spellStart"/>
      <w:r w:rsidRPr="009C5A07">
        <w:rPr>
          <w:rFonts w:ascii="Times New Roman" w:hAnsi="Times New Roman" w:cs="Times New Roman"/>
          <w:sz w:val="24"/>
          <w:szCs w:val="24"/>
        </w:rPr>
        <w:t>saja</w:t>
      </w:r>
      <w:proofErr w:type="spellEnd"/>
      <w:r w:rsidRPr="009C5A07">
        <w:rPr>
          <w:rFonts w:ascii="Times New Roman" w:hAnsi="Times New Roman" w:cs="Times New Roman"/>
          <w:sz w:val="24"/>
          <w:szCs w:val="24"/>
        </w:rPr>
        <w:t xml:space="preserve"> </w:t>
      </w:r>
      <w:proofErr w:type="spellStart"/>
      <w:r w:rsidRPr="009C5A07">
        <w:rPr>
          <w:rFonts w:ascii="Times New Roman" w:hAnsi="Times New Roman" w:cs="Times New Roman"/>
          <w:sz w:val="24"/>
          <w:szCs w:val="24"/>
        </w:rPr>
        <w:t>golongan</w:t>
      </w:r>
      <w:proofErr w:type="spellEnd"/>
      <w:r w:rsidRPr="009C5A07">
        <w:rPr>
          <w:rFonts w:ascii="Times New Roman" w:hAnsi="Times New Roman" w:cs="Times New Roman"/>
          <w:sz w:val="24"/>
          <w:szCs w:val="24"/>
        </w:rPr>
        <w:t xml:space="preserve"> </w:t>
      </w:r>
      <w:proofErr w:type="spellStart"/>
      <w:r w:rsidRPr="009C5A07">
        <w:rPr>
          <w:rFonts w:ascii="Times New Roman" w:hAnsi="Times New Roman" w:cs="Times New Roman"/>
          <w:sz w:val="24"/>
          <w:szCs w:val="24"/>
        </w:rPr>
        <w:t>ahli</w:t>
      </w:r>
      <w:proofErr w:type="spellEnd"/>
      <w:r w:rsidRPr="009C5A07">
        <w:rPr>
          <w:rFonts w:ascii="Times New Roman" w:hAnsi="Times New Roman" w:cs="Times New Roman"/>
          <w:sz w:val="24"/>
          <w:szCs w:val="24"/>
        </w:rPr>
        <w:t xml:space="preserve"> </w:t>
      </w:r>
      <w:proofErr w:type="spellStart"/>
      <w:r w:rsidRPr="009C5A07">
        <w:rPr>
          <w:rFonts w:ascii="Times New Roman" w:hAnsi="Times New Roman" w:cs="Times New Roman"/>
          <w:sz w:val="24"/>
          <w:szCs w:val="24"/>
        </w:rPr>
        <w:t>waris</w:t>
      </w:r>
      <w:proofErr w:type="spellEnd"/>
      <w:r w:rsidRPr="009C5A07">
        <w:rPr>
          <w:rFonts w:ascii="Times New Roman" w:hAnsi="Times New Roman" w:cs="Times New Roman"/>
          <w:sz w:val="24"/>
          <w:szCs w:val="24"/>
        </w:rPr>
        <w:t xml:space="preserve"> </w:t>
      </w:r>
      <w:proofErr w:type="spellStart"/>
      <w:r w:rsidRPr="009C5A07">
        <w:rPr>
          <w:rFonts w:ascii="Times New Roman" w:hAnsi="Times New Roman" w:cs="Times New Roman"/>
          <w:sz w:val="24"/>
          <w:szCs w:val="24"/>
        </w:rPr>
        <w:t>dari</w:t>
      </w:r>
      <w:proofErr w:type="spellEnd"/>
      <w:r w:rsidRPr="009C5A07">
        <w:rPr>
          <w:rFonts w:ascii="Times New Roman" w:hAnsi="Times New Roman" w:cs="Times New Roman"/>
          <w:sz w:val="24"/>
          <w:szCs w:val="24"/>
        </w:rPr>
        <w:t xml:space="preserve"> </w:t>
      </w:r>
      <w:r>
        <w:rPr>
          <w:rFonts w:ascii="Times New Roman" w:hAnsi="Times New Roman" w:cs="Times New Roman"/>
          <w:sz w:val="24"/>
          <w:szCs w:val="24"/>
        </w:rPr>
        <w:t xml:space="preserve">Perempuan </w:t>
      </w:r>
      <w:proofErr w:type="spellStart"/>
      <w:r>
        <w:rPr>
          <w:rFonts w:ascii="Times New Roman" w:hAnsi="Times New Roman" w:cs="Times New Roman"/>
          <w:color w:val="000000"/>
          <w:sz w:val="24"/>
          <w:szCs w:val="24"/>
        </w:rPr>
        <w:t>sebagian</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belum</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mengetahuinya</w:t>
      </w:r>
      <w:proofErr w:type="spellEnd"/>
      <w:r>
        <w:rPr>
          <w:rFonts w:ascii="Times New Roman" w:hAnsi="Times New Roman" w:cs="Times New Roman"/>
          <w:color w:val="000000"/>
          <w:sz w:val="24"/>
          <w:szCs w:val="24"/>
        </w:rPr>
        <w:t xml:space="preserve">. Hal </w:t>
      </w:r>
      <w:proofErr w:type="spellStart"/>
      <w:r>
        <w:rPr>
          <w:rFonts w:ascii="Times New Roman" w:hAnsi="Times New Roman" w:cs="Times New Roman"/>
          <w:color w:val="000000"/>
          <w:sz w:val="24"/>
          <w:szCs w:val="24"/>
        </w:rPr>
        <w:t>tersebut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dapat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terlihat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berdasarkan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kuesioner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pelaksanaan</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menunjukan</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 xml:space="preserve">8 </w:t>
      </w:r>
      <w:proofErr w:type="spellStart"/>
      <w:r>
        <w:rPr>
          <w:rFonts w:ascii="Times New Roman" w:hAnsi="Times New Roman" w:cs="Times New Roman"/>
          <w:color w:val="000000"/>
          <w:sz w:val="24"/>
          <w:szCs w:val="24"/>
        </w:rPr>
        <w:t>masyarakat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mengetahui</w:t>
      </w:r>
      <w:proofErr w:type="spellEnd"/>
      <w:r>
        <w:rPr>
          <w:rFonts w:ascii="Times New Roman" w:hAnsi="Times New Roman" w:cs="Times New Roman"/>
          <w:color w:val="000000"/>
          <w:sz w:val="24"/>
          <w:szCs w:val="24"/>
        </w:rPr>
        <w:t xml:space="preserve"> dan </w:t>
      </w:r>
      <w:proofErr w:type="spellStart"/>
      <w:r>
        <w:rPr>
          <w:rFonts w:ascii="Times New Roman" w:hAnsi="Times New Roman" w:cs="Times New Roman"/>
          <w:color w:val="000000"/>
          <w:sz w:val="24"/>
          <w:szCs w:val="24"/>
        </w:rPr>
        <w:t>setelah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pelaksanaan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mengalami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Peningkatan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sejumlah</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4</w:t>
      </w:r>
      <w:r>
        <w:rPr>
          <w:rFonts w:ascii="Times New Roman" w:hAnsi="Times New Roman" w:cs="Times New Roman"/>
          <w:color w:val="000000"/>
          <w:sz w:val="24"/>
          <w:szCs w:val="24"/>
        </w:rPr>
        <w:t xml:space="preserve">5 </w:t>
      </w:r>
      <w:proofErr w:type="spellStart"/>
      <w:r>
        <w:rPr>
          <w:rFonts w:ascii="Times New Roman" w:hAnsi="Times New Roman" w:cs="Times New Roman"/>
          <w:color w:val="000000"/>
          <w:sz w:val="24"/>
          <w:szCs w:val="24"/>
        </w:rPr>
        <w:t>masyarakat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atau</w:t>
      </w:r>
      <w:proofErr w:type="spellEnd"/>
      <w:r>
        <w:rPr>
          <w:rFonts w:ascii="Times New Roman" w:hAnsi="Times New Roman" w:cs="Times New Roman"/>
          <w:color w:val="000000"/>
          <w:sz w:val="24"/>
          <w:szCs w:val="24"/>
        </w:rPr>
        <w:t xml:space="preserve"> 29,</w:t>
      </w:r>
      <w:r>
        <w:rPr>
          <w:rFonts w:ascii="Times New Roman" w:hAnsi="Times New Roman" w:cs="Times New Roman"/>
          <w:color w:val="000000"/>
          <w:sz w:val="24"/>
          <w:szCs w:val="24"/>
          <w:lang w:val="id-ID"/>
        </w:rPr>
        <w:t>6</w:t>
      </w:r>
      <w:r>
        <w:rPr>
          <w:rFonts w:ascii="Times New Roman" w:hAnsi="Times New Roman" w:cs="Times New Roman"/>
          <w:color w:val="000000"/>
          <w:sz w:val="24"/>
          <w:szCs w:val="24"/>
        </w:rPr>
        <w:t xml:space="preserve">% </w:t>
      </w:r>
    </w:p>
    <w:p w14:paraId="30356D42" w14:textId="77777777" w:rsidR="00E10EDB" w:rsidRPr="00673F38" w:rsidRDefault="00E10EDB" w:rsidP="00E10EDB">
      <w:pPr>
        <w:pStyle w:val="ListParagraph"/>
        <w:numPr>
          <w:ilvl w:val="0"/>
          <w:numId w:val="36"/>
        </w:numPr>
        <w:spacing w:before="240" w:line="360" w:lineRule="auto"/>
        <w:jc w:val="both"/>
        <w:rPr>
          <w:rFonts w:ascii="Times New Roman" w:hAnsi="Times New Roman" w:cs="Times New Roman"/>
          <w:color w:val="000000"/>
          <w:sz w:val="24"/>
          <w:szCs w:val="24"/>
          <w:lang w:val="sv-SE"/>
        </w:rPr>
      </w:pPr>
      <w:r w:rsidRPr="009C5A07">
        <w:rPr>
          <w:rFonts w:ascii="Times New Roman" w:hAnsi="Times New Roman" w:cs="Times New Roman"/>
          <w:color w:val="000000"/>
          <w:sz w:val="24"/>
          <w:szCs w:val="24"/>
          <w:lang w:val="sv-SE"/>
        </w:rPr>
        <w:t xml:space="preserve">Pemahaman masyarakat tentang </w:t>
      </w:r>
      <w:r>
        <w:rPr>
          <w:rFonts w:ascii="Times New Roman" w:hAnsi="Times New Roman" w:cs="Times New Roman"/>
          <w:color w:val="000000"/>
          <w:sz w:val="24"/>
          <w:szCs w:val="24"/>
          <w:lang w:val="id-ID"/>
        </w:rPr>
        <w:t>ahli waris pengganti</w:t>
      </w:r>
      <w:r w:rsidRPr="009C5A07">
        <w:rPr>
          <w:rFonts w:ascii="Times New Roman" w:hAnsi="Times New Roman" w:cs="Times New Roman"/>
          <w:color w:val="000000"/>
          <w:sz w:val="24"/>
          <w:szCs w:val="24"/>
          <w:lang w:val="sv-SE"/>
        </w:rPr>
        <w:t xml:space="preserve"> sebagian besar masyarakat </w:t>
      </w:r>
      <w:r>
        <w:rPr>
          <w:rFonts w:ascii="Times New Roman" w:hAnsi="Times New Roman" w:cs="Times New Roman"/>
          <w:color w:val="000000"/>
          <w:sz w:val="24"/>
          <w:szCs w:val="24"/>
          <w:lang w:val="id-ID"/>
        </w:rPr>
        <w:t>sudah</w:t>
      </w:r>
      <w:r w:rsidRPr="009C5A07">
        <w:rPr>
          <w:rFonts w:ascii="Times New Roman" w:hAnsi="Times New Roman" w:cs="Times New Roman"/>
          <w:color w:val="000000"/>
          <w:sz w:val="24"/>
          <w:szCs w:val="24"/>
          <w:lang w:val="sv-SE"/>
        </w:rPr>
        <w:t xml:space="preserve"> tahu. </w:t>
      </w:r>
      <w:r w:rsidRPr="00673F38">
        <w:rPr>
          <w:rFonts w:ascii="Times New Roman" w:hAnsi="Times New Roman" w:cs="Times New Roman"/>
          <w:color w:val="000000"/>
          <w:sz w:val="24"/>
          <w:szCs w:val="24"/>
          <w:lang w:val="sv-SE"/>
        </w:rPr>
        <w:t xml:space="preserve">Hal tersebut dapat terlihat berdasarkan kuesioner pra pelaksanaan yang menunjukan 20 masyarakat mengetahui dan setelah pelaksanaan mengalami Peningkatan sejumlah </w:t>
      </w:r>
      <w:r>
        <w:rPr>
          <w:rFonts w:ascii="Times New Roman" w:hAnsi="Times New Roman" w:cs="Times New Roman"/>
          <w:color w:val="000000"/>
          <w:sz w:val="24"/>
          <w:szCs w:val="24"/>
          <w:lang w:val="id-ID"/>
        </w:rPr>
        <w:t>5</w:t>
      </w:r>
      <w:r w:rsidRPr="00673F38">
        <w:rPr>
          <w:rFonts w:ascii="Times New Roman" w:hAnsi="Times New Roman" w:cs="Times New Roman"/>
          <w:color w:val="000000"/>
          <w:sz w:val="24"/>
          <w:szCs w:val="24"/>
          <w:lang w:val="sv-SE"/>
        </w:rPr>
        <w:t xml:space="preserve">0 masyarakat atau </w:t>
      </w:r>
      <w:r>
        <w:rPr>
          <w:rFonts w:ascii="Times New Roman" w:hAnsi="Times New Roman" w:cs="Times New Roman"/>
          <w:color w:val="000000"/>
          <w:sz w:val="24"/>
          <w:szCs w:val="24"/>
          <w:lang w:val="id-ID"/>
        </w:rPr>
        <w:t>9</w:t>
      </w:r>
      <w:r w:rsidRPr="00673F38">
        <w:rPr>
          <w:rFonts w:ascii="Times New Roman" w:hAnsi="Times New Roman" w:cs="Times New Roman"/>
          <w:color w:val="000000"/>
          <w:sz w:val="24"/>
          <w:szCs w:val="24"/>
          <w:lang w:val="sv-SE"/>
        </w:rPr>
        <w:t xml:space="preserve">%   </w:t>
      </w:r>
    </w:p>
    <w:p w14:paraId="0CAD38D9" w14:textId="77777777" w:rsidR="00E10EDB" w:rsidRPr="00673F38" w:rsidRDefault="00E10EDB" w:rsidP="00E10EDB">
      <w:pPr>
        <w:pStyle w:val="ListParagraph"/>
        <w:numPr>
          <w:ilvl w:val="0"/>
          <w:numId w:val="36"/>
        </w:numPr>
        <w:spacing w:before="240" w:line="360" w:lineRule="auto"/>
        <w:jc w:val="both"/>
        <w:rPr>
          <w:rFonts w:ascii="Times New Roman" w:hAnsi="Times New Roman" w:cs="Times New Roman"/>
          <w:color w:val="000000"/>
          <w:sz w:val="24"/>
          <w:szCs w:val="24"/>
          <w:lang w:val="sv-SE"/>
        </w:rPr>
      </w:pPr>
      <w:r w:rsidRPr="009C5A07">
        <w:rPr>
          <w:rFonts w:ascii="Times New Roman" w:hAnsi="Times New Roman" w:cs="Times New Roman"/>
          <w:color w:val="000000"/>
          <w:sz w:val="24"/>
          <w:szCs w:val="24"/>
          <w:lang w:val="sv-SE"/>
        </w:rPr>
        <w:t xml:space="preserve">Sebagian besar masyarakat belum mengetahui </w:t>
      </w:r>
      <w:r>
        <w:rPr>
          <w:rFonts w:ascii="Times New Roman" w:hAnsi="Times New Roman" w:cs="Times New Roman"/>
          <w:color w:val="000000"/>
          <w:sz w:val="24"/>
          <w:szCs w:val="24"/>
          <w:lang w:val="id-ID"/>
        </w:rPr>
        <w:t>sebab seseorang tidak dapat menjadi ahli waris</w:t>
      </w:r>
      <w:r w:rsidRPr="009C5A07">
        <w:rPr>
          <w:rFonts w:ascii="Times New Roman" w:hAnsi="Times New Roman" w:cs="Times New Roman"/>
          <w:color w:val="000000"/>
          <w:sz w:val="24"/>
          <w:szCs w:val="24"/>
          <w:lang w:val="sv-SE"/>
        </w:rPr>
        <w:t xml:space="preserve">. </w:t>
      </w:r>
      <w:r w:rsidRPr="00673F38">
        <w:rPr>
          <w:rFonts w:ascii="Times New Roman" w:hAnsi="Times New Roman" w:cs="Times New Roman"/>
          <w:color w:val="000000"/>
          <w:sz w:val="24"/>
          <w:szCs w:val="24"/>
          <w:lang w:val="sv-SE"/>
        </w:rPr>
        <w:t xml:space="preserve">Hal tersebut dapat terlihat berdasarkan kuesioner pra pelaksanaan yang menunjukan 10 masyarakat mengetahui dan setelah pelaksanaan mengalami Peningkatan sejumlah </w:t>
      </w:r>
      <w:r>
        <w:rPr>
          <w:rFonts w:ascii="Times New Roman" w:hAnsi="Times New Roman" w:cs="Times New Roman"/>
          <w:color w:val="000000"/>
          <w:sz w:val="24"/>
          <w:szCs w:val="24"/>
          <w:lang w:val="id-ID"/>
        </w:rPr>
        <w:t>5</w:t>
      </w:r>
      <w:r w:rsidRPr="00673F38">
        <w:rPr>
          <w:rFonts w:ascii="Times New Roman" w:hAnsi="Times New Roman" w:cs="Times New Roman"/>
          <w:color w:val="000000"/>
          <w:sz w:val="24"/>
          <w:szCs w:val="24"/>
          <w:lang w:val="sv-SE"/>
        </w:rPr>
        <w:t xml:space="preserve">0 masyarakat atau </w:t>
      </w:r>
      <w:r>
        <w:rPr>
          <w:rFonts w:ascii="Times New Roman" w:hAnsi="Times New Roman" w:cs="Times New Roman"/>
          <w:color w:val="000000"/>
          <w:sz w:val="24"/>
          <w:szCs w:val="24"/>
          <w:lang w:val="id-ID"/>
        </w:rPr>
        <w:t>12</w:t>
      </w:r>
      <w:r w:rsidRPr="00673F38">
        <w:rPr>
          <w:rFonts w:ascii="Times New Roman" w:hAnsi="Times New Roman" w:cs="Times New Roman"/>
          <w:color w:val="000000"/>
          <w:sz w:val="24"/>
          <w:szCs w:val="24"/>
          <w:lang w:val="sv-SE"/>
        </w:rPr>
        <w:t>%</w:t>
      </w:r>
    </w:p>
    <w:p w14:paraId="4FEF8FB5" w14:textId="5E469C55" w:rsidR="00E10EDB" w:rsidRPr="00673F38" w:rsidRDefault="00E10EDB" w:rsidP="00E10EDB">
      <w:pPr>
        <w:spacing w:before="240" w:line="360" w:lineRule="auto"/>
        <w:ind w:left="360"/>
        <w:jc w:val="both"/>
        <w:rPr>
          <w:rFonts w:ascii="Times New Roman" w:hAnsi="Times New Roman" w:cs="Times New Roman"/>
          <w:color w:val="000000"/>
          <w:sz w:val="24"/>
          <w:szCs w:val="24"/>
          <w:lang w:val="sv-SE"/>
        </w:rPr>
      </w:pPr>
      <w:r w:rsidRPr="00673F38">
        <w:rPr>
          <w:rFonts w:ascii="Times New Roman" w:hAnsi="Times New Roman" w:cs="Times New Roman"/>
          <w:color w:val="000000"/>
          <w:sz w:val="24"/>
          <w:szCs w:val="24"/>
          <w:lang w:val="sv-SE"/>
        </w:rPr>
        <w:t xml:space="preserve">Berdasarkan uraian di atas pelaksanan pengabdian kepada masyarakat berdampak baik terhadap masyarakat karena dapat meningkatkan pemahaman masyarakat tentang </w:t>
      </w:r>
      <w:r>
        <w:rPr>
          <w:rFonts w:ascii="Times New Roman" w:hAnsi="Times New Roman" w:cs="Times New Roman"/>
          <w:color w:val="000000"/>
          <w:sz w:val="24"/>
          <w:szCs w:val="24"/>
          <w:lang w:val="id-ID"/>
        </w:rPr>
        <w:t>pembagian waris islam</w:t>
      </w:r>
      <w:r w:rsidRPr="00673F38">
        <w:rPr>
          <w:rFonts w:ascii="Times New Roman" w:hAnsi="Times New Roman" w:cs="Times New Roman"/>
          <w:color w:val="000000"/>
          <w:sz w:val="24"/>
          <w:szCs w:val="24"/>
          <w:lang w:val="sv-SE"/>
        </w:rPr>
        <w:t>.</w:t>
      </w:r>
    </w:p>
    <w:p w14:paraId="50E744BC" w14:textId="77777777" w:rsidR="004451A5" w:rsidRPr="00A25AB6" w:rsidRDefault="004451A5" w:rsidP="00A25AB6">
      <w:pPr>
        <w:pStyle w:val="ListParagraph"/>
        <w:numPr>
          <w:ilvl w:val="0"/>
          <w:numId w:val="41"/>
        </w:numPr>
        <w:spacing w:before="240" w:line="360" w:lineRule="auto"/>
        <w:ind w:left="284" w:hanging="284"/>
        <w:jc w:val="both"/>
        <w:rPr>
          <w:rFonts w:ascii="Times New Roman" w:hAnsi="Times New Roman" w:cs="Times New Roman"/>
          <w:b/>
          <w:color w:val="000000"/>
          <w:sz w:val="24"/>
          <w:szCs w:val="24"/>
          <w:lang w:val="id-ID"/>
        </w:rPr>
      </w:pPr>
      <w:r w:rsidRPr="004451A5">
        <w:rPr>
          <w:rFonts w:ascii="Times New Roman" w:hAnsi="Times New Roman" w:cs="Times New Roman"/>
          <w:b/>
          <w:color w:val="000000"/>
          <w:sz w:val="24"/>
          <w:szCs w:val="24"/>
          <w:lang w:val="id-ID"/>
        </w:rPr>
        <w:t xml:space="preserve">Simpulan </w:t>
      </w:r>
    </w:p>
    <w:p w14:paraId="0B4D609B" w14:textId="77777777" w:rsidR="00E10EDB" w:rsidRPr="00E10EDB" w:rsidRDefault="00E10EDB" w:rsidP="00E10EDB">
      <w:pPr>
        <w:spacing w:after="0" w:line="360" w:lineRule="auto"/>
        <w:ind w:firstLine="284"/>
        <w:jc w:val="both"/>
        <w:rPr>
          <w:rFonts w:ascii="Times New Roman" w:hAnsi="Times New Roman" w:cs="Times New Roman"/>
          <w:sz w:val="24"/>
          <w:szCs w:val="24"/>
          <w:lang w:val="id-ID"/>
        </w:rPr>
      </w:pPr>
      <w:r w:rsidRPr="00E10EDB">
        <w:rPr>
          <w:rFonts w:ascii="Times New Roman" w:hAnsi="Times New Roman" w:cs="Times New Roman"/>
          <w:sz w:val="24"/>
          <w:szCs w:val="24"/>
          <w:lang w:val="id-ID"/>
        </w:rPr>
        <w:t xml:space="preserve">Dari hasil kegiatan peningkatan pemahaman </w:t>
      </w:r>
      <w:r w:rsidRPr="00E10EDB">
        <w:rPr>
          <w:rFonts w:ascii="Times New Roman" w:hAnsi="Times New Roman" w:cs="Times New Roman"/>
          <w:color w:val="000000"/>
          <w:sz w:val="24"/>
          <w:szCs w:val="24"/>
          <w:lang w:val="id-ID"/>
        </w:rPr>
        <w:t>Masyarakat Penggaron Lor Genuk Semarang</w:t>
      </w:r>
      <w:r w:rsidRPr="00E10EDB">
        <w:rPr>
          <w:rFonts w:ascii="Times New Roman" w:hAnsi="Times New Roman" w:cs="Times New Roman"/>
          <w:sz w:val="24"/>
          <w:szCs w:val="24"/>
          <w:lang w:val="id-ID"/>
        </w:rPr>
        <w:t xml:space="preserve"> </w:t>
      </w:r>
      <w:r w:rsidRPr="00E10EDB">
        <w:rPr>
          <w:rFonts w:ascii="Times New Roman" w:hAnsi="Times New Roman" w:cs="Times New Roman"/>
          <w:color w:val="000000"/>
          <w:sz w:val="24"/>
          <w:szCs w:val="24"/>
          <w:lang w:val="id-ID"/>
        </w:rPr>
        <w:t xml:space="preserve">mengenai pembagian waris islam </w:t>
      </w:r>
      <w:r w:rsidRPr="00E10EDB">
        <w:rPr>
          <w:rFonts w:ascii="Times New Roman" w:hAnsi="Times New Roman" w:cs="Times New Roman"/>
          <w:sz w:val="24"/>
          <w:szCs w:val="24"/>
          <w:lang w:val="id-ID"/>
        </w:rPr>
        <w:t>secara keseluruhan mengalami peningkatan. Peserta kegiatan pengabdian kepada masyarakat ini telah memahami syarat menjadi ahli waris, golongan ahli waris dari laki-laki, golongan ahli waris dari perempuan, ahli waris pengganti dan pembagian waris.</w:t>
      </w:r>
    </w:p>
    <w:p w14:paraId="10B0CADA" w14:textId="77777777" w:rsidR="00794748" w:rsidRPr="00E10EDB" w:rsidRDefault="004451A5" w:rsidP="00132899">
      <w:pPr>
        <w:spacing w:before="240" w:line="360" w:lineRule="auto"/>
        <w:rPr>
          <w:rFonts w:ascii="Times New Roman" w:hAnsi="Times New Roman" w:cs="Times New Roman"/>
          <w:b/>
          <w:color w:val="000000"/>
          <w:sz w:val="24"/>
          <w:szCs w:val="24"/>
          <w:lang w:val="id-ID"/>
        </w:rPr>
      </w:pPr>
      <w:r w:rsidRPr="00E10EDB">
        <w:rPr>
          <w:rFonts w:ascii="Times New Roman" w:hAnsi="Times New Roman" w:cs="Times New Roman"/>
          <w:b/>
          <w:color w:val="000000"/>
          <w:sz w:val="24"/>
          <w:szCs w:val="24"/>
          <w:lang w:val="id-ID"/>
        </w:rPr>
        <w:t>Daftar Pustaka</w:t>
      </w:r>
    </w:p>
    <w:p w14:paraId="6962D174" w14:textId="77777777" w:rsidR="00794748" w:rsidRPr="00E10EDB" w:rsidRDefault="00794748" w:rsidP="00132899">
      <w:pPr>
        <w:spacing w:after="240" w:line="360" w:lineRule="auto"/>
        <w:jc w:val="both"/>
        <w:rPr>
          <w:rFonts w:ascii="Times New Roman" w:hAnsi="Times New Roman" w:cs="Times New Roman"/>
          <w:b/>
          <w:bCs/>
          <w:color w:val="000000"/>
          <w:sz w:val="24"/>
          <w:szCs w:val="24"/>
          <w:lang w:val="id-ID"/>
        </w:rPr>
      </w:pPr>
      <w:r w:rsidRPr="00E10EDB">
        <w:rPr>
          <w:rFonts w:ascii="Times New Roman" w:hAnsi="Times New Roman" w:cs="Times New Roman"/>
          <w:b/>
          <w:bCs/>
          <w:color w:val="000000"/>
          <w:sz w:val="24"/>
          <w:szCs w:val="24"/>
          <w:lang w:val="id-ID"/>
        </w:rPr>
        <w:t>Buku</w:t>
      </w:r>
    </w:p>
    <w:p w14:paraId="2DB675D6" w14:textId="77777777" w:rsidR="00E10EDB" w:rsidRPr="00673F38" w:rsidRDefault="00E10EDB" w:rsidP="00E10EDB">
      <w:pPr>
        <w:pStyle w:val="FootnoteText"/>
        <w:ind w:left="567" w:hanging="567"/>
        <w:rPr>
          <w:rFonts w:ascii="Times New Roman" w:hAnsi="Times New Roman" w:cs="Times New Roman"/>
          <w:sz w:val="24"/>
          <w:szCs w:val="24"/>
          <w:lang w:val="sv-SE"/>
        </w:rPr>
      </w:pPr>
      <w:r w:rsidRPr="00673F38">
        <w:rPr>
          <w:rFonts w:ascii="Times New Roman" w:hAnsi="Times New Roman" w:cs="Times New Roman"/>
          <w:sz w:val="24"/>
          <w:szCs w:val="24"/>
          <w:lang w:val="sv-SE"/>
        </w:rPr>
        <w:t xml:space="preserve">Salman, H.R. Otje &amp; Haffas, Mustofa (2006), Hukum Waris Islam, Refika Aditama Bandung. </w:t>
      </w:r>
    </w:p>
    <w:p w14:paraId="4BD35B6C" w14:textId="77777777" w:rsidR="00E10EDB" w:rsidRPr="00673F38" w:rsidRDefault="00E10EDB" w:rsidP="00E10EDB">
      <w:pPr>
        <w:pStyle w:val="FootnoteText"/>
        <w:ind w:left="567" w:hanging="567"/>
        <w:rPr>
          <w:rFonts w:ascii="Times New Roman" w:hAnsi="Times New Roman" w:cs="Times New Roman"/>
          <w:sz w:val="24"/>
          <w:szCs w:val="24"/>
          <w:lang w:val="sv-SE"/>
        </w:rPr>
      </w:pPr>
    </w:p>
    <w:p w14:paraId="06671F6C" w14:textId="77777777" w:rsidR="00E10EDB" w:rsidRPr="00673F38" w:rsidRDefault="00E10EDB" w:rsidP="00E10EDB">
      <w:pPr>
        <w:pStyle w:val="FootnoteText"/>
        <w:ind w:left="567" w:hanging="567"/>
        <w:rPr>
          <w:rFonts w:ascii="Times New Roman" w:hAnsi="Times New Roman" w:cs="Times New Roman"/>
          <w:sz w:val="24"/>
          <w:szCs w:val="24"/>
          <w:lang w:val="sv-SE"/>
        </w:rPr>
      </w:pPr>
      <w:r w:rsidRPr="00673F38">
        <w:rPr>
          <w:rFonts w:ascii="Times New Roman" w:hAnsi="Times New Roman" w:cs="Times New Roman"/>
          <w:sz w:val="24"/>
          <w:szCs w:val="24"/>
          <w:lang w:val="sv-SE"/>
        </w:rPr>
        <w:t>Muhibbin, Moh. &amp; Wahid, Abdul, (2009), Hukum Kewarisan Islam Sebagai Pembaruan Hukum Positif di Indonesia, Sinar Grafika, Jakarta.</w:t>
      </w:r>
    </w:p>
    <w:p w14:paraId="3D2D15E7" w14:textId="77777777" w:rsidR="00E10EDB" w:rsidRPr="00673F38" w:rsidRDefault="00E10EDB" w:rsidP="00E10EDB">
      <w:pPr>
        <w:pStyle w:val="FootnoteText"/>
        <w:ind w:firstLine="720"/>
        <w:rPr>
          <w:rFonts w:ascii="Times New Roman" w:hAnsi="Times New Roman" w:cs="Times New Roman"/>
          <w:sz w:val="24"/>
          <w:szCs w:val="24"/>
          <w:lang w:val="sv-SE"/>
        </w:rPr>
      </w:pPr>
    </w:p>
    <w:p w14:paraId="05AE0415" w14:textId="77777777" w:rsidR="00E10EDB" w:rsidRPr="009C5A07" w:rsidRDefault="00E10EDB" w:rsidP="00E10EDB">
      <w:pPr>
        <w:pStyle w:val="FootnoteText"/>
        <w:rPr>
          <w:rFonts w:ascii="Times New Roman" w:hAnsi="Times New Roman" w:cs="Times New Roman"/>
          <w:sz w:val="24"/>
          <w:szCs w:val="24"/>
        </w:rPr>
      </w:pPr>
      <w:proofErr w:type="spellStart"/>
      <w:r w:rsidRPr="009C5A07">
        <w:rPr>
          <w:rFonts w:ascii="Times New Roman" w:hAnsi="Times New Roman" w:cs="Times New Roman"/>
          <w:sz w:val="24"/>
          <w:szCs w:val="24"/>
        </w:rPr>
        <w:t>Fathurrahman</w:t>
      </w:r>
      <w:proofErr w:type="spellEnd"/>
      <w:r w:rsidRPr="009C5A07">
        <w:rPr>
          <w:rFonts w:ascii="Times New Roman" w:hAnsi="Times New Roman" w:cs="Times New Roman"/>
          <w:sz w:val="24"/>
          <w:szCs w:val="24"/>
        </w:rPr>
        <w:t xml:space="preserve">, (1975), </w:t>
      </w:r>
      <w:proofErr w:type="spellStart"/>
      <w:r w:rsidRPr="009C5A07">
        <w:rPr>
          <w:rFonts w:ascii="Times New Roman" w:hAnsi="Times New Roman" w:cs="Times New Roman"/>
          <w:sz w:val="24"/>
          <w:szCs w:val="24"/>
        </w:rPr>
        <w:t>Ilmu</w:t>
      </w:r>
      <w:proofErr w:type="spellEnd"/>
      <w:r w:rsidRPr="009C5A07">
        <w:rPr>
          <w:rFonts w:ascii="Times New Roman" w:hAnsi="Times New Roman" w:cs="Times New Roman"/>
          <w:sz w:val="24"/>
          <w:szCs w:val="24"/>
        </w:rPr>
        <w:t xml:space="preserve"> Waris, Al </w:t>
      </w:r>
      <w:proofErr w:type="spellStart"/>
      <w:r w:rsidRPr="009C5A07">
        <w:rPr>
          <w:rFonts w:ascii="Times New Roman" w:hAnsi="Times New Roman" w:cs="Times New Roman"/>
          <w:sz w:val="24"/>
          <w:szCs w:val="24"/>
        </w:rPr>
        <w:t>Ma’arif</w:t>
      </w:r>
      <w:proofErr w:type="spellEnd"/>
      <w:r w:rsidRPr="009C5A07">
        <w:rPr>
          <w:rFonts w:ascii="Times New Roman" w:hAnsi="Times New Roman" w:cs="Times New Roman"/>
          <w:sz w:val="24"/>
          <w:szCs w:val="24"/>
        </w:rPr>
        <w:t>, Bandung.</w:t>
      </w:r>
    </w:p>
    <w:p w14:paraId="7FDF3FD7" w14:textId="77777777" w:rsidR="00E10EDB" w:rsidRPr="009C5A07" w:rsidRDefault="00E10EDB" w:rsidP="00E10EDB">
      <w:pPr>
        <w:pStyle w:val="FootnoteText"/>
        <w:rPr>
          <w:rFonts w:ascii="Times New Roman" w:hAnsi="Times New Roman" w:cs="Times New Roman"/>
          <w:sz w:val="24"/>
          <w:szCs w:val="24"/>
        </w:rPr>
      </w:pPr>
    </w:p>
    <w:p w14:paraId="32A10D5F" w14:textId="77777777" w:rsidR="00E10EDB" w:rsidRPr="009C5A07" w:rsidRDefault="00E10EDB" w:rsidP="00E10EDB">
      <w:pPr>
        <w:spacing w:after="240" w:line="240" w:lineRule="auto"/>
        <w:jc w:val="both"/>
        <w:rPr>
          <w:rFonts w:ascii="Times New Roman" w:hAnsi="Times New Roman" w:cs="Times New Roman"/>
          <w:b/>
          <w:bCs/>
          <w:color w:val="000000"/>
          <w:sz w:val="24"/>
          <w:szCs w:val="24"/>
          <w:lang w:val="sv-SE"/>
        </w:rPr>
      </w:pPr>
      <w:r w:rsidRPr="009C5A07">
        <w:rPr>
          <w:rFonts w:ascii="Times New Roman" w:hAnsi="Times New Roman" w:cs="Times New Roman"/>
          <w:b/>
          <w:bCs/>
          <w:color w:val="000000"/>
          <w:sz w:val="24"/>
          <w:szCs w:val="24"/>
          <w:lang w:val="sv-SE"/>
        </w:rPr>
        <w:t>Undang-Undang :</w:t>
      </w:r>
    </w:p>
    <w:p w14:paraId="678ACF80" w14:textId="77777777" w:rsidR="00E10EDB" w:rsidRPr="009C5A07" w:rsidRDefault="00E10EDB" w:rsidP="00E10EDB">
      <w:pPr>
        <w:spacing w:after="0" w:line="240" w:lineRule="auto"/>
        <w:ind w:left="1440" w:hanging="1156"/>
        <w:jc w:val="both"/>
        <w:rPr>
          <w:rFonts w:ascii="Times New Roman" w:hAnsi="Times New Roman" w:cs="Times New Roman"/>
          <w:sz w:val="24"/>
          <w:szCs w:val="24"/>
          <w:lang w:val="id-ID"/>
        </w:rPr>
      </w:pPr>
      <w:r w:rsidRPr="009C5A07">
        <w:rPr>
          <w:rFonts w:ascii="Times New Roman" w:hAnsi="Times New Roman" w:cs="Times New Roman"/>
          <w:sz w:val="24"/>
          <w:szCs w:val="24"/>
          <w:lang w:val="sv-SE"/>
        </w:rPr>
        <w:t>Kompilasi Hukum Islam</w:t>
      </w:r>
    </w:p>
    <w:p w14:paraId="5347411C" w14:textId="77777777" w:rsidR="00E10EDB" w:rsidRPr="009C5A07" w:rsidRDefault="00E10EDB" w:rsidP="00E10EDB">
      <w:pPr>
        <w:spacing w:after="0" w:line="240" w:lineRule="auto"/>
        <w:jc w:val="both"/>
        <w:rPr>
          <w:rFonts w:ascii="Times New Roman" w:hAnsi="Times New Roman" w:cs="Times New Roman"/>
          <w:sz w:val="24"/>
          <w:szCs w:val="24"/>
          <w:lang w:val="id-ID"/>
        </w:rPr>
      </w:pPr>
    </w:p>
    <w:p w14:paraId="6F99A051" w14:textId="77777777" w:rsidR="00E10EDB" w:rsidRPr="009C5A07" w:rsidRDefault="00E10EDB" w:rsidP="00E10EDB">
      <w:pPr>
        <w:pStyle w:val="FootnoteText"/>
        <w:spacing w:after="240"/>
        <w:rPr>
          <w:rFonts w:ascii="Times New Roman" w:hAnsi="Times New Roman" w:cs="Times New Roman"/>
          <w:b/>
          <w:color w:val="000000"/>
          <w:sz w:val="24"/>
          <w:szCs w:val="24"/>
          <w:lang w:val="sv-SE"/>
        </w:rPr>
      </w:pPr>
      <w:r w:rsidRPr="009C5A07">
        <w:rPr>
          <w:rFonts w:ascii="Times New Roman" w:hAnsi="Times New Roman" w:cs="Times New Roman"/>
          <w:b/>
          <w:color w:val="000000"/>
          <w:sz w:val="24"/>
          <w:szCs w:val="24"/>
          <w:lang w:val="sv-SE"/>
        </w:rPr>
        <w:t>Bahan Internet :</w:t>
      </w:r>
    </w:p>
    <w:p w14:paraId="73A838C3" w14:textId="77777777" w:rsidR="00E10EDB" w:rsidRPr="009C5A07" w:rsidRDefault="00E10EDB" w:rsidP="00E10EDB">
      <w:pPr>
        <w:spacing w:after="0" w:line="480" w:lineRule="auto"/>
        <w:jc w:val="both"/>
        <w:rPr>
          <w:rFonts w:ascii="Times New Roman" w:hAnsi="Times New Roman" w:cs="Times New Roman"/>
          <w:b/>
          <w:color w:val="000000"/>
          <w:sz w:val="24"/>
          <w:szCs w:val="24"/>
          <w:lang w:val="sv-SE"/>
        </w:rPr>
      </w:pPr>
      <w:hyperlink r:id="rId8" w:history="1">
        <w:r w:rsidRPr="009C5A07">
          <w:rPr>
            <w:rStyle w:val="Hyperlink"/>
            <w:rFonts w:ascii="Times New Roman" w:hAnsi="Times New Roman" w:cs="Times New Roman"/>
            <w:sz w:val="24"/>
            <w:szCs w:val="24"/>
            <w:lang w:val="sv-SE"/>
          </w:rPr>
          <w:t>https://www.hukumonline.com/berita/a/perkara-waris-tempati-nomor-dua-lt50d27ef9e87cd/</w:t>
        </w:r>
      </w:hyperlink>
      <w:r w:rsidRPr="009C5A07">
        <w:rPr>
          <w:rFonts w:ascii="Times New Roman" w:hAnsi="Times New Roman" w:cs="Times New Roman"/>
          <w:sz w:val="24"/>
          <w:szCs w:val="24"/>
          <w:lang w:val="sv-SE"/>
        </w:rPr>
        <w:t xml:space="preserve"> diakses pada tanggal 29 Februari 2024</w:t>
      </w:r>
    </w:p>
    <w:p w14:paraId="0E87BBA5" w14:textId="14737E06" w:rsidR="00A5496F" w:rsidRPr="000F500A" w:rsidRDefault="00A5496F" w:rsidP="00E10EDB">
      <w:pPr>
        <w:spacing w:after="240" w:line="240" w:lineRule="auto"/>
        <w:ind w:left="567" w:hanging="567"/>
        <w:jc w:val="both"/>
        <w:rPr>
          <w:rFonts w:ascii="Times New Roman" w:hAnsi="Times New Roman" w:cs="Times New Roman"/>
          <w:sz w:val="24"/>
          <w:szCs w:val="24"/>
          <w:lang w:val="id-ID"/>
        </w:rPr>
      </w:pPr>
    </w:p>
    <w:sectPr w:rsidR="00A5496F" w:rsidRPr="000F500A" w:rsidSect="00F570F9">
      <w:footerReference w:type="default" r:id="rId9"/>
      <w:type w:val="continuous"/>
      <w:pgSz w:w="11909" w:h="16834"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649DB" w14:textId="77777777" w:rsidR="006A44E6" w:rsidRDefault="006A44E6" w:rsidP="00580911">
      <w:pPr>
        <w:spacing w:after="0" w:line="240" w:lineRule="auto"/>
      </w:pPr>
      <w:r>
        <w:separator/>
      </w:r>
    </w:p>
  </w:endnote>
  <w:endnote w:type="continuationSeparator" w:id="0">
    <w:p w14:paraId="47F7B86B" w14:textId="77777777" w:rsidR="006A44E6" w:rsidRDefault="006A44E6" w:rsidP="00580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6676195"/>
      <w:docPartObj>
        <w:docPartGallery w:val="Page Numbers (Bottom of Page)"/>
        <w:docPartUnique/>
      </w:docPartObj>
    </w:sdtPr>
    <w:sdtEndPr>
      <w:rPr>
        <w:noProof/>
      </w:rPr>
    </w:sdtEndPr>
    <w:sdtContent>
      <w:p w14:paraId="61314429" w14:textId="77777777" w:rsidR="00F8456A" w:rsidRDefault="00F8456A">
        <w:pPr>
          <w:pStyle w:val="Footer"/>
          <w:jc w:val="center"/>
        </w:pPr>
        <w:r>
          <w:fldChar w:fldCharType="begin"/>
        </w:r>
        <w:r>
          <w:instrText xml:space="preserve"> PAGE   \* MERGEFORMAT </w:instrText>
        </w:r>
        <w:r>
          <w:fldChar w:fldCharType="separate"/>
        </w:r>
        <w:r w:rsidR="00D12DFB">
          <w:rPr>
            <w:noProof/>
          </w:rPr>
          <w:t>10</w:t>
        </w:r>
        <w:r>
          <w:rPr>
            <w:noProof/>
          </w:rPr>
          <w:fldChar w:fldCharType="end"/>
        </w:r>
      </w:p>
    </w:sdtContent>
  </w:sdt>
  <w:p w14:paraId="3A10B7FB" w14:textId="77777777" w:rsidR="00F8106B" w:rsidRDefault="00F81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372AD" w14:textId="77777777" w:rsidR="006A44E6" w:rsidRDefault="006A44E6" w:rsidP="00580911">
      <w:pPr>
        <w:spacing w:after="0" w:line="240" w:lineRule="auto"/>
      </w:pPr>
      <w:r>
        <w:separator/>
      </w:r>
    </w:p>
  </w:footnote>
  <w:footnote w:type="continuationSeparator" w:id="0">
    <w:p w14:paraId="507451E3" w14:textId="77777777" w:rsidR="006A44E6" w:rsidRDefault="006A44E6" w:rsidP="00580911">
      <w:pPr>
        <w:spacing w:after="0" w:line="240" w:lineRule="auto"/>
      </w:pPr>
      <w:r>
        <w:continuationSeparator/>
      </w:r>
    </w:p>
  </w:footnote>
  <w:footnote w:id="1">
    <w:p w14:paraId="6DCF4EB5" w14:textId="77777777" w:rsidR="00E10EDB" w:rsidRPr="006F4ED3" w:rsidRDefault="00E10EDB" w:rsidP="00E10EDB">
      <w:pPr>
        <w:pStyle w:val="FootnoteText"/>
        <w:rPr>
          <w:lang w:val="en-ID"/>
        </w:rPr>
      </w:pPr>
      <w:r>
        <w:rPr>
          <w:rStyle w:val="FootnoteReference"/>
        </w:rPr>
        <w:footnoteRef/>
      </w:r>
      <w:r w:rsidRPr="006F4ED3">
        <w:rPr>
          <w:lang w:val="en-ID"/>
        </w:rPr>
        <w:t xml:space="preserve"> </w:t>
      </w:r>
      <w:hyperlink r:id="rId1" w:history="1">
        <w:r w:rsidRPr="006F4ED3">
          <w:rPr>
            <w:rStyle w:val="Hyperlink"/>
            <w:lang w:val="en-ID"/>
          </w:rPr>
          <w:t>https://www.hukumonline.com/berita/a/perkara-waris-tempati-nomor-dua-lt50d27ef9e87cd/</w:t>
        </w:r>
      </w:hyperlink>
      <w:r w:rsidRPr="006F4ED3">
        <w:rPr>
          <w:lang w:val="en-ID"/>
        </w:rPr>
        <w:t xml:space="preserve"> </w:t>
      </w:r>
      <w:proofErr w:type="spellStart"/>
      <w:r w:rsidRPr="006F4ED3">
        <w:rPr>
          <w:lang w:val="en-ID"/>
        </w:rPr>
        <w:t>diakses</w:t>
      </w:r>
      <w:proofErr w:type="spellEnd"/>
      <w:r w:rsidRPr="006F4ED3">
        <w:rPr>
          <w:lang w:val="en-ID"/>
        </w:rPr>
        <w:t xml:space="preserve"> pada </w:t>
      </w:r>
      <w:proofErr w:type="spellStart"/>
      <w:r w:rsidRPr="006F4ED3">
        <w:rPr>
          <w:lang w:val="en-ID"/>
        </w:rPr>
        <w:t>tanggal</w:t>
      </w:r>
      <w:proofErr w:type="spellEnd"/>
      <w:r w:rsidRPr="006F4ED3">
        <w:rPr>
          <w:lang w:val="en-ID"/>
        </w:rPr>
        <w:t xml:space="preserve"> 29 </w:t>
      </w:r>
      <w:proofErr w:type="spellStart"/>
      <w:r w:rsidRPr="006F4ED3">
        <w:rPr>
          <w:lang w:val="en-ID"/>
        </w:rPr>
        <w:t>Febru</w:t>
      </w:r>
      <w:r>
        <w:rPr>
          <w:lang w:val="en-ID"/>
        </w:rPr>
        <w:t>ari</w:t>
      </w:r>
      <w:proofErr w:type="spellEnd"/>
      <w:r>
        <w:rPr>
          <w:lang w:val="en-ID"/>
        </w:rPr>
        <w:t xml:space="preserve"> 2024</w:t>
      </w:r>
    </w:p>
  </w:footnote>
  <w:footnote w:id="2">
    <w:p w14:paraId="450B5D4E" w14:textId="77777777" w:rsidR="00E10EDB" w:rsidRDefault="00E10EDB" w:rsidP="00E10EDB">
      <w:pPr>
        <w:pStyle w:val="FootnoteText"/>
        <w:ind w:firstLine="720"/>
      </w:pPr>
      <w:r>
        <w:rPr>
          <w:rStyle w:val="FootnoteReference"/>
        </w:rPr>
        <w:footnoteRef/>
      </w:r>
      <w:r>
        <w:t xml:space="preserve"> H.R. </w:t>
      </w:r>
      <w:proofErr w:type="spellStart"/>
      <w:r>
        <w:t>Otje</w:t>
      </w:r>
      <w:proofErr w:type="spellEnd"/>
      <w:r>
        <w:t xml:space="preserve"> Salman dan Mustofa </w:t>
      </w:r>
      <w:proofErr w:type="spellStart"/>
      <w:r>
        <w:t>Haffas</w:t>
      </w:r>
      <w:proofErr w:type="spellEnd"/>
      <w:r>
        <w:t xml:space="preserve">, Hukum Waris Islam, Bandung, Refika </w:t>
      </w:r>
      <w:proofErr w:type="spellStart"/>
      <w:r>
        <w:t>Aditama</w:t>
      </w:r>
      <w:proofErr w:type="spellEnd"/>
      <w:r>
        <w:t>, 2006, Halaman 6.</w:t>
      </w:r>
    </w:p>
  </w:footnote>
  <w:footnote w:id="3">
    <w:p w14:paraId="6007545F" w14:textId="77777777" w:rsidR="00E10EDB" w:rsidRDefault="00E10EDB" w:rsidP="00E10EDB">
      <w:pPr>
        <w:pStyle w:val="FootnoteText"/>
        <w:ind w:firstLine="720"/>
      </w:pPr>
      <w:r>
        <w:rPr>
          <w:rStyle w:val="FootnoteReference"/>
        </w:rPr>
        <w:footnoteRef/>
      </w:r>
      <w:r>
        <w:t xml:space="preserve"> Moh. </w:t>
      </w:r>
      <w:proofErr w:type="spellStart"/>
      <w:r>
        <w:t>Muhibbin</w:t>
      </w:r>
      <w:proofErr w:type="spellEnd"/>
      <w:r>
        <w:t xml:space="preserve"> dan Abdul Wahid, Hukum </w:t>
      </w:r>
      <w:proofErr w:type="spellStart"/>
      <w:r>
        <w:t>Kewarisan</w:t>
      </w:r>
      <w:proofErr w:type="spellEnd"/>
      <w:r>
        <w:t xml:space="preserve"> Islam </w:t>
      </w:r>
      <w:proofErr w:type="spellStart"/>
      <w:r>
        <w:t>Sebagai</w:t>
      </w:r>
      <w:proofErr w:type="spellEnd"/>
      <w:r>
        <w:t xml:space="preserve"> </w:t>
      </w:r>
      <w:proofErr w:type="spellStart"/>
      <w:r>
        <w:t>Pembaruan</w:t>
      </w:r>
      <w:proofErr w:type="spellEnd"/>
      <w:r>
        <w:t xml:space="preserve"> Hukum </w:t>
      </w:r>
      <w:proofErr w:type="spellStart"/>
      <w:r>
        <w:t>Positif</w:t>
      </w:r>
      <w:proofErr w:type="spellEnd"/>
      <w:r>
        <w:t xml:space="preserve"> di Indonesia, Jakarta, </w:t>
      </w:r>
      <w:proofErr w:type="spellStart"/>
      <w:r>
        <w:t>Sinar</w:t>
      </w:r>
      <w:proofErr w:type="spellEnd"/>
      <w:r>
        <w:t xml:space="preserve"> </w:t>
      </w:r>
      <w:proofErr w:type="spellStart"/>
      <w:r>
        <w:t>Grafika</w:t>
      </w:r>
      <w:proofErr w:type="spellEnd"/>
      <w:r>
        <w:t>, 2009, Halaman 52.</w:t>
      </w:r>
    </w:p>
  </w:footnote>
  <w:footnote w:id="4">
    <w:p w14:paraId="143CB4F4" w14:textId="77777777" w:rsidR="00E10EDB" w:rsidRDefault="00E10EDB" w:rsidP="00E10EDB">
      <w:pPr>
        <w:pStyle w:val="FootnoteText"/>
        <w:ind w:firstLine="720"/>
      </w:pPr>
      <w:r>
        <w:rPr>
          <w:rStyle w:val="FootnoteReference"/>
        </w:rPr>
        <w:footnoteRef/>
      </w:r>
      <w:r>
        <w:t xml:space="preserve"> </w:t>
      </w:r>
      <w:proofErr w:type="spellStart"/>
      <w:r>
        <w:t>Fathurrahman</w:t>
      </w:r>
      <w:proofErr w:type="spellEnd"/>
      <w:r>
        <w:t xml:space="preserve">, </w:t>
      </w:r>
      <w:proofErr w:type="spellStart"/>
      <w:r>
        <w:t>Ilmu</w:t>
      </w:r>
      <w:proofErr w:type="spellEnd"/>
      <w:r>
        <w:t xml:space="preserve"> Waris, Bandung, Al </w:t>
      </w:r>
      <w:proofErr w:type="spellStart"/>
      <w:r>
        <w:t>Ma’arif</w:t>
      </w:r>
      <w:proofErr w:type="spellEnd"/>
      <w:r>
        <w:t>, 1975, Halaman 31.</w:t>
      </w:r>
    </w:p>
  </w:footnote>
  <w:footnote w:id="5">
    <w:p w14:paraId="77F6B274" w14:textId="77777777" w:rsidR="00E10EDB" w:rsidRDefault="00E10EDB" w:rsidP="00E10EDB">
      <w:pPr>
        <w:pStyle w:val="FootnoteText"/>
        <w:ind w:firstLine="720"/>
      </w:pPr>
      <w:r>
        <w:rPr>
          <w:rStyle w:val="FootnoteReference"/>
        </w:rPr>
        <w:footnoteRef/>
      </w:r>
      <w:r>
        <w:t xml:space="preserve"> </w:t>
      </w:r>
      <w:proofErr w:type="spellStart"/>
      <w:r>
        <w:t>Fathurrahman</w:t>
      </w:r>
      <w:proofErr w:type="spellEnd"/>
      <w:r>
        <w:t>, ibid, Halaman 36</w:t>
      </w:r>
    </w:p>
  </w:footnote>
  <w:footnote w:id="6">
    <w:p w14:paraId="4E2906B9" w14:textId="77777777" w:rsidR="00E10EDB" w:rsidRDefault="00E10EDB" w:rsidP="00E10EDB">
      <w:pPr>
        <w:pStyle w:val="FootnoteText"/>
        <w:ind w:firstLine="720"/>
      </w:pPr>
      <w:r>
        <w:rPr>
          <w:rStyle w:val="FootnoteReference"/>
        </w:rPr>
        <w:footnoteRef/>
      </w:r>
      <w:r>
        <w:t xml:space="preserve"> Moh. </w:t>
      </w:r>
      <w:proofErr w:type="spellStart"/>
      <w:r>
        <w:t>Muhibbin</w:t>
      </w:r>
      <w:proofErr w:type="spellEnd"/>
      <w:r>
        <w:t xml:space="preserve"> dan Abdul </w:t>
      </w:r>
      <w:proofErr w:type="spellStart"/>
      <w:r>
        <w:t>Wahip</w:t>
      </w:r>
      <w:proofErr w:type="spellEnd"/>
      <w:r>
        <w:t xml:space="preserve">, </w:t>
      </w:r>
      <w:proofErr w:type="spellStart"/>
      <w:proofErr w:type="gramStart"/>
      <w:r>
        <w:t>Op.Cit</w:t>
      </w:r>
      <w:proofErr w:type="spellEnd"/>
      <w:proofErr w:type="gramEnd"/>
      <w:r>
        <w:t>, Halaman 58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B"/>
    <w:multiLevelType w:val="singleLevel"/>
    <w:tmpl w:val="0000000B"/>
    <w:name w:val="WW8Num20"/>
    <w:lvl w:ilvl="0">
      <w:start w:val="1"/>
      <w:numFmt w:val="lowerLetter"/>
      <w:lvlText w:val="%1."/>
      <w:lvlJc w:val="left"/>
      <w:pPr>
        <w:tabs>
          <w:tab w:val="num" w:pos="1080"/>
        </w:tabs>
        <w:ind w:left="1080" w:hanging="360"/>
      </w:pPr>
    </w:lvl>
  </w:abstractNum>
  <w:abstractNum w:abstractNumId="1" w15:restartNumberingAfterBreak="0">
    <w:nsid w:val="0000001B"/>
    <w:multiLevelType w:val="singleLevel"/>
    <w:tmpl w:val="0000001B"/>
    <w:name w:val="WW8Num44"/>
    <w:lvl w:ilvl="0">
      <w:start w:val="1"/>
      <w:numFmt w:val="lowerLetter"/>
      <w:lvlText w:val="%1."/>
      <w:lvlJc w:val="left"/>
      <w:pPr>
        <w:tabs>
          <w:tab w:val="num" w:pos="1800"/>
        </w:tabs>
        <w:ind w:left="1800" w:hanging="360"/>
      </w:pPr>
    </w:lvl>
  </w:abstractNum>
  <w:abstractNum w:abstractNumId="2" w15:restartNumberingAfterBreak="0">
    <w:nsid w:val="015007E3"/>
    <w:multiLevelType w:val="multilevel"/>
    <w:tmpl w:val="90D6DBA8"/>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1CD47B8"/>
    <w:multiLevelType w:val="multilevel"/>
    <w:tmpl w:val="4C42EF0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40B5A00"/>
    <w:multiLevelType w:val="hybridMultilevel"/>
    <w:tmpl w:val="75665606"/>
    <w:lvl w:ilvl="0" w:tplc="7E643C66">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AF6531"/>
    <w:multiLevelType w:val="hybridMultilevel"/>
    <w:tmpl w:val="5874B81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6" w15:restartNumberingAfterBreak="0">
    <w:nsid w:val="04DC1910"/>
    <w:multiLevelType w:val="hybridMultilevel"/>
    <w:tmpl w:val="DB805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EB0FCF"/>
    <w:multiLevelType w:val="multilevel"/>
    <w:tmpl w:val="5A0AAE8A"/>
    <w:lvl w:ilvl="0">
      <w:start w:val="1"/>
      <w:numFmt w:val="decimal"/>
      <w:lvlText w:val="%1."/>
      <w:lvlJc w:val="left"/>
      <w:pPr>
        <w:tabs>
          <w:tab w:val="num" w:pos="900"/>
        </w:tabs>
        <w:ind w:left="900" w:hanging="360"/>
      </w:pPr>
      <w:rPr>
        <w:rFonts w:hint="default"/>
        <w:i w:val="0"/>
        <w:iCs w:val="0"/>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firstLine="0"/>
      </w:pPr>
    </w:lvl>
    <w:lvl w:ilvl="3">
      <w:start w:val="1"/>
      <w:numFmt w:val="decimal"/>
      <w:lvlText w:val="%4."/>
      <w:lvlJc w:val="left"/>
      <w:pPr>
        <w:tabs>
          <w:tab w:val="num" w:pos="3060"/>
        </w:tabs>
        <w:ind w:left="3060" w:hanging="360"/>
      </w:pPr>
      <w:rPr>
        <w:rFonts w:ascii="Times New Roman" w:hAnsi="Times New Roman" w:cs="Times New Roman" w:hint="default"/>
        <w:b w:val="0"/>
      </w:rPr>
    </w:lvl>
    <w:lvl w:ilvl="4">
      <w:start w:val="1"/>
      <w:numFmt w:val="upperLetter"/>
      <w:lvlText w:val="%5."/>
      <w:lvlJc w:val="left"/>
      <w:pPr>
        <w:tabs>
          <w:tab w:val="num" w:pos="3780"/>
        </w:tabs>
        <w:ind w:left="3780" w:hanging="360"/>
      </w:pPr>
    </w:lvl>
    <w:lvl w:ilvl="5">
      <w:start w:val="1"/>
      <w:numFmt w:val="lowerRoman"/>
      <w:lvlText w:val="%6."/>
      <w:lvlJc w:val="right"/>
      <w:pPr>
        <w:tabs>
          <w:tab w:val="num" w:pos="4500"/>
        </w:tabs>
        <w:ind w:left="4500" w:firstLine="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firstLine="0"/>
      </w:pPr>
    </w:lvl>
  </w:abstractNum>
  <w:abstractNum w:abstractNumId="8" w15:restartNumberingAfterBreak="0">
    <w:nsid w:val="087E08DD"/>
    <w:multiLevelType w:val="hybridMultilevel"/>
    <w:tmpl w:val="54489E64"/>
    <w:lvl w:ilvl="0" w:tplc="3758A6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9B1EB3"/>
    <w:multiLevelType w:val="hybridMultilevel"/>
    <w:tmpl w:val="76401658"/>
    <w:lvl w:ilvl="0" w:tplc="0409000D">
      <w:start w:val="1"/>
      <w:numFmt w:val="bullet"/>
      <w:lvlText w:val=""/>
      <w:lvlJc w:val="left"/>
      <w:pPr>
        <w:ind w:left="1200" w:hanging="360"/>
      </w:pPr>
      <w:rPr>
        <w:rFonts w:ascii="Wingdings" w:hAnsi="Wingdings"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10" w15:restartNumberingAfterBreak="0">
    <w:nsid w:val="1E334055"/>
    <w:multiLevelType w:val="hybridMultilevel"/>
    <w:tmpl w:val="7102D200"/>
    <w:lvl w:ilvl="0" w:tplc="C03EBC7C">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163FEE"/>
    <w:multiLevelType w:val="hybridMultilevel"/>
    <w:tmpl w:val="70109666"/>
    <w:lvl w:ilvl="0" w:tplc="1EE8F65A">
      <w:start w:val="1"/>
      <w:numFmt w:val="decimal"/>
      <w:lvlText w:val="%1."/>
      <w:lvlJc w:val="left"/>
      <w:pPr>
        <w:ind w:left="1429" w:hanging="360"/>
      </w:pPr>
      <w:rPr>
        <w:rFonts w:hint="default"/>
      </w:rPr>
    </w:lvl>
    <w:lvl w:ilvl="1" w:tplc="04210019">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2" w15:restartNumberingAfterBreak="0">
    <w:nsid w:val="23792417"/>
    <w:multiLevelType w:val="multilevel"/>
    <w:tmpl w:val="BE1CED8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5166E3F"/>
    <w:multiLevelType w:val="multilevel"/>
    <w:tmpl w:val="46A0E052"/>
    <w:lvl w:ilvl="0">
      <w:start w:val="3"/>
      <w:numFmt w:val="decimal"/>
      <w:lvlText w:val="%1."/>
      <w:lvlJc w:val="left"/>
      <w:pPr>
        <w:tabs>
          <w:tab w:val="num" w:pos="720"/>
        </w:tabs>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25B25B48"/>
    <w:multiLevelType w:val="hybridMultilevel"/>
    <w:tmpl w:val="02802652"/>
    <w:lvl w:ilvl="0" w:tplc="04090015">
      <w:start w:val="1"/>
      <w:numFmt w:val="upperLetter"/>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5" w15:restartNumberingAfterBreak="0">
    <w:nsid w:val="26182FCF"/>
    <w:multiLevelType w:val="hybridMultilevel"/>
    <w:tmpl w:val="CF06D9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65534F4"/>
    <w:multiLevelType w:val="hybridMultilevel"/>
    <w:tmpl w:val="B20A97C0"/>
    <w:lvl w:ilvl="0" w:tplc="9ACE39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8E4019"/>
    <w:multiLevelType w:val="hybridMultilevel"/>
    <w:tmpl w:val="87184034"/>
    <w:lvl w:ilvl="0" w:tplc="2160AB36">
      <w:start w:val="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6AD7346"/>
    <w:multiLevelType w:val="hybridMultilevel"/>
    <w:tmpl w:val="C2D86BC8"/>
    <w:lvl w:ilvl="0" w:tplc="67A0C0E6">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0D07F8"/>
    <w:multiLevelType w:val="hybridMultilevel"/>
    <w:tmpl w:val="C55E3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0162AC"/>
    <w:multiLevelType w:val="hybridMultilevel"/>
    <w:tmpl w:val="A12A5E96"/>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35AC4705"/>
    <w:multiLevelType w:val="hybridMultilevel"/>
    <w:tmpl w:val="BF3AB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616041"/>
    <w:multiLevelType w:val="hybridMultilevel"/>
    <w:tmpl w:val="F702C8BE"/>
    <w:lvl w:ilvl="0" w:tplc="1D1067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A772514"/>
    <w:multiLevelType w:val="multilevel"/>
    <w:tmpl w:val="BFBC0DF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Times New Roman" w:eastAsiaTheme="minorHAnsi"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C27E9D"/>
    <w:multiLevelType w:val="hybridMultilevel"/>
    <w:tmpl w:val="26DAC264"/>
    <w:lvl w:ilvl="0" w:tplc="0421000B">
      <w:start w:val="1"/>
      <w:numFmt w:val="bullet"/>
      <w:lvlText w:val=""/>
      <w:lvlJc w:val="left"/>
      <w:pPr>
        <w:ind w:left="1080" w:hanging="360"/>
      </w:pPr>
      <w:rPr>
        <w:rFonts w:ascii="Wingdings" w:hAnsi="Wingding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5" w15:restartNumberingAfterBreak="0">
    <w:nsid w:val="3E0A353F"/>
    <w:multiLevelType w:val="hybridMultilevel"/>
    <w:tmpl w:val="0388C014"/>
    <w:lvl w:ilvl="0" w:tplc="0421000F">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FB11C49"/>
    <w:multiLevelType w:val="multilevel"/>
    <w:tmpl w:val="AF98CFF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0B93A68"/>
    <w:multiLevelType w:val="hybridMultilevel"/>
    <w:tmpl w:val="C0C615E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1C555E0"/>
    <w:multiLevelType w:val="hybridMultilevel"/>
    <w:tmpl w:val="63BA34B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6E577EC"/>
    <w:multiLevelType w:val="multilevel"/>
    <w:tmpl w:val="37F413A4"/>
    <w:lvl w:ilvl="0">
      <w:start w:val="5"/>
      <w:numFmt w:val="decimal"/>
      <w:lvlText w:val="%1"/>
      <w:lvlJc w:val="left"/>
      <w:pPr>
        <w:ind w:left="360" w:hanging="360"/>
      </w:pPr>
      <w:rPr>
        <w:rFonts w:hint="default"/>
      </w:rPr>
    </w:lvl>
    <w:lvl w:ilvl="1">
      <w:start w:val="1"/>
      <w:numFmt w:val="decimal"/>
      <w:lvlText w:val="%1.%2"/>
      <w:lvlJc w:val="left"/>
      <w:pPr>
        <w:ind w:left="2421" w:hanging="360"/>
      </w:pPr>
      <w:rPr>
        <w:rFonts w:hint="default"/>
      </w:rPr>
    </w:lvl>
    <w:lvl w:ilvl="2">
      <w:start w:val="1"/>
      <w:numFmt w:val="decimal"/>
      <w:lvlText w:val="%1.%2.%3"/>
      <w:lvlJc w:val="left"/>
      <w:pPr>
        <w:ind w:left="4842" w:hanging="720"/>
      </w:pPr>
      <w:rPr>
        <w:rFonts w:hint="default"/>
      </w:rPr>
    </w:lvl>
    <w:lvl w:ilvl="3">
      <w:start w:val="1"/>
      <w:numFmt w:val="decimal"/>
      <w:lvlText w:val="%1.%2.%3.%4"/>
      <w:lvlJc w:val="left"/>
      <w:pPr>
        <w:ind w:left="6903" w:hanging="720"/>
      </w:pPr>
      <w:rPr>
        <w:rFonts w:hint="default"/>
      </w:rPr>
    </w:lvl>
    <w:lvl w:ilvl="4">
      <w:start w:val="1"/>
      <w:numFmt w:val="decimal"/>
      <w:lvlText w:val="%1.%2.%3.%4.%5"/>
      <w:lvlJc w:val="left"/>
      <w:pPr>
        <w:ind w:left="9324" w:hanging="1080"/>
      </w:pPr>
      <w:rPr>
        <w:rFonts w:hint="default"/>
      </w:rPr>
    </w:lvl>
    <w:lvl w:ilvl="5">
      <w:start w:val="1"/>
      <w:numFmt w:val="decimal"/>
      <w:lvlText w:val="%1.%2.%3.%4.%5.%6"/>
      <w:lvlJc w:val="left"/>
      <w:pPr>
        <w:ind w:left="11385" w:hanging="1080"/>
      </w:pPr>
      <w:rPr>
        <w:rFonts w:hint="default"/>
      </w:rPr>
    </w:lvl>
    <w:lvl w:ilvl="6">
      <w:start w:val="1"/>
      <w:numFmt w:val="decimal"/>
      <w:lvlText w:val="%1.%2.%3.%4.%5.%6.%7"/>
      <w:lvlJc w:val="left"/>
      <w:pPr>
        <w:ind w:left="13806" w:hanging="1440"/>
      </w:pPr>
      <w:rPr>
        <w:rFonts w:hint="default"/>
      </w:rPr>
    </w:lvl>
    <w:lvl w:ilvl="7">
      <w:start w:val="1"/>
      <w:numFmt w:val="decimal"/>
      <w:lvlText w:val="%1.%2.%3.%4.%5.%6.%7.%8"/>
      <w:lvlJc w:val="left"/>
      <w:pPr>
        <w:ind w:left="15867" w:hanging="1440"/>
      </w:pPr>
      <w:rPr>
        <w:rFonts w:hint="default"/>
      </w:rPr>
    </w:lvl>
    <w:lvl w:ilvl="8">
      <w:start w:val="1"/>
      <w:numFmt w:val="decimal"/>
      <w:lvlText w:val="%1.%2.%3.%4.%5.%6.%7.%8.%9"/>
      <w:lvlJc w:val="left"/>
      <w:pPr>
        <w:ind w:left="18288" w:hanging="1800"/>
      </w:pPr>
      <w:rPr>
        <w:rFonts w:hint="default"/>
      </w:rPr>
    </w:lvl>
  </w:abstractNum>
  <w:abstractNum w:abstractNumId="30" w15:restartNumberingAfterBreak="0">
    <w:nsid w:val="4CBB70C3"/>
    <w:multiLevelType w:val="multilevel"/>
    <w:tmpl w:val="CC4626A2"/>
    <w:lvl w:ilvl="0">
      <w:start w:val="1"/>
      <w:numFmt w:val="decimal"/>
      <w:lvlText w:val="%1."/>
      <w:lvlJc w:val="left"/>
      <w:pPr>
        <w:ind w:left="1069" w:hanging="360"/>
      </w:pPr>
      <w:rPr>
        <w:rFonts w:hint="default"/>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4D15512A"/>
    <w:multiLevelType w:val="hybridMultilevel"/>
    <w:tmpl w:val="BB6A40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3B50E59"/>
    <w:multiLevelType w:val="hybridMultilevel"/>
    <w:tmpl w:val="DB805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DB1147"/>
    <w:multiLevelType w:val="hybridMultilevel"/>
    <w:tmpl w:val="054A51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22A3F1C"/>
    <w:multiLevelType w:val="hybridMultilevel"/>
    <w:tmpl w:val="420C4314"/>
    <w:lvl w:ilvl="0" w:tplc="97A047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3A7B47"/>
    <w:multiLevelType w:val="hybridMultilevel"/>
    <w:tmpl w:val="060EBB4C"/>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6" w15:restartNumberingAfterBreak="0">
    <w:nsid w:val="637C63DB"/>
    <w:multiLevelType w:val="hybridMultilevel"/>
    <w:tmpl w:val="458688C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5F53255"/>
    <w:multiLevelType w:val="multilevel"/>
    <w:tmpl w:val="C6B2466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56411A"/>
    <w:multiLevelType w:val="hybridMultilevel"/>
    <w:tmpl w:val="98E4DD9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9" w15:restartNumberingAfterBreak="0">
    <w:nsid w:val="688D4140"/>
    <w:multiLevelType w:val="hybridMultilevel"/>
    <w:tmpl w:val="D89A36B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0" w15:restartNumberingAfterBreak="0">
    <w:nsid w:val="6A1323B5"/>
    <w:multiLevelType w:val="hybridMultilevel"/>
    <w:tmpl w:val="0582C6C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1" w15:restartNumberingAfterBreak="0">
    <w:nsid w:val="6CB7653C"/>
    <w:multiLevelType w:val="hybridMultilevel"/>
    <w:tmpl w:val="3B4C651A"/>
    <w:lvl w:ilvl="0" w:tplc="00E47912">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6F557193"/>
    <w:multiLevelType w:val="hybridMultilevel"/>
    <w:tmpl w:val="75F249EC"/>
    <w:lvl w:ilvl="0" w:tplc="04210015">
      <w:start w:val="1"/>
      <w:numFmt w:val="upperLetter"/>
      <w:lvlText w:val="%1."/>
      <w:lvlJc w:val="left"/>
      <w:pPr>
        <w:ind w:left="234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2DE758A"/>
    <w:multiLevelType w:val="hybridMultilevel"/>
    <w:tmpl w:val="796E0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9875FC"/>
    <w:multiLevelType w:val="hybridMultilevel"/>
    <w:tmpl w:val="770EF744"/>
    <w:lvl w:ilvl="0" w:tplc="A5E6152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F35871"/>
    <w:multiLevelType w:val="multilevel"/>
    <w:tmpl w:val="7D522E0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6" w15:restartNumberingAfterBreak="0">
    <w:nsid w:val="7E7518BB"/>
    <w:multiLevelType w:val="hybridMultilevel"/>
    <w:tmpl w:val="A5564598"/>
    <w:lvl w:ilvl="0" w:tplc="39E8FC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43868863">
    <w:abstractNumId w:val="20"/>
  </w:num>
  <w:num w:numId="2" w16cid:durableId="2146849127">
    <w:abstractNumId w:val="40"/>
  </w:num>
  <w:num w:numId="3" w16cid:durableId="57319927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6292966">
    <w:abstractNumId w:val="12"/>
  </w:num>
  <w:num w:numId="5" w16cid:durableId="1597789826">
    <w:abstractNumId w:val="24"/>
  </w:num>
  <w:num w:numId="6" w16cid:durableId="2141416734">
    <w:abstractNumId w:val="11"/>
  </w:num>
  <w:num w:numId="7" w16cid:durableId="1155217514">
    <w:abstractNumId w:val="13"/>
  </w:num>
  <w:num w:numId="8" w16cid:durableId="1630822014">
    <w:abstractNumId w:val="30"/>
  </w:num>
  <w:num w:numId="9" w16cid:durableId="462818160">
    <w:abstractNumId w:val="45"/>
  </w:num>
  <w:num w:numId="10" w16cid:durableId="82726625">
    <w:abstractNumId w:val="25"/>
  </w:num>
  <w:num w:numId="11" w16cid:durableId="18470925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95931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9565886">
    <w:abstractNumId w:val="17"/>
  </w:num>
  <w:num w:numId="14" w16cid:durableId="1095249653">
    <w:abstractNumId w:val="9"/>
  </w:num>
  <w:num w:numId="15" w16cid:durableId="12836142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75935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3201974">
    <w:abstractNumId w:val="29"/>
  </w:num>
  <w:num w:numId="18" w16cid:durableId="19666290">
    <w:abstractNumId w:val="7"/>
  </w:num>
  <w:num w:numId="19" w16cid:durableId="1609310688">
    <w:abstractNumId w:val="26"/>
  </w:num>
  <w:num w:numId="20" w16cid:durableId="1047342689">
    <w:abstractNumId w:val="28"/>
  </w:num>
  <w:num w:numId="21" w16cid:durableId="1046369817">
    <w:abstractNumId w:val="36"/>
  </w:num>
  <w:num w:numId="22" w16cid:durableId="929200677">
    <w:abstractNumId w:val="23"/>
  </w:num>
  <w:num w:numId="23" w16cid:durableId="1923947590">
    <w:abstractNumId w:val="37"/>
  </w:num>
  <w:num w:numId="24" w16cid:durableId="83040371">
    <w:abstractNumId w:val="4"/>
  </w:num>
  <w:num w:numId="25" w16cid:durableId="460460782">
    <w:abstractNumId w:val="18"/>
  </w:num>
  <w:num w:numId="26" w16cid:durableId="1654915763">
    <w:abstractNumId w:val="10"/>
  </w:num>
  <w:num w:numId="27" w16cid:durableId="1300382568">
    <w:abstractNumId w:val="44"/>
  </w:num>
  <w:num w:numId="28" w16cid:durableId="1523392844">
    <w:abstractNumId w:val="14"/>
  </w:num>
  <w:num w:numId="29" w16cid:durableId="1517960102">
    <w:abstractNumId w:val="34"/>
  </w:num>
  <w:num w:numId="30" w16cid:durableId="694312312">
    <w:abstractNumId w:val="8"/>
  </w:num>
  <w:num w:numId="31" w16cid:durableId="1922447239">
    <w:abstractNumId w:val="46"/>
  </w:num>
  <w:num w:numId="32" w16cid:durableId="748312629">
    <w:abstractNumId w:val="22"/>
  </w:num>
  <w:num w:numId="33" w16cid:durableId="114914177">
    <w:abstractNumId w:val="43"/>
  </w:num>
  <w:num w:numId="34" w16cid:durableId="117990412">
    <w:abstractNumId w:val="21"/>
  </w:num>
  <w:num w:numId="35" w16cid:durableId="300810957">
    <w:abstractNumId w:val="32"/>
  </w:num>
  <w:num w:numId="36" w16cid:durableId="2126456823">
    <w:abstractNumId w:val="19"/>
  </w:num>
  <w:num w:numId="37" w16cid:durableId="1569226259">
    <w:abstractNumId w:val="3"/>
  </w:num>
  <w:num w:numId="38" w16cid:durableId="228151097">
    <w:abstractNumId w:val="16"/>
  </w:num>
  <w:num w:numId="39" w16cid:durableId="1962612197">
    <w:abstractNumId w:val="2"/>
  </w:num>
  <w:num w:numId="40" w16cid:durableId="1749377733">
    <w:abstractNumId w:val="6"/>
  </w:num>
  <w:num w:numId="41" w16cid:durableId="957644391">
    <w:abstractNumId w:val="42"/>
  </w:num>
  <w:num w:numId="42" w16cid:durableId="52119258">
    <w:abstractNumId w:val="27"/>
  </w:num>
  <w:num w:numId="43" w16cid:durableId="1863744943">
    <w:abstractNumId w:val="33"/>
  </w:num>
  <w:num w:numId="44" w16cid:durableId="908926433">
    <w:abstractNumId w:val="15"/>
  </w:num>
  <w:num w:numId="45" w16cid:durableId="684787931">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4D7C"/>
    <w:rsid w:val="00005345"/>
    <w:rsid w:val="0002423F"/>
    <w:rsid w:val="00047331"/>
    <w:rsid w:val="000520CE"/>
    <w:rsid w:val="00062042"/>
    <w:rsid w:val="00062E78"/>
    <w:rsid w:val="000634DA"/>
    <w:rsid w:val="00077068"/>
    <w:rsid w:val="00086ACC"/>
    <w:rsid w:val="00091C17"/>
    <w:rsid w:val="00092853"/>
    <w:rsid w:val="0009355A"/>
    <w:rsid w:val="00095647"/>
    <w:rsid w:val="00097DE9"/>
    <w:rsid w:val="00097E41"/>
    <w:rsid w:val="00097F54"/>
    <w:rsid w:val="000A003F"/>
    <w:rsid w:val="000A1624"/>
    <w:rsid w:val="000C01F7"/>
    <w:rsid w:val="000D76EB"/>
    <w:rsid w:val="000E453C"/>
    <w:rsid w:val="000F254E"/>
    <w:rsid w:val="000F500A"/>
    <w:rsid w:val="001113E0"/>
    <w:rsid w:val="001124D2"/>
    <w:rsid w:val="001130B1"/>
    <w:rsid w:val="0011796B"/>
    <w:rsid w:val="00122FC2"/>
    <w:rsid w:val="00132899"/>
    <w:rsid w:val="001337F1"/>
    <w:rsid w:val="00134094"/>
    <w:rsid w:val="00134E29"/>
    <w:rsid w:val="00134F7A"/>
    <w:rsid w:val="001367C3"/>
    <w:rsid w:val="00143B29"/>
    <w:rsid w:val="00145AB4"/>
    <w:rsid w:val="001531CE"/>
    <w:rsid w:val="001566CB"/>
    <w:rsid w:val="00156701"/>
    <w:rsid w:val="001675C1"/>
    <w:rsid w:val="001721A3"/>
    <w:rsid w:val="001A2153"/>
    <w:rsid w:val="001A45B4"/>
    <w:rsid w:val="001B55A3"/>
    <w:rsid w:val="001C3CF5"/>
    <w:rsid w:val="001E0109"/>
    <w:rsid w:val="001E310F"/>
    <w:rsid w:val="001F42A8"/>
    <w:rsid w:val="002055EB"/>
    <w:rsid w:val="00213113"/>
    <w:rsid w:val="0021444B"/>
    <w:rsid w:val="002256CE"/>
    <w:rsid w:val="0023150F"/>
    <w:rsid w:val="002318FD"/>
    <w:rsid w:val="002458F5"/>
    <w:rsid w:val="00246C40"/>
    <w:rsid w:val="00247D86"/>
    <w:rsid w:val="002671A7"/>
    <w:rsid w:val="00270362"/>
    <w:rsid w:val="00287FBE"/>
    <w:rsid w:val="002934E9"/>
    <w:rsid w:val="002A7BFC"/>
    <w:rsid w:val="002B72D0"/>
    <w:rsid w:val="002C4A0B"/>
    <w:rsid w:val="002C71E4"/>
    <w:rsid w:val="002C7E66"/>
    <w:rsid w:val="002D7EAF"/>
    <w:rsid w:val="002E731C"/>
    <w:rsid w:val="002F6523"/>
    <w:rsid w:val="003106EC"/>
    <w:rsid w:val="00320CA6"/>
    <w:rsid w:val="003401D4"/>
    <w:rsid w:val="003447CC"/>
    <w:rsid w:val="003461CA"/>
    <w:rsid w:val="003532A8"/>
    <w:rsid w:val="003554AE"/>
    <w:rsid w:val="00370730"/>
    <w:rsid w:val="00371272"/>
    <w:rsid w:val="00385228"/>
    <w:rsid w:val="00393442"/>
    <w:rsid w:val="003C600B"/>
    <w:rsid w:val="00401E00"/>
    <w:rsid w:val="00410609"/>
    <w:rsid w:val="00411C93"/>
    <w:rsid w:val="00411E13"/>
    <w:rsid w:val="004133ED"/>
    <w:rsid w:val="00420F79"/>
    <w:rsid w:val="00427298"/>
    <w:rsid w:val="0042729A"/>
    <w:rsid w:val="00430CD1"/>
    <w:rsid w:val="0043134D"/>
    <w:rsid w:val="004332BE"/>
    <w:rsid w:val="00442902"/>
    <w:rsid w:val="00442E9B"/>
    <w:rsid w:val="004451A5"/>
    <w:rsid w:val="0044615D"/>
    <w:rsid w:val="004607E8"/>
    <w:rsid w:val="00464C5A"/>
    <w:rsid w:val="00465193"/>
    <w:rsid w:val="004675D4"/>
    <w:rsid w:val="004679BC"/>
    <w:rsid w:val="0047771D"/>
    <w:rsid w:val="0048736F"/>
    <w:rsid w:val="00490FE0"/>
    <w:rsid w:val="00496E03"/>
    <w:rsid w:val="004A0F9B"/>
    <w:rsid w:val="004A2E85"/>
    <w:rsid w:val="004B1073"/>
    <w:rsid w:val="004B2CB4"/>
    <w:rsid w:val="004B495D"/>
    <w:rsid w:val="004D3F01"/>
    <w:rsid w:val="004E23EA"/>
    <w:rsid w:val="004F1B46"/>
    <w:rsid w:val="004F599F"/>
    <w:rsid w:val="00512069"/>
    <w:rsid w:val="0051358F"/>
    <w:rsid w:val="0051520D"/>
    <w:rsid w:val="00526EC6"/>
    <w:rsid w:val="0054111D"/>
    <w:rsid w:val="00546431"/>
    <w:rsid w:val="00546C18"/>
    <w:rsid w:val="00555372"/>
    <w:rsid w:val="00564B81"/>
    <w:rsid w:val="00565B04"/>
    <w:rsid w:val="0056668B"/>
    <w:rsid w:val="0057040C"/>
    <w:rsid w:val="0057222A"/>
    <w:rsid w:val="005741ED"/>
    <w:rsid w:val="005772E4"/>
    <w:rsid w:val="00580911"/>
    <w:rsid w:val="005850F7"/>
    <w:rsid w:val="0059239B"/>
    <w:rsid w:val="00596A96"/>
    <w:rsid w:val="005B2753"/>
    <w:rsid w:val="005B5F01"/>
    <w:rsid w:val="005D0A51"/>
    <w:rsid w:val="005D6944"/>
    <w:rsid w:val="005E449D"/>
    <w:rsid w:val="005F0CDB"/>
    <w:rsid w:val="006020C2"/>
    <w:rsid w:val="006146F3"/>
    <w:rsid w:val="00625B10"/>
    <w:rsid w:val="00626A43"/>
    <w:rsid w:val="00636432"/>
    <w:rsid w:val="00651A90"/>
    <w:rsid w:val="006529C3"/>
    <w:rsid w:val="0066380B"/>
    <w:rsid w:val="00666468"/>
    <w:rsid w:val="00673380"/>
    <w:rsid w:val="006755AB"/>
    <w:rsid w:val="00675C16"/>
    <w:rsid w:val="00680F19"/>
    <w:rsid w:val="006829E2"/>
    <w:rsid w:val="006857E7"/>
    <w:rsid w:val="00693B33"/>
    <w:rsid w:val="006940BF"/>
    <w:rsid w:val="006A44E6"/>
    <w:rsid w:val="006B53B4"/>
    <w:rsid w:val="006C4F18"/>
    <w:rsid w:val="006D0F99"/>
    <w:rsid w:val="006D1944"/>
    <w:rsid w:val="006D662E"/>
    <w:rsid w:val="006F6556"/>
    <w:rsid w:val="00704D90"/>
    <w:rsid w:val="00707B05"/>
    <w:rsid w:val="00720782"/>
    <w:rsid w:val="00720854"/>
    <w:rsid w:val="00751D24"/>
    <w:rsid w:val="0075499B"/>
    <w:rsid w:val="0075638B"/>
    <w:rsid w:val="00762552"/>
    <w:rsid w:val="0076769C"/>
    <w:rsid w:val="00771EDA"/>
    <w:rsid w:val="00781BF2"/>
    <w:rsid w:val="00784EB9"/>
    <w:rsid w:val="00794748"/>
    <w:rsid w:val="007A37D6"/>
    <w:rsid w:val="007C1805"/>
    <w:rsid w:val="007C359D"/>
    <w:rsid w:val="007C440D"/>
    <w:rsid w:val="007C693F"/>
    <w:rsid w:val="007C6B43"/>
    <w:rsid w:val="007D3B4E"/>
    <w:rsid w:val="007D79A4"/>
    <w:rsid w:val="007E7835"/>
    <w:rsid w:val="007F0E0B"/>
    <w:rsid w:val="007F2C98"/>
    <w:rsid w:val="00801246"/>
    <w:rsid w:val="00807E0B"/>
    <w:rsid w:val="008152D5"/>
    <w:rsid w:val="0082061A"/>
    <w:rsid w:val="00823201"/>
    <w:rsid w:val="00825E58"/>
    <w:rsid w:val="008310F6"/>
    <w:rsid w:val="00831A60"/>
    <w:rsid w:val="00832E91"/>
    <w:rsid w:val="008637E8"/>
    <w:rsid w:val="00865F53"/>
    <w:rsid w:val="0087268A"/>
    <w:rsid w:val="0087461A"/>
    <w:rsid w:val="008764B0"/>
    <w:rsid w:val="008817FD"/>
    <w:rsid w:val="00882FCC"/>
    <w:rsid w:val="0088639F"/>
    <w:rsid w:val="008A010E"/>
    <w:rsid w:val="008A0AA9"/>
    <w:rsid w:val="008A24E4"/>
    <w:rsid w:val="008A7C80"/>
    <w:rsid w:val="008B0680"/>
    <w:rsid w:val="008B21CC"/>
    <w:rsid w:val="008C318B"/>
    <w:rsid w:val="008C4A80"/>
    <w:rsid w:val="008C6277"/>
    <w:rsid w:val="008C6F5F"/>
    <w:rsid w:val="008D2628"/>
    <w:rsid w:val="008D4031"/>
    <w:rsid w:val="008E6187"/>
    <w:rsid w:val="008E6CED"/>
    <w:rsid w:val="008F1679"/>
    <w:rsid w:val="008F4B7C"/>
    <w:rsid w:val="008F756D"/>
    <w:rsid w:val="00902019"/>
    <w:rsid w:val="00903C0A"/>
    <w:rsid w:val="0090435A"/>
    <w:rsid w:val="009053CB"/>
    <w:rsid w:val="0090614A"/>
    <w:rsid w:val="009122A9"/>
    <w:rsid w:val="00913E13"/>
    <w:rsid w:val="00914F35"/>
    <w:rsid w:val="0092116A"/>
    <w:rsid w:val="00923C96"/>
    <w:rsid w:val="00927054"/>
    <w:rsid w:val="00931686"/>
    <w:rsid w:val="00932CD3"/>
    <w:rsid w:val="0094361F"/>
    <w:rsid w:val="009553C2"/>
    <w:rsid w:val="00962290"/>
    <w:rsid w:val="00972A93"/>
    <w:rsid w:val="009744F1"/>
    <w:rsid w:val="009865DD"/>
    <w:rsid w:val="009915AA"/>
    <w:rsid w:val="009A0431"/>
    <w:rsid w:val="009A058A"/>
    <w:rsid w:val="009A11D4"/>
    <w:rsid w:val="009A65A0"/>
    <w:rsid w:val="009B0D56"/>
    <w:rsid w:val="009B5A7E"/>
    <w:rsid w:val="009C4F84"/>
    <w:rsid w:val="009C5F96"/>
    <w:rsid w:val="009D2705"/>
    <w:rsid w:val="009D7FA1"/>
    <w:rsid w:val="009E126C"/>
    <w:rsid w:val="009E49D6"/>
    <w:rsid w:val="00A02B3B"/>
    <w:rsid w:val="00A06F08"/>
    <w:rsid w:val="00A10359"/>
    <w:rsid w:val="00A16649"/>
    <w:rsid w:val="00A16F45"/>
    <w:rsid w:val="00A24E40"/>
    <w:rsid w:val="00A25AB6"/>
    <w:rsid w:val="00A26478"/>
    <w:rsid w:val="00A27312"/>
    <w:rsid w:val="00A27F9F"/>
    <w:rsid w:val="00A40A83"/>
    <w:rsid w:val="00A43FD4"/>
    <w:rsid w:val="00A46329"/>
    <w:rsid w:val="00A5496F"/>
    <w:rsid w:val="00A54E1A"/>
    <w:rsid w:val="00A5594F"/>
    <w:rsid w:val="00A579D8"/>
    <w:rsid w:val="00A60294"/>
    <w:rsid w:val="00A74C91"/>
    <w:rsid w:val="00A80DC3"/>
    <w:rsid w:val="00A957B4"/>
    <w:rsid w:val="00A96EA9"/>
    <w:rsid w:val="00AA2E17"/>
    <w:rsid w:val="00AA69ED"/>
    <w:rsid w:val="00AA70AF"/>
    <w:rsid w:val="00AB1C1E"/>
    <w:rsid w:val="00AB5481"/>
    <w:rsid w:val="00AC43CC"/>
    <w:rsid w:val="00AC59AE"/>
    <w:rsid w:val="00AC7B84"/>
    <w:rsid w:val="00AD597E"/>
    <w:rsid w:val="00AE6841"/>
    <w:rsid w:val="00AF022F"/>
    <w:rsid w:val="00AF5468"/>
    <w:rsid w:val="00B00ED0"/>
    <w:rsid w:val="00B01135"/>
    <w:rsid w:val="00B0423A"/>
    <w:rsid w:val="00B06747"/>
    <w:rsid w:val="00B13474"/>
    <w:rsid w:val="00B30B7E"/>
    <w:rsid w:val="00B35C55"/>
    <w:rsid w:val="00B516A7"/>
    <w:rsid w:val="00B548AF"/>
    <w:rsid w:val="00B615F2"/>
    <w:rsid w:val="00B75E54"/>
    <w:rsid w:val="00B924D3"/>
    <w:rsid w:val="00BA4D7C"/>
    <w:rsid w:val="00BB248B"/>
    <w:rsid w:val="00BB3D57"/>
    <w:rsid w:val="00BB5A0F"/>
    <w:rsid w:val="00BC0721"/>
    <w:rsid w:val="00BC174A"/>
    <w:rsid w:val="00BC2155"/>
    <w:rsid w:val="00BE50BC"/>
    <w:rsid w:val="00BF07A9"/>
    <w:rsid w:val="00BF48D1"/>
    <w:rsid w:val="00C0361B"/>
    <w:rsid w:val="00C06FFF"/>
    <w:rsid w:val="00C11151"/>
    <w:rsid w:val="00C211EC"/>
    <w:rsid w:val="00C21295"/>
    <w:rsid w:val="00C23A87"/>
    <w:rsid w:val="00C23D78"/>
    <w:rsid w:val="00C32E81"/>
    <w:rsid w:val="00C33205"/>
    <w:rsid w:val="00C337FF"/>
    <w:rsid w:val="00C34849"/>
    <w:rsid w:val="00C406B5"/>
    <w:rsid w:val="00C40ED5"/>
    <w:rsid w:val="00C42A45"/>
    <w:rsid w:val="00C448FB"/>
    <w:rsid w:val="00C5004C"/>
    <w:rsid w:val="00C6603A"/>
    <w:rsid w:val="00C760E3"/>
    <w:rsid w:val="00C8605B"/>
    <w:rsid w:val="00C87F56"/>
    <w:rsid w:val="00C90805"/>
    <w:rsid w:val="00C90E0A"/>
    <w:rsid w:val="00C97D88"/>
    <w:rsid w:val="00CA456F"/>
    <w:rsid w:val="00CB05A8"/>
    <w:rsid w:val="00CC79DC"/>
    <w:rsid w:val="00CE19CB"/>
    <w:rsid w:val="00CE1B48"/>
    <w:rsid w:val="00CE200A"/>
    <w:rsid w:val="00CE27BE"/>
    <w:rsid w:val="00CF31E7"/>
    <w:rsid w:val="00CF3266"/>
    <w:rsid w:val="00CF36DB"/>
    <w:rsid w:val="00D12DFB"/>
    <w:rsid w:val="00D20BD0"/>
    <w:rsid w:val="00D21CA1"/>
    <w:rsid w:val="00D2320E"/>
    <w:rsid w:val="00D24CB0"/>
    <w:rsid w:val="00D30AF7"/>
    <w:rsid w:val="00D433ED"/>
    <w:rsid w:val="00D50482"/>
    <w:rsid w:val="00D509D9"/>
    <w:rsid w:val="00D54B5A"/>
    <w:rsid w:val="00D60941"/>
    <w:rsid w:val="00D645B7"/>
    <w:rsid w:val="00D646EB"/>
    <w:rsid w:val="00D65CC2"/>
    <w:rsid w:val="00D660C3"/>
    <w:rsid w:val="00D706BB"/>
    <w:rsid w:val="00D7394B"/>
    <w:rsid w:val="00D83633"/>
    <w:rsid w:val="00D869ED"/>
    <w:rsid w:val="00D940A3"/>
    <w:rsid w:val="00D94D96"/>
    <w:rsid w:val="00D97961"/>
    <w:rsid w:val="00DA3541"/>
    <w:rsid w:val="00DA71AD"/>
    <w:rsid w:val="00DB1771"/>
    <w:rsid w:val="00DB1BD0"/>
    <w:rsid w:val="00DC1FD4"/>
    <w:rsid w:val="00DC6942"/>
    <w:rsid w:val="00DD16A7"/>
    <w:rsid w:val="00DD5021"/>
    <w:rsid w:val="00DE7A7D"/>
    <w:rsid w:val="00DF135B"/>
    <w:rsid w:val="00DF613A"/>
    <w:rsid w:val="00DF63BF"/>
    <w:rsid w:val="00E02649"/>
    <w:rsid w:val="00E037D9"/>
    <w:rsid w:val="00E10EDB"/>
    <w:rsid w:val="00E145F7"/>
    <w:rsid w:val="00E20702"/>
    <w:rsid w:val="00E23306"/>
    <w:rsid w:val="00E3353C"/>
    <w:rsid w:val="00E33833"/>
    <w:rsid w:val="00E35A20"/>
    <w:rsid w:val="00E500C6"/>
    <w:rsid w:val="00E57C44"/>
    <w:rsid w:val="00E6186C"/>
    <w:rsid w:val="00E61912"/>
    <w:rsid w:val="00E74E38"/>
    <w:rsid w:val="00E76C9B"/>
    <w:rsid w:val="00E802AD"/>
    <w:rsid w:val="00EA339A"/>
    <w:rsid w:val="00EB3676"/>
    <w:rsid w:val="00EB6B7B"/>
    <w:rsid w:val="00EC390C"/>
    <w:rsid w:val="00EC6A33"/>
    <w:rsid w:val="00EF3DF5"/>
    <w:rsid w:val="00EF5DCE"/>
    <w:rsid w:val="00F0057F"/>
    <w:rsid w:val="00F063A2"/>
    <w:rsid w:val="00F101F7"/>
    <w:rsid w:val="00F17D7A"/>
    <w:rsid w:val="00F2217B"/>
    <w:rsid w:val="00F33F8D"/>
    <w:rsid w:val="00F35773"/>
    <w:rsid w:val="00F3694D"/>
    <w:rsid w:val="00F54925"/>
    <w:rsid w:val="00F570F9"/>
    <w:rsid w:val="00F6142B"/>
    <w:rsid w:val="00F662FE"/>
    <w:rsid w:val="00F71A11"/>
    <w:rsid w:val="00F80B51"/>
    <w:rsid w:val="00F8106B"/>
    <w:rsid w:val="00F8456A"/>
    <w:rsid w:val="00F85AD7"/>
    <w:rsid w:val="00F93F44"/>
    <w:rsid w:val="00F948AA"/>
    <w:rsid w:val="00FA5505"/>
    <w:rsid w:val="00FA5AF4"/>
    <w:rsid w:val="00FB0AF2"/>
    <w:rsid w:val="00FB7478"/>
    <w:rsid w:val="00FC1876"/>
    <w:rsid w:val="00FD100F"/>
    <w:rsid w:val="00FD25D0"/>
    <w:rsid w:val="00FE720F"/>
    <w:rsid w:val="00FF0CD1"/>
    <w:rsid w:val="00FF4132"/>
    <w:rsid w:val="00FF7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AC229"/>
  <w15:docId w15:val="{85ACF365-D1F4-4198-8DCE-D186BF2E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05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911"/>
  </w:style>
  <w:style w:type="paragraph" w:styleId="Footer">
    <w:name w:val="footer"/>
    <w:basedOn w:val="Normal"/>
    <w:link w:val="FooterChar"/>
    <w:uiPriority w:val="99"/>
    <w:unhideWhenUsed/>
    <w:rsid w:val="00580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911"/>
  </w:style>
  <w:style w:type="paragraph" w:styleId="ListParagraph">
    <w:name w:val="List Paragraph"/>
    <w:aliases w:val="Body of text,List Paragraph1,sub de titre 4,ANNEX"/>
    <w:basedOn w:val="Normal"/>
    <w:link w:val="ListParagraphChar"/>
    <w:uiPriority w:val="34"/>
    <w:qFormat/>
    <w:rsid w:val="001566CB"/>
    <w:pPr>
      <w:ind w:left="720"/>
      <w:contextualSpacing/>
    </w:p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Char Char, Char Char Char, Char Char,C"/>
    <w:basedOn w:val="Normal"/>
    <w:link w:val="FootnoteTextChar"/>
    <w:uiPriority w:val="99"/>
    <w:unhideWhenUsed/>
    <w:qFormat/>
    <w:rsid w:val="00B516A7"/>
    <w:pPr>
      <w:spacing w:after="0" w:line="240" w:lineRule="auto"/>
    </w:pPr>
    <w:rPr>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C Char"/>
    <w:basedOn w:val="DefaultParagraphFont"/>
    <w:link w:val="FootnoteText"/>
    <w:uiPriority w:val="99"/>
    <w:rsid w:val="00B516A7"/>
    <w:rPr>
      <w:sz w:val="20"/>
      <w:szCs w:val="20"/>
    </w:rPr>
  </w:style>
  <w:style w:type="character" w:styleId="FootnoteReference">
    <w:name w:val="footnote reference"/>
    <w:basedOn w:val="DefaultParagraphFont"/>
    <w:unhideWhenUsed/>
    <w:rsid w:val="00B516A7"/>
    <w:rPr>
      <w:vertAlign w:val="superscript"/>
    </w:rPr>
  </w:style>
  <w:style w:type="paragraph" w:styleId="BalloonText">
    <w:name w:val="Balloon Text"/>
    <w:basedOn w:val="Normal"/>
    <w:link w:val="BalloonTextChar"/>
    <w:uiPriority w:val="99"/>
    <w:semiHidden/>
    <w:unhideWhenUsed/>
    <w:rsid w:val="007A3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7D6"/>
    <w:rPr>
      <w:rFonts w:ascii="Tahoma" w:hAnsi="Tahoma" w:cs="Tahoma"/>
      <w:sz w:val="16"/>
      <w:szCs w:val="16"/>
    </w:rPr>
  </w:style>
  <w:style w:type="character" w:customStyle="1" w:styleId="FootnoteCharacters">
    <w:name w:val="Footnote Characters"/>
    <w:basedOn w:val="DefaultParagraphFont"/>
    <w:rsid w:val="00565B04"/>
    <w:rPr>
      <w:vertAlign w:val="superscript"/>
    </w:rPr>
  </w:style>
  <w:style w:type="table" w:styleId="TableGrid">
    <w:name w:val="Table Grid"/>
    <w:basedOn w:val="TableNormal"/>
    <w:uiPriority w:val="39"/>
    <w:rsid w:val="0057222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744F1"/>
    <w:rPr>
      <w:color w:val="0000FF" w:themeColor="hyperlink"/>
      <w:u w:val="single"/>
    </w:rPr>
  </w:style>
  <w:style w:type="character" w:customStyle="1" w:styleId="hps">
    <w:name w:val="hps"/>
    <w:basedOn w:val="DefaultParagraphFont"/>
    <w:rsid w:val="005D6944"/>
  </w:style>
  <w:style w:type="character" w:customStyle="1" w:styleId="shorttext">
    <w:name w:val="short_text"/>
    <w:basedOn w:val="DefaultParagraphFont"/>
    <w:rsid w:val="00C8605B"/>
  </w:style>
  <w:style w:type="paragraph" w:styleId="NormalWeb">
    <w:name w:val="Normal (Web)"/>
    <w:basedOn w:val="Normal"/>
    <w:uiPriority w:val="99"/>
    <w:semiHidden/>
    <w:unhideWhenUsed/>
    <w:rsid w:val="00C860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8605B"/>
    <w:pPr>
      <w:spacing w:after="0" w:line="240" w:lineRule="auto"/>
    </w:pPr>
  </w:style>
  <w:style w:type="character" w:customStyle="1" w:styleId="atn">
    <w:name w:val="atn"/>
    <w:basedOn w:val="DefaultParagraphFont"/>
    <w:rsid w:val="00385228"/>
  </w:style>
  <w:style w:type="paragraph" w:customStyle="1" w:styleId="Default">
    <w:name w:val="Default"/>
    <w:rsid w:val="009A0431"/>
    <w:pPr>
      <w:autoSpaceDE w:val="0"/>
      <w:autoSpaceDN w:val="0"/>
      <w:adjustRightInd w:val="0"/>
      <w:spacing w:after="0" w:line="240" w:lineRule="auto"/>
    </w:pPr>
    <w:rPr>
      <w:rFonts w:ascii="Tahoma" w:hAnsi="Tahoma" w:cs="Tahoma"/>
      <w:color w:val="000000"/>
      <w:sz w:val="24"/>
      <w:szCs w:val="24"/>
    </w:rPr>
  </w:style>
  <w:style w:type="paragraph" w:styleId="HTMLPreformatted">
    <w:name w:val="HTML Preformatted"/>
    <w:basedOn w:val="Normal"/>
    <w:link w:val="HTMLPreformattedChar"/>
    <w:uiPriority w:val="99"/>
    <w:unhideWhenUsed/>
    <w:rsid w:val="00D23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2320E"/>
    <w:rPr>
      <w:rFonts w:ascii="Courier New" w:eastAsia="Times New Roman" w:hAnsi="Courier New" w:cs="Courier New"/>
      <w:sz w:val="20"/>
      <w:szCs w:val="20"/>
    </w:rPr>
  </w:style>
  <w:style w:type="paragraph" w:styleId="BodyText">
    <w:name w:val="Body Text"/>
    <w:basedOn w:val="Normal"/>
    <w:link w:val="BodyTextChar"/>
    <w:uiPriority w:val="99"/>
    <w:rsid w:val="00134E29"/>
    <w:pPr>
      <w:spacing w:after="0" w:line="360" w:lineRule="auto"/>
      <w:jc w:val="both"/>
    </w:pPr>
    <w:rPr>
      <w:rFonts w:ascii="Times New Roman" w:eastAsia="Times New Roman" w:hAnsi="Times New Roman" w:cs="Times New Roman"/>
      <w:b/>
      <w:bCs/>
      <w:sz w:val="24"/>
      <w:szCs w:val="24"/>
      <w:lang w:val="fi-FI"/>
    </w:rPr>
  </w:style>
  <w:style w:type="character" w:customStyle="1" w:styleId="BodyTextChar">
    <w:name w:val="Body Text Char"/>
    <w:basedOn w:val="DefaultParagraphFont"/>
    <w:link w:val="BodyText"/>
    <w:uiPriority w:val="99"/>
    <w:rsid w:val="00134E29"/>
    <w:rPr>
      <w:rFonts w:ascii="Times New Roman" w:eastAsia="Times New Roman" w:hAnsi="Times New Roman" w:cs="Times New Roman"/>
      <w:b/>
      <w:bCs/>
      <w:sz w:val="24"/>
      <w:szCs w:val="24"/>
      <w:lang w:val="fi-FI"/>
    </w:rPr>
  </w:style>
  <w:style w:type="paragraph" w:customStyle="1" w:styleId="BodyText1">
    <w:name w:val="Body Text1"/>
    <w:basedOn w:val="Normal"/>
    <w:rsid w:val="00134E29"/>
    <w:pPr>
      <w:widowControl w:val="0"/>
      <w:autoSpaceDE w:val="0"/>
      <w:autoSpaceDN w:val="0"/>
      <w:spacing w:after="0" w:line="480" w:lineRule="auto"/>
      <w:ind w:firstLine="720"/>
      <w:jc w:val="both"/>
    </w:pPr>
    <w:rPr>
      <w:rFonts w:ascii="Times New Roman" w:eastAsia="Times New Roman" w:hAnsi="Times New Roman" w:cs="Times New Roman"/>
      <w:sz w:val="24"/>
      <w:szCs w:val="24"/>
    </w:rPr>
  </w:style>
  <w:style w:type="paragraph" w:customStyle="1" w:styleId="p6">
    <w:name w:val="p6"/>
    <w:basedOn w:val="Normal"/>
    <w:rsid w:val="00134E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strak-item-brs">
    <w:name w:val="abstrak-item-brs"/>
    <w:basedOn w:val="DefaultParagraphFont"/>
    <w:rsid w:val="00134E29"/>
  </w:style>
  <w:style w:type="paragraph" w:styleId="PlainText">
    <w:name w:val="Plain Text"/>
    <w:basedOn w:val="Normal"/>
    <w:link w:val="PlainTextChar"/>
    <w:rsid w:val="001C3CF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C3CF5"/>
    <w:rPr>
      <w:rFonts w:ascii="Courier New" w:eastAsia="Times New Roman" w:hAnsi="Courier New" w:cs="Courier New"/>
      <w:sz w:val="20"/>
      <w:szCs w:val="20"/>
    </w:rPr>
  </w:style>
  <w:style w:type="character" w:customStyle="1" w:styleId="apple-converted-space">
    <w:name w:val="apple-converted-space"/>
    <w:rsid w:val="001C3CF5"/>
  </w:style>
  <w:style w:type="character" w:styleId="Emphasis">
    <w:name w:val="Emphasis"/>
    <w:uiPriority w:val="20"/>
    <w:qFormat/>
    <w:rsid w:val="001C3CF5"/>
    <w:rPr>
      <w:i/>
      <w:iCs/>
    </w:rPr>
  </w:style>
  <w:style w:type="character" w:customStyle="1" w:styleId="ListParagraphChar">
    <w:name w:val="List Paragraph Char"/>
    <w:aliases w:val="Body of text Char,List Paragraph1 Char,sub de titre 4 Char,ANNEX Char"/>
    <w:link w:val="ListParagraph"/>
    <w:uiPriority w:val="34"/>
    <w:locked/>
    <w:rsid w:val="00BB248B"/>
  </w:style>
  <w:style w:type="character" w:customStyle="1" w:styleId="y2iqfc">
    <w:name w:val="y2iqfc"/>
    <w:basedOn w:val="DefaultParagraphFont"/>
    <w:rsid w:val="00FF0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94624">
      <w:bodyDiv w:val="1"/>
      <w:marLeft w:val="0"/>
      <w:marRight w:val="0"/>
      <w:marTop w:val="0"/>
      <w:marBottom w:val="0"/>
      <w:divBdr>
        <w:top w:val="none" w:sz="0" w:space="0" w:color="auto"/>
        <w:left w:val="none" w:sz="0" w:space="0" w:color="auto"/>
        <w:bottom w:val="none" w:sz="0" w:space="0" w:color="auto"/>
        <w:right w:val="none" w:sz="0" w:space="0" w:color="auto"/>
      </w:divBdr>
    </w:div>
    <w:div w:id="199707216">
      <w:bodyDiv w:val="1"/>
      <w:marLeft w:val="0"/>
      <w:marRight w:val="0"/>
      <w:marTop w:val="0"/>
      <w:marBottom w:val="0"/>
      <w:divBdr>
        <w:top w:val="none" w:sz="0" w:space="0" w:color="auto"/>
        <w:left w:val="none" w:sz="0" w:space="0" w:color="auto"/>
        <w:bottom w:val="none" w:sz="0" w:space="0" w:color="auto"/>
        <w:right w:val="none" w:sz="0" w:space="0" w:color="auto"/>
      </w:divBdr>
    </w:div>
    <w:div w:id="213466537">
      <w:bodyDiv w:val="1"/>
      <w:marLeft w:val="0"/>
      <w:marRight w:val="0"/>
      <w:marTop w:val="0"/>
      <w:marBottom w:val="0"/>
      <w:divBdr>
        <w:top w:val="none" w:sz="0" w:space="0" w:color="auto"/>
        <w:left w:val="none" w:sz="0" w:space="0" w:color="auto"/>
        <w:bottom w:val="none" w:sz="0" w:space="0" w:color="auto"/>
        <w:right w:val="none" w:sz="0" w:space="0" w:color="auto"/>
      </w:divBdr>
    </w:div>
    <w:div w:id="269436048">
      <w:bodyDiv w:val="1"/>
      <w:marLeft w:val="0"/>
      <w:marRight w:val="0"/>
      <w:marTop w:val="0"/>
      <w:marBottom w:val="0"/>
      <w:divBdr>
        <w:top w:val="none" w:sz="0" w:space="0" w:color="auto"/>
        <w:left w:val="none" w:sz="0" w:space="0" w:color="auto"/>
        <w:bottom w:val="none" w:sz="0" w:space="0" w:color="auto"/>
        <w:right w:val="none" w:sz="0" w:space="0" w:color="auto"/>
      </w:divBdr>
    </w:div>
    <w:div w:id="340468550">
      <w:bodyDiv w:val="1"/>
      <w:marLeft w:val="0"/>
      <w:marRight w:val="0"/>
      <w:marTop w:val="0"/>
      <w:marBottom w:val="0"/>
      <w:divBdr>
        <w:top w:val="none" w:sz="0" w:space="0" w:color="auto"/>
        <w:left w:val="none" w:sz="0" w:space="0" w:color="auto"/>
        <w:bottom w:val="none" w:sz="0" w:space="0" w:color="auto"/>
        <w:right w:val="none" w:sz="0" w:space="0" w:color="auto"/>
      </w:divBdr>
    </w:div>
    <w:div w:id="719524950">
      <w:bodyDiv w:val="1"/>
      <w:marLeft w:val="0"/>
      <w:marRight w:val="0"/>
      <w:marTop w:val="0"/>
      <w:marBottom w:val="0"/>
      <w:divBdr>
        <w:top w:val="none" w:sz="0" w:space="0" w:color="auto"/>
        <w:left w:val="none" w:sz="0" w:space="0" w:color="auto"/>
        <w:bottom w:val="none" w:sz="0" w:space="0" w:color="auto"/>
        <w:right w:val="none" w:sz="0" w:space="0" w:color="auto"/>
      </w:divBdr>
    </w:div>
    <w:div w:id="727339403">
      <w:bodyDiv w:val="1"/>
      <w:marLeft w:val="0"/>
      <w:marRight w:val="0"/>
      <w:marTop w:val="0"/>
      <w:marBottom w:val="0"/>
      <w:divBdr>
        <w:top w:val="none" w:sz="0" w:space="0" w:color="auto"/>
        <w:left w:val="none" w:sz="0" w:space="0" w:color="auto"/>
        <w:bottom w:val="none" w:sz="0" w:space="0" w:color="auto"/>
        <w:right w:val="none" w:sz="0" w:space="0" w:color="auto"/>
      </w:divBdr>
    </w:div>
    <w:div w:id="1221474259">
      <w:bodyDiv w:val="1"/>
      <w:marLeft w:val="0"/>
      <w:marRight w:val="0"/>
      <w:marTop w:val="0"/>
      <w:marBottom w:val="0"/>
      <w:divBdr>
        <w:top w:val="none" w:sz="0" w:space="0" w:color="auto"/>
        <w:left w:val="none" w:sz="0" w:space="0" w:color="auto"/>
        <w:bottom w:val="none" w:sz="0" w:space="0" w:color="auto"/>
        <w:right w:val="none" w:sz="0" w:space="0" w:color="auto"/>
      </w:divBdr>
    </w:div>
    <w:div w:id="1698921519">
      <w:bodyDiv w:val="1"/>
      <w:marLeft w:val="0"/>
      <w:marRight w:val="0"/>
      <w:marTop w:val="0"/>
      <w:marBottom w:val="0"/>
      <w:divBdr>
        <w:top w:val="none" w:sz="0" w:space="0" w:color="auto"/>
        <w:left w:val="none" w:sz="0" w:space="0" w:color="auto"/>
        <w:bottom w:val="none" w:sz="0" w:space="0" w:color="auto"/>
        <w:right w:val="none" w:sz="0" w:space="0" w:color="auto"/>
      </w:divBdr>
    </w:div>
    <w:div w:id="1716737843">
      <w:bodyDiv w:val="1"/>
      <w:marLeft w:val="0"/>
      <w:marRight w:val="0"/>
      <w:marTop w:val="0"/>
      <w:marBottom w:val="0"/>
      <w:divBdr>
        <w:top w:val="none" w:sz="0" w:space="0" w:color="auto"/>
        <w:left w:val="none" w:sz="0" w:space="0" w:color="auto"/>
        <w:bottom w:val="none" w:sz="0" w:space="0" w:color="auto"/>
        <w:right w:val="none" w:sz="0" w:space="0" w:color="auto"/>
      </w:divBdr>
    </w:div>
    <w:div w:id="1783107816">
      <w:bodyDiv w:val="1"/>
      <w:marLeft w:val="0"/>
      <w:marRight w:val="0"/>
      <w:marTop w:val="0"/>
      <w:marBottom w:val="0"/>
      <w:divBdr>
        <w:top w:val="none" w:sz="0" w:space="0" w:color="auto"/>
        <w:left w:val="none" w:sz="0" w:space="0" w:color="auto"/>
        <w:bottom w:val="none" w:sz="0" w:space="0" w:color="auto"/>
        <w:right w:val="none" w:sz="0" w:space="0" w:color="auto"/>
      </w:divBdr>
    </w:div>
    <w:div w:id="1920485372">
      <w:bodyDiv w:val="1"/>
      <w:marLeft w:val="0"/>
      <w:marRight w:val="0"/>
      <w:marTop w:val="0"/>
      <w:marBottom w:val="0"/>
      <w:divBdr>
        <w:top w:val="none" w:sz="0" w:space="0" w:color="auto"/>
        <w:left w:val="none" w:sz="0" w:space="0" w:color="auto"/>
        <w:bottom w:val="none" w:sz="0" w:space="0" w:color="auto"/>
        <w:right w:val="none" w:sz="0" w:space="0" w:color="auto"/>
      </w:divBdr>
      <w:divsChild>
        <w:div w:id="620234538">
          <w:marLeft w:val="0"/>
          <w:marRight w:val="0"/>
          <w:marTop w:val="0"/>
          <w:marBottom w:val="0"/>
          <w:divBdr>
            <w:top w:val="none" w:sz="0" w:space="0" w:color="auto"/>
            <w:left w:val="none" w:sz="0" w:space="0" w:color="auto"/>
            <w:bottom w:val="none" w:sz="0" w:space="0" w:color="auto"/>
            <w:right w:val="none" w:sz="0" w:space="0" w:color="auto"/>
          </w:divBdr>
          <w:divsChild>
            <w:div w:id="16276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4368">
      <w:bodyDiv w:val="1"/>
      <w:marLeft w:val="0"/>
      <w:marRight w:val="0"/>
      <w:marTop w:val="0"/>
      <w:marBottom w:val="0"/>
      <w:divBdr>
        <w:top w:val="none" w:sz="0" w:space="0" w:color="auto"/>
        <w:left w:val="none" w:sz="0" w:space="0" w:color="auto"/>
        <w:bottom w:val="none" w:sz="0" w:space="0" w:color="auto"/>
        <w:right w:val="none" w:sz="0" w:space="0" w:color="auto"/>
      </w:divBdr>
    </w:div>
    <w:div w:id="212588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kumonline.com/berita/a/perkara-waris-tempati-nomor-dua-lt50d27ef9e87c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hukumonline.com/berita/a/perkara-waris-tempati-nomor-dua-lt50d27ef9e87c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3565C-FE27-4641-A7CD-B8B84AEF3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3270</TotalTime>
  <Pages>11</Pages>
  <Words>2786</Words>
  <Characters>15884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ACER R8PQ</cp:lastModifiedBy>
  <cp:revision>152</cp:revision>
  <cp:lastPrinted>2022-03-19T01:42:00Z</cp:lastPrinted>
  <dcterms:created xsi:type="dcterms:W3CDTF">2013-08-20T13:29:00Z</dcterms:created>
  <dcterms:modified xsi:type="dcterms:W3CDTF">2024-07-20T05:50:00Z</dcterms:modified>
</cp:coreProperties>
</file>