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6F9" w:rsidRPr="006148A9" w:rsidRDefault="00D426F9" w:rsidP="00573245">
      <w:pPr>
        <w:jc w:val="center"/>
        <w:rPr>
          <w:b/>
        </w:rPr>
      </w:pPr>
      <w:bookmarkStart w:id="0" w:name="_GoBack"/>
      <w:bookmarkEnd w:id="0"/>
      <w:r w:rsidRPr="006148A9">
        <w:rPr>
          <w:b/>
        </w:rPr>
        <w:t>PENINGKATAN PEMAHAMAN</w:t>
      </w:r>
    </w:p>
    <w:p w:rsidR="00D426F9" w:rsidRDefault="00D426F9" w:rsidP="00D426F9">
      <w:pPr>
        <w:jc w:val="center"/>
        <w:rPr>
          <w:b/>
          <w:lang w:val="id-ID"/>
        </w:rPr>
      </w:pPr>
      <w:r>
        <w:rPr>
          <w:b/>
        </w:rPr>
        <w:t xml:space="preserve">SISWA SMK NEGERI </w:t>
      </w:r>
      <w:r>
        <w:rPr>
          <w:b/>
          <w:lang w:val="id-ID"/>
        </w:rPr>
        <w:t xml:space="preserve">9 </w:t>
      </w:r>
      <w:r w:rsidRPr="006148A9">
        <w:rPr>
          <w:b/>
        </w:rPr>
        <w:t xml:space="preserve">SEMARANG MENGENAI </w:t>
      </w:r>
    </w:p>
    <w:p w:rsidR="00D426F9" w:rsidRPr="00321D93" w:rsidRDefault="00D426F9" w:rsidP="00D426F9">
      <w:pPr>
        <w:jc w:val="center"/>
        <w:rPr>
          <w:sz w:val="20"/>
          <w:szCs w:val="20"/>
          <w:lang w:val="id-ID"/>
        </w:rPr>
      </w:pPr>
      <w:proofErr w:type="gramStart"/>
      <w:r w:rsidRPr="006148A9">
        <w:rPr>
          <w:b/>
        </w:rPr>
        <w:t>PE</w:t>
      </w:r>
      <w:r>
        <w:rPr>
          <w:b/>
          <w:lang w:val="id-ID"/>
        </w:rPr>
        <w:t>RLINDUNGAN  HUKUM</w:t>
      </w:r>
      <w:proofErr w:type="gramEnd"/>
      <w:r>
        <w:rPr>
          <w:b/>
          <w:lang w:val="id-ID"/>
        </w:rPr>
        <w:t xml:space="preserve"> BAGI KONSUMEN </w:t>
      </w:r>
    </w:p>
    <w:p w:rsidR="00355291" w:rsidRDefault="00355291" w:rsidP="00D426F9">
      <w:pPr>
        <w:jc w:val="center"/>
        <w:rPr>
          <w:lang w:val="id-ID"/>
        </w:rPr>
      </w:pPr>
    </w:p>
    <w:p w:rsidR="00D426F9" w:rsidRPr="00FD5989" w:rsidRDefault="00D426F9" w:rsidP="00D426F9">
      <w:pPr>
        <w:ind w:right="-108"/>
        <w:jc w:val="center"/>
        <w:rPr>
          <w:b/>
          <w:sz w:val="20"/>
          <w:szCs w:val="20"/>
          <w:lang w:val="id-ID"/>
        </w:rPr>
      </w:pPr>
      <w:r>
        <w:rPr>
          <w:b/>
          <w:sz w:val="20"/>
          <w:szCs w:val="20"/>
          <w:lang w:val="id-ID"/>
        </w:rPr>
        <w:t>B.Rini Heryanti, Dharu Triasih</w:t>
      </w:r>
    </w:p>
    <w:p w:rsidR="00D426F9" w:rsidRDefault="00D426F9" w:rsidP="00D426F9">
      <w:pPr>
        <w:jc w:val="center"/>
        <w:rPr>
          <w:bCs/>
          <w:sz w:val="20"/>
          <w:szCs w:val="20"/>
          <w:lang w:val="id-ID"/>
        </w:rPr>
      </w:pPr>
      <w:r>
        <w:rPr>
          <w:bCs/>
          <w:sz w:val="20"/>
          <w:szCs w:val="20"/>
          <w:lang w:val="id-ID"/>
        </w:rPr>
        <w:t>Fakultas Hukum,</w:t>
      </w:r>
      <w:r w:rsidRPr="00FD5989">
        <w:rPr>
          <w:bCs/>
          <w:sz w:val="20"/>
          <w:szCs w:val="20"/>
        </w:rPr>
        <w:t xml:space="preserve"> Universitas Semarang</w:t>
      </w:r>
      <w:r>
        <w:rPr>
          <w:bCs/>
          <w:sz w:val="20"/>
          <w:szCs w:val="20"/>
          <w:lang w:val="id-ID"/>
        </w:rPr>
        <w:t>, Semarang, Indonesia</w:t>
      </w:r>
    </w:p>
    <w:p w:rsidR="00D426F9" w:rsidRPr="00321D93" w:rsidRDefault="00D426F9" w:rsidP="00D426F9">
      <w:pPr>
        <w:jc w:val="center"/>
        <w:rPr>
          <w:bCs/>
          <w:sz w:val="20"/>
          <w:szCs w:val="20"/>
          <w:lang w:val="id-ID"/>
        </w:rPr>
      </w:pPr>
      <w:r>
        <w:rPr>
          <w:bCs/>
          <w:sz w:val="20"/>
          <w:szCs w:val="20"/>
          <w:lang w:val="id-ID"/>
        </w:rPr>
        <w:t>*E-mail : riniheryanti@usm.ac.id</w:t>
      </w:r>
    </w:p>
    <w:p w:rsidR="00D426F9" w:rsidRPr="00FD5989" w:rsidRDefault="00D426F9" w:rsidP="00D426F9">
      <w:pPr>
        <w:jc w:val="center"/>
        <w:rPr>
          <w:bCs/>
          <w:sz w:val="20"/>
          <w:szCs w:val="20"/>
          <w:lang w:eastAsia="id-ID"/>
        </w:rPr>
      </w:pPr>
    </w:p>
    <w:p w:rsidR="00D426F9" w:rsidRDefault="00D426F9" w:rsidP="00573245">
      <w:pPr>
        <w:rPr>
          <w:lang w:val="id-ID"/>
        </w:rPr>
      </w:pPr>
    </w:p>
    <w:p w:rsidR="00D426F9" w:rsidRDefault="00D426F9" w:rsidP="00D426F9">
      <w:pPr>
        <w:pStyle w:val="BodyText"/>
        <w:ind w:right="-1"/>
        <w:jc w:val="center"/>
        <w:rPr>
          <w:sz w:val="22"/>
          <w:szCs w:val="22"/>
          <w:lang w:val="id-ID"/>
        </w:rPr>
      </w:pPr>
      <w:r>
        <w:rPr>
          <w:bCs/>
          <w:sz w:val="20"/>
          <w:szCs w:val="20"/>
          <w:lang w:val="id-ID" w:eastAsia="id-ID"/>
        </w:rPr>
        <w:t>ABSTRAK</w:t>
      </w:r>
    </w:p>
    <w:p w:rsidR="00D426F9" w:rsidRDefault="00D426F9" w:rsidP="00D426F9">
      <w:pPr>
        <w:jc w:val="both"/>
        <w:rPr>
          <w:sz w:val="22"/>
          <w:szCs w:val="22"/>
          <w:lang w:val="id-ID"/>
        </w:rPr>
      </w:pPr>
      <w:r>
        <w:rPr>
          <w:sz w:val="22"/>
          <w:szCs w:val="22"/>
          <w:lang w:val="id-ID"/>
        </w:rPr>
        <w:t xml:space="preserve">Dukungan dari teknologi dan informasi yang ada, memunculkan situs-situs </w:t>
      </w:r>
      <w:r w:rsidRPr="00D426F9">
        <w:rPr>
          <w:i/>
          <w:sz w:val="22"/>
          <w:szCs w:val="22"/>
          <w:lang w:val="id-ID"/>
        </w:rPr>
        <w:t>online</w:t>
      </w:r>
      <w:r>
        <w:rPr>
          <w:sz w:val="22"/>
          <w:szCs w:val="22"/>
          <w:lang w:val="id-ID"/>
        </w:rPr>
        <w:t xml:space="preserve"> </w:t>
      </w:r>
      <w:r w:rsidRPr="00D426F9">
        <w:rPr>
          <w:i/>
          <w:sz w:val="22"/>
          <w:szCs w:val="22"/>
          <w:lang w:val="id-ID"/>
        </w:rPr>
        <w:t>shop</w:t>
      </w:r>
      <w:r>
        <w:rPr>
          <w:i/>
          <w:sz w:val="22"/>
          <w:szCs w:val="22"/>
          <w:lang w:val="id-ID"/>
        </w:rPr>
        <w:t xml:space="preserve"> </w:t>
      </w:r>
      <w:r>
        <w:rPr>
          <w:sz w:val="22"/>
          <w:szCs w:val="22"/>
          <w:lang w:val="id-ID"/>
        </w:rPr>
        <w:t xml:space="preserve">yang sangat memanjakan konsumen dalam memenuhi kebutuhannya akan barang maupun jasa, penawaran dengan cara ini sangat efektif dan effisien </w:t>
      </w:r>
      <w:r w:rsidR="003A5043">
        <w:rPr>
          <w:sz w:val="22"/>
          <w:szCs w:val="22"/>
          <w:lang w:val="id-ID"/>
        </w:rPr>
        <w:t xml:space="preserve">bagi pelaku usaha untuk memasarkan produknya. Terlebih pada saat pndemi covid 19. Hubungan antara pelaku usaha atau produsen adalah hubungan ketergantungan artinya pelaku usaha atau produsen dan konsumen sama-sama membutuhkan, menguntungkan, dan melengkapi, hubungan yang sama-sama </w:t>
      </w:r>
      <w:r w:rsidR="00605C69">
        <w:rPr>
          <w:sz w:val="22"/>
          <w:szCs w:val="22"/>
          <w:lang w:val="id-ID"/>
        </w:rPr>
        <w:t xml:space="preserve">dijaga kesinambungannya dari poses produksi, distribusi sampai dengan transaksi. Namun nampaknya konsumen berkedudukan tawar lemah,sehingga banyak mengalami kerugian dan hak-hak konsumen terabaikan. Permasalahan yang ada di mitra yakni kurangnya pemahaman siswa SMK Negeri 9 menegnai perlindungan hukum bagi konsumen.Metode PkM yang digunakan adalah dengan menyebarkan kuesioner </w:t>
      </w:r>
      <w:r w:rsidR="00605C69" w:rsidRPr="00605C69">
        <w:rPr>
          <w:i/>
          <w:sz w:val="22"/>
          <w:szCs w:val="22"/>
          <w:lang w:val="id-ID"/>
        </w:rPr>
        <w:t>(pre test)</w:t>
      </w:r>
      <w:r w:rsidR="00605C69">
        <w:rPr>
          <w:sz w:val="22"/>
          <w:szCs w:val="22"/>
          <w:lang w:val="id-ID"/>
        </w:rPr>
        <w:t xml:space="preserve"> dan kuesioner </w:t>
      </w:r>
      <w:r w:rsidR="00605C69" w:rsidRPr="00605C69">
        <w:rPr>
          <w:i/>
          <w:sz w:val="22"/>
          <w:szCs w:val="22"/>
          <w:lang w:val="id-ID"/>
        </w:rPr>
        <w:t>(post test)</w:t>
      </w:r>
      <w:r w:rsidR="00605C69">
        <w:rPr>
          <w:sz w:val="22"/>
          <w:szCs w:val="22"/>
          <w:lang w:val="id-ID"/>
        </w:rPr>
        <w:t>, ceramah dan tanya jawab. Hasil dari PkM yakni adanya peningkatan pemahaman siswa SMK Negeri 9 Semarang, yang mengikuti penyuluhan menunujukkan jumlah prosentase peningkatan pemahaman sebesar 6,4 % . Hal ini menunujukan adanya respn yang positif dan timbulnya pemahaman yang baru akan perlindungan konsumen.</w:t>
      </w:r>
    </w:p>
    <w:p w:rsidR="00605C69" w:rsidRDefault="00605C69" w:rsidP="00D426F9">
      <w:pPr>
        <w:jc w:val="both"/>
        <w:rPr>
          <w:lang w:val="id-ID"/>
        </w:rPr>
      </w:pPr>
    </w:p>
    <w:p w:rsidR="002037E2" w:rsidRDefault="002037E2" w:rsidP="00D426F9">
      <w:pPr>
        <w:jc w:val="both"/>
        <w:rPr>
          <w:lang w:val="id-ID"/>
        </w:rPr>
      </w:pPr>
      <w:r>
        <w:rPr>
          <w:lang w:val="id-ID"/>
        </w:rPr>
        <w:t>Kata kunci : Perlindungan hukum, Konsumen.</w:t>
      </w:r>
    </w:p>
    <w:p w:rsidR="002037E2" w:rsidRDefault="002037E2" w:rsidP="00D426F9">
      <w:pPr>
        <w:jc w:val="both"/>
        <w:rPr>
          <w:lang w:val="id-ID"/>
        </w:rPr>
      </w:pPr>
    </w:p>
    <w:p w:rsidR="002037E2" w:rsidRDefault="00240F4B" w:rsidP="00D426F9">
      <w:pPr>
        <w:jc w:val="both"/>
        <w:rPr>
          <w:lang w:val="id-ID"/>
        </w:rPr>
      </w:pPr>
      <w:r>
        <w:rPr>
          <w:lang w:val="id-ID"/>
        </w:rPr>
        <w:t>PENDAHALUAN.</w:t>
      </w:r>
    </w:p>
    <w:p w:rsidR="00240F4B" w:rsidRDefault="00240F4B" w:rsidP="00D426F9">
      <w:pPr>
        <w:jc w:val="both"/>
        <w:rPr>
          <w:lang w:val="id-ID"/>
        </w:rPr>
      </w:pPr>
    </w:p>
    <w:p w:rsidR="00240F4B" w:rsidRDefault="00240F4B" w:rsidP="00240F4B">
      <w:pPr>
        <w:spacing w:line="360" w:lineRule="auto"/>
        <w:ind w:firstLine="720"/>
        <w:jc w:val="both"/>
      </w:pPr>
      <w:proofErr w:type="gramStart"/>
      <w:r>
        <w:t>Perkembangan peradaban manusia yang telah mencapai tahap globalisasi dan modernisasi tidak terlepas dari pertumbuhan semua sektor yang bersentuhan dengan kehidupan manusia itu sendiri.</w:t>
      </w:r>
      <w:proofErr w:type="gramEnd"/>
      <w:r>
        <w:t xml:space="preserve"> Ilmu pengetahuan, teknologi, ekonomi, sosial, kesehatan dan lain sebagainya itu pada hakekatnya bertumbuh dan berkembang dengan pesat demi memenuhi kebutuhan manusia. </w:t>
      </w:r>
      <w:proofErr w:type="gramStart"/>
      <w:r>
        <w:t>Untuk menunjang semua sektor tersebut, maka dihasilkan berbagai macam jenis produk barang dan/atau jasa.</w:t>
      </w:r>
      <w:proofErr w:type="gramEnd"/>
      <w:r>
        <w:t xml:space="preserve"> </w:t>
      </w:r>
      <w:proofErr w:type="gramStart"/>
      <w:r>
        <w:t>Mulai dari bentuk produk yang sangat sederhana hingga ke bentuk yang sangat rumit, bahkan sudah menjadi hal yang biasa kita ketahui apabila terhadap satu jenis produk dapat ditemukan ratusan bahkan ribuan varian dengan kelebihan dan kekurangan masing-masing.</w:t>
      </w:r>
      <w:proofErr w:type="gramEnd"/>
      <w:r>
        <w:rPr>
          <w:rStyle w:val="FootnoteReference"/>
        </w:rPr>
        <w:footnoteReference w:id="1"/>
      </w:r>
      <w:r>
        <w:t xml:space="preserve">  Hal ini tidak saja terjadi di Indonesia </w:t>
      </w:r>
      <w:r>
        <w:lastRenderedPageBreak/>
        <w:t xml:space="preserve">saja, namun di negara-negara </w:t>
      </w:r>
      <w:proofErr w:type="gramStart"/>
      <w:r>
        <w:t>berkembang  lainpun</w:t>
      </w:r>
      <w:proofErr w:type="gramEnd"/>
      <w:r>
        <w:t xml:space="preserve"> demikian. </w:t>
      </w:r>
    </w:p>
    <w:p w:rsidR="00240F4B" w:rsidRDefault="00240F4B" w:rsidP="00240F4B">
      <w:pPr>
        <w:spacing w:line="360" w:lineRule="auto"/>
        <w:ind w:firstLine="720"/>
        <w:jc w:val="both"/>
      </w:pPr>
      <w:proofErr w:type="gramStart"/>
      <w:r w:rsidRPr="00E260B3">
        <w:t>Pada situasi ekonomi global dan menuju era perdagangan bebas, upaya mempertahankan pelanggan/konsumen merupakan dambaan bagi setiap produsen, mengingat makin ketatnya persaingan untuk berusaha.</w:t>
      </w:r>
      <w:proofErr w:type="gramEnd"/>
      <w:r w:rsidRPr="00E260B3">
        <w:t xml:space="preserve"> </w:t>
      </w:r>
      <w:proofErr w:type="gramStart"/>
      <w:r w:rsidRPr="00E260B3">
        <w:t>Persaingan yang makin ketat juga memberikan dampak negative terhadap konsumen pada umumnya.</w:t>
      </w:r>
      <w:proofErr w:type="gramEnd"/>
      <w:r w:rsidRPr="00E260B3">
        <w:t xml:space="preserve"> </w:t>
      </w:r>
      <w:proofErr w:type="gramStart"/>
      <w:r w:rsidRPr="00E260B3">
        <w:t>Sasaran setiap negara dan pengusaha saat ini adalah menuju pemasaran global.</w:t>
      </w:r>
      <w:proofErr w:type="gramEnd"/>
      <w:r w:rsidRPr="00E260B3">
        <w:t xml:space="preserve"> Pada dasarnya dapat mengubah berbagai konsep atau </w:t>
      </w:r>
      <w:proofErr w:type="gramStart"/>
      <w:r w:rsidRPr="00E260B3">
        <w:t>cara</w:t>
      </w:r>
      <w:proofErr w:type="gramEnd"/>
      <w:r w:rsidRPr="00E260B3">
        <w:t xml:space="preserve"> pandang dan cara pendekatan mengenai banyak hal atau strategi pemasaran, hal ini mempengaruhi juga perlindungan konsumen secara global. </w:t>
      </w:r>
      <w:proofErr w:type="gramStart"/>
      <w:r w:rsidRPr="00E260B3">
        <w:t>Perlindungan konsumen dalam era globalisasi menjadi sangat penting terhadap haknya yang bersifat universal dan yang bersifat sangat spesifik.</w:t>
      </w:r>
      <w:proofErr w:type="gramEnd"/>
      <w:r w:rsidRPr="00E260B3">
        <w:rPr>
          <w:rStyle w:val="FootnoteReference"/>
        </w:rPr>
        <w:footnoteReference w:id="2"/>
      </w:r>
    </w:p>
    <w:p w:rsidR="00240F4B" w:rsidRDefault="00240F4B" w:rsidP="00240F4B">
      <w:pPr>
        <w:spacing w:line="360" w:lineRule="auto"/>
        <w:ind w:firstLine="720"/>
        <w:jc w:val="both"/>
      </w:pPr>
      <w:r w:rsidRPr="00E260B3">
        <w:t>Indonesia den</w:t>
      </w:r>
      <w:r>
        <w:t>gan jumlah penduduk yang sangat besar, yakni pada tahun 2021 mencapai 271.349.889 jiwa, dari jumlah tersebut pulau Jawa masih menduduki posisi atas dengan jumlah sebaran terbanyak 55,95%,</w:t>
      </w:r>
      <w:r>
        <w:rPr>
          <w:rStyle w:val="FootnoteReference"/>
        </w:rPr>
        <w:footnoteReference w:id="3"/>
      </w:r>
      <w:r>
        <w:t xml:space="preserve">hal ini  merupakan ladang dan surganya bagi pelaku usaha untuk memasarkan hasil produksinya di Indonesia (Badan Pusat Statistik) . </w:t>
      </w:r>
      <w:proofErr w:type="gramStart"/>
      <w:r>
        <w:t>Seiring  dengan</w:t>
      </w:r>
      <w:proofErr w:type="gramEnd"/>
      <w:r>
        <w:t xml:space="preserve"> kemajuan di bidang IT konsep bertransaksi berubah. Berbagai kemudahan bertransaksi telah tersedia dari yang semula hanya secara konvensional </w:t>
      </w:r>
      <w:proofErr w:type="gramStart"/>
      <w:r>
        <w:t>yakni  saling</w:t>
      </w:r>
      <w:proofErr w:type="gramEnd"/>
      <w:r>
        <w:t xml:space="preserve"> bertemu antar pelaku usaha dengan konsumen, sekarang dapat bertransaksi di dunia maya atau secara </w:t>
      </w:r>
      <w:r w:rsidRPr="009F6625">
        <w:rPr>
          <w:i/>
        </w:rPr>
        <w:t>online</w:t>
      </w:r>
      <w:r>
        <w:t xml:space="preserve">, antar pelaku usaha dengan konsumen berjarak. Dukungan dari teknologi dan informasi ini memunculkan situs-situs </w:t>
      </w:r>
      <w:r w:rsidRPr="009F6625">
        <w:rPr>
          <w:i/>
        </w:rPr>
        <w:t>online shop</w:t>
      </w:r>
      <w:r>
        <w:rPr>
          <w:i/>
        </w:rPr>
        <w:t xml:space="preserve"> </w:t>
      </w:r>
      <w:r>
        <w:t>yang sangat</w:t>
      </w:r>
      <w:r w:rsidR="00A72402">
        <w:rPr>
          <w:lang w:val="id-ID"/>
        </w:rPr>
        <w:t xml:space="preserve"> </w:t>
      </w:r>
      <w:r>
        <w:t xml:space="preserve">memanjakan konsumen dalam memenuhi kebutuhannya akan barang maupun jasa, penawaran dengan cara ini sangat efektif dan effisien </w:t>
      </w:r>
      <w:proofErr w:type="gramStart"/>
      <w:r>
        <w:t>bagi  pelaku</w:t>
      </w:r>
      <w:proofErr w:type="gramEnd"/>
      <w:r>
        <w:t xml:space="preserve"> usaha untuk memasarkan produknya.Terlebih pada saat pandemi covid 19, permintaan barang meningkat dengan sistem </w:t>
      </w:r>
      <w:r w:rsidRPr="00241260">
        <w:rPr>
          <w:i/>
        </w:rPr>
        <w:t>online</w:t>
      </w:r>
      <w:r>
        <w:t xml:space="preserve">. Hubungan antara pelaku usaha atau produsen adalah </w:t>
      </w:r>
      <w:proofErr w:type="gramStart"/>
      <w:r>
        <w:t>hubungan  ketergantungan</w:t>
      </w:r>
      <w:proofErr w:type="gramEnd"/>
      <w:r>
        <w:t xml:space="preserve"> artinya pelaku usaha atau produsen dan </w:t>
      </w:r>
      <w:r>
        <w:lastRenderedPageBreak/>
        <w:t xml:space="preserve">konsumen tidak dapat berdiri sendiri. Produsen tidak dapat memasarkan produknya kalau tidak ada permintaan dari konsumen, produknya tidak dapat terserap dengan baik, konsumen tidak dapat memenuhi kebutuhan akan barang atau jasa apabila tidak ada produk yang dihasilkan oleh produsen, seyogianya hubungan ini merupakan hubungan yang sama-sama menguntungkan dan melengkapi, hubungan yang sama-sama dijaga kesinambungannya dari proses produksi, distribusi, sampai  </w:t>
      </w:r>
      <w:r w:rsidRPr="00007339">
        <w:t xml:space="preserve"> </w:t>
      </w:r>
      <w:r w:rsidRPr="00711ABC">
        <w:t>transakasi</w:t>
      </w:r>
      <w:r>
        <w:t xml:space="preserve">. Namun dalam perkembangannya tidaklah demikian, posisi konsumen berada dalam posisi yang lemah dan lebih banyak dirugikan, ada beberapa faktor yang dapat memicu keberadaan posisi konsumen yang lemah yakni antara lain, tingkat pendidikan konsumen yang rendah, pengetahuan dan kesadaran </w:t>
      </w:r>
      <w:proofErr w:type="gramStart"/>
      <w:r>
        <w:t>akan</w:t>
      </w:r>
      <w:proofErr w:type="gramEnd"/>
      <w:r>
        <w:t xml:space="preserve"> haknya sebagai konsumen rendah, budaya masyarakat, lemahnya pengawasan di bidang standarisasi mutu barang. Pada tataran ini diperlukan peran dari pemerintah dalam rangka melindungi konsumen </w:t>
      </w:r>
      <w:proofErr w:type="gramStart"/>
      <w:r>
        <w:t>akan</w:t>
      </w:r>
      <w:proofErr w:type="gramEnd"/>
      <w:r>
        <w:t xml:space="preserve"> hak-haknya.</w:t>
      </w:r>
    </w:p>
    <w:p w:rsidR="00240F4B" w:rsidRDefault="00240F4B" w:rsidP="00240F4B">
      <w:pPr>
        <w:spacing w:line="360" w:lineRule="auto"/>
        <w:ind w:firstLine="720"/>
        <w:jc w:val="both"/>
      </w:pPr>
      <w:r>
        <w:t xml:space="preserve">Undang-Undang Nomor 8 Tahun 1999 tentang Perlindungan </w:t>
      </w:r>
      <w:proofErr w:type="gramStart"/>
      <w:r>
        <w:t>Konsumen  (</w:t>
      </w:r>
      <w:proofErr w:type="gramEnd"/>
      <w:r>
        <w:t>UUPK) adalah merupakan wujud dari kepedulian negara dalam memberikan perlindungan kepada konsumen akan kepentingannya.</w:t>
      </w:r>
      <w:r w:rsidRPr="00AC2915">
        <w:t xml:space="preserve"> </w:t>
      </w:r>
      <w:proofErr w:type="gramStart"/>
      <w:r>
        <w:t>Tujuan  diundangkannya</w:t>
      </w:r>
      <w:proofErr w:type="gramEnd"/>
      <w:r>
        <w:t xml:space="preserve">  UUPK seperti yang tercantum pada Pasal 3   adalah : </w:t>
      </w:r>
    </w:p>
    <w:p w:rsidR="00240F4B" w:rsidRDefault="00240F4B" w:rsidP="00240F4B">
      <w:pPr>
        <w:widowControl/>
        <w:numPr>
          <w:ilvl w:val="0"/>
          <w:numId w:val="1"/>
        </w:numPr>
        <w:spacing w:after="200"/>
        <w:jc w:val="both"/>
      </w:pPr>
      <w:r>
        <w:t>meningkatkan kesadaran, kemampuan dan kemandirian konsumen untuk melindungi diri;</w:t>
      </w:r>
    </w:p>
    <w:p w:rsidR="00240F4B" w:rsidRDefault="00240F4B" w:rsidP="00240F4B">
      <w:pPr>
        <w:widowControl/>
        <w:numPr>
          <w:ilvl w:val="0"/>
          <w:numId w:val="1"/>
        </w:numPr>
        <w:spacing w:after="200"/>
        <w:jc w:val="both"/>
      </w:pPr>
      <w:r>
        <w:t>mengangkat harkat dan martabat konsumen dengan cara menhindarkannya dari ekses negatif pemakaian barang dan jasa;</w:t>
      </w:r>
    </w:p>
    <w:p w:rsidR="00240F4B" w:rsidRDefault="00240F4B" w:rsidP="00240F4B">
      <w:pPr>
        <w:widowControl/>
        <w:numPr>
          <w:ilvl w:val="0"/>
          <w:numId w:val="1"/>
        </w:numPr>
        <w:spacing w:after="200"/>
        <w:jc w:val="both"/>
      </w:pPr>
      <w:r>
        <w:t>meningkatkan pembedayaan konsumen dalam memilih, menentukan, dan menuntut hak-haknya sebagai konsumen;</w:t>
      </w:r>
    </w:p>
    <w:p w:rsidR="00240F4B" w:rsidRDefault="00240F4B" w:rsidP="00240F4B">
      <w:pPr>
        <w:widowControl/>
        <w:numPr>
          <w:ilvl w:val="0"/>
          <w:numId w:val="1"/>
        </w:numPr>
        <w:spacing w:after="200"/>
        <w:jc w:val="both"/>
      </w:pPr>
      <w:r>
        <w:t>menciptakan sistem perlindungan konsumen yang mengandung unsur kepastian hukum dan keterbukaan informasi serta akses untuk mendapatkan informasi;</w:t>
      </w:r>
    </w:p>
    <w:p w:rsidR="00240F4B" w:rsidRDefault="00240F4B" w:rsidP="00240F4B">
      <w:pPr>
        <w:widowControl/>
        <w:numPr>
          <w:ilvl w:val="0"/>
          <w:numId w:val="1"/>
        </w:numPr>
        <w:spacing w:after="200"/>
        <w:jc w:val="both"/>
      </w:pPr>
      <w:r>
        <w:t>menunbuhakan kesadaran pelaku usaha mengenai pentingnya perlindungan konsumen sehingga tumbuh sikap yang jujur dan bertanggungjawab dalam berusaha;</w:t>
      </w:r>
    </w:p>
    <w:p w:rsidR="00240F4B" w:rsidRDefault="00240F4B" w:rsidP="00240F4B">
      <w:pPr>
        <w:widowControl/>
        <w:numPr>
          <w:ilvl w:val="0"/>
          <w:numId w:val="1"/>
        </w:numPr>
        <w:spacing w:after="200"/>
        <w:jc w:val="both"/>
      </w:pPr>
      <w:proofErr w:type="gramStart"/>
      <w:r>
        <w:t>meningkatkan</w:t>
      </w:r>
      <w:proofErr w:type="gramEnd"/>
      <w:r>
        <w:t xml:space="preserve"> kualitas barang dan jasa yang menjamin kelangsungan usaha produksi barang dan/jasa kesehatan, kenyamanan, keamanan, dan keselamatan konsumen.</w:t>
      </w:r>
    </w:p>
    <w:p w:rsidR="00240F4B" w:rsidRDefault="00240F4B" w:rsidP="00240F4B">
      <w:pPr>
        <w:spacing w:line="360" w:lineRule="auto"/>
        <w:jc w:val="both"/>
      </w:pPr>
      <w:proofErr w:type="gramStart"/>
      <w:r>
        <w:t xml:space="preserve">Tujuan dari UUPK ini dapat tercapai apabila hukum perlindungan konsumen </w:t>
      </w:r>
      <w:r>
        <w:lastRenderedPageBreak/>
        <w:t>diterapkan secara konsekuen.</w:t>
      </w:r>
      <w:proofErr w:type="gramEnd"/>
      <w:r>
        <w:t xml:space="preserve"> Untuk mewujudkan harapan tersebut, perlu dipenuhi beberapa persyaratan minimal antara </w:t>
      </w:r>
      <w:proofErr w:type="gramStart"/>
      <w:r>
        <w:t>lain :</w:t>
      </w:r>
      <w:proofErr w:type="gramEnd"/>
      <w:r>
        <w:t xml:space="preserve"> </w:t>
      </w:r>
    </w:p>
    <w:p w:rsidR="00240F4B" w:rsidRDefault="00240F4B" w:rsidP="00240F4B">
      <w:pPr>
        <w:widowControl/>
        <w:numPr>
          <w:ilvl w:val="0"/>
          <w:numId w:val="2"/>
        </w:numPr>
        <w:spacing w:after="200"/>
        <w:jc w:val="both"/>
      </w:pPr>
      <w:r w:rsidRPr="008A35C3">
        <w:t>Hukum perlindungan konsumen harus adil bagi konsumen maupun produsen, jadi tidak hanya membebani produsen dengan tanggung jawab, tetapi juga melindungi hak-haknya untuk melakukan usaha dengan jujur.</w:t>
      </w:r>
    </w:p>
    <w:p w:rsidR="00240F4B" w:rsidRDefault="00240F4B" w:rsidP="00240F4B">
      <w:pPr>
        <w:widowControl/>
        <w:numPr>
          <w:ilvl w:val="0"/>
          <w:numId w:val="2"/>
        </w:numPr>
        <w:spacing w:after="200"/>
        <w:jc w:val="both"/>
      </w:pPr>
      <w:r w:rsidRPr="008A35C3">
        <w:t>Aparat pelaksana hukumnya harus dibekali dengan sarana yang memadai dan diser</w:t>
      </w:r>
      <w:r>
        <w:t>tai dengan tanggung jawab.</w:t>
      </w:r>
    </w:p>
    <w:p w:rsidR="00240F4B" w:rsidRDefault="00240F4B" w:rsidP="00240F4B">
      <w:pPr>
        <w:widowControl/>
        <w:numPr>
          <w:ilvl w:val="0"/>
          <w:numId w:val="2"/>
        </w:numPr>
        <w:spacing w:after="200"/>
        <w:jc w:val="both"/>
      </w:pPr>
      <w:r w:rsidRPr="008A35C3">
        <w:t xml:space="preserve"> Penigkatan kesadar</w:t>
      </w:r>
      <w:r>
        <w:t xml:space="preserve">an konsumen </w:t>
      </w:r>
      <w:proofErr w:type="gramStart"/>
      <w:r>
        <w:t>akan</w:t>
      </w:r>
      <w:proofErr w:type="gramEnd"/>
      <w:r>
        <w:t xml:space="preserve"> hak-haknya. </w:t>
      </w:r>
    </w:p>
    <w:p w:rsidR="00240F4B" w:rsidRDefault="00240F4B" w:rsidP="00240F4B">
      <w:pPr>
        <w:widowControl/>
        <w:numPr>
          <w:ilvl w:val="0"/>
          <w:numId w:val="2"/>
        </w:numPr>
        <w:spacing w:after="200"/>
        <w:jc w:val="both"/>
      </w:pPr>
      <w:r w:rsidRPr="008A35C3">
        <w:t xml:space="preserve">Mengubah system nilai dalam masyarakat kearah sikap tindak yang mendukung pelaksanaan perlindungan konsumen. </w:t>
      </w:r>
    </w:p>
    <w:p w:rsidR="00240F4B" w:rsidRDefault="00240F4B" w:rsidP="00240F4B">
      <w:pPr>
        <w:spacing w:line="360" w:lineRule="auto"/>
        <w:jc w:val="both"/>
      </w:pPr>
      <w:r w:rsidRPr="008A35C3">
        <w:t xml:space="preserve">Dipenuhinya persyaratan-persyaratan diatas diharapkan </w:t>
      </w:r>
      <w:proofErr w:type="gramStart"/>
      <w:r w:rsidRPr="008A35C3">
        <w:t>akan</w:t>
      </w:r>
      <w:proofErr w:type="gramEnd"/>
      <w:r w:rsidRPr="008A35C3">
        <w:t xml:space="preserve"> dapat mengangkat harkat dan martabat konsumen, sehingga mereka juga dapat diakui se</w:t>
      </w:r>
      <w:r>
        <w:t>bagai salah satu subjek dalam si</w:t>
      </w:r>
      <w:r w:rsidRPr="008A35C3">
        <w:t>stem perekonomian nasional disamping BUMN, Koperasi dan</w:t>
      </w:r>
      <w:r>
        <w:t xml:space="preserve"> usaha swasta.</w:t>
      </w:r>
      <w:r>
        <w:rPr>
          <w:rStyle w:val="FootnoteReference"/>
        </w:rPr>
        <w:footnoteReference w:id="4"/>
      </w:r>
    </w:p>
    <w:p w:rsidR="00240F4B" w:rsidRDefault="00240F4B" w:rsidP="00240F4B">
      <w:pPr>
        <w:spacing w:line="360" w:lineRule="auto"/>
        <w:jc w:val="both"/>
      </w:pPr>
      <w:r>
        <w:tab/>
        <w:t xml:space="preserve">SMK Negeri 9 Semarang merupakan salah satu Sekolah </w:t>
      </w:r>
      <w:proofErr w:type="gramStart"/>
      <w:r>
        <w:t>Menengah  Kejuruan</w:t>
      </w:r>
      <w:proofErr w:type="gramEnd"/>
      <w:r>
        <w:t xml:space="preserve"> yang Jl. Peterongansari  No 2 Peterongan, Kecamatan Semarang Selatan yang merupakan lokasi tim PkM dalam melakukan kegiatannya. Adapun lokasinya sebagai </w:t>
      </w:r>
      <w:proofErr w:type="gramStart"/>
      <w:r>
        <w:t>berikut :</w:t>
      </w:r>
      <w:proofErr w:type="gramEnd"/>
      <w:r>
        <w:t xml:space="preserve"> </w:t>
      </w:r>
    </w:p>
    <w:p w:rsidR="00240F4B" w:rsidRPr="00132BD5" w:rsidRDefault="00240F4B" w:rsidP="00240F4B">
      <w:pPr>
        <w:autoSpaceDE w:val="0"/>
        <w:autoSpaceDN w:val="0"/>
        <w:spacing w:line="270" w:lineRule="exact"/>
        <w:jc w:val="center"/>
        <w:rPr>
          <w:lang/>
        </w:rPr>
      </w:pPr>
      <w:r w:rsidRPr="00132BD5">
        <w:rPr>
          <w:lang/>
        </w:rPr>
        <w:t>Gambar</w:t>
      </w:r>
      <w:r w:rsidRPr="00132BD5">
        <w:rPr>
          <w:spacing w:val="-3"/>
          <w:lang/>
        </w:rPr>
        <w:t xml:space="preserve"> </w:t>
      </w:r>
      <w:r w:rsidR="00A72402">
        <w:rPr>
          <w:lang/>
        </w:rPr>
        <w:t>1</w:t>
      </w:r>
      <w:r w:rsidRPr="00132BD5">
        <w:rPr>
          <w:lang/>
        </w:rPr>
        <w:t>.</w:t>
      </w:r>
      <w:r w:rsidRPr="00132BD5">
        <w:rPr>
          <w:spacing w:val="1"/>
          <w:lang/>
        </w:rPr>
        <w:t xml:space="preserve"> </w:t>
      </w:r>
      <w:r w:rsidRPr="00132BD5">
        <w:rPr>
          <w:lang/>
        </w:rPr>
        <w:t>Lokasi</w:t>
      </w:r>
      <w:r w:rsidRPr="00132BD5">
        <w:rPr>
          <w:spacing w:val="-1"/>
          <w:lang/>
        </w:rPr>
        <w:t xml:space="preserve"> </w:t>
      </w:r>
      <w:r w:rsidRPr="00132BD5">
        <w:rPr>
          <w:lang/>
        </w:rPr>
        <w:t>SMK</w:t>
      </w:r>
      <w:r w:rsidRPr="00132BD5">
        <w:rPr>
          <w:spacing w:val="-1"/>
          <w:lang/>
        </w:rPr>
        <w:t xml:space="preserve"> </w:t>
      </w:r>
      <w:r w:rsidRPr="00132BD5">
        <w:rPr>
          <w:lang/>
        </w:rPr>
        <w:t>Negeri</w:t>
      </w:r>
      <w:r w:rsidRPr="00132BD5">
        <w:rPr>
          <w:spacing w:val="-1"/>
          <w:lang/>
        </w:rPr>
        <w:t xml:space="preserve"> </w:t>
      </w:r>
      <w:r>
        <w:rPr>
          <w:lang/>
        </w:rPr>
        <w:t>9</w:t>
      </w:r>
      <w:r w:rsidRPr="00132BD5">
        <w:rPr>
          <w:spacing w:val="-1"/>
          <w:lang/>
        </w:rPr>
        <w:t xml:space="preserve"> </w:t>
      </w:r>
      <w:r w:rsidRPr="00132BD5">
        <w:rPr>
          <w:lang/>
        </w:rPr>
        <w:t>Semarang</w:t>
      </w:r>
    </w:p>
    <w:p w:rsidR="00240F4B" w:rsidRDefault="00240F4B" w:rsidP="00240F4B">
      <w:pPr>
        <w:jc w:val="center"/>
      </w:pPr>
      <w:r>
        <w:rPr>
          <w:noProof/>
          <w:lang w:val="id-ID" w:eastAsia="id-ID"/>
        </w:rPr>
        <w:drawing>
          <wp:anchor distT="0" distB="0" distL="114300" distR="114300" simplePos="0" relativeHeight="251659264" behindDoc="1" locked="0" layoutInCell="1" allowOverlap="1">
            <wp:simplePos x="0" y="0"/>
            <wp:positionH relativeFrom="column">
              <wp:posOffset>741045</wp:posOffset>
            </wp:positionH>
            <wp:positionV relativeFrom="paragraph">
              <wp:posOffset>108585</wp:posOffset>
            </wp:positionV>
            <wp:extent cx="3639185" cy="2135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9185" cy="2135505"/>
                    </a:xfrm>
                    <a:prstGeom prst="rect">
                      <a:avLst/>
                    </a:prstGeom>
                    <a:noFill/>
                  </pic:spPr>
                </pic:pic>
              </a:graphicData>
            </a:graphic>
            <wp14:sizeRelH relativeFrom="page">
              <wp14:pctWidth>0</wp14:pctWidth>
            </wp14:sizeRelH>
            <wp14:sizeRelV relativeFrom="page">
              <wp14:pctHeight>0</wp14:pctHeight>
            </wp14:sizeRelV>
          </wp:anchor>
        </w:drawing>
      </w:r>
    </w:p>
    <w:p w:rsidR="00240F4B" w:rsidRDefault="00240F4B" w:rsidP="00240F4B"/>
    <w:p w:rsidR="00240F4B" w:rsidRDefault="00240F4B" w:rsidP="00240F4B"/>
    <w:p w:rsidR="00240F4B" w:rsidRDefault="00240F4B" w:rsidP="00240F4B"/>
    <w:p w:rsidR="00240F4B" w:rsidRDefault="00240F4B" w:rsidP="00240F4B">
      <w:pPr>
        <w:spacing w:line="360" w:lineRule="auto"/>
        <w:jc w:val="both"/>
        <w:rPr>
          <w:lang w:val="id-ID"/>
        </w:rPr>
      </w:pPr>
    </w:p>
    <w:p w:rsidR="00A72402" w:rsidRPr="00A72402" w:rsidRDefault="00A72402" w:rsidP="00240F4B">
      <w:pPr>
        <w:spacing w:line="360" w:lineRule="auto"/>
        <w:jc w:val="both"/>
        <w:rPr>
          <w:lang w:val="id-ID"/>
        </w:rPr>
      </w:pPr>
    </w:p>
    <w:p w:rsidR="002037E2" w:rsidRDefault="002037E2" w:rsidP="00D426F9">
      <w:pPr>
        <w:jc w:val="both"/>
        <w:rPr>
          <w:lang w:val="id-ID"/>
        </w:rPr>
      </w:pPr>
    </w:p>
    <w:p w:rsidR="00573245" w:rsidRDefault="00573245" w:rsidP="00240F4B">
      <w:pPr>
        <w:spacing w:line="360" w:lineRule="auto"/>
        <w:rPr>
          <w:b/>
          <w:lang w:val="id-ID"/>
        </w:rPr>
      </w:pPr>
    </w:p>
    <w:p w:rsidR="00573245" w:rsidRDefault="00573245" w:rsidP="00240F4B">
      <w:pPr>
        <w:spacing w:line="360" w:lineRule="auto"/>
        <w:rPr>
          <w:b/>
          <w:lang w:val="id-ID"/>
        </w:rPr>
      </w:pPr>
    </w:p>
    <w:p w:rsidR="00573245" w:rsidRDefault="00573245" w:rsidP="00240F4B">
      <w:pPr>
        <w:spacing w:line="360" w:lineRule="auto"/>
        <w:rPr>
          <w:b/>
          <w:lang w:val="id-ID"/>
        </w:rPr>
      </w:pPr>
    </w:p>
    <w:p w:rsidR="00573245" w:rsidRDefault="00573245" w:rsidP="00240F4B">
      <w:pPr>
        <w:spacing w:line="360" w:lineRule="auto"/>
        <w:rPr>
          <w:b/>
          <w:lang w:val="id-ID"/>
        </w:rPr>
      </w:pPr>
    </w:p>
    <w:p w:rsidR="00573245" w:rsidRDefault="00573245" w:rsidP="00240F4B">
      <w:pPr>
        <w:spacing w:line="360" w:lineRule="auto"/>
        <w:rPr>
          <w:b/>
          <w:lang w:val="id-ID"/>
        </w:rPr>
      </w:pPr>
    </w:p>
    <w:p w:rsidR="00573245" w:rsidRDefault="00573245" w:rsidP="00240F4B">
      <w:pPr>
        <w:spacing w:line="360" w:lineRule="auto"/>
        <w:rPr>
          <w:b/>
          <w:lang w:val="id-ID"/>
        </w:rPr>
      </w:pPr>
    </w:p>
    <w:p w:rsidR="00240F4B" w:rsidRDefault="00240F4B" w:rsidP="00240F4B">
      <w:pPr>
        <w:spacing w:line="360" w:lineRule="auto"/>
        <w:rPr>
          <w:b/>
        </w:rPr>
      </w:pPr>
      <w:r w:rsidRPr="00A50D4C">
        <w:rPr>
          <w:b/>
        </w:rPr>
        <w:lastRenderedPageBreak/>
        <w:t>M</w:t>
      </w:r>
      <w:r>
        <w:rPr>
          <w:b/>
        </w:rPr>
        <w:t>ETODE PELAKSANAAN</w:t>
      </w:r>
    </w:p>
    <w:p w:rsidR="00240F4B" w:rsidRDefault="00240F4B" w:rsidP="00240F4B">
      <w:pPr>
        <w:spacing w:line="360" w:lineRule="auto"/>
        <w:ind w:left="720" w:firstLine="720"/>
        <w:rPr>
          <w:b/>
        </w:rPr>
      </w:pPr>
    </w:p>
    <w:p w:rsidR="00240F4B" w:rsidRPr="005767B7" w:rsidRDefault="00240F4B" w:rsidP="00240F4B">
      <w:pPr>
        <w:spacing w:line="360" w:lineRule="auto"/>
        <w:jc w:val="both"/>
      </w:pPr>
      <w:r w:rsidRPr="005767B7">
        <w:t xml:space="preserve">Metode yang digunakan </w:t>
      </w:r>
      <w:r>
        <w:t xml:space="preserve">dalam pelaksanaan kegiatan Pengabdian kepada Masyarakat ini adalah sebagai </w:t>
      </w:r>
      <w:proofErr w:type="gramStart"/>
      <w:r>
        <w:t>berikut :</w:t>
      </w:r>
      <w:proofErr w:type="gramEnd"/>
      <w:r>
        <w:t xml:space="preserve"> </w:t>
      </w:r>
    </w:p>
    <w:p w:rsidR="00240F4B" w:rsidRDefault="00240F4B" w:rsidP="00240F4B">
      <w:pPr>
        <w:spacing w:line="360" w:lineRule="auto"/>
        <w:ind w:left="720" w:firstLine="720"/>
        <w:jc w:val="both"/>
        <w:rPr>
          <w:b/>
        </w:rPr>
      </w:pPr>
    </w:p>
    <w:p w:rsidR="00240F4B" w:rsidRPr="00276D31" w:rsidRDefault="00240F4B" w:rsidP="00240F4B">
      <w:pPr>
        <w:widowControl/>
        <w:numPr>
          <w:ilvl w:val="0"/>
          <w:numId w:val="3"/>
        </w:numPr>
        <w:spacing w:line="360" w:lineRule="auto"/>
        <w:jc w:val="both"/>
        <w:rPr>
          <w:bCs/>
          <w:i/>
        </w:rPr>
      </w:pPr>
      <w:r>
        <w:rPr>
          <w:bCs/>
        </w:rPr>
        <w:t>Metode pertama pre test</w:t>
      </w:r>
    </w:p>
    <w:p w:rsidR="00240F4B" w:rsidRPr="00C57F9C" w:rsidRDefault="00240F4B" w:rsidP="00240F4B">
      <w:pPr>
        <w:spacing w:line="360" w:lineRule="auto"/>
        <w:ind w:left="720"/>
        <w:jc w:val="both"/>
        <w:rPr>
          <w:bCs/>
        </w:rPr>
      </w:pPr>
      <w:r>
        <w:t xml:space="preserve">Setelah </w:t>
      </w:r>
      <w:proofErr w:type="gramStart"/>
      <w:r>
        <w:t>menglakukan  survey</w:t>
      </w:r>
      <w:proofErr w:type="gramEnd"/>
      <w:r>
        <w:t xml:space="preserve"> dan mengetahui permasalahan mitra maka  siswa SMK NEGERI 9 </w:t>
      </w:r>
      <w:r w:rsidRPr="00FC30BC">
        <w:rPr>
          <w:bCs/>
        </w:rPr>
        <w:t xml:space="preserve"> diberi kuesioner</w:t>
      </w:r>
      <w:r>
        <w:rPr>
          <w:bCs/>
        </w:rPr>
        <w:t xml:space="preserve"> </w:t>
      </w:r>
      <w:r w:rsidRPr="00FC30BC">
        <w:rPr>
          <w:bCs/>
          <w:i/>
        </w:rPr>
        <w:t>(pre test</w:t>
      </w:r>
      <w:r>
        <w:rPr>
          <w:bCs/>
        </w:rPr>
        <w:t>)</w:t>
      </w:r>
      <w:r w:rsidRPr="00FC30BC">
        <w:rPr>
          <w:bCs/>
        </w:rPr>
        <w:t xml:space="preserve"> </w:t>
      </w:r>
      <w:r>
        <w:rPr>
          <w:bCs/>
        </w:rPr>
        <w:t>untuk mengetahui tingkat pemahaman siswa</w:t>
      </w:r>
      <w:r w:rsidRPr="00FC30BC">
        <w:rPr>
          <w:bCs/>
        </w:rPr>
        <w:t xml:space="preserve"> </w:t>
      </w:r>
      <w:r>
        <w:t>SMK NEGERI 9</w:t>
      </w:r>
      <w:r w:rsidRPr="00FC30BC">
        <w:t xml:space="preserve">, </w:t>
      </w:r>
      <w:r w:rsidRPr="00FC30BC">
        <w:rPr>
          <w:bCs/>
        </w:rPr>
        <w:t xml:space="preserve">selama ini  mengenai </w:t>
      </w:r>
      <w:r>
        <w:t>perlindungan hukum bagi konsumen.</w:t>
      </w:r>
    </w:p>
    <w:p w:rsidR="00240F4B" w:rsidRPr="00C57F9C" w:rsidRDefault="00240F4B" w:rsidP="00240F4B">
      <w:pPr>
        <w:widowControl/>
        <w:numPr>
          <w:ilvl w:val="0"/>
          <w:numId w:val="3"/>
        </w:numPr>
        <w:spacing w:line="360" w:lineRule="auto"/>
        <w:jc w:val="both"/>
        <w:rPr>
          <w:bCs/>
        </w:rPr>
      </w:pPr>
      <w:r>
        <w:t>Metode yang ke dua adalah ceramah.</w:t>
      </w:r>
    </w:p>
    <w:p w:rsidR="00240F4B" w:rsidRDefault="00240F4B" w:rsidP="00240F4B">
      <w:pPr>
        <w:spacing w:line="360" w:lineRule="auto"/>
        <w:ind w:left="720"/>
        <w:jc w:val="both"/>
      </w:pPr>
      <w:r>
        <w:t xml:space="preserve"> </w:t>
      </w:r>
      <w:r w:rsidRPr="00C57F9C">
        <w:t xml:space="preserve">Metode ini digunakan untuk memberikan penjelasan dan pengetahuan kepada siswa </w:t>
      </w:r>
      <w:r>
        <w:t xml:space="preserve">SMK NEGERI 9  </w:t>
      </w:r>
      <w:r w:rsidRPr="00276D31">
        <w:t>tentang perlindungan hukum bagi konsumen yang tertuang dalam Undang-Undang</w:t>
      </w:r>
      <w:r>
        <w:t xml:space="preserve"> Nomor 8 Tahun 1999 tentang Perlindungan Konsumen.</w:t>
      </w:r>
    </w:p>
    <w:p w:rsidR="00240F4B" w:rsidRPr="00276D31" w:rsidRDefault="00240F4B" w:rsidP="00240F4B">
      <w:pPr>
        <w:widowControl/>
        <w:numPr>
          <w:ilvl w:val="0"/>
          <w:numId w:val="3"/>
        </w:numPr>
        <w:spacing w:line="360" w:lineRule="auto"/>
        <w:jc w:val="both"/>
      </w:pPr>
      <w:r w:rsidRPr="00276D31">
        <w:t>Metode yang ketiga adalah tanya jawab</w:t>
      </w:r>
      <w:r>
        <w:t xml:space="preserve"> </w:t>
      </w:r>
    </w:p>
    <w:p w:rsidR="00240F4B" w:rsidRDefault="00240F4B" w:rsidP="00240F4B">
      <w:pPr>
        <w:spacing w:line="360" w:lineRule="auto"/>
        <w:ind w:left="720"/>
        <w:jc w:val="both"/>
        <w:rPr>
          <w:bCs/>
        </w:rPr>
      </w:pPr>
      <w:r w:rsidRPr="00B81F52">
        <w:rPr>
          <w:bCs/>
        </w:rPr>
        <w:t xml:space="preserve">Metode ini digunakan untuk </w:t>
      </w:r>
      <w:r>
        <w:rPr>
          <w:bCs/>
        </w:rPr>
        <w:t xml:space="preserve">melakukan diskusi yang didalamnya menyangkut kegiatan </w:t>
      </w:r>
      <w:proofErr w:type="gramStart"/>
      <w:r>
        <w:rPr>
          <w:bCs/>
        </w:rPr>
        <w:t>tanya</w:t>
      </w:r>
      <w:proofErr w:type="gramEnd"/>
      <w:r>
        <w:rPr>
          <w:bCs/>
        </w:rPr>
        <w:t xml:space="preserve"> jawab untuk mengoptimalkan pemahamanan siswa.  Tim Pengabdian kepada Masyarakat </w:t>
      </w:r>
      <w:proofErr w:type="gramStart"/>
      <w:r>
        <w:rPr>
          <w:bCs/>
        </w:rPr>
        <w:t xml:space="preserve">akan  </w:t>
      </w:r>
      <w:r w:rsidRPr="00B81F52">
        <w:rPr>
          <w:bCs/>
        </w:rPr>
        <w:t>menjawab</w:t>
      </w:r>
      <w:proofErr w:type="gramEnd"/>
      <w:r w:rsidRPr="00B81F52">
        <w:rPr>
          <w:bCs/>
        </w:rPr>
        <w:t xml:space="preserve"> </w:t>
      </w:r>
      <w:r>
        <w:rPr>
          <w:bCs/>
        </w:rPr>
        <w:t xml:space="preserve">dan memberikan penjelasan atas pertanyaan yang diajukan oleh siswa SMK NEGERI 9 mengenai  berbagai hal </w:t>
      </w:r>
      <w:r w:rsidRPr="00B81F52">
        <w:rPr>
          <w:bCs/>
        </w:rPr>
        <w:t xml:space="preserve">yang tidak diketahui oleh Siswa </w:t>
      </w:r>
      <w:r>
        <w:t>SMK NEGERI 9</w:t>
      </w:r>
      <w:r w:rsidRPr="00B81F52">
        <w:rPr>
          <w:bCs/>
        </w:rPr>
        <w:t xml:space="preserve"> </w:t>
      </w:r>
      <w:r>
        <w:rPr>
          <w:bCs/>
        </w:rPr>
        <w:t>tentang Perlindungan Hukum Bagi Konsumen.</w:t>
      </w:r>
      <w:r w:rsidRPr="009B1D2F">
        <w:rPr>
          <w:bCs/>
        </w:rPr>
        <w:t xml:space="preserve"> </w:t>
      </w:r>
    </w:p>
    <w:p w:rsidR="00240F4B" w:rsidRPr="00CC3A51" w:rsidRDefault="00240F4B" w:rsidP="00240F4B">
      <w:pPr>
        <w:widowControl/>
        <w:numPr>
          <w:ilvl w:val="0"/>
          <w:numId w:val="3"/>
        </w:numPr>
        <w:spacing w:line="360" w:lineRule="auto"/>
        <w:jc w:val="both"/>
        <w:rPr>
          <w:bCs/>
        </w:rPr>
      </w:pPr>
      <w:r w:rsidRPr="00CC3A51">
        <w:t>Metode yang keempat adalah post-test</w:t>
      </w:r>
    </w:p>
    <w:p w:rsidR="00240F4B" w:rsidRPr="00240F4B" w:rsidRDefault="00240F4B" w:rsidP="00240F4B">
      <w:pPr>
        <w:spacing w:line="360" w:lineRule="auto"/>
        <w:ind w:left="720"/>
        <w:jc w:val="both"/>
        <w:rPr>
          <w:bCs/>
          <w:lang w:val="id-ID"/>
        </w:rPr>
      </w:pPr>
      <w:r w:rsidRPr="00CC3A51">
        <w:t xml:space="preserve"> Metode ini digunakan untuk mengetahui tingkat pemahaman siswa </w:t>
      </w:r>
      <w:r>
        <w:t xml:space="preserve">SMK NEGERI </w:t>
      </w:r>
      <w:proofErr w:type="gramStart"/>
      <w:r>
        <w:t>9</w:t>
      </w:r>
      <w:r w:rsidRPr="00CC3A51">
        <w:t xml:space="preserve">  tentang</w:t>
      </w:r>
      <w:proofErr w:type="gramEnd"/>
      <w:r w:rsidRPr="00CC3A51">
        <w:t xml:space="preserve"> perlindungan hukum bagi konsumen</w:t>
      </w:r>
      <w:r>
        <w:t>.</w:t>
      </w:r>
      <w:r w:rsidRPr="00CC3A51">
        <w:rPr>
          <w:bCs/>
        </w:rPr>
        <w:t xml:space="preserve"> </w:t>
      </w:r>
      <w:r w:rsidRPr="006A01A6">
        <w:rPr>
          <w:bCs/>
        </w:rPr>
        <w:t xml:space="preserve">Hal ini </w:t>
      </w:r>
      <w:r>
        <w:rPr>
          <w:bCs/>
        </w:rPr>
        <w:t xml:space="preserve">akan mempermudah tim Pengabdian kepada Masyarakat untuk melakukan evaluasi sehingga akan </w:t>
      </w:r>
      <w:proofErr w:type="gramStart"/>
      <w:r>
        <w:rPr>
          <w:bCs/>
        </w:rPr>
        <w:t>diketahui  tingkat</w:t>
      </w:r>
      <w:proofErr w:type="gramEnd"/>
      <w:r>
        <w:rPr>
          <w:bCs/>
        </w:rPr>
        <w:t xml:space="preserve"> pemahaman  siswa SMK NEGERI 9 dalam memahami materi </w:t>
      </w:r>
      <w:r w:rsidRPr="006A01A6">
        <w:rPr>
          <w:bCs/>
        </w:rPr>
        <w:t>yang diberikan oleh tim Pengabdian Fakultas Hukum universitas Semarang.</w:t>
      </w:r>
    </w:p>
    <w:p w:rsidR="00240F4B" w:rsidRDefault="00240F4B" w:rsidP="00240F4B">
      <w:pPr>
        <w:spacing w:line="360" w:lineRule="auto"/>
        <w:ind w:left="720"/>
        <w:jc w:val="both"/>
        <w:rPr>
          <w:bCs/>
        </w:rPr>
      </w:pPr>
    </w:p>
    <w:p w:rsidR="00240F4B" w:rsidRDefault="00240F4B" w:rsidP="00240F4B">
      <w:pPr>
        <w:spacing w:line="360" w:lineRule="auto"/>
        <w:ind w:left="720"/>
        <w:jc w:val="both"/>
        <w:rPr>
          <w:bCs/>
        </w:rPr>
      </w:pPr>
    </w:p>
    <w:p w:rsidR="00A72402" w:rsidRDefault="00573245" w:rsidP="00A72402">
      <w:pPr>
        <w:spacing w:line="360" w:lineRule="auto"/>
        <w:ind w:left="720"/>
        <w:jc w:val="center"/>
        <w:rPr>
          <w:bCs/>
        </w:rPr>
      </w:pPr>
      <w:r>
        <w:rPr>
          <w:bCs/>
        </w:rPr>
        <w:lastRenderedPageBreak/>
        <w:t>B</w:t>
      </w:r>
      <w:r>
        <w:rPr>
          <w:bCs/>
          <w:lang w:val="id-ID"/>
        </w:rPr>
        <w:t>agan 1</w:t>
      </w:r>
    </w:p>
    <w:p w:rsidR="00A72402" w:rsidRDefault="00A72402" w:rsidP="00A72402">
      <w:pPr>
        <w:spacing w:line="360" w:lineRule="auto"/>
        <w:ind w:left="720"/>
        <w:jc w:val="center"/>
        <w:rPr>
          <w:bCs/>
        </w:rPr>
      </w:pPr>
      <w:proofErr w:type="gramStart"/>
      <w:r>
        <w:rPr>
          <w:bCs/>
        </w:rPr>
        <w:t>Bagan metode pelaksanaan.</w:t>
      </w:r>
      <w:proofErr w:type="gramEnd"/>
    </w:p>
    <w:p w:rsidR="00240F4B" w:rsidRDefault="00240F4B" w:rsidP="00A72402">
      <w:pPr>
        <w:spacing w:line="360" w:lineRule="auto"/>
        <w:ind w:left="720"/>
        <w:jc w:val="center"/>
        <w:rPr>
          <w:bCs/>
        </w:rPr>
      </w:pPr>
      <w:r>
        <w:rPr>
          <w:bCs/>
          <w:noProof/>
          <w:lang w:val="id-ID" w:eastAsia="id-ID"/>
        </w:rPr>
        <mc:AlternateContent>
          <mc:Choice Requires="wps">
            <w:drawing>
              <wp:anchor distT="0" distB="0" distL="114300" distR="114300" simplePos="0" relativeHeight="251665408" behindDoc="0" locked="0" layoutInCell="1" allowOverlap="1">
                <wp:simplePos x="0" y="0"/>
                <wp:positionH relativeFrom="column">
                  <wp:posOffset>607695</wp:posOffset>
                </wp:positionH>
                <wp:positionV relativeFrom="paragraph">
                  <wp:posOffset>240665</wp:posOffset>
                </wp:positionV>
                <wp:extent cx="4200525" cy="595630"/>
                <wp:effectExtent l="19050" t="23495" r="38100" b="476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59563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240F4B" w:rsidRPr="00B24E24" w:rsidRDefault="00240F4B" w:rsidP="00240F4B">
                            <w:pPr>
                              <w:jc w:val="center"/>
                              <w:rPr>
                                <w:sz w:val="40"/>
                                <w:szCs w:val="40"/>
                              </w:rPr>
                            </w:pPr>
                            <w:r>
                              <w:rPr>
                                <w:sz w:val="40"/>
                                <w:szCs w:val="40"/>
                              </w:rPr>
                              <w:t>EVALUASI /HASIL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47.85pt;margin-top:18.95pt;width:330.75pt;height:4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RnfgIAAPEEAAAOAAAAZHJzL2Uyb0RvYy54bWysVNtuEzEQfUfiHyy/073k0mTVTVVSgpAK&#10;VATE88T27lp4bWM72ZSvZ+ykaUp5QiTSyuMZH58zF19d73tFdsJ5aXRNi4ucEqGZ4VK3Nf32dfVm&#10;RokPoDkoo0VNH4Sn14vXr64GW4nSdEZx4QiCaF8NtqZdCLbKMs860YO/MFZodDbG9RDQdG3GHQyI&#10;3quszPNpNhjHrTNMeI+7twcnXST8phEsfG4aLwJRNUVuIX1d+m7iN1tcQdU6sJ1kRxrwDyx6kBov&#10;PUHdQgCydfIFVC+ZM9404YKZPjNNI5lIGlBNkf+hZt2BFUkLJsfbU5r8/4Nln3b3jkiOtSsp0dBj&#10;jb5g1kC3ShDcwwQN1lcYt7b3Lkr09s6wH55os+wwTNw4Z4ZOAEdaRYzPnh2IhsejZDN8NBzhYRtM&#10;ytW+cX0ExCyQfSrJw6kkYh8Iw80xFnlSTihh6JvMJ9NRqlkG1eNp63x4L0xP4qKmDskndNjd+RDZ&#10;QPUYktgbJflKKpUM126WypEdYHuMV7Pi7W0SgCLPw5QmQ01HsyLPE/Qzpz/HWJXx/zeMXgZsdCX7&#10;ms7y+ItBUMW8vdM8rQNIdVgjZ6WjW6QWRiHRMFuEWHd8IFxGqeVsNMfx4hL7eTTLp/n8khJQLQ4i&#10;C44SZ8J3GbrURTGxLxSX49FqetgHZTs45GHyyA5ZHMWlLJ6uT9YZs1TvWOJDq4T9Zo96Yt03hj9g&#10;5ZFIKi++E7jojPtFyYAzV1P/cwtOUKI+aOyeeTEexyFNxnhyWaLhzj2bcw9ohlA1DSg6LZfhMNhb&#10;62Tb4U1FkqzNDXZcI1MzPLE69inOVdJzfAPi4J7bKerppVr8BgAA//8DAFBLAwQUAAYACAAAACEA&#10;eeWtpeEAAAAJAQAADwAAAGRycy9kb3ducmV2LnhtbEyPwU7DMBBE70j8g7VIXBB12qh1G+JUCAmE&#10;4NIGLr05tptExOsQO2369ywnOK7maeZtvp1cx052CK1HCfNZAsyi9qbFWsLnx/P9GliICo3qPFoJ&#10;FxtgW1xf5Soz/ox7eypjzagEQ6YkNDH2GedBN9apMPO9RcqOfnAq0jnU3AzqTOWu44skWXGnWqSF&#10;RvX2qbH6qxydhPE9PX6/vaS7Uu/2g17d9a/V5SDl7c30+AAs2in+wfCrT+pQkFPlRzSBdRI2S0Gk&#10;hFRsgFEulmIBrCIwnQvgRc7/f1D8AAAA//8DAFBLAQItABQABgAIAAAAIQC2gziS/gAAAOEBAAAT&#10;AAAAAAAAAAAAAAAAAAAAAABbQ29udGVudF9UeXBlc10ueG1sUEsBAi0AFAAGAAgAAAAhADj9If/W&#10;AAAAlAEAAAsAAAAAAAAAAAAAAAAALwEAAF9yZWxzLy5yZWxzUEsBAi0AFAAGAAgAAAAhAEpoxGd+&#10;AgAA8QQAAA4AAAAAAAAAAAAAAAAALgIAAGRycy9lMm9Eb2MueG1sUEsBAi0AFAAGAAgAAAAhAHnl&#10;raXhAAAACQEAAA8AAAAAAAAAAAAAAAAA2AQAAGRycy9kb3ducmV2LnhtbFBLBQYAAAAABAAEAPMA&#10;AADmBQAAAAA=&#10;" fillcolor="#4f81bd" strokecolor="#f2f2f2" strokeweight="3pt">
                <v:shadow on="t" color="#243f60" opacity=".5" offset="1pt"/>
                <v:textbox>
                  <w:txbxContent>
                    <w:p w:rsidR="00240F4B" w:rsidRPr="00B24E24" w:rsidRDefault="00240F4B" w:rsidP="00240F4B">
                      <w:pPr>
                        <w:jc w:val="center"/>
                        <w:rPr>
                          <w:sz w:val="40"/>
                          <w:szCs w:val="40"/>
                        </w:rPr>
                      </w:pPr>
                      <w:r>
                        <w:rPr>
                          <w:sz w:val="40"/>
                          <w:szCs w:val="40"/>
                        </w:rPr>
                        <w:t>EVALUASI /HASIL</w:t>
                      </w:r>
                    </w:p>
                  </w:txbxContent>
                </v:textbox>
              </v:rect>
            </w:pict>
          </mc:Fallback>
        </mc:AlternateContent>
      </w:r>
    </w:p>
    <w:p w:rsidR="00240F4B" w:rsidRDefault="00240F4B" w:rsidP="00240F4B">
      <w:pPr>
        <w:spacing w:line="360" w:lineRule="auto"/>
        <w:ind w:left="720"/>
        <w:jc w:val="both"/>
        <w:rPr>
          <w:bCs/>
        </w:rPr>
      </w:pPr>
    </w:p>
    <w:p w:rsidR="00240F4B" w:rsidRDefault="00240F4B" w:rsidP="00240F4B">
      <w:pPr>
        <w:spacing w:line="360" w:lineRule="auto"/>
        <w:ind w:left="720"/>
        <w:jc w:val="both"/>
        <w:rPr>
          <w:bCs/>
        </w:rPr>
      </w:pPr>
    </w:p>
    <w:p w:rsidR="00240F4B" w:rsidRDefault="00240F4B" w:rsidP="00240F4B">
      <w:pPr>
        <w:spacing w:line="360" w:lineRule="auto"/>
        <w:ind w:left="720"/>
        <w:jc w:val="both"/>
        <w:rPr>
          <w:bCs/>
        </w:rPr>
      </w:pPr>
    </w:p>
    <w:p w:rsidR="00240F4B" w:rsidRDefault="00240F4B" w:rsidP="00240F4B">
      <w:pPr>
        <w:spacing w:line="360" w:lineRule="auto"/>
        <w:ind w:left="720"/>
        <w:jc w:val="both"/>
        <w:rPr>
          <w:bCs/>
        </w:rPr>
      </w:pPr>
      <w:r>
        <w:rPr>
          <w:bCs/>
          <w:noProof/>
          <w:lang w:val="id-ID" w:eastAsia="id-ID"/>
        </w:rPr>
        <mc:AlternateContent>
          <mc:Choice Requires="wps">
            <w:drawing>
              <wp:anchor distT="0" distB="0" distL="114300" distR="114300" simplePos="0" relativeHeight="251670528" behindDoc="0" locked="0" layoutInCell="1" allowOverlap="1">
                <wp:simplePos x="0" y="0"/>
                <wp:positionH relativeFrom="column">
                  <wp:posOffset>4050665</wp:posOffset>
                </wp:positionH>
                <wp:positionV relativeFrom="paragraph">
                  <wp:posOffset>89535</wp:posOffset>
                </wp:positionV>
                <wp:extent cx="485775" cy="976630"/>
                <wp:effectExtent l="61595" t="47625" r="62230" b="23495"/>
                <wp:wrapNone/>
                <wp:docPr id="11" name="Up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upArrow">
                          <a:avLst>
                            <a:gd name="adj1" fmla="val 50000"/>
                            <a:gd name="adj2" fmla="val 50261"/>
                          </a:avLst>
                        </a:prstGeom>
                        <a:solidFill>
                          <a:srgbClr val="FFFF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1" o:spid="_x0000_s1026" type="#_x0000_t68" style="position:absolute;margin-left:318.95pt;margin-top:7.05pt;width:38.25pt;height:7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kV2AIAAOEFAAAOAAAAZHJzL2Uyb0RvYy54bWysVF1v0zAUfUfiP1h+75K0adNFS6euaxHS&#10;gElj8OzGTmNwbGO7TSfEf+faSUPHeECIVEp94+vjc+7X1fWxEejAjOVKFji5iDFislSUy12BHz9u&#10;RnOMrCOSEqEkK/ATs/h68frVVatzNla1EpQZBCDS5q0ucO2czqPIljVriL1QmknYrJRpiAPT7CJq&#10;SAvojYjGcTyLWmWoNqpk1sLX224TLwJ+VbHSfagqyxwSBQZuLrxNeG/9O1pckXxniK552dMg/8Ci&#10;IVzCpQPULXEE7Q1/AdXw0iirKndRqiZSVcVLFjSAmiT+Tc1DTTQLWiA4Vg9hsv8Ptnx/uDeIU8hd&#10;gpEkDeToUaOlMapF8Ani02qbg9uDvjdeodV3qvxqkVSrmsgdC641IxRYBf/o2QFvWDiKtu07RQGd&#10;7J0KoTpWpvGAEAR0DBl5GjLCjg6V8DGdT7NsilEJW5fZbDYJGYtIfjqsjXVvmGqQXxR4rwOdgE8O&#10;d9aFnNBeGKFfQGTVCEjxgQg0jeHpS+DMZ/zcZzzrZJG8R4TrT9eGgCjB6YYLEQyz266EQQBf4A08&#10;3QVwxJ67CYnaAk+SbBoHrs827TmGp/hnjIY7aB3BmwLPByeS+1SsJQ2F7QgX3RoICOkJstAUEJng&#10;AHHug+QjHgr2+3IzjbN0Mh9B5CejdLKORzfzzWq0XCWzWba+Wd2skx+edZLmNaeUyXXAtKf+SdK/&#10;q8++k7vKHzpoIOjZqj1ofKhpiyj3+Z1ML8eQQsqhhcdZpxoRsYPZUzqDkVHuM3d1aBxfTC9SMp/5&#10;n885RGRAD9bZxdELbZ3HEeoJzp2iFirdF3fXJFtFn6DQgUOoZpiKsGDkE/xj1MKMKbD9tieGYSTe&#10;SmiXyyRN/VAKRjrNxmCY853t+Q6RZa1AN4B1y5XrBtleG76r4a4k6JVqCS1WcZ/hwLDj1RswR4KG&#10;fub5QXVuB69fk3nxEwAA//8DAFBLAwQUAAYACAAAACEASnhlhN0AAAAKAQAADwAAAGRycy9kb3du&#10;cmV2LnhtbEyPy07DMBBF90j9B2sqsaNOIEpKiFMBEuzTUtZu7DzaeBzZThP+nmFFlzPn6s6ZYreY&#10;gV21871FAfEmAqaxtqrHVsDX4eNhC8wHiUoOFrWAH+1hV67uCpkrO2Olr/vQMipBn0sBXQhjzrmv&#10;O22k39hRI7HGOiMDja7lysmZys3AH6Mo5Ub2SBc6Oer3TteX/WQEbP3szsfv6VA156qJLtWSHT/f&#10;hLhfL68vwIJewn8Y/vRJHUpyOtkJlWeDgPQpe6YogSQGRoEsThJgJ1qkRHhZ8NsXyl8AAAD//wMA&#10;UEsBAi0AFAAGAAgAAAAhALaDOJL+AAAA4QEAABMAAAAAAAAAAAAAAAAAAAAAAFtDb250ZW50X1R5&#10;cGVzXS54bWxQSwECLQAUAAYACAAAACEAOP0h/9YAAACUAQAACwAAAAAAAAAAAAAAAAAvAQAAX3Jl&#10;bHMvLnJlbHNQSwECLQAUAAYACAAAACEAIu4pFdgCAADhBQAADgAAAAAAAAAAAAAAAAAuAgAAZHJz&#10;L2Uyb0RvYy54bWxQSwECLQAUAAYACAAAACEASnhlhN0AAAAKAQAADwAAAAAAAAAAAAAAAAAyBQAA&#10;ZHJzL2Rvd25yZXYueG1sUEsFBgAAAAAEAAQA8wAAADwGAAAAAA==&#10;" fillcolor="yellow" strokeweight="2.5pt">
                <v:shadow color="#868686"/>
                <v:textbox style="layout-flow:vertical-ideographic"/>
              </v:shape>
            </w:pict>
          </mc:Fallback>
        </mc:AlternateContent>
      </w:r>
      <w:r>
        <w:rPr>
          <w:bCs/>
          <w:noProof/>
          <w:lang w:val="id-ID" w:eastAsia="id-ID"/>
        </w:rPr>
        <mc:AlternateContent>
          <mc:Choice Requires="wps">
            <w:drawing>
              <wp:anchor distT="0" distB="0" distL="114300" distR="114300" simplePos="0" relativeHeight="251669504" behindDoc="0" locked="0" layoutInCell="1" allowOverlap="1">
                <wp:simplePos x="0" y="0"/>
                <wp:positionH relativeFrom="column">
                  <wp:posOffset>1102995</wp:posOffset>
                </wp:positionH>
                <wp:positionV relativeFrom="paragraph">
                  <wp:posOffset>89535</wp:posOffset>
                </wp:positionV>
                <wp:extent cx="485775" cy="976630"/>
                <wp:effectExtent l="57150" t="19050" r="57150" b="42545"/>
                <wp:wrapNone/>
                <wp:docPr id="10" name="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downArrow">
                          <a:avLst>
                            <a:gd name="adj1" fmla="val 50000"/>
                            <a:gd name="adj2" fmla="val 50261"/>
                          </a:avLst>
                        </a:prstGeom>
                        <a:solidFill>
                          <a:srgbClr val="FFFF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86.85pt;margin-top:7.05pt;width:38.25pt;height:7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NaA2wIAAOUFAAAOAAAAZHJzL2Uyb0RvYy54bWysVF1vmzAUfZ+0/2D5PQUSCCkqqdI0mSZ1&#10;W6Xu49nBBrwZm9lOSDTtv+/a0Iy2e5imEYn44uvjc8/9uLo+NgIdmDZcyRxHFyFGTBaKclnl+NPH&#10;7WSBkbFEUiKUZDk+MYOvl69fXXVtxqaqVoIyjQBEmqxrc1xb22ZBYIqaNcRcqJZJ2CyVbogFU1cB&#10;1aQD9EYE0zCcB53StNWqYMbA19t+Ey89flmywn4oS8MsEjkGbta/tX/v3DtYXpGs0qSteTHQIP/A&#10;oiFcwqVnqFtiCdpr/gKq4YVWRpX2olBNoMqSF8zHANFE4bNoHmrSMh8LiGPas0zm/8EW7w/3GnEK&#10;uQN5JGkgR7eqk2ilteoQfASFutZk4PjQ3msXo2nvVPHNIKnWNZEV8641IxR4Rc4/eHLAGQaOol33&#10;TlHAJ3urvFjHUjcOEGRAR5+T0zkn7GhRAR/jRZKmCUYFbF2m8/nMMwpI9ni41ca+YapBbpFjCuQ9&#10;IX8DOdwZ6/NCh+AI/RphVDYC0nwgAiUhPEMZjHymT32m8z4wkg2IQODxYi+JEpxuuRDe0NVuLTQC&#10;+Bxv4ekvgCNm7CYk6nI8i9Ik9FyfbJoxhqP4Z4yGW2gfwZscL85OJHPJ2Ejqi9sSLvo1EBDSEWS+&#10;MUAZ7wBKDyI5zX3R/lhtkzCNZ4sJaD+bxLNNOLlZbNeT1Tqaz9PNzfpmE/10rKM4qzmlTG48pnns&#10;oSj+uxodurmv/nMXnQk6tmoPMT7UtEOUuwzPkssppJByaONp2keNiKhg/hRWY6SV/cJt7ZvHldOL&#10;lCzm7ucLdYQOZTtSxlnPY+s9jlBPznNQzde6K+++TXaKnqDUgYOvZ5iMsGDkM/xj1MGcybH5viea&#10;YSTeSmiYyyiO3WDyRpykUzD0eGc33iGyqBXEDWD9cm37YbZvNa9quCvy8Uq1giYrucuwZ9jzGgyY&#10;JT6GYe65YTW2vdfv6bz8BQAA//8DAFBLAwQUAAYACAAAACEAfrmztuAAAAAKAQAADwAAAGRycy9k&#10;b3ducmV2LnhtbEyPzU7DMBCE70i8g7VIXBB1GkoDIU4VfirgSAvi6sRLkhKvo9ht0rdnOcFtZ3c0&#10;+022mmwnDjj41pGC+SwCgVQ501Kt4H27vrwB4YMmoztHqOCIHlb56UmmU+NGesPDJtSCQ8inWkET&#10;Qp9K6asGrfYz1yPx7csNVgeWQy3NoEcOt52Mo2gprW6JPzS6x4cGq+/N3irYXbw+PT+Wn7ttYdx9&#10;/7EY5fqlUOr8bCruQAScwp8ZfvEZHXJmKt2ejBcd6+QqYSsPizkINsTXUQyi5MUyuQWZZ/J/hfwH&#10;AAD//wMAUEsBAi0AFAAGAAgAAAAhALaDOJL+AAAA4QEAABMAAAAAAAAAAAAAAAAAAAAAAFtDb250&#10;ZW50X1R5cGVzXS54bWxQSwECLQAUAAYACAAAACEAOP0h/9YAAACUAQAACwAAAAAAAAAAAAAAAAAv&#10;AQAAX3JlbHMvLnJlbHNQSwECLQAUAAYACAAAACEAIvDWgNsCAADlBQAADgAAAAAAAAAAAAAAAAAu&#10;AgAAZHJzL2Uyb0RvYy54bWxQSwECLQAUAAYACAAAACEAfrmztuAAAAAKAQAADwAAAAAAAAAAAAAA&#10;AAA1BQAAZHJzL2Rvd25yZXYueG1sUEsFBgAAAAAEAAQA8wAAAEIGAAAAAA==&#10;" fillcolor="yellow" strokeweight="2.5pt">
                <v:shadow color="#868686"/>
                <v:textbox style="layout-flow:vertical-ideographic"/>
              </v:shape>
            </w:pict>
          </mc:Fallback>
        </mc:AlternateContent>
      </w:r>
    </w:p>
    <w:p w:rsidR="00240F4B" w:rsidRDefault="00240F4B" w:rsidP="00240F4B">
      <w:pPr>
        <w:spacing w:line="360" w:lineRule="auto"/>
        <w:ind w:left="720"/>
        <w:jc w:val="both"/>
        <w:rPr>
          <w:bCs/>
        </w:rPr>
      </w:pPr>
    </w:p>
    <w:p w:rsidR="00240F4B" w:rsidRDefault="00240F4B" w:rsidP="00240F4B">
      <w:pPr>
        <w:spacing w:line="360" w:lineRule="auto"/>
        <w:ind w:left="720"/>
        <w:jc w:val="both"/>
        <w:rPr>
          <w:bCs/>
        </w:rPr>
      </w:pPr>
    </w:p>
    <w:p w:rsidR="00240F4B" w:rsidRDefault="00240F4B" w:rsidP="00240F4B">
      <w:pPr>
        <w:spacing w:line="360" w:lineRule="auto"/>
        <w:ind w:left="720"/>
        <w:jc w:val="both"/>
        <w:rPr>
          <w:bCs/>
        </w:rPr>
      </w:pPr>
    </w:p>
    <w:p w:rsidR="00240F4B" w:rsidRDefault="00240F4B" w:rsidP="00240F4B">
      <w:pPr>
        <w:spacing w:line="360" w:lineRule="auto"/>
        <w:ind w:left="720"/>
        <w:jc w:val="both"/>
        <w:rPr>
          <w:bCs/>
        </w:rPr>
      </w:pPr>
      <w:r>
        <w:rPr>
          <w:bCs/>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365760</wp:posOffset>
                </wp:positionH>
                <wp:positionV relativeFrom="paragraph">
                  <wp:posOffset>200025</wp:posOffset>
                </wp:positionV>
                <wp:extent cx="1823085" cy="716280"/>
                <wp:effectExtent l="24765" t="19050" r="38100" b="457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085" cy="71628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240F4B" w:rsidRPr="00B24E24" w:rsidRDefault="00240F4B" w:rsidP="00240F4B">
                            <w:pPr>
                              <w:jc w:val="center"/>
                              <w:rPr>
                                <w:sz w:val="40"/>
                                <w:szCs w:val="40"/>
                              </w:rPr>
                            </w:pPr>
                            <w:r w:rsidRPr="00B24E24">
                              <w:rPr>
                                <w:sz w:val="40"/>
                                <w:szCs w:val="40"/>
                              </w:rPr>
                              <w:t>PRE 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28.8pt;margin-top:15.75pt;width:143.55pt;height:5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a/gQIAAPYEAAAOAAAAZHJzL2Uyb0RvYy54bWysVMtu2zAQvBfoPxC8N3r4EVmIHAROUxRI&#10;26Bp0TNNUhJRimRJ2nLy9V2uHcdpeipqAwJXuxrN7M7q4nI3aLKVPihrGlqc5ZRIw61Qpmvo9283&#10;7ypKQmRGMG2NbOiDDPRy+fbNxehqWdreaiE9ARAT6tE1tI/R1VkWeC8HFs6skwaSrfUDixD6LhOe&#10;jYA+6KzM83k2Wi+ct1yGAHev90m6RPy2lTx+adsgI9ENBW4Rrx6v63TNlhes7jxzveIHGuwfWAxM&#10;GXjpEeqaRUY2Xr2CGhT3Ntg2nnE7ZLZtFZeoAdQU+R9q7nvmJGqB5gR3bFP4f7D88/bOEyUauqDE&#10;sAFG9BWaxkynJVmk9owu1FB17+58EhjcreU/AzF21UOVvPLejr1kAkgVqT578UAKAjxK1uMnKwCd&#10;baLFTu1aPyRA6AHZ4UAejgORu0g43CyqcpJXM0o45M6LeVnhxDJWPz3tfIgfpB1IOjTUA3dEZ9vb&#10;EBMbVj+VIHurlbhRWmPgu/VKe7JlYI5VPsun1ygARJ6WaUPGhk6qIs8R+kUynGLclOn/N4xBRbC5&#10;VkNDqzz9UhGrU9/eG4HnyJTen4GzNikt0cAgJAV2AxD3vRiJUElqWU0WsFxCgZsnVT7PF+eUMN3B&#10;GvLoKfE2/lCxRw+lxr5SPC/LaTnZd0u7nu37MHtiBywO4rCLx9djdMIM551GvLdK3K136Cc0Qxr/&#10;2ooHMADwwSnDxwIOvfWPlIyweA0NvzbMS0r0RwMmWhTTadpUDKaz8xICf5pZn2aY4QDV0Aja8biK&#10;++3eOK+6Ht5UoEJjr8B4rUJPPLM62BWWC2UdPgRpe09jrHr+XC1/AwAA//8DAFBLAwQUAAYACAAA&#10;ACEA8WFlTN8AAAAJAQAADwAAAGRycy9kb3ducmV2LnhtbEyPy07DMBBF90j8gzVI7KgTkvQR4lQI&#10;iUVFNy0VaycektB4HGK3Tf+eYQXL0T2690yxnmwvzjj6zpGCeBaBQKqd6ahRcHh/fViC8EGT0b0j&#10;VHBFD+vy9qbQuXEX2uF5HxrBJeRzraANYcil9HWLVvuZG5A4+3Sj1YHPsZFm1Bcut718jKK5tLoj&#10;Xmj1gC8t1sf9yfJIXH0cV4fVcrvZjs1btqHr1zcpdX83PT+BCDiFPxh+9VkdSnaq3ImMF72CbDFn&#10;UkESZyA4T9J0AaJiME0TkGUh/39Q/gAAAP//AwBQSwECLQAUAAYACAAAACEAtoM4kv4AAADhAQAA&#10;EwAAAAAAAAAAAAAAAAAAAAAAW0NvbnRlbnRfVHlwZXNdLnhtbFBLAQItABQABgAIAAAAIQA4/SH/&#10;1gAAAJQBAAALAAAAAAAAAAAAAAAAAC8BAABfcmVscy8ucmVsc1BLAQItABQABgAIAAAAIQDDXKa/&#10;gQIAAPYEAAAOAAAAAAAAAAAAAAAAAC4CAABkcnMvZTJvRG9jLnhtbFBLAQItABQABgAIAAAAIQDx&#10;YWVM3wAAAAkBAAAPAAAAAAAAAAAAAAAAANsEAABkcnMvZG93bnJldi54bWxQSwUGAAAAAAQABADz&#10;AAAA5wUAAAAA&#10;" fillcolor="#c0504d" strokecolor="#f2f2f2" strokeweight="3pt">
                <v:shadow on="t" color="#622423" opacity=".5" offset="1pt"/>
                <v:textbox>
                  <w:txbxContent>
                    <w:p w:rsidR="00240F4B" w:rsidRPr="00B24E24" w:rsidRDefault="00240F4B" w:rsidP="00240F4B">
                      <w:pPr>
                        <w:jc w:val="center"/>
                        <w:rPr>
                          <w:sz w:val="40"/>
                          <w:szCs w:val="40"/>
                        </w:rPr>
                      </w:pPr>
                      <w:r w:rsidRPr="00B24E24">
                        <w:rPr>
                          <w:sz w:val="40"/>
                          <w:szCs w:val="40"/>
                        </w:rPr>
                        <w:t>PRE TEST</w:t>
                      </w:r>
                    </w:p>
                  </w:txbxContent>
                </v:textbox>
              </v:rect>
            </w:pict>
          </mc:Fallback>
        </mc:AlternateContent>
      </w:r>
    </w:p>
    <w:p w:rsidR="00240F4B" w:rsidRDefault="00240F4B" w:rsidP="00240F4B">
      <w:pPr>
        <w:spacing w:line="360" w:lineRule="auto"/>
        <w:ind w:left="720"/>
        <w:jc w:val="both"/>
        <w:rPr>
          <w:bCs/>
        </w:rPr>
      </w:pPr>
      <w:r>
        <w:rPr>
          <w:bCs/>
          <w:noProof/>
          <w:lang w:val="id-ID" w:eastAsia="id-ID"/>
        </w:rPr>
        <mc:AlternateContent>
          <mc:Choice Requires="wps">
            <w:drawing>
              <wp:anchor distT="0" distB="0" distL="114300" distR="114300" simplePos="0" relativeHeight="251671552" behindDoc="0" locked="0" layoutInCell="1" allowOverlap="1">
                <wp:simplePos x="0" y="0"/>
                <wp:positionH relativeFrom="column">
                  <wp:posOffset>2255520</wp:posOffset>
                </wp:positionH>
                <wp:positionV relativeFrom="paragraph">
                  <wp:posOffset>14605</wp:posOffset>
                </wp:positionV>
                <wp:extent cx="969010" cy="485775"/>
                <wp:effectExtent l="19050" t="20320" r="12065" b="27305"/>
                <wp:wrapNone/>
                <wp:docPr id="8" name="Left-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485775"/>
                        </a:xfrm>
                        <a:prstGeom prst="leftRightArrow">
                          <a:avLst>
                            <a:gd name="adj1" fmla="val 50000"/>
                            <a:gd name="adj2" fmla="val 39895"/>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8" o:spid="_x0000_s1026" type="#_x0000_t69" style="position:absolute;margin-left:177.6pt;margin-top:1.15pt;width:76.3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6Q8RQIAAJ0EAAAOAAAAZHJzL2Uyb0RvYy54bWysVNtuEzEQfUfiHyy/t5uEpE1W2VRVShFS&#10;gIrCB0xsb9bgG7aTTfr1jL1J2ABPiH2wZjzjM5czs/O7vVZkJ3yQ1lR0eD2gRBhmuTSbin798ng1&#10;pSREMByUNaKiBxHo3eL1q3nrSjGyjVVceIIgJpStq2gToyuLIrBGaAjX1gmDxtp6DRFVvym4hxbR&#10;tSpGg8FN0VrPnbdMhIC3D52RLjJ+XQsWP9V1EJGoimJuMZ8+n+t0Fos5lBsPrpHsmAb8QxYapMGg&#10;Z6gHiEC2Xv4BpSXzNtg6XjOrC1vXkolcA1YzHPxWzXMDTuRasDnBndsU/h8s+7h78kTyiiJRBjRS&#10;tBJ1vPosN00k997blkxTl1oXSnR+dk8+1RncyrLvgRi7bMBsRPZsBHDMbZj8i4sHSQn4lKzbD5Zj&#10;ENhGmxu2r71OgNgKss+8HM68iH0kDC9nNzNsDiUMTePp5PZ2kiNAeXrsfIjvhNUkCRVVWEEuIGeV&#10;w8BuFWImiB/LBP5tSEmtFfK9A0UmA/yO89DzGfV93syms1PsI2IB5Sl67otVkj9KpbLiN+ul8gTh&#10;K/qIXxcAn4S+mzKkxSIno0lO9cIW+hApw79DaBlxjZTUyOPZCcpEyFvD85BHkKqTMb4yR4YSKR25&#10;a8sPSJC33Y7gTqPQWP9CSYv7UdHwYwteUKLeGyR5NhyP00JlZTy5HaHi+5Z13wKGIVRFIyWduIzd&#10;Em6dT5OWhiZ1zNh7HIxaxtMEdVkdk8UdQOliyfp69vr1V1n8BAAA//8DAFBLAwQUAAYACAAAACEA&#10;PDKZseAAAAAIAQAADwAAAGRycy9kb3ducmV2LnhtbEyPT0+DQBTE7yZ+h80z8WLsIg0FkUfT+Cce&#10;mh5ajb0u7BOI7C5htwW/vc+THiczmflNsZ5NL840+s5ZhLtFBIJs7XRnG4T3t5fbDIQPymrVO0sI&#10;3+RhXV5eFCrXbrJ7Oh9CI7jE+lwhtCEMuZS+bskov3ADWfY+3WhUYDk2Uo9q4nLTyziKVtKozvJC&#10;qwZ6bKn+OpwMwm71fPO02d2/ho/jsN8ek0pXU4p4fTVvHkAEmsNfGH7xGR1KZqrcyWoveoRlksQc&#10;RYiXINhPopSvVAhploEsC/n/QPkDAAD//wMAUEsBAi0AFAAGAAgAAAAhALaDOJL+AAAA4QEAABMA&#10;AAAAAAAAAAAAAAAAAAAAAFtDb250ZW50X1R5cGVzXS54bWxQSwECLQAUAAYACAAAACEAOP0h/9YA&#10;AACUAQAACwAAAAAAAAAAAAAAAAAvAQAAX3JlbHMvLnJlbHNQSwECLQAUAAYACAAAACEAJeOkPEUC&#10;AACdBAAADgAAAAAAAAAAAAAAAAAuAgAAZHJzL2Uyb0RvYy54bWxQSwECLQAUAAYACAAAACEAPDKZ&#10;seAAAAAIAQAADwAAAAAAAAAAAAAAAACfBAAAZHJzL2Rvd25yZXYueG1sUEsFBgAAAAAEAAQA8wAA&#10;AKwFAAAAAA==&#10;" fillcolor="yellow"/>
            </w:pict>
          </mc:Fallback>
        </mc:AlternateContent>
      </w:r>
      <w:r>
        <w:rPr>
          <w:bCs/>
          <w:noProof/>
          <w:lang w:val="id-ID" w:eastAsia="id-ID"/>
        </w:rPr>
        <mc:AlternateContent>
          <mc:Choice Requires="wps">
            <w:drawing>
              <wp:anchor distT="0" distB="0" distL="114300" distR="114300" simplePos="0" relativeHeight="251664384" behindDoc="0" locked="0" layoutInCell="1" allowOverlap="1">
                <wp:simplePos x="0" y="0"/>
                <wp:positionH relativeFrom="column">
                  <wp:posOffset>3326765</wp:posOffset>
                </wp:positionH>
                <wp:positionV relativeFrom="paragraph">
                  <wp:posOffset>14605</wp:posOffset>
                </wp:positionV>
                <wp:extent cx="1741170" cy="638810"/>
                <wp:effectExtent l="71120" t="67945" r="64135" b="647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638810"/>
                        </a:xfrm>
                        <a:prstGeom prst="rect">
                          <a:avLst/>
                        </a:prstGeom>
                        <a:solidFill>
                          <a:srgbClr val="F79646"/>
                        </a:solidFill>
                        <a:ln w="127000" cmpd="dbl" algn="ctr">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40F4B" w:rsidRPr="00B24E24" w:rsidRDefault="00240F4B" w:rsidP="00240F4B">
                            <w:pPr>
                              <w:jc w:val="center"/>
                              <w:rPr>
                                <w:sz w:val="40"/>
                                <w:szCs w:val="40"/>
                              </w:rPr>
                            </w:pPr>
                            <w:r w:rsidRPr="00B24E24">
                              <w:rPr>
                                <w:sz w:val="40"/>
                                <w:szCs w:val="40"/>
                              </w:rPr>
                              <w:t>POS 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261.95pt;margin-top:1.15pt;width:137.1pt;height:5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4pXzQIAALQFAAAOAAAAZHJzL2Uyb0RvYy54bWysVF1v0zAUfUfiP1h+75K0adNFS6euaxHS&#10;gImBeHZjp7Fw7GC7TQbiv3N9+7GOvUwIRYp8/XF87rnH9+q6bxTZCeuk0QVNLmJKhC4Nl3pT0K9f&#10;VoMpJc4zzZkyWhT0UTh6PXv75qprczE0tVFcWAIg2uVdW9Da+zaPIlfWomHuwrRCw2JlbMM8hHYT&#10;ccs6QG9UNIzjSdQZy1trSuEczN7uF+kM8atKlP5TVTnhiSoocPP4t/hfh380u2L5xrK2luWBBvsH&#10;Fg2TGi49Qd0yz8jWyhdQjSytcabyF6VpIlNVshSYA2STxH9l81CzVmAuII5rTzK5/wdbftzdWyJ5&#10;QTNKNGugRJ9BNKY3SpAsyNO1LoddD+29DQm69s6U3x3RZlHDLjG31nS1YBxIJWF/9OxACBwcJevu&#10;g+GAzrbeoFJ9ZZsACBqQHgvyeCqI6D0pYTLJ0iTJoG4lrE1G02mCFYtYfjzdWuffCdOQMCioBe6I&#10;znZ3zgc2LD9uQfZGSb6SSmFgN+uFsmTHwByr7HKSTjABSPJ8m9KkAyrDLI4Dk6YFsfhaUcLUBjxf&#10;eos3PjvjXgfdSA/uV7Ip6BTQAR/9GORcao5jz6TajyEVpQNvgb7e5wdR72GI86Aaeu7XfDWOs3Q0&#10;HWTZeDRIR8t4cDNdLQbzRTKZZMubxc0y+R1YJ2leS86FXiKmOz6BJH2dxQ6PcW/e0yM4EQyszBZy&#10;fKh5R7gMJRqNL4cJhQBeIWoaVH2Skljjv0lfo/eDIQLGMzmnk/AdKnVCx1KfXRy9yG2/owepQMmj&#10;aujWYNC90X2/7vE1DAN+MO/a8EewL7BCj0Krg0Ft7E9KOmgbBXU/tswKStR7DU/gMknT0GcwSMfZ&#10;EAJ7vrI+X2G6BKiCelAAhwu/703b1spNDTclmL82c3g2lURHP7GCTEIArQFzOrSx0HvOY9z11Gxn&#10;fwAAAP//AwBQSwMEFAAGAAgAAAAhAAlmOG/dAAAACQEAAA8AAABkcnMvZG93bnJldi54bWxMj8tO&#10;wzAQRfdI/IM1SOyoE1dAE+JUvNlCabt24yFJG4+j2GnD3zOsYDm6R/eeKZaT68QRh9B60pDOEhBI&#10;lbct1RrWny9XCxAhGrKm84QavjHAsjw/K0xu/Yk+8LiKteASCrnR0MTY51KGqkFnwsz3SJx9+cGZ&#10;yOdQSzuYE5e7TqokuZHOtMQLjenxscHqsBqdBjk+bNLtftq0b09+X4XXd3V4rrW+vJju70BEnOIf&#10;DL/6rA4lO+38SDaITsO1mmeMalBzEJzfZosUxI7BRGUgy0L+/6D8AQAA//8DAFBLAQItABQABgAI&#10;AAAAIQC2gziS/gAAAOEBAAATAAAAAAAAAAAAAAAAAAAAAABbQ29udGVudF9UeXBlc10ueG1sUEsB&#10;Ai0AFAAGAAgAAAAhADj9If/WAAAAlAEAAAsAAAAAAAAAAAAAAAAALwEAAF9yZWxzLy5yZWxzUEsB&#10;Ai0AFAAGAAgAAAAhAMLrilfNAgAAtAUAAA4AAAAAAAAAAAAAAAAALgIAAGRycy9lMm9Eb2MueG1s&#10;UEsBAi0AFAAGAAgAAAAhAAlmOG/dAAAACQEAAA8AAAAAAAAAAAAAAAAAJwUAAGRycy9kb3ducmV2&#10;LnhtbFBLBQYAAAAABAAEAPMAAAAxBgAAAAA=&#10;" fillcolor="#f79646" strokecolor="#f79646" strokeweight="10pt">
                <v:stroke linestyle="thinThin"/>
                <v:shadow color="#868686"/>
                <v:textbox>
                  <w:txbxContent>
                    <w:p w:rsidR="00240F4B" w:rsidRPr="00B24E24" w:rsidRDefault="00240F4B" w:rsidP="00240F4B">
                      <w:pPr>
                        <w:jc w:val="center"/>
                        <w:rPr>
                          <w:sz w:val="40"/>
                          <w:szCs w:val="40"/>
                        </w:rPr>
                      </w:pPr>
                      <w:r w:rsidRPr="00B24E24">
                        <w:rPr>
                          <w:sz w:val="40"/>
                          <w:szCs w:val="40"/>
                        </w:rPr>
                        <w:t>POS TEST</w:t>
                      </w:r>
                    </w:p>
                  </w:txbxContent>
                </v:textbox>
              </v:rect>
            </w:pict>
          </mc:Fallback>
        </mc:AlternateContent>
      </w:r>
    </w:p>
    <w:p w:rsidR="00240F4B" w:rsidRDefault="00240F4B" w:rsidP="00240F4B">
      <w:pPr>
        <w:spacing w:line="360" w:lineRule="auto"/>
        <w:ind w:left="720"/>
        <w:jc w:val="both"/>
        <w:rPr>
          <w:bCs/>
        </w:rPr>
      </w:pPr>
    </w:p>
    <w:p w:rsidR="00240F4B" w:rsidRDefault="00240F4B" w:rsidP="00240F4B">
      <w:pPr>
        <w:spacing w:line="360" w:lineRule="auto"/>
        <w:ind w:left="720"/>
        <w:jc w:val="both"/>
        <w:rPr>
          <w:bCs/>
        </w:rPr>
      </w:pPr>
      <w:r>
        <w:rPr>
          <w:bCs/>
          <w:noProof/>
          <w:lang w:val="id-ID" w:eastAsia="id-ID"/>
        </w:rPr>
        <mc:AlternateContent>
          <mc:Choice Requires="wps">
            <w:drawing>
              <wp:anchor distT="0" distB="0" distL="114300" distR="114300" simplePos="0" relativeHeight="251668480" behindDoc="0" locked="0" layoutInCell="1" allowOverlap="1">
                <wp:simplePos x="0" y="0"/>
                <wp:positionH relativeFrom="column">
                  <wp:posOffset>4050665</wp:posOffset>
                </wp:positionH>
                <wp:positionV relativeFrom="paragraph">
                  <wp:posOffset>240665</wp:posOffset>
                </wp:positionV>
                <wp:extent cx="485775" cy="1034415"/>
                <wp:effectExtent l="61595" t="47625" r="52705" b="22860"/>
                <wp:wrapNone/>
                <wp:docPr id="6" name="Up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034415"/>
                        </a:xfrm>
                        <a:prstGeom prst="upArrow">
                          <a:avLst>
                            <a:gd name="adj1" fmla="val 50000"/>
                            <a:gd name="adj2" fmla="val 53235"/>
                          </a:avLst>
                        </a:prstGeom>
                        <a:solidFill>
                          <a:srgbClr val="FFFF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 Arrow 6" o:spid="_x0000_s1026" type="#_x0000_t68" style="position:absolute;margin-left:318.95pt;margin-top:18.95pt;width:38.25pt;height:8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2y52QIAAOAFAAAOAAAAZHJzL2Uyb0RvYy54bWysVFtv2jAUfp+0/2D5nSYhCdCooaIUpkm7&#10;VOq6PZvYId4c27MNoZr233fsBEbbPUzTghR8co6/853r1fWhFWjPjOVKlji5iDFislKUy22JHz6t&#10;RzOMrCOSEqEkK/Ejs/h6/vrVVacLNlaNEpQZBCDSFp0uceOcLqLIVg1rib1QmklQ1sq0xIFothE1&#10;pAP0VkTjOJ5EnTJUG1Uxa+Hrba/E84Bf16xyH+vaModEiYGbC28T3hv/juZXpNgaohteDTTIP7Bo&#10;CZfg9AR1SxxBO8NfQLW8Msqq2l1Uqo1UXfOKhRggmiR+Fs19QzQLsUByrD6lyf4/2OrD/s4gTks8&#10;wUiSFkr0oNHCGNWhic9Op20BRvf6zvj4rH6nqm8WSbVsiNyyYNkwQoFT4u2jJxe8YOEq2nTvFQVw&#10;snMqJOpQm9YDQgrQIdTj8VQPdnCogo/ZLJ9Oc4wqUCVxmmVJHlyQ4nhbG+veMNUifyjxTgc+wQHZ&#10;v7MulIQOgRH6NcGobgVUeE8EymN4hg44sxk/sUnH6dHpgBiR4ug2ZEQJTtdciCCY7WYpDAL4Eq/h&#10;6R3AFXtuJiTqSpwm0zwOXJ8o7TmGp/hnjJY7mBzB2xLPTkak8LVYSRr62hEu+jMQENITZGEmIDPB&#10;ABI9JMmnPPTrj8U6j6dZOhtB6tNRlq7i0c1svRwtlslkMl3dLG9WyU/POsmKhlPK5Cpg2uP4JNnf&#10;tecwyH3jnwboRNCzVTuI8b6hHaLc1zfNL8dQQsphgsfTPmpExBZWT+UMRka5L9w1YW58N70oyWzi&#10;f0MTndCha88y46XnsfUWB+gnbzlkLbS67+5+SjaKPkKnA4fQzrAU4cDIZ/jHqIMVU2L7fUcMw0i8&#10;lTAvl0mW+Z0UhCyfjkEw55rNuYbIqlEQN4D1x6Xr99hOG75twFcS4pVqATNWc1/hwLDnNQiwRkIM&#10;w8rze+pcDla/F/P8FwAAAP//AwBQSwMEFAAGAAgAAAAhAExM2nHdAAAACgEAAA8AAABkcnMvZG93&#10;bnJldi54bWxMj01PwzAMhu9I/IfIk7ixdDCtpas7ARLcuzHOWZN+bI1TNela/j2GC5wsy4/e93G2&#10;m20nrmbwrSOE1TICYah0uqUa4ePwdp+A8EGRVp0jg/BlPOzy25tMpdpNVJjrPtSCQ8inCqEJoU+l&#10;9GVjrPJL1xviW+UGqwKvQy31oCYOt518iKKNtKolbmhUb14bU172o0VI/DScj5/joajORRVdijk+&#10;vr8g3i3m5y2IYObwB8OPPqtDzk4nN5L2okPYPMZPjCL8Tgbi1XoN4oTAvQnIPJP/X8i/AQAA//8D&#10;AFBLAQItABQABgAIAAAAIQC2gziS/gAAAOEBAAATAAAAAAAAAAAAAAAAAAAAAABbQ29udGVudF9U&#10;eXBlc10ueG1sUEsBAi0AFAAGAAgAAAAhADj9If/WAAAAlAEAAAsAAAAAAAAAAAAAAAAALwEAAF9y&#10;ZWxzLy5yZWxzUEsBAi0AFAAGAAgAAAAhALU3bLnZAgAA4AUAAA4AAAAAAAAAAAAAAAAALgIAAGRy&#10;cy9lMm9Eb2MueG1sUEsBAi0AFAAGAAgAAAAhAExM2nHdAAAACgEAAA8AAAAAAAAAAAAAAAAAMwUA&#10;AGRycy9kb3ducmV2LnhtbFBLBQYAAAAABAAEAPMAAAA9BgAAAAA=&#10;" fillcolor="yellow" strokeweight="2.5pt">
                <v:shadow color="#868686"/>
                <v:textbox style="layout-flow:vertical-ideographic"/>
              </v:shape>
            </w:pict>
          </mc:Fallback>
        </mc:AlternateContent>
      </w:r>
    </w:p>
    <w:p w:rsidR="00240F4B" w:rsidRDefault="00240F4B" w:rsidP="00240F4B">
      <w:pPr>
        <w:spacing w:line="360" w:lineRule="auto"/>
        <w:ind w:left="720"/>
        <w:jc w:val="both"/>
        <w:rPr>
          <w:bCs/>
        </w:rPr>
      </w:pPr>
      <w:r>
        <w:rPr>
          <w:bCs/>
          <w:noProof/>
          <w:lang w:val="id-ID" w:eastAsia="id-ID"/>
        </w:rPr>
        <mc:AlternateContent>
          <mc:Choice Requires="wps">
            <w:drawing>
              <wp:anchor distT="0" distB="0" distL="114300" distR="114300" simplePos="0" relativeHeight="251667456" behindDoc="0" locked="0" layoutInCell="1" allowOverlap="1">
                <wp:simplePos x="0" y="0"/>
                <wp:positionH relativeFrom="column">
                  <wp:posOffset>998220</wp:posOffset>
                </wp:positionH>
                <wp:positionV relativeFrom="paragraph">
                  <wp:posOffset>82550</wp:posOffset>
                </wp:positionV>
                <wp:extent cx="485775" cy="1034415"/>
                <wp:effectExtent l="57150" t="19050" r="57150" b="41910"/>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034415"/>
                        </a:xfrm>
                        <a:prstGeom prst="downArrow">
                          <a:avLst>
                            <a:gd name="adj1" fmla="val 50000"/>
                            <a:gd name="adj2" fmla="val 53235"/>
                          </a:avLst>
                        </a:prstGeom>
                        <a:solidFill>
                          <a:srgbClr val="FFFF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5" o:spid="_x0000_s1026" type="#_x0000_t67" style="position:absolute;margin-left:78.6pt;margin-top:6.5pt;width:38.25pt;height:8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SYy2gIAAOQFAAAOAAAAZHJzL2Uyb0RvYy54bWysVN9vmzAQfp+0/8HyewoESFJUUqVpMk3q&#10;tkrdj2cHG/BmbGY7IdW0/31nQzLa7mGaRiTiw+fP3919d1fXx0agA9OGK5nj6CLEiMlCUS6rHH/6&#10;uJ0sMDKWSEqEkizHj8zg6+XrV1ddm7GpqpWgTCMAkSbr2hzX1rZZEJiiZg0xF6plEjZLpRtiwdRV&#10;QDXpAL0RwTQMZ0GnNG21Kpgx8PW238RLj1+WrLAfytIwi0SOgZv1b+3fO/cOllckqzRpa14MNMg/&#10;sGgIl3DpGeqWWIL2mr+AanihlVGlvShUE6iy5AXzMUA0UfgsmoeatMzHAskx7TlN5v/BFu8P9xpx&#10;muMUI0kaKNGt6iRaaa06lLr8dK3JwO2hvdcuQtPeqeKbQVKtayIr5j1rRiiwipx/8OSAMwwcRbvu&#10;naIAT/ZW+VQdS904QEgCOvqKPJ4rwo4WFfAxWaTzOTArYCsK4ySJPKWAZKfTrTb2DVMNcoscUyDv&#10;GfkryOHOWF8WOgRH6NcIo7IRUOUDESgN4RlUMPKZPvGJp/Hp2gERCJwu9jlRgtMtF8IbutqthUYA&#10;n+MtPP0FcMSM3YREXY7jaJ6GnuuTTTPGcBT/jNFwC90jeJPjxdmJZK4aG0m9ti3hol8DASEdQeb7&#10;AjLjHSDVQ5Jc0r1mf6y2aThP4sUEkh9PkngTTm4W2/VktY5ms/nmZn2ziX461lGS1ZxSJjce05xa&#10;KEr+TqJDM/fiPzfRmaBjq/YQ40NNO0S5q3CcXk6hhJRDF0/nfdSIiArGT2E1RlrZL9zWvnecnl6U&#10;ZDFzP6/UETrodpQZZz2Prfc4gp6c55A1L3an775Pdoo+gtaBgxc0DEZYMPIZ/jHqYMzk2HzfE80w&#10;Em8ldMxllCRuLnkjSedTMPR4ZzfeIbKoFcQNYP1ybftZtm81r2q4K/LxSrWCLiu5q7Bn2PMaDBgl&#10;PoZh7LlZNba91+/hvPwFAAD//wMAUEsDBBQABgAIAAAAIQASc9/o4AAAAAoBAAAPAAAAZHJzL2Rv&#10;d25yZXYueG1sTI9PT4QwEMXvJn6HZky8GLcIrihSNvhnox7d1XgtdARWOiW0u+C3dzzpbd7My5vf&#10;y1ez7cUBR985UnCxiEAg1c501Ch4267Pr0H4oMno3hEq+EYPq+L4KNeZcRO94mETGsEh5DOtoA1h&#10;yKT0dYtW+4UbkPj26UarA8uxkWbUE4fbXsZRdCWt7og/tHrA+xbrr83eKtidvTw+PVQfu21p3N3w&#10;fjnJ9XOp1OnJXN6CCDiHPzP84jM6FMxUuT0ZL3rWyzRmKw8Jd2JDnCQpiIoX6fIGZJHL/xWKHwAA&#10;AP//AwBQSwECLQAUAAYACAAAACEAtoM4kv4AAADhAQAAEwAAAAAAAAAAAAAAAAAAAAAAW0NvbnRl&#10;bnRfVHlwZXNdLnhtbFBLAQItABQABgAIAAAAIQA4/SH/1gAAAJQBAAALAAAAAAAAAAAAAAAAAC8B&#10;AABfcmVscy8ucmVsc1BLAQItABQABgAIAAAAIQCt9SYy2gIAAOQFAAAOAAAAAAAAAAAAAAAAAC4C&#10;AABkcnMvZTJvRG9jLnhtbFBLAQItABQABgAIAAAAIQASc9/o4AAAAAoBAAAPAAAAAAAAAAAAAAAA&#10;ADQFAABkcnMvZG93bnJldi54bWxQSwUGAAAAAAQABADzAAAAQQYAAAAA&#10;" fillcolor="yellow" strokeweight="2.5pt">
                <v:shadow color="#868686"/>
                <v:textbox style="layout-flow:vertical-ideographic"/>
              </v:shape>
            </w:pict>
          </mc:Fallback>
        </mc:AlternateContent>
      </w:r>
    </w:p>
    <w:p w:rsidR="00240F4B" w:rsidRDefault="00240F4B" w:rsidP="00240F4B">
      <w:pPr>
        <w:spacing w:line="360" w:lineRule="auto"/>
        <w:ind w:left="720"/>
        <w:jc w:val="both"/>
        <w:rPr>
          <w:bCs/>
        </w:rPr>
      </w:pPr>
    </w:p>
    <w:p w:rsidR="00240F4B" w:rsidRDefault="00240F4B" w:rsidP="00240F4B">
      <w:pPr>
        <w:spacing w:line="360" w:lineRule="auto"/>
        <w:ind w:left="720"/>
        <w:jc w:val="both"/>
        <w:rPr>
          <w:bCs/>
        </w:rPr>
      </w:pPr>
    </w:p>
    <w:p w:rsidR="00240F4B" w:rsidRDefault="00240F4B" w:rsidP="00240F4B">
      <w:pPr>
        <w:spacing w:line="360" w:lineRule="auto"/>
        <w:ind w:left="720"/>
        <w:jc w:val="both"/>
        <w:rPr>
          <w:bCs/>
        </w:rPr>
      </w:pPr>
    </w:p>
    <w:p w:rsidR="00240F4B" w:rsidRDefault="00240F4B" w:rsidP="00240F4B">
      <w:pPr>
        <w:spacing w:line="360" w:lineRule="auto"/>
        <w:ind w:left="720"/>
        <w:jc w:val="both"/>
        <w:rPr>
          <w:bCs/>
        </w:rPr>
      </w:pPr>
    </w:p>
    <w:p w:rsidR="00240F4B" w:rsidRDefault="00240F4B" w:rsidP="00240F4B">
      <w:pPr>
        <w:spacing w:line="360" w:lineRule="auto"/>
        <w:ind w:left="720"/>
        <w:jc w:val="both"/>
        <w:rPr>
          <w:bCs/>
        </w:rPr>
      </w:pPr>
      <w:r>
        <w:rPr>
          <w:bCs/>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3474720</wp:posOffset>
                </wp:positionH>
                <wp:positionV relativeFrom="paragraph">
                  <wp:posOffset>88265</wp:posOffset>
                </wp:positionV>
                <wp:extent cx="1685925" cy="587375"/>
                <wp:effectExtent l="66675" t="72390" r="66675" b="641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587375"/>
                        </a:xfrm>
                        <a:prstGeom prst="rect">
                          <a:avLst/>
                        </a:prstGeom>
                        <a:solidFill>
                          <a:srgbClr val="4BACC6"/>
                        </a:solidFill>
                        <a:ln w="127000" cmpd="dbl" algn="ctr">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40F4B" w:rsidRPr="00B24E24" w:rsidRDefault="00240F4B" w:rsidP="00240F4B">
                            <w:pPr>
                              <w:jc w:val="center"/>
                              <w:rPr>
                                <w:sz w:val="40"/>
                                <w:szCs w:val="40"/>
                              </w:rPr>
                            </w:pPr>
                            <w:r w:rsidRPr="00B24E24">
                              <w:rPr>
                                <w:sz w:val="40"/>
                                <w:szCs w:val="40"/>
                              </w:rPr>
                              <w:t>DISKUSI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273.6pt;margin-top:6.95pt;width:132.75pt;height:4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m2zQIAALQFAAAOAAAAZHJzL2Uyb0RvYy54bWysVN9v2yAQfp+0/wHxntpOnDi16lSJm0yT&#10;uq1aN+2ZAI7RMHhAYmfT/vcd5EfT9aWaJksWB8fH3Xff3c1t30i048YKrQqcXMUYcUU1E2pT4K9f&#10;VoMpRtYRxYjUihd4zy2+nb19c9O1OR/qWkvGDQIQZfOuLXDtXJtHkaU1b4i90i1XcFhp0xAHptlE&#10;zJAO0BsZDeN4EnXasNZoyq2F3bvDIZ4F/Kri1H2qKssdkgWG2Fz4m/Bf+380uyH5xpC2FvQYBvmH&#10;KBoiFDx6hrojjqCtES+gGkGNtrpyV1Q3ka4qQXnIAbJJ4r+yeaxJy0MuQI5tzzTZ/wdLP+4eDBKs&#10;wClGijRQos9AGlEbyVHq6elam4PXY/tgfIK2vdf0u0VKlzV48bkxuqs5YRBU4v2jZxe8YeEqWncf&#10;NAN0snU6MNVXpvGAwAHqQ0H254Lw3iEKm8lkOr4ejjGicDaeZqNsHJ4g+el2a6x7x3WD/KLABmIP&#10;6GR3b52PhuQnlxC9loKthJTBMJt1KQ3aERBHupiX5eSIbi/dpEIdhDLM4hgURJsWyGJriRGRG9A8&#10;dSa8+OyOfR10IxyoX4qmwFNAB/ygR0/nUrGwdkTIwxpSkcrHzYOuD/mB1TtYhn1gLWju13w1jrN0&#10;NB1k2Xg0SEfLeLCYrsrBvEwmk2y5KBfL5LePOknzWjDG1TJg2lMLJOnrJHZsxoN4z01wDtBHpbeQ&#10;42PNOsSEL9EIKppgMKALA6ee1ScqkdHum3B10L4XhMd4Rud04r9jpc7oodQXD0cvcjt49EAVMHli&#10;LajVC/QgdNev+9ANI4/vxbvWbA/yhaiCRmHUwaLW5idGHYyNAtsfW2I4RvK9gha4TtLUz5lgpONs&#10;CIa5PFlfnhBFAarADhgIy9IdZtO2NWJTw0tJyF/pObRNJYKin6KCTLwBoyHkdBxjfvZc2sHradjO&#10;/gAAAP//AwBQSwMEFAAGAAgAAAAhABTMj//gAAAACgEAAA8AAABkcnMvZG93bnJldi54bWxMj8FO&#10;wzAMhu9IvENkJC4TS1e6buuaToCEkLixop7TJkurNU7VZGv39pgTHO3/0+/P+WG2Pbvq0XcOBayW&#10;ETCNjVMdGgHf5fvTFpgPEpXsHWoBN+3hUNzf5TJTbsIvfT0Gw6gEfSYFtCEMGee+abWVfukGjZSd&#10;3GhloHE0XI1yonLb8ziKUm5lh3ShlYN+a3VzPl6sgNoktuS36vN1UaYf691ULc6mEuLxYX7ZAwt6&#10;Dn8w/OqTOhTkVLsLKs96AetkExNKwfMOGAHbVbwBVtMiShPgRc7/v1D8AAAA//8DAFBLAQItABQA&#10;BgAIAAAAIQC2gziS/gAAAOEBAAATAAAAAAAAAAAAAAAAAAAAAABbQ29udGVudF9UeXBlc10ueG1s&#10;UEsBAi0AFAAGAAgAAAAhADj9If/WAAAAlAEAAAsAAAAAAAAAAAAAAAAALwEAAF9yZWxzLy5yZWxz&#10;UEsBAi0AFAAGAAgAAAAhAKXombbNAgAAtAUAAA4AAAAAAAAAAAAAAAAALgIAAGRycy9lMm9Eb2Mu&#10;eG1sUEsBAi0AFAAGAAgAAAAhABTMj//gAAAACgEAAA8AAAAAAAAAAAAAAAAAJwUAAGRycy9kb3du&#10;cmV2LnhtbFBLBQYAAAAABAAEAPMAAAA0BgAAAAA=&#10;" fillcolor="#4bacc6" strokecolor="#4bacc6" strokeweight="10pt">
                <v:stroke linestyle="thinThin"/>
                <v:shadow color="#868686"/>
                <v:textbox>
                  <w:txbxContent>
                    <w:p w:rsidR="00240F4B" w:rsidRPr="00B24E24" w:rsidRDefault="00240F4B" w:rsidP="00240F4B">
                      <w:pPr>
                        <w:jc w:val="center"/>
                        <w:rPr>
                          <w:sz w:val="40"/>
                          <w:szCs w:val="40"/>
                        </w:rPr>
                      </w:pPr>
                      <w:r w:rsidRPr="00B24E24">
                        <w:rPr>
                          <w:sz w:val="40"/>
                          <w:szCs w:val="40"/>
                        </w:rPr>
                        <w:t>DISKUSI</w:t>
                      </w:r>
                    </w:p>
                  </w:txbxContent>
                </v:textbox>
              </v:rect>
            </w:pict>
          </mc:Fallback>
        </mc:AlternateContent>
      </w:r>
      <w:r>
        <w:rPr>
          <w:bCs/>
          <w:noProof/>
          <w:lang w:val="id-ID" w:eastAsia="id-ID"/>
        </w:rPr>
        <mc:AlternateContent>
          <mc:Choice Requires="wps">
            <w:drawing>
              <wp:anchor distT="0" distB="0" distL="114300" distR="114300" simplePos="0" relativeHeight="251663360" behindDoc="0" locked="0" layoutInCell="1" allowOverlap="1">
                <wp:simplePos x="0" y="0"/>
                <wp:positionH relativeFrom="column">
                  <wp:posOffset>165735</wp:posOffset>
                </wp:positionH>
                <wp:positionV relativeFrom="paragraph">
                  <wp:posOffset>-3175</wp:posOffset>
                </wp:positionV>
                <wp:extent cx="1765300" cy="678815"/>
                <wp:effectExtent l="72390" t="66675" r="67310" b="641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678815"/>
                        </a:xfrm>
                        <a:prstGeom prst="rect">
                          <a:avLst/>
                        </a:prstGeom>
                        <a:solidFill>
                          <a:srgbClr val="8064A2"/>
                        </a:solidFill>
                        <a:ln w="127000" cmpd="dbl" algn="ctr">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40F4B" w:rsidRPr="00B24E24" w:rsidRDefault="00240F4B" w:rsidP="00240F4B">
                            <w:pPr>
                              <w:jc w:val="center"/>
                              <w:rPr>
                                <w:sz w:val="40"/>
                                <w:szCs w:val="40"/>
                              </w:rPr>
                            </w:pPr>
                            <w:r w:rsidRPr="00B24E24">
                              <w:rPr>
                                <w:sz w:val="40"/>
                                <w:szCs w:val="40"/>
                              </w:rPr>
                              <w:t>CERAMAH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13.05pt;margin-top:-.25pt;width:139pt;height:5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oyywIAALQFAAAOAAAAZHJzL2Uyb0RvYy54bWysVN9v0zAQfkfif7D83iVp06aLlk5d1yKk&#10;ARMD8ezGTmPh2MF2mwzE/875+mMde5kQrRT57PN3d5+/u6vrvlFkJ6yTRhc0uYgpEbo0XOpNQb9+&#10;WQ2mlDjPNGfKaFHQR+Ho9eztm6uuzcXQ1EZxYQmAaJd3bUFr79s8ilxZi4a5C9MKDYeVsQ3zYNpN&#10;xC3rAL1R0TCOJ1FnLG+tKYVzsHu7P6QzxK8qUfpPVeWEJ6qgkJvHr8XvOnyj2RXLN5a1tSwPabB/&#10;yKJhUkPQE9Qt84xsrXwB1cjSGmcqf1GaJjJVJUuBNUA1SfxXNQ81awXWAuS49kST+3+w5cfdvSWS&#10;F3REiWYNPNFnII3pjRJkFOjpWpeD10N7b0OBrr0z5XdHtFnU4CXm1pquFoxDUknwj55dCIaDq2Td&#10;fTAc0NnWG2Sqr2wTAIED0uODPJ4eRPSelLCZZJPxKIZ3K+Fskk2nyRhDsPx4u7XOvxOmIWFRUAu5&#10;Izrb3TkfsmH50QWzN0rylVQKDbtZL5QlOwbimMaTdD48oLtzN6VJB6kMsxgzaVogi68VJUxtQPOl&#10;txjx2R33OuhGelC/kk2IH34hPssDnUvNce2ZVPs1lKJ0OBao6319YPUelrgPrKHmfs1X4zhLR9NB&#10;lo1Hg3S0jAc309ViMF8kk0m2vFncLJPfIeskzWvJudBLxHTHFkjS10ns0Ix78Z6a4JRgyMpsocaH&#10;mneEy/BEo/HlMKFgQBcip4HVJyqJNf6b9DVqPwgiYDynczKF/+GlTuj41GeBoxe17T16oAqYPLKG&#10;ag0C3Qvd9+seuyEN+EG8a8MfQb6QFWoURh0samN/UtLB2Cio+7FlVlCi3mtogcskTcOcQSMdZ0Mw&#10;7PnJ+vyE6RKgCuqBAVwu/H42bVsrNzVESrB+bebQNpVERT9lBZUEA0YD1nQYY2H2nNvo9TRsZ38A&#10;AAD//wMAUEsDBBQABgAIAAAAIQC+Abge3QAAAAgBAAAPAAAAZHJzL2Rvd25yZXYueG1sTI/BTsMw&#10;EETvSPyDtUjcWrulRFWIU1WgilslWgQ9uvGSRMRrE7tNyteznOA4mtHbt8VqdJ04Yx9bTxpmUwUC&#10;qfK2pVrD634zWYKIyZA1nSfUcMEIq/L6qjC59QO94HmXasEQirnR0KQUcilj1aAzceoDEncfvncm&#10;cexraXszMNx1cq5UJp1piS80JuBjg9Xn7uQ0zGk7vK23zxuMT5f37pDC17cMWt/ejOsHEAnH9DeG&#10;X31Wh5Kdjv5ENoqOGdmMlxom9yC4vlMLzkfeqWwBsizk/wfKHwAAAP//AwBQSwECLQAUAAYACAAA&#10;ACEAtoM4kv4AAADhAQAAEwAAAAAAAAAAAAAAAAAAAAAAW0NvbnRlbnRfVHlwZXNdLnhtbFBLAQIt&#10;ABQABgAIAAAAIQA4/SH/1gAAAJQBAAALAAAAAAAAAAAAAAAAAC8BAABfcmVscy8ucmVsc1BLAQIt&#10;ABQABgAIAAAAIQDwMhoyywIAALQFAAAOAAAAAAAAAAAAAAAAAC4CAABkcnMvZTJvRG9jLnhtbFBL&#10;AQItABQABgAIAAAAIQC+Abge3QAAAAgBAAAPAAAAAAAAAAAAAAAAACUFAABkcnMvZG93bnJldi54&#10;bWxQSwUGAAAAAAQABADzAAAALwYAAAAA&#10;" fillcolor="#8064a2" strokecolor="#8064a2" strokeweight="10pt">
                <v:stroke linestyle="thinThin"/>
                <v:shadow color="#868686"/>
                <v:textbox>
                  <w:txbxContent>
                    <w:p w:rsidR="00240F4B" w:rsidRPr="00B24E24" w:rsidRDefault="00240F4B" w:rsidP="00240F4B">
                      <w:pPr>
                        <w:jc w:val="center"/>
                        <w:rPr>
                          <w:sz w:val="40"/>
                          <w:szCs w:val="40"/>
                        </w:rPr>
                      </w:pPr>
                      <w:r w:rsidRPr="00B24E24">
                        <w:rPr>
                          <w:sz w:val="40"/>
                          <w:szCs w:val="40"/>
                        </w:rPr>
                        <w:t>CERAMAH</w:t>
                      </w:r>
                    </w:p>
                  </w:txbxContent>
                </v:textbox>
              </v:rect>
            </w:pict>
          </mc:Fallback>
        </mc:AlternateContent>
      </w:r>
      <w:r>
        <w:rPr>
          <w:bCs/>
          <w:noProof/>
          <w:lang w:val="id-ID" w:eastAsia="id-ID"/>
        </w:rPr>
        <mc:AlternateContent>
          <mc:Choice Requires="wps">
            <w:drawing>
              <wp:anchor distT="0" distB="0" distL="114300" distR="114300" simplePos="0" relativeHeight="251666432" behindDoc="0" locked="0" layoutInCell="1" allowOverlap="1">
                <wp:simplePos x="0" y="0"/>
                <wp:positionH relativeFrom="column">
                  <wp:posOffset>2340610</wp:posOffset>
                </wp:positionH>
                <wp:positionV relativeFrom="paragraph">
                  <wp:posOffset>88265</wp:posOffset>
                </wp:positionV>
                <wp:extent cx="817245" cy="478790"/>
                <wp:effectExtent l="18415" t="62865" r="40640" b="67945"/>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45" cy="478790"/>
                        </a:xfrm>
                        <a:prstGeom prst="rightArrow">
                          <a:avLst>
                            <a:gd name="adj1" fmla="val 50000"/>
                            <a:gd name="adj2" fmla="val 42672"/>
                          </a:avLst>
                        </a:prstGeom>
                        <a:solidFill>
                          <a:srgbClr val="FFFF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84.3pt;margin-top:6.95pt;width:64.35pt;height:3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Qd3AIAAOMFAAAOAAAAZHJzL2Uyb0RvYy54bWysVF1v0zAUfUfiP1h+7/LRtOmipVPXtQhp&#10;wMRAPLuxkxgcO9hu04H471w7WZdtPCBEIkW+8fXxued+XFweG4EOTBuuZI6jsxAjJgtFuaxy/PnT&#10;drLAyFgiKRFKshzfM4Mvl69fXXRtxmJVK0GZRgAiTda1Oa6tbbMgMEXNGmLOVMskbJZKN8SCqauA&#10;atIBeiOCOAznQac0bbUqmDHw97rfxEuPX5assB/K0jCLRI6Bm/Vf7b879w2WFySrNGlrXgw0yD+w&#10;aAiXcOkJ6ppYgvaav4BqeKGVUaU9K1QTqLLkBfMxQDRR+Cyau5q0zMcC4pj2JJP5f7DF+8OtRpzm&#10;OMZIkgZS9JFXtUUrrVWHYidQ15oM/O7aW+1CNO2NKr4ZJNW6JrJi3rNmhAKtyPkHTw44w8BRtOve&#10;KQr4ZG+V1+pY6sYBggro6FNyf0oJO1pUwM9FlMbJDKMCtpJ0kZ77lAUkezjcamPfMNUgt8ixduQ9&#10;I38FOdwY6/NCh+gI/RphVDYC0nwgAs1CeIYyGPmAGo8+STxPvRJw74AIq4ebvSZKcLrlQnhDV7u1&#10;0Ajgc7yFp78Ajpixm5Coy/E0Smeh5/pk04wxHMU/YzTcQvsI3oBSJyeSuWxsJPXFbQkX/RoICOkI&#10;Mt8YoIx3AKkHkZzovmh/rrazME2mi0mazqaTZLoJJ1eL7XqyWkfzebq5Wl9tol+OdZRkNaeUyY3H&#10;NA89FCV/V6NDN/fVf+qiE0HHVu0hxruadohyl+Lp7DyGFFIObRynfdSIiArmT2E1RlrZL9zWvnlc&#10;Pb1IyWLuXl+pI3So25EyznoeW+9xhHpynoNqvthdffd9slP0HmodOPiChskIi1rpHxh1MGVybL7v&#10;iWYYibcS+uU8ShI3lryRzNIYDD3e2Y13iCwAKscWo365tv0o27e+7l3/uWilWkGPldzl1/PrWQ0G&#10;TBIfwTD13Kga297rcTYvfwMAAP//AwBQSwMEFAAGAAgAAAAhAOTNUYbhAAAACQEAAA8AAABkcnMv&#10;ZG93bnJldi54bWxMj8tOwzAQRfdI/IM1SOyoU1KFJMSpEFUXCCSUPiSWrj0kAT+i2G3Tv2dYwXJ0&#10;j+49Uy0na9gJx9B7J2A+S4ChU173rhWw267vcmAhSqel8Q4FXDDAsr6+qmSp/dk1eNrEllGJC6UU&#10;0MU4lJwH1aGVYeYHdJR9+tHKSOfYcj3KM5Vbw++TJONW9o4WOjngc4fqe3O0Ar5Wb5lqts3CfOBl&#10;rlav6+b9ZS/E7c309Ags4hT/YPjVJ3Woyengj04HZgSkWZ4RSkFaACNgUTykwA4C8iIFXlf8/wf1&#10;DwAAAP//AwBQSwECLQAUAAYACAAAACEAtoM4kv4AAADhAQAAEwAAAAAAAAAAAAAAAAAAAAAAW0Nv&#10;bnRlbnRfVHlwZXNdLnhtbFBLAQItABQABgAIAAAAIQA4/SH/1gAAAJQBAAALAAAAAAAAAAAAAAAA&#10;AC8BAABfcmVscy8ucmVsc1BLAQItABQABgAIAAAAIQAElnQd3AIAAOMFAAAOAAAAAAAAAAAAAAAA&#10;AC4CAABkcnMvZTJvRG9jLnhtbFBLAQItABQABgAIAAAAIQDkzVGG4QAAAAkBAAAPAAAAAAAAAAAA&#10;AAAAADYFAABkcnMvZG93bnJldi54bWxQSwUGAAAAAAQABADzAAAARAYAAAAA&#10;" fillcolor="yellow" strokeweight="2.5pt">
                <v:shadow color="#868686"/>
              </v:shape>
            </w:pict>
          </mc:Fallback>
        </mc:AlternateContent>
      </w:r>
    </w:p>
    <w:p w:rsidR="00240F4B" w:rsidRDefault="00240F4B" w:rsidP="00240F4B">
      <w:pPr>
        <w:spacing w:line="360" w:lineRule="auto"/>
        <w:ind w:left="720"/>
        <w:jc w:val="both"/>
        <w:rPr>
          <w:bCs/>
        </w:rPr>
      </w:pPr>
    </w:p>
    <w:p w:rsidR="00240F4B" w:rsidRDefault="00240F4B" w:rsidP="00240F4B">
      <w:pPr>
        <w:spacing w:line="360" w:lineRule="auto"/>
        <w:ind w:left="720"/>
        <w:jc w:val="both"/>
        <w:rPr>
          <w:bCs/>
        </w:rPr>
      </w:pPr>
    </w:p>
    <w:p w:rsidR="00187FBE" w:rsidRDefault="00187FBE" w:rsidP="00187FBE">
      <w:pPr>
        <w:tabs>
          <w:tab w:val="left" w:pos="709"/>
          <w:tab w:val="right" w:leader="dot" w:pos="7655"/>
          <w:tab w:val="left" w:pos="7797"/>
          <w:tab w:val="left" w:leader="dot" w:pos="7938"/>
        </w:tabs>
        <w:spacing w:line="360" w:lineRule="auto"/>
        <w:jc w:val="center"/>
        <w:rPr>
          <w:b/>
        </w:rPr>
      </w:pPr>
    </w:p>
    <w:p w:rsidR="00187FBE" w:rsidRPr="00494F37" w:rsidRDefault="00A72402" w:rsidP="00187FBE">
      <w:pPr>
        <w:tabs>
          <w:tab w:val="left" w:pos="1016"/>
        </w:tabs>
        <w:autoSpaceDE w:val="0"/>
        <w:autoSpaceDN w:val="0"/>
        <w:jc w:val="both"/>
        <w:outlineLvl w:val="0"/>
        <w:rPr>
          <w:b/>
          <w:bCs/>
          <w:lang/>
        </w:rPr>
      </w:pPr>
      <w:r>
        <w:rPr>
          <w:b/>
          <w:bCs/>
          <w:lang w:val="id-ID"/>
        </w:rPr>
        <w:t xml:space="preserve">HASIL DAN PEMBAHASAN </w:t>
      </w:r>
    </w:p>
    <w:p w:rsidR="00187FBE" w:rsidRDefault="00187FBE" w:rsidP="00187FBE">
      <w:pPr>
        <w:autoSpaceDE w:val="0"/>
        <w:autoSpaceDN w:val="0"/>
        <w:spacing w:before="135" w:line="360" w:lineRule="auto"/>
        <w:ind w:left="588" w:right="394" w:firstLine="720"/>
        <w:jc w:val="both"/>
        <w:rPr>
          <w:bCs/>
        </w:rPr>
      </w:pPr>
      <w:bookmarkStart w:id="1" w:name="_Hlk73475109"/>
      <w:r>
        <w:t>Pelaksanaan k</w:t>
      </w:r>
      <w:r w:rsidRPr="00494F37">
        <w:rPr>
          <w:lang/>
        </w:rPr>
        <w:t>egiatan</w:t>
      </w:r>
      <w:r w:rsidRPr="00494F37">
        <w:rPr>
          <w:spacing w:val="1"/>
          <w:lang/>
        </w:rPr>
        <w:t xml:space="preserve"> </w:t>
      </w:r>
      <w:r>
        <w:t>P</w:t>
      </w:r>
      <w:r w:rsidRPr="00494F37">
        <w:rPr>
          <w:lang/>
        </w:rPr>
        <w:t>engabdian</w:t>
      </w:r>
      <w:r w:rsidRPr="00494F37">
        <w:rPr>
          <w:spacing w:val="1"/>
          <w:lang/>
        </w:rPr>
        <w:t xml:space="preserve"> </w:t>
      </w:r>
      <w:r w:rsidRPr="00494F37">
        <w:rPr>
          <w:lang/>
        </w:rPr>
        <w:t>kepada</w:t>
      </w:r>
      <w:r w:rsidRPr="00494F37">
        <w:rPr>
          <w:spacing w:val="1"/>
          <w:lang/>
        </w:rPr>
        <w:t xml:space="preserve"> </w:t>
      </w:r>
      <w:r>
        <w:t>M</w:t>
      </w:r>
      <w:r w:rsidRPr="00494F37">
        <w:rPr>
          <w:lang/>
        </w:rPr>
        <w:t>asyarakat</w:t>
      </w:r>
      <w:r w:rsidRPr="00494F37">
        <w:rPr>
          <w:spacing w:val="1"/>
          <w:lang/>
        </w:rPr>
        <w:t xml:space="preserve"> </w:t>
      </w:r>
      <w:r w:rsidRPr="00494F37">
        <w:rPr>
          <w:lang/>
        </w:rPr>
        <w:t>di</w:t>
      </w:r>
      <w:r w:rsidRPr="00494F37">
        <w:rPr>
          <w:spacing w:val="1"/>
          <w:lang/>
        </w:rPr>
        <w:t xml:space="preserve"> </w:t>
      </w:r>
      <w:r w:rsidRPr="00DD49C9">
        <w:rPr>
          <w:lang/>
        </w:rPr>
        <w:t>SMK Negeri 9 Semarang</w:t>
      </w:r>
      <w:r w:rsidRPr="00494F37">
        <w:rPr>
          <w:spacing w:val="1"/>
          <w:lang/>
        </w:rPr>
        <w:t xml:space="preserve"> </w:t>
      </w:r>
      <w:r>
        <w:rPr>
          <w:spacing w:val="1"/>
        </w:rPr>
        <w:t xml:space="preserve">telah terlaksana </w:t>
      </w:r>
      <w:r w:rsidRPr="00494F37">
        <w:rPr>
          <w:spacing w:val="24"/>
          <w:lang/>
        </w:rPr>
        <w:t xml:space="preserve"> </w:t>
      </w:r>
      <w:r w:rsidRPr="00494F37">
        <w:rPr>
          <w:lang/>
        </w:rPr>
        <w:t>pada</w:t>
      </w:r>
      <w:r w:rsidRPr="00494F37">
        <w:rPr>
          <w:spacing w:val="24"/>
          <w:lang/>
        </w:rPr>
        <w:t xml:space="preserve"> </w:t>
      </w:r>
      <w:r w:rsidRPr="00494F37">
        <w:rPr>
          <w:lang/>
        </w:rPr>
        <w:t>hari</w:t>
      </w:r>
      <w:r w:rsidRPr="00494F37">
        <w:rPr>
          <w:spacing w:val="24"/>
          <w:lang/>
        </w:rPr>
        <w:t xml:space="preserve"> </w:t>
      </w:r>
      <w:r w:rsidRPr="00494F37">
        <w:rPr>
          <w:lang/>
        </w:rPr>
        <w:t>Jumat,</w:t>
      </w:r>
      <w:r w:rsidRPr="00494F37">
        <w:rPr>
          <w:spacing w:val="25"/>
          <w:lang/>
        </w:rPr>
        <w:t xml:space="preserve"> </w:t>
      </w:r>
      <w:r>
        <w:rPr>
          <w:lang/>
        </w:rPr>
        <w:t>22 Oktober</w:t>
      </w:r>
      <w:r w:rsidRPr="00494F37">
        <w:rPr>
          <w:spacing w:val="25"/>
          <w:lang/>
        </w:rPr>
        <w:t xml:space="preserve"> </w:t>
      </w:r>
      <w:r w:rsidRPr="00494F37">
        <w:rPr>
          <w:lang/>
        </w:rPr>
        <w:t>2021,</w:t>
      </w:r>
      <w:r w:rsidRPr="00494F37">
        <w:rPr>
          <w:spacing w:val="25"/>
          <w:lang/>
        </w:rPr>
        <w:t xml:space="preserve"> </w:t>
      </w:r>
      <w:r w:rsidRPr="00494F37">
        <w:rPr>
          <w:lang/>
        </w:rPr>
        <w:t>pukul</w:t>
      </w:r>
      <w:r w:rsidRPr="00494F37">
        <w:rPr>
          <w:spacing w:val="25"/>
          <w:lang/>
        </w:rPr>
        <w:t xml:space="preserve"> </w:t>
      </w:r>
      <w:r>
        <w:rPr>
          <w:lang/>
        </w:rPr>
        <w:t>09.00-1</w:t>
      </w:r>
      <w:r>
        <w:t>2</w:t>
      </w:r>
      <w:r>
        <w:rPr>
          <w:lang/>
        </w:rPr>
        <w:t xml:space="preserve">.00 </w:t>
      </w:r>
      <w:r w:rsidRPr="00494F37">
        <w:rPr>
          <w:lang/>
        </w:rPr>
        <w:t>secara</w:t>
      </w:r>
      <w:r w:rsidRPr="00494F37">
        <w:rPr>
          <w:spacing w:val="23"/>
          <w:lang/>
        </w:rPr>
        <w:t xml:space="preserve"> </w:t>
      </w:r>
      <w:r>
        <w:t xml:space="preserve"> l</w:t>
      </w:r>
      <w:r>
        <w:rPr>
          <w:lang/>
        </w:rPr>
        <w:t>uring dan</w:t>
      </w:r>
      <w:r w:rsidRPr="00494F37">
        <w:rPr>
          <w:spacing w:val="26"/>
          <w:lang/>
        </w:rPr>
        <w:t xml:space="preserve"> </w:t>
      </w:r>
      <w:r w:rsidRPr="00494F37">
        <w:rPr>
          <w:lang/>
        </w:rPr>
        <w:t>diikuti</w:t>
      </w:r>
      <w:r>
        <w:t xml:space="preserve"> oleh </w:t>
      </w:r>
      <w:r>
        <w:rPr>
          <w:spacing w:val="-58"/>
          <w:lang/>
        </w:rPr>
        <w:t xml:space="preserve"> </w:t>
      </w:r>
      <w:r w:rsidRPr="00494F37">
        <w:rPr>
          <w:lang/>
        </w:rPr>
        <w:t>4</w:t>
      </w:r>
      <w:r>
        <w:rPr>
          <w:lang/>
        </w:rPr>
        <w:t>5</w:t>
      </w:r>
      <w:r w:rsidRPr="00494F37">
        <w:rPr>
          <w:lang/>
        </w:rPr>
        <w:t xml:space="preserve"> siswa. </w:t>
      </w:r>
      <w:r>
        <w:t xml:space="preserve">Kegiatan Pengabdian kepada Masyarakat ini bertujuan </w:t>
      </w:r>
      <w:proofErr w:type="gramStart"/>
      <w:r>
        <w:t xml:space="preserve">untuk </w:t>
      </w:r>
      <w:r w:rsidRPr="00494F37">
        <w:rPr>
          <w:lang/>
        </w:rPr>
        <w:t xml:space="preserve"> memberikan</w:t>
      </w:r>
      <w:proofErr w:type="gramEnd"/>
      <w:r w:rsidRPr="00494F37">
        <w:rPr>
          <w:lang/>
        </w:rPr>
        <w:t xml:space="preserve"> pemahaman hukum terhadap </w:t>
      </w:r>
      <w:r w:rsidRPr="00494F37">
        <w:t xml:space="preserve">Siswa </w:t>
      </w:r>
      <w:r w:rsidRPr="00833EBD">
        <w:rPr>
          <w:lang/>
        </w:rPr>
        <w:t>SMK Negeri 9 Semarang</w:t>
      </w:r>
      <w:r w:rsidRPr="00833EBD">
        <w:t xml:space="preserve"> </w:t>
      </w:r>
      <w:r w:rsidRPr="00494F37">
        <w:t xml:space="preserve">mengenai  </w:t>
      </w:r>
      <w:bookmarkStart w:id="2" w:name="_Hlk73453551"/>
      <w:r w:rsidRPr="0042228D">
        <w:rPr>
          <w:bCs/>
        </w:rPr>
        <w:t xml:space="preserve"> “</w:t>
      </w:r>
      <w:r>
        <w:rPr>
          <w:bCs/>
        </w:rPr>
        <w:t xml:space="preserve"> Perlindungan Hukum Bagi Konsumen “</w:t>
      </w:r>
      <w:bookmarkEnd w:id="2"/>
      <w:r>
        <w:rPr>
          <w:bCs/>
        </w:rPr>
        <w:t xml:space="preserve">. Kegiatan penyuluhan yang merupakan salah satu Tri Dharma Perguruan Tinggi ini, nampaknya perlu </w:t>
      </w:r>
      <w:r>
        <w:rPr>
          <w:bCs/>
        </w:rPr>
        <w:lastRenderedPageBreak/>
        <w:t xml:space="preserve">dilaksanakan secara berkesinanbungan agar diperoleh hasil yang maksimal terutama dalam peingkatan para siswa SMK negeri 9 akan haknya sebagai konsumen yang telah dilidungi oleh undang-undang. </w:t>
      </w:r>
    </w:p>
    <w:p w:rsidR="00187FBE" w:rsidRDefault="00187FBE" w:rsidP="00187FBE">
      <w:pPr>
        <w:autoSpaceDE w:val="0"/>
        <w:autoSpaceDN w:val="0"/>
        <w:spacing w:line="360" w:lineRule="auto"/>
        <w:ind w:left="588" w:right="395" w:firstLine="720"/>
        <w:jc w:val="both"/>
        <w:rPr>
          <w:lang/>
        </w:rPr>
      </w:pPr>
      <w:r>
        <w:rPr>
          <w:bCs/>
        </w:rPr>
        <w:t xml:space="preserve">Pada umumnya pengetahuan para siswa akan haknya sebagai konsumen sangat terbatas, hal ini dapat diketahui berdasarkan jawaban yang diberikan oleh para siswa SMK Negeri 9 melalui </w:t>
      </w:r>
      <w:proofErr w:type="gramStart"/>
      <w:r>
        <w:rPr>
          <w:bCs/>
        </w:rPr>
        <w:t>kuesioner  yang</w:t>
      </w:r>
      <w:proofErr w:type="gramEnd"/>
      <w:r>
        <w:rPr>
          <w:bCs/>
        </w:rPr>
        <w:t xml:space="preserve"> berikan </w:t>
      </w:r>
      <w:r w:rsidRPr="008D45B6">
        <w:rPr>
          <w:bCs/>
          <w:i/>
        </w:rPr>
        <w:t>(pre test)</w:t>
      </w:r>
      <w:r>
        <w:rPr>
          <w:bCs/>
          <w:i/>
        </w:rPr>
        <w:t xml:space="preserve"> </w:t>
      </w:r>
      <w:r w:rsidRPr="008D45B6">
        <w:rPr>
          <w:bCs/>
        </w:rPr>
        <w:t>kepada seluruh peserta</w:t>
      </w:r>
      <w:r>
        <w:rPr>
          <w:bCs/>
        </w:rPr>
        <w:t xml:space="preserve"> penyuluhan. Tahapan berikutnya Tim Pengabdian kepada Masyarakat memberikan penyuluhan mengenai Perlindungan Hukum bagi Konsumen berdasarkan Undang-Undang Nomor 8 Tahun 1999 tentang Perlindungan Konsumen dan dilanjutkan dengan tanya jawab antara Tim Pengabdian kepada Masyarakat dengan siswa SMK Negeri 9. </w:t>
      </w:r>
      <w:proofErr w:type="gramStart"/>
      <w:r>
        <w:rPr>
          <w:bCs/>
        </w:rPr>
        <w:t>Kaktifan para siswa nampak dari pertanyaan –pertanyaan yang diutarakan.</w:t>
      </w:r>
      <w:proofErr w:type="gramEnd"/>
      <w:r>
        <w:rPr>
          <w:bCs/>
        </w:rPr>
        <w:t xml:space="preserve"> Untuk mengetahui tingkat perbedaan pemahaman para siswa mengenai perlindungan hukum bagi konsumen Tim Pengabdian kepada Masyarakat memberikan kembali kuesioner (</w:t>
      </w:r>
      <w:r>
        <w:rPr>
          <w:bCs/>
          <w:i/>
        </w:rPr>
        <w:t xml:space="preserve">post </w:t>
      </w:r>
      <w:proofErr w:type="gramStart"/>
      <w:r>
        <w:rPr>
          <w:bCs/>
          <w:i/>
        </w:rPr>
        <w:t>test )</w:t>
      </w:r>
      <w:proofErr w:type="gramEnd"/>
      <w:r>
        <w:rPr>
          <w:bCs/>
          <w:i/>
        </w:rPr>
        <w:t xml:space="preserve"> </w:t>
      </w:r>
      <w:r>
        <w:rPr>
          <w:bCs/>
        </w:rPr>
        <w:t xml:space="preserve">kepada perserta siswa SMK Negeri 9. </w:t>
      </w:r>
      <w:r w:rsidRPr="00494F37">
        <w:rPr>
          <w:lang/>
        </w:rPr>
        <w:t xml:space="preserve">Berikut ini hasil </w:t>
      </w:r>
      <w:r>
        <w:t xml:space="preserve">pengolahan data </w:t>
      </w:r>
      <w:r w:rsidRPr="00494F37">
        <w:rPr>
          <w:lang/>
        </w:rPr>
        <w:t>dari kuesioner</w:t>
      </w:r>
      <w:r w:rsidRPr="00494F37">
        <w:rPr>
          <w:spacing w:val="1"/>
          <w:lang/>
        </w:rPr>
        <w:t xml:space="preserve"> </w:t>
      </w:r>
      <w:r w:rsidRPr="00494F37">
        <w:rPr>
          <w:lang/>
        </w:rPr>
        <w:t>yang diberikan sebelum dan sesudah</w:t>
      </w:r>
      <w:r w:rsidRPr="00494F37">
        <w:rPr>
          <w:spacing w:val="1"/>
          <w:lang/>
        </w:rPr>
        <w:t xml:space="preserve"> </w:t>
      </w:r>
      <w:r w:rsidRPr="00494F37">
        <w:rPr>
          <w:lang/>
        </w:rPr>
        <w:t>penyuluhan</w:t>
      </w:r>
      <w:r w:rsidRPr="00494F37">
        <w:rPr>
          <w:spacing w:val="-1"/>
          <w:lang/>
        </w:rPr>
        <w:t xml:space="preserve"> </w:t>
      </w:r>
      <w:r w:rsidRPr="00494F37">
        <w:rPr>
          <w:lang/>
        </w:rPr>
        <w:t>dilakukan :</w:t>
      </w:r>
    </w:p>
    <w:p w:rsidR="00187FBE" w:rsidRDefault="00187FBE" w:rsidP="00187FBE">
      <w:pPr>
        <w:autoSpaceDE w:val="0"/>
        <w:autoSpaceDN w:val="0"/>
        <w:spacing w:before="135" w:line="360" w:lineRule="auto"/>
        <w:ind w:left="588" w:right="394" w:firstLine="720"/>
        <w:jc w:val="both"/>
        <w:rPr>
          <w:bCs/>
        </w:rPr>
      </w:pPr>
    </w:p>
    <w:p w:rsidR="00187FBE" w:rsidRPr="00A72402" w:rsidRDefault="00A72402" w:rsidP="00A72402">
      <w:pPr>
        <w:tabs>
          <w:tab w:val="left" w:pos="1016"/>
        </w:tabs>
        <w:autoSpaceDE w:val="0"/>
        <w:autoSpaceDN w:val="0"/>
        <w:ind w:left="1015"/>
        <w:jc w:val="center"/>
        <w:outlineLvl w:val="0"/>
        <w:rPr>
          <w:b/>
          <w:bCs/>
          <w:lang w:val="id-ID"/>
        </w:rPr>
      </w:pPr>
      <w:r>
        <w:rPr>
          <w:b/>
          <w:bCs/>
          <w:lang w:val="id-ID"/>
        </w:rPr>
        <w:t>Bagan 2.</w:t>
      </w:r>
    </w:p>
    <w:p w:rsidR="00187FBE" w:rsidRPr="008C0CBF" w:rsidRDefault="00187FBE" w:rsidP="00187FBE">
      <w:pPr>
        <w:autoSpaceDE w:val="0"/>
        <w:autoSpaceDN w:val="0"/>
        <w:spacing w:before="102"/>
        <w:ind w:left="882" w:right="698"/>
        <w:jc w:val="center"/>
        <w:outlineLvl w:val="0"/>
        <w:rPr>
          <w:b/>
          <w:bCs/>
          <w:lang/>
        </w:rPr>
      </w:pPr>
      <w:r w:rsidRPr="008C0CBF">
        <w:rPr>
          <w:b/>
          <w:bCs/>
          <w:lang/>
        </w:rPr>
        <w:t>HASIL</w:t>
      </w:r>
      <w:r w:rsidRPr="008C0CBF">
        <w:rPr>
          <w:b/>
          <w:bCs/>
          <w:spacing w:val="-3"/>
          <w:lang/>
        </w:rPr>
        <w:t xml:space="preserve"> </w:t>
      </w:r>
      <w:r w:rsidRPr="008C0CBF">
        <w:rPr>
          <w:b/>
          <w:bCs/>
          <w:lang/>
        </w:rPr>
        <w:t>PENGOLAHAN</w:t>
      </w:r>
      <w:r w:rsidRPr="008C0CBF">
        <w:rPr>
          <w:b/>
          <w:bCs/>
          <w:spacing w:val="-3"/>
          <w:lang/>
        </w:rPr>
        <w:t xml:space="preserve"> </w:t>
      </w:r>
      <w:r w:rsidRPr="008C0CBF">
        <w:rPr>
          <w:b/>
          <w:bCs/>
          <w:lang/>
        </w:rPr>
        <w:t>KUESIONER</w:t>
      </w:r>
    </w:p>
    <w:p w:rsidR="00187FBE" w:rsidRPr="008231D7" w:rsidRDefault="00187FBE" w:rsidP="00187FBE">
      <w:pPr>
        <w:autoSpaceDE w:val="0"/>
        <w:autoSpaceDN w:val="0"/>
        <w:ind w:right="21" w:hanging="21"/>
        <w:jc w:val="center"/>
        <w:rPr>
          <w:b/>
          <w:lang/>
        </w:rPr>
      </w:pPr>
      <w:r w:rsidRPr="005A055E">
        <w:rPr>
          <w:b/>
          <w:lang/>
        </w:rPr>
        <w:t>Peningkatan</w:t>
      </w:r>
      <w:r w:rsidRPr="005A055E">
        <w:rPr>
          <w:b/>
          <w:spacing w:val="1"/>
          <w:lang/>
        </w:rPr>
        <w:t xml:space="preserve"> </w:t>
      </w:r>
      <w:r w:rsidRPr="005A055E">
        <w:rPr>
          <w:b/>
          <w:lang/>
        </w:rPr>
        <w:t>pemahaman</w:t>
      </w:r>
      <w:r w:rsidRPr="005A055E">
        <w:rPr>
          <w:b/>
          <w:spacing w:val="1"/>
          <w:lang/>
        </w:rPr>
        <w:t xml:space="preserve"> </w:t>
      </w:r>
      <w:r w:rsidRPr="005A055E">
        <w:rPr>
          <w:b/>
          <w:lang/>
        </w:rPr>
        <w:t>Siswa</w:t>
      </w:r>
      <w:r w:rsidRPr="005A055E">
        <w:rPr>
          <w:b/>
          <w:spacing w:val="1"/>
          <w:lang/>
        </w:rPr>
        <w:t xml:space="preserve"> </w:t>
      </w:r>
      <w:r w:rsidRPr="005A055E">
        <w:rPr>
          <w:b/>
          <w:lang/>
        </w:rPr>
        <w:t>SMK</w:t>
      </w:r>
      <w:r w:rsidRPr="005A055E">
        <w:rPr>
          <w:b/>
          <w:spacing w:val="1"/>
          <w:lang/>
        </w:rPr>
        <w:t xml:space="preserve"> </w:t>
      </w:r>
      <w:r w:rsidRPr="005A055E">
        <w:rPr>
          <w:b/>
          <w:lang/>
        </w:rPr>
        <w:t>Negeri</w:t>
      </w:r>
      <w:r w:rsidRPr="005A055E">
        <w:rPr>
          <w:b/>
          <w:spacing w:val="1"/>
          <w:lang/>
        </w:rPr>
        <w:t xml:space="preserve"> </w:t>
      </w:r>
      <w:r w:rsidRPr="00893B2C">
        <w:rPr>
          <w:b/>
          <w:lang/>
        </w:rPr>
        <w:t>9</w:t>
      </w:r>
      <w:r w:rsidRPr="005A055E">
        <w:rPr>
          <w:b/>
          <w:spacing w:val="1"/>
          <w:lang/>
        </w:rPr>
        <w:t xml:space="preserve"> </w:t>
      </w:r>
      <w:r w:rsidRPr="005A055E">
        <w:rPr>
          <w:b/>
          <w:lang/>
        </w:rPr>
        <w:t>Semarang</w:t>
      </w:r>
      <w:r w:rsidRPr="005A055E">
        <w:rPr>
          <w:b/>
          <w:spacing w:val="1"/>
          <w:lang/>
        </w:rPr>
        <w:t xml:space="preserve"> </w:t>
      </w:r>
      <w:r w:rsidRPr="005A055E">
        <w:rPr>
          <w:b/>
          <w:lang/>
        </w:rPr>
        <w:t>mengenai</w:t>
      </w:r>
      <w:r w:rsidRPr="00893B2C">
        <w:rPr>
          <w:b/>
          <w:lang/>
        </w:rPr>
        <w:t xml:space="preserve"> “</w:t>
      </w:r>
      <w:r>
        <w:rPr>
          <w:b/>
        </w:rPr>
        <w:t xml:space="preserve"> Perlindungan </w:t>
      </w:r>
      <w:r w:rsidRPr="00893B2C">
        <w:rPr>
          <w:b/>
          <w:lang/>
        </w:rPr>
        <w:t xml:space="preserve"> Huku</w:t>
      </w:r>
      <w:r>
        <w:rPr>
          <w:b/>
          <w:lang/>
        </w:rPr>
        <w:t xml:space="preserve">m </w:t>
      </w:r>
      <w:r>
        <w:rPr>
          <w:b/>
        </w:rPr>
        <w:t xml:space="preserve">Bagi Konsumen </w:t>
      </w:r>
      <w:r>
        <w:rPr>
          <w:b/>
          <w:lang/>
        </w:rPr>
        <w:t>”</w:t>
      </w:r>
    </w:p>
    <w:tbl>
      <w:tblPr>
        <w:tblW w:w="88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572"/>
        <w:gridCol w:w="568"/>
        <w:gridCol w:w="566"/>
        <w:gridCol w:w="991"/>
        <w:gridCol w:w="566"/>
        <w:gridCol w:w="568"/>
        <w:gridCol w:w="991"/>
        <w:gridCol w:w="1418"/>
      </w:tblGrid>
      <w:tr w:rsidR="00187FBE" w:rsidRPr="008C0CBF" w:rsidTr="006A46EB">
        <w:trPr>
          <w:trHeight w:val="345"/>
        </w:trPr>
        <w:tc>
          <w:tcPr>
            <w:tcW w:w="567" w:type="dxa"/>
            <w:vMerge w:val="restart"/>
          </w:tcPr>
          <w:p w:rsidR="00187FBE" w:rsidRPr="008C0CBF" w:rsidRDefault="00187FBE" w:rsidP="006A46EB">
            <w:pPr>
              <w:autoSpaceDE w:val="0"/>
              <w:autoSpaceDN w:val="0"/>
              <w:spacing w:before="5"/>
              <w:rPr>
                <w:b/>
                <w:sz w:val="29"/>
                <w:lang/>
              </w:rPr>
            </w:pPr>
            <w:bookmarkStart w:id="3" w:name="_Hlk73455514"/>
          </w:p>
          <w:p w:rsidR="00187FBE" w:rsidRPr="008C0CBF" w:rsidRDefault="00187FBE" w:rsidP="006A46EB">
            <w:pPr>
              <w:autoSpaceDE w:val="0"/>
              <w:autoSpaceDN w:val="0"/>
              <w:ind w:left="158"/>
              <w:rPr>
                <w:sz w:val="20"/>
                <w:lang/>
              </w:rPr>
            </w:pPr>
            <w:r w:rsidRPr="008C0CBF">
              <w:rPr>
                <w:sz w:val="20"/>
                <w:lang/>
              </w:rPr>
              <w:t>No</w:t>
            </w:r>
          </w:p>
        </w:tc>
        <w:tc>
          <w:tcPr>
            <w:tcW w:w="2572" w:type="dxa"/>
            <w:vMerge w:val="restart"/>
          </w:tcPr>
          <w:p w:rsidR="00187FBE" w:rsidRPr="008C0CBF" w:rsidRDefault="00187FBE" w:rsidP="006A46EB">
            <w:pPr>
              <w:autoSpaceDE w:val="0"/>
              <w:autoSpaceDN w:val="0"/>
              <w:spacing w:before="5"/>
              <w:rPr>
                <w:b/>
                <w:sz w:val="29"/>
                <w:lang/>
              </w:rPr>
            </w:pPr>
          </w:p>
          <w:p w:rsidR="00187FBE" w:rsidRPr="008C0CBF" w:rsidRDefault="00187FBE" w:rsidP="006A46EB">
            <w:pPr>
              <w:autoSpaceDE w:val="0"/>
              <w:autoSpaceDN w:val="0"/>
              <w:ind w:left="616"/>
              <w:rPr>
                <w:sz w:val="20"/>
              </w:rPr>
            </w:pPr>
            <w:r>
              <w:rPr>
                <w:sz w:val="20"/>
              </w:rPr>
              <w:t>Pertanyaan</w:t>
            </w:r>
          </w:p>
        </w:tc>
        <w:tc>
          <w:tcPr>
            <w:tcW w:w="4250" w:type="dxa"/>
            <w:gridSpan w:val="6"/>
          </w:tcPr>
          <w:p w:rsidR="00187FBE" w:rsidRPr="008C0CBF" w:rsidRDefault="00187FBE" w:rsidP="006A46EB">
            <w:pPr>
              <w:autoSpaceDE w:val="0"/>
              <w:autoSpaceDN w:val="0"/>
              <w:spacing w:line="225" w:lineRule="exact"/>
              <w:ind w:left="1301"/>
              <w:rPr>
                <w:sz w:val="20"/>
                <w:lang/>
              </w:rPr>
            </w:pPr>
            <w:r w:rsidRPr="008C0CBF">
              <w:rPr>
                <w:sz w:val="20"/>
                <w:lang/>
              </w:rPr>
              <w:t>Tingkat</w:t>
            </w:r>
            <w:r w:rsidRPr="008C0CBF">
              <w:rPr>
                <w:spacing w:val="-5"/>
                <w:sz w:val="20"/>
                <w:lang/>
              </w:rPr>
              <w:t xml:space="preserve"> </w:t>
            </w:r>
            <w:r w:rsidRPr="008C0CBF">
              <w:rPr>
                <w:sz w:val="20"/>
                <w:lang/>
              </w:rPr>
              <w:t>Pemahaman</w:t>
            </w:r>
          </w:p>
        </w:tc>
        <w:tc>
          <w:tcPr>
            <w:tcW w:w="1418" w:type="dxa"/>
            <w:vMerge w:val="restart"/>
          </w:tcPr>
          <w:p w:rsidR="00187FBE" w:rsidRPr="008C0CBF" w:rsidRDefault="00187FBE" w:rsidP="006A46EB">
            <w:pPr>
              <w:autoSpaceDE w:val="0"/>
              <w:autoSpaceDN w:val="0"/>
              <w:spacing w:line="357" w:lineRule="auto"/>
              <w:ind w:left="112" w:right="306"/>
              <w:jc w:val="center"/>
              <w:rPr>
                <w:sz w:val="20"/>
                <w:lang/>
              </w:rPr>
            </w:pPr>
            <w:r w:rsidRPr="008C0CBF">
              <w:rPr>
                <w:spacing w:val="-1"/>
                <w:sz w:val="20"/>
                <w:lang/>
              </w:rPr>
              <w:t>Peningkatan</w:t>
            </w:r>
            <w:r w:rsidRPr="008C0CBF">
              <w:rPr>
                <w:spacing w:val="-47"/>
                <w:sz w:val="20"/>
                <w:lang/>
              </w:rPr>
              <w:t xml:space="preserve"> </w:t>
            </w:r>
            <w:r w:rsidRPr="008C0CBF">
              <w:rPr>
                <w:sz w:val="20"/>
                <w:lang/>
              </w:rPr>
              <w:t>Pemahaman</w:t>
            </w:r>
          </w:p>
          <w:p w:rsidR="00187FBE" w:rsidRPr="008C0CBF" w:rsidRDefault="00187FBE" w:rsidP="006A46EB">
            <w:pPr>
              <w:autoSpaceDE w:val="0"/>
              <w:autoSpaceDN w:val="0"/>
              <w:ind w:left="19"/>
              <w:jc w:val="center"/>
              <w:rPr>
                <w:sz w:val="20"/>
                <w:lang/>
              </w:rPr>
            </w:pPr>
            <w:r w:rsidRPr="008C0CBF">
              <w:rPr>
                <w:w w:val="99"/>
                <w:sz w:val="20"/>
                <w:lang/>
              </w:rPr>
              <w:t>%</w:t>
            </w:r>
          </w:p>
        </w:tc>
      </w:tr>
      <w:tr w:rsidR="00187FBE" w:rsidRPr="008C0CBF" w:rsidTr="006A46EB">
        <w:trPr>
          <w:trHeight w:val="345"/>
        </w:trPr>
        <w:tc>
          <w:tcPr>
            <w:tcW w:w="567" w:type="dxa"/>
            <w:vMerge/>
            <w:tcBorders>
              <w:top w:val="nil"/>
            </w:tcBorders>
          </w:tcPr>
          <w:p w:rsidR="00187FBE" w:rsidRPr="008C0CBF" w:rsidRDefault="00187FBE" w:rsidP="006A46EB">
            <w:pPr>
              <w:autoSpaceDE w:val="0"/>
              <w:autoSpaceDN w:val="0"/>
              <w:rPr>
                <w:sz w:val="2"/>
                <w:szCs w:val="2"/>
                <w:lang/>
              </w:rPr>
            </w:pPr>
          </w:p>
        </w:tc>
        <w:tc>
          <w:tcPr>
            <w:tcW w:w="2572" w:type="dxa"/>
            <w:vMerge/>
            <w:tcBorders>
              <w:top w:val="nil"/>
            </w:tcBorders>
          </w:tcPr>
          <w:p w:rsidR="00187FBE" w:rsidRPr="008C0CBF" w:rsidRDefault="00187FBE" w:rsidP="006A46EB">
            <w:pPr>
              <w:autoSpaceDE w:val="0"/>
              <w:autoSpaceDN w:val="0"/>
              <w:rPr>
                <w:sz w:val="2"/>
                <w:szCs w:val="2"/>
                <w:lang/>
              </w:rPr>
            </w:pPr>
          </w:p>
        </w:tc>
        <w:tc>
          <w:tcPr>
            <w:tcW w:w="2125" w:type="dxa"/>
            <w:gridSpan w:val="3"/>
          </w:tcPr>
          <w:p w:rsidR="00187FBE" w:rsidRPr="008C0CBF" w:rsidRDefault="00187FBE" w:rsidP="006A46EB">
            <w:pPr>
              <w:autoSpaceDE w:val="0"/>
              <w:autoSpaceDN w:val="0"/>
              <w:spacing w:line="225" w:lineRule="exact"/>
              <w:ind w:left="713"/>
              <w:rPr>
                <w:sz w:val="20"/>
                <w:lang/>
              </w:rPr>
            </w:pPr>
            <w:r w:rsidRPr="008C0CBF">
              <w:rPr>
                <w:sz w:val="20"/>
                <w:lang/>
              </w:rPr>
              <w:t>Sebelum</w:t>
            </w:r>
          </w:p>
        </w:tc>
        <w:tc>
          <w:tcPr>
            <w:tcW w:w="2125" w:type="dxa"/>
            <w:gridSpan w:val="3"/>
          </w:tcPr>
          <w:p w:rsidR="00187FBE" w:rsidRPr="008C0CBF" w:rsidRDefault="00187FBE" w:rsidP="006A46EB">
            <w:pPr>
              <w:autoSpaceDE w:val="0"/>
              <w:autoSpaceDN w:val="0"/>
              <w:spacing w:line="225" w:lineRule="exact"/>
              <w:ind w:left="711" w:right="697"/>
              <w:jc w:val="center"/>
              <w:rPr>
                <w:sz w:val="20"/>
                <w:lang/>
              </w:rPr>
            </w:pPr>
            <w:r w:rsidRPr="008C0CBF">
              <w:rPr>
                <w:sz w:val="20"/>
                <w:lang/>
              </w:rPr>
              <w:t>Sesudah</w:t>
            </w:r>
          </w:p>
        </w:tc>
        <w:tc>
          <w:tcPr>
            <w:tcW w:w="1418" w:type="dxa"/>
            <w:vMerge/>
            <w:tcBorders>
              <w:top w:val="nil"/>
            </w:tcBorders>
          </w:tcPr>
          <w:p w:rsidR="00187FBE" w:rsidRPr="008C0CBF" w:rsidRDefault="00187FBE" w:rsidP="006A46EB">
            <w:pPr>
              <w:autoSpaceDE w:val="0"/>
              <w:autoSpaceDN w:val="0"/>
              <w:rPr>
                <w:sz w:val="2"/>
                <w:szCs w:val="2"/>
                <w:lang/>
              </w:rPr>
            </w:pPr>
          </w:p>
        </w:tc>
      </w:tr>
      <w:tr w:rsidR="00187FBE" w:rsidRPr="008C0CBF" w:rsidTr="006A46EB">
        <w:trPr>
          <w:trHeight w:val="690"/>
        </w:trPr>
        <w:tc>
          <w:tcPr>
            <w:tcW w:w="567" w:type="dxa"/>
            <w:vMerge/>
            <w:tcBorders>
              <w:top w:val="nil"/>
            </w:tcBorders>
          </w:tcPr>
          <w:p w:rsidR="00187FBE" w:rsidRPr="008C0CBF" w:rsidRDefault="00187FBE" w:rsidP="006A46EB">
            <w:pPr>
              <w:autoSpaceDE w:val="0"/>
              <w:autoSpaceDN w:val="0"/>
              <w:rPr>
                <w:sz w:val="2"/>
                <w:szCs w:val="2"/>
                <w:lang/>
              </w:rPr>
            </w:pPr>
          </w:p>
        </w:tc>
        <w:tc>
          <w:tcPr>
            <w:tcW w:w="2572" w:type="dxa"/>
            <w:vMerge/>
            <w:tcBorders>
              <w:top w:val="nil"/>
            </w:tcBorders>
          </w:tcPr>
          <w:p w:rsidR="00187FBE" w:rsidRPr="008C0CBF" w:rsidRDefault="00187FBE" w:rsidP="006A46EB">
            <w:pPr>
              <w:autoSpaceDE w:val="0"/>
              <w:autoSpaceDN w:val="0"/>
              <w:rPr>
                <w:sz w:val="2"/>
                <w:szCs w:val="2"/>
                <w:lang/>
              </w:rPr>
            </w:pPr>
          </w:p>
        </w:tc>
        <w:tc>
          <w:tcPr>
            <w:tcW w:w="568" w:type="dxa"/>
          </w:tcPr>
          <w:p w:rsidR="00187FBE" w:rsidRPr="00D7236C" w:rsidRDefault="00187FBE" w:rsidP="006A46EB">
            <w:pPr>
              <w:autoSpaceDE w:val="0"/>
              <w:autoSpaceDN w:val="0"/>
              <w:spacing w:line="223" w:lineRule="exact"/>
              <w:ind w:left="141" w:right="132"/>
              <w:jc w:val="center"/>
              <w:rPr>
                <w:sz w:val="20"/>
              </w:rPr>
            </w:pPr>
            <w:r>
              <w:rPr>
                <w:sz w:val="20"/>
              </w:rPr>
              <w:t>TH</w:t>
            </w:r>
          </w:p>
        </w:tc>
        <w:tc>
          <w:tcPr>
            <w:tcW w:w="566" w:type="dxa"/>
            <w:tcBorders>
              <w:right w:val="single" w:sz="6" w:space="0" w:color="000000"/>
            </w:tcBorders>
          </w:tcPr>
          <w:p w:rsidR="00187FBE" w:rsidRPr="00D7236C" w:rsidRDefault="00187FBE" w:rsidP="006A46EB">
            <w:pPr>
              <w:autoSpaceDE w:val="0"/>
              <w:autoSpaceDN w:val="0"/>
              <w:spacing w:line="223" w:lineRule="exact"/>
              <w:ind w:right="207"/>
              <w:jc w:val="right"/>
              <w:rPr>
                <w:sz w:val="20"/>
              </w:rPr>
            </w:pPr>
            <w:r>
              <w:rPr>
                <w:sz w:val="20"/>
              </w:rPr>
              <w:t>T</w:t>
            </w:r>
          </w:p>
        </w:tc>
        <w:tc>
          <w:tcPr>
            <w:tcW w:w="991" w:type="dxa"/>
            <w:tcBorders>
              <w:left w:val="single" w:sz="6" w:space="0" w:color="000000"/>
            </w:tcBorders>
          </w:tcPr>
          <w:p w:rsidR="00187FBE" w:rsidRPr="008C0CBF" w:rsidRDefault="00187FBE" w:rsidP="006A46EB">
            <w:pPr>
              <w:autoSpaceDE w:val="0"/>
              <w:autoSpaceDN w:val="0"/>
              <w:spacing w:line="223" w:lineRule="exact"/>
              <w:ind w:left="89" w:right="94"/>
              <w:jc w:val="center"/>
              <w:rPr>
                <w:sz w:val="20"/>
                <w:lang/>
              </w:rPr>
            </w:pPr>
            <w:r w:rsidRPr="008C0CBF">
              <w:rPr>
                <w:sz w:val="20"/>
                <w:lang/>
              </w:rPr>
              <w:t>Prosenta-</w:t>
            </w:r>
          </w:p>
          <w:p w:rsidR="00187FBE" w:rsidRPr="008C0CBF" w:rsidRDefault="00187FBE" w:rsidP="006A46EB">
            <w:pPr>
              <w:autoSpaceDE w:val="0"/>
              <w:autoSpaceDN w:val="0"/>
              <w:spacing w:before="115"/>
              <w:ind w:left="64" w:right="94"/>
              <w:jc w:val="center"/>
              <w:rPr>
                <w:sz w:val="20"/>
                <w:lang/>
              </w:rPr>
            </w:pPr>
            <w:r w:rsidRPr="008C0CBF">
              <w:rPr>
                <w:sz w:val="20"/>
                <w:lang/>
              </w:rPr>
              <w:t>se</w:t>
            </w:r>
          </w:p>
        </w:tc>
        <w:tc>
          <w:tcPr>
            <w:tcW w:w="566" w:type="dxa"/>
          </w:tcPr>
          <w:p w:rsidR="00187FBE" w:rsidRPr="00D7236C" w:rsidRDefault="00187FBE" w:rsidP="006A46EB">
            <w:pPr>
              <w:autoSpaceDE w:val="0"/>
              <w:autoSpaceDN w:val="0"/>
              <w:spacing w:line="223" w:lineRule="exact"/>
              <w:ind w:left="88" w:right="74"/>
              <w:jc w:val="center"/>
              <w:rPr>
                <w:sz w:val="20"/>
              </w:rPr>
            </w:pPr>
            <w:r>
              <w:rPr>
                <w:sz w:val="20"/>
              </w:rPr>
              <w:t>TH</w:t>
            </w:r>
          </w:p>
        </w:tc>
        <w:tc>
          <w:tcPr>
            <w:tcW w:w="568" w:type="dxa"/>
          </w:tcPr>
          <w:p w:rsidR="00187FBE" w:rsidRPr="00D7236C" w:rsidRDefault="00187FBE" w:rsidP="006A46EB">
            <w:pPr>
              <w:autoSpaceDE w:val="0"/>
              <w:autoSpaceDN w:val="0"/>
              <w:spacing w:line="223" w:lineRule="exact"/>
              <w:ind w:left="223"/>
              <w:rPr>
                <w:sz w:val="20"/>
              </w:rPr>
            </w:pPr>
            <w:r>
              <w:rPr>
                <w:w w:val="99"/>
                <w:sz w:val="20"/>
              </w:rPr>
              <w:t>T</w:t>
            </w:r>
          </w:p>
        </w:tc>
        <w:tc>
          <w:tcPr>
            <w:tcW w:w="991" w:type="dxa"/>
          </w:tcPr>
          <w:p w:rsidR="00187FBE" w:rsidRPr="008C0CBF" w:rsidRDefault="00187FBE" w:rsidP="006A46EB">
            <w:pPr>
              <w:autoSpaceDE w:val="0"/>
              <w:autoSpaceDN w:val="0"/>
              <w:spacing w:line="223" w:lineRule="exact"/>
              <w:ind w:left="92" w:right="92"/>
              <w:jc w:val="center"/>
              <w:rPr>
                <w:sz w:val="20"/>
                <w:lang/>
              </w:rPr>
            </w:pPr>
            <w:r w:rsidRPr="008C0CBF">
              <w:rPr>
                <w:sz w:val="20"/>
                <w:lang/>
              </w:rPr>
              <w:t>Prosenta-</w:t>
            </w:r>
          </w:p>
          <w:p w:rsidR="00187FBE" w:rsidRPr="008C0CBF" w:rsidRDefault="00187FBE" w:rsidP="006A46EB">
            <w:pPr>
              <w:autoSpaceDE w:val="0"/>
              <w:autoSpaceDN w:val="0"/>
              <w:spacing w:before="115"/>
              <w:ind w:left="69" w:right="92"/>
              <w:jc w:val="center"/>
              <w:rPr>
                <w:sz w:val="20"/>
                <w:lang/>
              </w:rPr>
            </w:pPr>
            <w:r w:rsidRPr="008C0CBF">
              <w:rPr>
                <w:sz w:val="20"/>
                <w:lang/>
              </w:rPr>
              <w:t>se</w:t>
            </w:r>
          </w:p>
        </w:tc>
        <w:tc>
          <w:tcPr>
            <w:tcW w:w="1418" w:type="dxa"/>
            <w:vMerge/>
            <w:tcBorders>
              <w:top w:val="nil"/>
            </w:tcBorders>
          </w:tcPr>
          <w:p w:rsidR="00187FBE" w:rsidRPr="008C0CBF" w:rsidRDefault="00187FBE" w:rsidP="006A46EB">
            <w:pPr>
              <w:autoSpaceDE w:val="0"/>
              <w:autoSpaceDN w:val="0"/>
              <w:rPr>
                <w:sz w:val="2"/>
                <w:szCs w:val="2"/>
                <w:lang/>
              </w:rPr>
            </w:pPr>
          </w:p>
        </w:tc>
      </w:tr>
      <w:tr w:rsidR="00187FBE" w:rsidRPr="008C0CBF" w:rsidTr="006A46EB">
        <w:trPr>
          <w:trHeight w:val="690"/>
        </w:trPr>
        <w:tc>
          <w:tcPr>
            <w:tcW w:w="567" w:type="dxa"/>
          </w:tcPr>
          <w:p w:rsidR="00187FBE" w:rsidRPr="008C0CBF" w:rsidRDefault="00187FBE" w:rsidP="006A46EB">
            <w:pPr>
              <w:autoSpaceDE w:val="0"/>
              <w:autoSpaceDN w:val="0"/>
              <w:spacing w:line="228" w:lineRule="exact"/>
              <w:ind w:left="8"/>
              <w:jc w:val="center"/>
              <w:rPr>
                <w:b/>
                <w:sz w:val="20"/>
                <w:lang/>
              </w:rPr>
            </w:pPr>
            <w:r w:rsidRPr="008C0CBF">
              <w:rPr>
                <w:b/>
                <w:w w:val="99"/>
                <w:sz w:val="20"/>
                <w:lang/>
              </w:rPr>
              <w:t>1</w:t>
            </w:r>
          </w:p>
        </w:tc>
        <w:tc>
          <w:tcPr>
            <w:tcW w:w="2572" w:type="dxa"/>
          </w:tcPr>
          <w:p w:rsidR="00187FBE" w:rsidRPr="005F196D" w:rsidRDefault="00187FBE" w:rsidP="006A46EB">
            <w:pPr>
              <w:autoSpaceDE w:val="0"/>
              <w:autoSpaceDN w:val="0"/>
              <w:spacing w:line="223" w:lineRule="exact"/>
              <w:ind w:left="105"/>
              <w:rPr>
                <w:sz w:val="20"/>
              </w:rPr>
            </w:pPr>
            <w:r w:rsidRPr="002F4E18">
              <w:rPr>
                <w:sz w:val="20"/>
                <w:lang/>
              </w:rPr>
              <w:t xml:space="preserve">Apakah saudara </w:t>
            </w:r>
            <w:r>
              <w:rPr>
                <w:sz w:val="20"/>
              </w:rPr>
              <w:t xml:space="preserve">mengetahui adanya Undang-Undang Nomor 8 Tahun 1999 tentang Perlindungan Konsumen </w:t>
            </w:r>
          </w:p>
        </w:tc>
        <w:tc>
          <w:tcPr>
            <w:tcW w:w="568" w:type="dxa"/>
          </w:tcPr>
          <w:p w:rsidR="00187FBE" w:rsidRPr="008C0CBF" w:rsidRDefault="00187FBE" w:rsidP="006A46EB">
            <w:pPr>
              <w:autoSpaceDE w:val="0"/>
              <w:autoSpaceDN w:val="0"/>
              <w:spacing w:line="223" w:lineRule="exact"/>
              <w:ind w:left="8"/>
              <w:jc w:val="center"/>
              <w:rPr>
                <w:sz w:val="20"/>
              </w:rPr>
            </w:pPr>
            <w:r>
              <w:rPr>
                <w:sz w:val="20"/>
              </w:rPr>
              <w:t>43</w:t>
            </w:r>
          </w:p>
        </w:tc>
        <w:tc>
          <w:tcPr>
            <w:tcW w:w="566" w:type="dxa"/>
            <w:tcBorders>
              <w:right w:val="single" w:sz="6" w:space="0" w:color="000000"/>
            </w:tcBorders>
          </w:tcPr>
          <w:p w:rsidR="00187FBE" w:rsidRPr="008C0CBF" w:rsidRDefault="00187FBE" w:rsidP="006A46EB">
            <w:pPr>
              <w:autoSpaceDE w:val="0"/>
              <w:autoSpaceDN w:val="0"/>
              <w:spacing w:line="223" w:lineRule="exact"/>
              <w:ind w:right="166"/>
              <w:jc w:val="right"/>
              <w:rPr>
                <w:sz w:val="20"/>
              </w:rPr>
            </w:pPr>
            <w:r>
              <w:rPr>
                <w:w w:val="99"/>
                <w:sz w:val="20"/>
              </w:rPr>
              <w:t>2</w:t>
            </w:r>
          </w:p>
        </w:tc>
        <w:tc>
          <w:tcPr>
            <w:tcW w:w="991" w:type="dxa"/>
            <w:tcBorders>
              <w:left w:val="single" w:sz="6" w:space="0" w:color="000000"/>
            </w:tcBorders>
          </w:tcPr>
          <w:p w:rsidR="00187FBE" w:rsidRPr="008C0CBF" w:rsidRDefault="00187FBE" w:rsidP="006A46EB">
            <w:pPr>
              <w:autoSpaceDE w:val="0"/>
              <w:autoSpaceDN w:val="0"/>
              <w:spacing w:line="223" w:lineRule="exact"/>
              <w:ind w:left="261"/>
              <w:rPr>
                <w:sz w:val="20"/>
                <w:lang/>
              </w:rPr>
            </w:pPr>
            <w:r>
              <w:rPr>
                <w:sz w:val="20"/>
              </w:rPr>
              <w:t>96</w:t>
            </w:r>
            <w:r w:rsidRPr="008C0CBF">
              <w:rPr>
                <w:sz w:val="20"/>
                <w:lang/>
              </w:rPr>
              <w:t>%</w:t>
            </w:r>
          </w:p>
        </w:tc>
        <w:tc>
          <w:tcPr>
            <w:tcW w:w="566" w:type="dxa"/>
          </w:tcPr>
          <w:p w:rsidR="00187FBE" w:rsidRPr="008C0CBF" w:rsidRDefault="00187FBE" w:rsidP="006A46EB">
            <w:pPr>
              <w:autoSpaceDE w:val="0"/>
              <w:autoSpaceDN w:val="0"/>
              <w:spacing w:line="223" w:lineRule="exact"/>
              <w:ind w:left="14"/>
              <w:jc w:val="center"/>
              <w:rPr>
                <w:sz w:val="20"/>
              </w:rPr>
            </w:pPr>
            <w:r>
              <w:rPr>
                <w:w w:val="99"/>
                <w:sz w:val="20"/>
              </w:rPr>
              <w:t>0</w:t>
            </w:r>
          </w:p>
        </w:tc>
        <w:tc>
          <w:tcPr>
            <w:tcW w:w="568" w:type="dxa"/>
          </w:tcPr>
          <w:p w:rsidR="00187FBE" w:rsidRPr="008C0CBF" w:rsidRDefault="00187FBE" w:rsidP="006A46EB">
            <w:pPr>
              <w:autoSpaceDE w:val="0"/>
              <w:autoSpaceDN w:val="0"/>
              <w:spacing w:line="223" w:lineRule="exact"/>
              <w:ind w:left="185"/>
              <w:rPr>
                <w:sz w:val="20"/>
              </w:rPr>
            </w:pPr>
            <w:r>
              <w:rPr>
                <w:sz w:val="20"/>
              </w:rPr>
              <w:t>45</w:t>
            </w:r>
          </w:p>
        </w:tc>
        <w:tc>
          <w:tcPr>
            <w:tcW w:w="991" w:type="dxa"/>
          </w:tcPr>
          <w:p w:rsidR="00187FBE" w:rsidRPr="008C0CBF" w:rsidRDefault="00187FBE" w:rsidP="006A46EB">
            <w:pPr>
              <w:autoSpaceDE w:val="0"/>
              <w:autoSpaceDN w:val="0"/>
              <w:spacing w:line="223" w:lineRule="exact"/>
              <w:ind w:left="92" w:right="74"/>
              <w:jc w:val="center"/>
              <w:rPr>
                <w:sz w:val="20"/>
                <w:lang/>
              </w:rPr>
            </w:pPr>
            <w:r w:rsidRPr="008C0CBF">
              <w:rPr>
                <w:sz w:val="20"/>
                <w:lang/>
              </w:rPr>
              <w:t>100%</w:t>
            </w:r>
          </w:p>
        </w:tc>
        <w:tc>
          <w:tcPr>
            <w:tcW w:w="1418" w:type="dxa"/>
          </w:tcPr>
          <w:p w:rsidR="00187FBE" w:rsidRPr="008C0CBF" w:rsidRDefault="00187FBE" w:rsidP="006A46EB">
            <w:pPr>
              <w:autoSpaceDE w:val="0"/>
              <w:autoSpaceDN w:val="0"/>
              <w:spacing w:line="223" w:lineRule="exact"/>
              <w:ind w:left="112" w:right="93"/>
              <w:jc w:val="center"/>
              <w:rPr>
                <w:sz w:val="20"/>
                <w:lang/>
              </w:rPr>
            </w:pPr>
            <w:r>
              <w:rPr>
                <w:sz w:val="20"/>
              </w:rPr>
              <w:t>4</w:t>
            </w:r>
            <w:r w:rsidRPr="008C0CBF">
              <w:rPr>
                <w:sz w:val="20"/>
                <w:lang/>
              </w:rPr>
              <w:t>%</w:t>
            </w:r>
          </w:p>
        </w:tc>
      </w:tr>
      <w:tr w:rsidR="00187FBE" w:rsidRPr="008C0CBF" w:rsidTr="006A46EB">
        <w:trPr>
          <w:trHeight w:val="689"/>
        </w:trPr>
        <w:tc>
          <w:tcPr>
            <w:tcW w:w="567" w:type="dxa"/>
          </w:tcPr>
          <w:p w:rsidR="00187FBE" w:rsidRPr="008C0CBF" w:rsidRDefault="00187FBE" w:rsidP="006A46EB">
            <w:pPr>
              <w:autoSpaceDE w:val="0"/>
              <w:autoSpaceDN w:val="0"/>
              <w:spacing w:line="224" w:lineRule="exact"/>
              <w:ind w:left="8"/>
              <w:jc w:val="center"/>
              <w:rPr>
                <w:sz w:val="20"/>
                <w:lang/>
              </w:rPr>
            </w:pPr>
            <w:r w:rsidRPr="008C0CBF">
              <w:rPr>
                <w:w w:val="99"/>
                <w:sz w:val="20"/>
                <w:lang/>
              </w:rPr>
              <w:t>2</w:t>
            </w:r>
          </w:p>
        </w:tc>
        <w:tc>
          <w:tcPr>
            <w:tcW w:w="2572" w:type="dxa"/>
          </w:tcPr>
          <w:p w:rsidR="00187FBE" w:rsidRPr="005F196D" w:rsidRDefault="00187FBE" w:rsidP="006A46EB">
            <w:pPr>
              <w:autoSpaceDE w:val="0"/>
              <w:autoSpaceDN w:val="0"/>
              <w:ind w:left="105" w:right="96"/>
              <w:rPr>
                <w:sz w:val="20"/>
              </w:rPr>
            </w:pPr>
            <w:r>
              <w:rPr>
                <w:sz w:val="20"/>
              </w:rPr>
              <w:t xml:space="preserve">Apakah saudara mengetahui hak- hak saudara sebagai konsumen </w:t>
            </w:r>
          </w:p>
        </w:tc>
        <w:tc>
          <w:tcPr>
            <w:tcW w:w="568" w:type="dxa"/>
          </w:tcPr>
          <w:p w:rsidR="00187FBE" w:rsidRPr="00DD70DE" w:rsidRDefault="00187FBE" w:rsidP="006A46EB">
            <w:pPr>
              <w:autoSpaceDE w:val="0"/>
              <w:autoSpaceDN w:val="0"/>
              <w:spacing w:line="224" w:lineRule="exact"/>
              <w:ind w:left="8"/>
              <w:jc w:val="center"/>
              <w:rPr>
                <w:sz w:val="20"/>
              </w:rPr>
            </w:pPr>
            <w:r>
              <w:rPr>
                <w:w w:val="99"/>
                <w:sz w:val="20"/>
              </w:rPr>
              <w:t>43</w:t>
            </w:r>
          </w:p>
        </w:tc>
        <w:tc>
          <w:tcPr>
            <w:tcW w:w="566" w:type="dxa"/>
            <w:tcBorders>
              <w:right w:val="single" w:sz="6" w:space="0" w:color="000000"/>
            </w:tcBorders>
          </w:tcPr>
          <w:p w:rsidR="00187FBE" w:rsidRPr="00DD70DE" w:rsidRDefault="00187FBE" w:rsidP="006A46EB">
            <w:pPr>
              <w:autoSpaceDE w:val="0"/>
              <w:autoSpaceDN w:val="0"/>
              <w:spacing w:line="224" w:lineRule="exact"/>
              <w:ind w:right="167"/>
              <w:jc w:val="right"/>
              <w:rPr>
                <w:sz w:val="20"/>
              </w:rPr>
            </w:pPr>
            <w:r>
              <w:rPr>
                <w:sz w:val="20"/>
              </w:rPr>
              <w:t>2</w:t>
            </w:r>
          </w:p>
        </w:tc>
        <w:tc>
          <w:tcPr>
            <w:tcW w:w="991" w:type="dxa"/>
            <w:tcBorders>
              <w:left w:val="single" w:sz="6" w:space="0" w:color="000000"/>
            </w:tcBorders>
          </w:tcPr>
          <w:p w:rsidR="00187FBE" w:rsidRPr="008C0CBF" w:rsidRDefault="00187FBE" w:rsidP="006A46EB">
            <w:pPr>
              <w:autoSpaceDE w:val="0"/>
              <w:autoSpaceDN w:val="0"/>
              <w:spacing w:line="224" w:lineRule="exact"/>
              <w:ind w:left="311"/>
              <w:rPr>
                <w:sz w:val="20"/>
                <w:lang/>
              </w:rPr>
            </w:pPr>
            <w:r>
              <w:rPr>
                <w:sz w:val="20"/>
                <w:lang/>
              </w:rPr>
              <w:t>9</w:t>
            </w:r>
            <w:r>
              <w:rPr>
                <w:sz w:val="20"/>
              </w:rPr>
              <w:t>6</w:t>
            </w:r>
            <w:r w:rsidRPr="008C0CBF">
              <w:rPr>
                <w:sz w:val="20"/>
                <w:lang/>
              </w:rPr>
              <w:t>%</w:t>
            </w:r>
          </w:p>
        </w:tc>
        <w:tc>
          <w:tcPr>
            <w:tcW w:w="566" w:type="dxa"/>
          </w:tcPr>
          <w:p w:rsidR="00187FBE" w:rsidRPr="008C0CBF" w:rsidRDefault="00187FBE" w:rsidP="006A46EB">
            <w:pPr>
              <w:autoSpaceDE w:val="0"/>
              <w:autoSpaceDN w:val="0"/>
              <w:spacing w:line="224" w:lineRule="exact"/>
              <w:ind w:left="14"/>
              <w:jc w:val="center"/>
              <w:rPr>
                <w:sz w:val="20"/>
                <w:lang/>
              </w:rPr>
            </w:pPr>
            <w:r w:rsidRPr="008C0CBF">
              <w:rPr>
                <w:w w:val="99"/>
                <w:sz w:val="20"/>
                <w:lang/>
              </w:rPr>
              <w:t>0</w:t>
            </w:r>
          </w:p>
        </w:tc>
        <w:tc>
          <w:tcPr>
            <w:tcW w:w="568" w:type="dxa"/>
          </w:tcPr>
          <w:p w:rsidR="00187FBE" w:rsidRPr="008C0CBF" w:rsidRDefault="00187FBE" w:rsidP="006A46EB">
            <w:pPr>
              <w:autoSpaceDE w:val="0"/>
              <w:autoSpaceDN w:val="0"/>
              <w:spacing w:line="224" w:lineRule="exact"/>
              <w:ind w:left="185"/>
              <w:rPr>
                <w:sz w:val="20"/>
                <w:lang/>
              </w:rPr>
            </w:pPr>
            <w:r>
              <w:rPr>
                <w:sz w:val="20"/>
                <w:lang/>
              </w:rPr>
              <w:t>45</w:t>
            </w:r>
          </w:p>
        </w:tc>
        <w:tc>
          <w:tcPr>
            <w:tcW w:w="991" w:type="dxa"/>
          </w:tcPr>
          <w:p w:rsidR="00187FBE" w:rsidRPr="008C0CBF" w:rsidRDefault="00187FBE" w:rsidP="006A46EB">
            <w:pPr>
              <w:autoSpaceDE w:val="0"/>
              <w:autoSpaceDN w:val="0"/>
              <w:spacing w:line="224" w:lineRule="exact"/>
              <w:ind w:left="92" w:right="74"/>
              <w:jc w:val="center"/>
              <w:rPr>
                <w:sz w:val="20"/>
                <w:lang/>
              </w:rPr>
            </w:pPr>
            <w:r w:rsidRPr="008C0CBF">
              <w:rPr>
                <w:sz w:val="20"/>
                <w:lang/>
              </w:rPr>
              <w:t>100%</w:t>
            </w:r>
          </w:p>
        </w:tc>
        <w:tc>
          <w:tcPr>
            <w:tcW w:w="1418" w:type="dxa"/>
          </w:tcPr>
          <w:p w:rsidR="00187FBE" w:rsidRPr="008C0CBF" w:rsidRDefault="00187FBE" w:rsidP="006A46EB">
            <w:pPr>
              <w:autoSpaceDE w:val="0"/>
              <w:autoSpaceDN w:val="0"/>
              <w:spacing w:line="224" w:lineRule="exact"/>
              <w:ind w:left="112" w:right="93"/>
              <w:jc w:val="center"/>
              <w:rPr>
                <w:sz w:val="20"/>
                <w:lang/>
              </w:rPr>
            </w:pPr>
            <w:r>
              <w:rPr>
                <w:sz w:val="20"/>
              </w:rPr>
              <w:t>4</w:t>
            </w:r>
            <w:r w:rsidRPr="008C0CBF">
              <w:rPr>
                <w:sz w:val="20"/>
                <w:lang/>
              </w:rPr>
              <w:t>%</w:t>
            </w:r>
          </w:p>
        </w:tc>
      </w:tr>
      <w:tr w:rsidR="00187FBE" w:rsidRPr="008C0CBF" w:rsidTr="006A46EB">
        <w:trPr>
          <w:trHeight w:val="690"/>
        </w:trPr>
        <w:tc>
          <w:tcPr>
            <w:tcW w:w="567" w:type="dxa"/>
          </w:tcPr>
          <w:p w:rsidR="00187FBE" w:rsidRPr="008C0CBF" w:rsidRDefault="00187FBE" w:rsidP="006A46EB">
            <w:pPr>
              <w:autoSpaceDE w:val="0"/>
              <w:autoSpaceDN w:val="0"/>
              <w:spacing w:line="223" w:lineRule="exact"/>
              <w:ind w:left="8"/>
              <w:jc w:val="center"/>
              <w:rPr>
                <w:sz w:val="20"/>
                <w:lang/>
              </w:rPr>
            </w:pPr>
            <w:r w:rsidRPr="008C0CBF">
              <w:rPr>
                <w:w w:val="99"/>
                <w:sz w:val="20"/>
                <w:lang/>
              </w:rPr>
              <w:lastRenderedPageBreak/>
              <w:t>3</w:t>
            </w:r>
          </w:p>
        </w:tc>
        <w:tc>
          <w:tcPr>
            <w:tcW w:w="2572" w:type="dxa"/>
          </w:tcPr>
          <w:p w:rsidR="00187FBE" w:rsidRPr="00D7236C" w:rsidRDefault="00187FBE" w:rsidP="006A46EB">
            <w:pPr>
              <w:tabs>
                <w:tab w:val="left" w:pos="1513"/>
              </w:tabs>
              <w:autoSpaceDE w:val="0"/>
              <w:autoSpaceDN w:val="0"/>
              <w:ind w:left="105" w:right="98"/>
              <w:rPr>
                <w:sz w:val="20"/>
              </w:rPr>
            </w:pPr>
            <w:r w:rsidRPr="002F4E18">
              <w:rPr>
                <w:sz w:val="20"/>
                <w:lang/>
              </w:rPr>
              <w:t xml:space="preserve">Apakah saudara </w:t>
            </w:r>
            <w:r>
              <w:rPr>
                <w:sz w:val="20"/>
              </w:rPr>
              <w:t>mengetahui kewajiban saudara sebagai konsumen</w:t>
            </w:r>
          </w:p>
        </w:tc>
        <w:tc>
          <w:tcPr>
            <w:tcW w:w="568" w:type="dxa"/>
          </w:tcPr>
          <w:p w:rsidR="00187FBE" w:rsidRPr="00DD70DE" w:rsidRDefault="00187FBE" w:rsidP="006A46EB">
            <w:pPr>
              <w:autoSpaceDE w:val="0"/>
              <w:autoSpaceDN w:val="0"/>
              <w:spacing w:line="223" w:lineRule="exact"/>
              <w:ind w:left="8"/>
              <w:jc w:val="center"/>
              <w:rPr>
                <w:sz w:val="20"/>
              </w:rPr>
            </w:pPr>
            <w:r>
              <w:rPr>
                <w:sz w:val="20"/>
              </w:rPr>
              <w:t>40</w:t>
            </w:r>
          </w:p>
        </w:tc>
        <w:tc>
          <w:tcPr>
            <w:tcW w:w="566" w:type="dxa"/>
            <w:tcBorders>
              <w:right w:val="single" w:sz="6" w:space="0" w:color="000000"/>
            </w:tcBorders>
          </w:tcPr>
          <w:p w:rsidR="00187FBE" w:rsidRPr="00DD70DE" w:rsidRDefault="00187FBE" w:rsidP="006A46EB">
            <w:pPr>
              <w:autoSpaceDE w:val="0"/>
              <w:autoSpaceDN w:val="0"/>
              <w:spacing w:line="223" w:lineRule="exact"/>
              <w:ind w:right="166"/>
              <w:jc w:val="right"/>
              <w:rPr>
                <w:sz w:val="20"/>
              </w:rPr>
            </w:pPr>
            <w:r>
              <w:rPr>
                <w:w w:val="99"/>
                <w:sz w:val="20"/>
              </w:rPr>
              <w:t>5</w:t>
            </w:r>
          </w:p>
        </w:tc>
        <w:tc>
          <w:tcPr>
            <w:tcW w:w="991" w:type="dxa"/>
            <w:tcBorders>
              <w:left w:val="single" w:sz="6" w:space="0" w:color="000000"/>
            </w:tcBorders>
          </w:tcPr>
          <w:p w:rsidR="00187FBE" w:rsidRPr="008C0CBF" w:rsidRDefault="00187FBE" w:rsidP="006A46EB">
            <w:pPr>
              <w:autoSpaceDE w:val="0"/>
              <w:autoSpaceDN w:val="0"/>
              <w:spacing w:line="223" w:lineRule="exact"/>
              <w:ind w:left="261"/>
              <w:rPr>
                <w:sz w:val="20"/>
                <w:lang/>
              </w:rPr>
            </w:pPr>
            <w:r>
              <w:rPr>
                <w:sz w:val="20"/>
                <w:lang/>
              </w:rPr>
              <w:t>8</w:t>
            </w:r>
            <w:r>
              <w:rPr>
                <w:sz w:val="20"/>
              </w:rPr>
              <w:t>9</w:t>
            </w:r>
            <w:r w:rsidRPr="008C0CBF">
              <w:rPr>
                <w:sz w:val="20"/>
                <w:lang/>
              </w:rPr>
              <w:t>%</w:t>
            </w:r>
          </w:p>
        </w:tc>
        <w:tc>
          <w:tcPr>
            <w:tcW w:w="566" w:type="dxa"/>
          </w:tcPr>
          <w:p w:rsidR="00187FBE" w:rsidRPr="008C0CBF" w:rsidRDefault="00187FBE" w:rsidP="006A46EB">
            <w:pPr>
              <w:autoSpaceDE w:val="0"/>
              <w:autoSpaceDN w:val="0"/>
              <w:spacing w:line="223" w:lineRule="exact"/>
              <w:ind w:left="14"/>
              <w:jc w:val="center"/>
              <w:rPr>
                <w:sz w:val="20"/>
                <w:lang/>
              </w:rPr>
            </w:pPr>
            <w:r w:rsidRPr="008C0CBF">
              <w:rPr>
                <w:w w:val="99"/>
                <w:sz w:val="20"/>
                <w:lang/>
              </w:rPr>
              <w:t>0</w:t>
            </w:r>
          </w:p>
        </w:tc>
        <w:tc>
          <w:tcPr>
            <w:tcW w:w="568" w:type="dxa"/>
          </w:tcPr>
          <w:p w:rsidR="00187FBE" w:rsidRPr="008C0CBF" w:rsidRDefault="00187FBE" w:rsidP="006A46EB">
            <w:pPr>
              <w:autoSpaceDE w:val="0"/>
              <w:autoSpaceDN w:val="0"/>
              <w:spacing w:line="223" w:lineRule="exact"/>
              <w:ind w:left="185"/>
              <w:rPr>
                <w:sz w:val="20"/>
                <w:lang/>
              </w:rPr>
            </w:pPr>
            <w:r>
              <w:rPr>
                <w:sz w:val="20"/>
                <w:lang/>
              </w:rPr>
              <w:t>45</w:t>
            </w:r>
          </w:p>
        </w:tc>
        <w:tc>
          <w:tcPr>
            <w:tcW w:w="991" w:type="dxa"/>
          </w:tcPr>
          <w:p w:rsidR="00187FBE" w:rsidRPr="008C0CBF" w:rsidRDefault="00187FBE" w:rsidP="006A46EB">
            <w:pPr>
              <w:autoSpaceDE w:val="0"/>
              <w:autoSpaceDN w:val="0"/>
              <w:spacing w:line="223" w:lineRule="exact"/>
              <w:ind w:left="92" w:right="74"/>
              <w:jc w:val="center"/>
              <w:rPr>
                <w:sz w:val="20"/>
                <w:lang/>
              </w:rPr>
            </w:pPr>
            <w:r w:rsidRPr="008C0CBF">
              <w:rPr>
                <w:sz w:val="20"/>
                <w:lang/>
              </w:rPr>
              <w:t>100%</w:t>
            </w:r>
          </w:p>
        </w:tc>
        <w:tc>
          <w:tcPr>
            <w:tcW w:w="1418" w:type="dxa"/>
          </w:tcPr>
          <w:p w:rsidR="00187FBE" w:rsidRPr="008C0CBF" w:rsidRDefault="00187FBE" w:rsidP="006A46EB">
            <w:pPr>
              <w:autoSpaceDE w:val="0"/>
              <w:autoSpaceDN w:val="0"/>
              <w:spacing w:line="223" w:lineRule="exact"/>
              <w:ind w:left="112" w:right="93"/>
              <w:jc w:val="center"/>
              <w:rPr>
                <w:sz w:val="20"/>
                <w:lang/>
              </w:rPr>
            </w:pPr>
            <w:r>
              <w:rPr>
                <w:sz w:val="20"/>
                <w:lang/>
              </w:rPr>
              <w:t>1</w:t>
            </w:r>
            <w:r>
              <w:rPr>
                <w:sz w:val="20"/>
              </w:rPr>
              <w:t>1</w:t>
            </w:r>
            <w:r w:rsidRPr="008C0CBF">
              <w:rPr>
                <w:sz w:val="20"/>
                <w:lang/>
              </w:rPr>
              <w:t>%</w:t>
            </w:r>
          </w:p>
        </w:tc>
      </w:tr>
      <w:tr w:rsidR="00187FBE" w:rsidRPr="008C0CBF" w:rsidTr="006A46EB">
        <w:trPr>
          <w:trHeight w:val="688"/>
        </w:trPr>
        <w:tc>
          <w:tcPr>
            <w:tcW w:w="567" w:type="dxa"/>
          </w:tcPr>
          <w:p w:rsidR="00187FBE" w:rsidRPr="008C0CBF" w:rsidRDefault="00187FBE" w:rsidP="006A46EB">
            <w:pPr>
              <w:autoSpaceDE w:val="0"/>
              <w:autoSpaceDN w:val="0"/>
              <w:spacing w:line="223" w:lineRule="exact"/>
              <w:ind w:left="8"/>
              <w:jc w:val="center"/>
              <w:rPr>
                <w:sz w:val="20"/>
                <w:lang/>
              </w:rPr>
            </w:pPr>
            <w:r w:rsidRPr="008C0CBF">
              <w:rPr>
                <w:w w:val="99"/>
                <w:sz w:val="20"/>
                <w:lang/>
              </w:rPr>
              <w:t>4</w:t>
            </w:r>
          </w:p>
        </w:tc>
        <w:tc>
          <w:tcPr>
            <w:tcW w:w="2572" w:type="dxa"/>
          </w:tcPr>
          <w:p w:rsidR="00187FBE" w:rsidRPr="00D7236C" w:rsidRDefault="00187FBE" w:rsidP="006A46EB">
            <w:pPr>
              <w:tabs>
                <w:tab w:val="left" w:pos="863"/>
                <w:tab w:val="left" w:pos="1469"/>
              </w:tabs>
              <w:autoSpaceDE w:val="0"/>
              <w:autoSpaceDN w:val="0"/>
              <w:ind w:left="105" w:right="97"/>
              <w:rPr>
                <w:sz w:val="20"/>
              </w:rPr>
            </w:pPr>
            <w:r w:rsidRPr="002F4E18">
              <w:rPr>
                <w:sz w:val="20"/>
                <w:lang/>
              </w:rPr>
              <w:t xml:space="preserve">Apakah saudara </w:t>
            </w:r>
            <w:r>
              <w:rPr>
                <w:sz w:val="20"/>
              </w:rPr>
              <w:t xml:space="preserve">mengetahui masalah/kasus yang merugikan konsumen di sekitar masyarakay saudara </w:t>
            </w:r>
          </w:p>
        </w:tc>
        <w:tc>
          <w:tcPr>
            <w:tcW w:w="568" w:type="dxa"/>
          </w:tcPr>
          <w:p w:rsidR="00187FBE" w:rsidRPr="00E51733" w:rsidRDefault="00187FBE" w:rsidP="006A46EB">
            <w:pPr>
              <w:autoSpaceDE w:val="0"/>
              <w:autoSpaceDN w:val="0"/>
              <w:spacing w:line="223" w:lineRule="exact"/>
              <w:ind w:left="8"/>
              <w:jc w:val="center"/>
              <w:rPr>
                <w:sz w:val="20"/>
              </w:rPr>
            </w:pPr>
            <w:r>
              <w:rPr>
                <w:w w:val="99"/>
                <w:sz w:val="20"/>
              </w:rPr>
              <w:t>39</w:t>
            </w:r>
          </w:p>
        </w:tc>
        <w:tc>
          <w:tcPr>
            <w:tcW w:w="566" w:type="dxa"/>
            <w:tcBorders>
              <w:right w:val="single" w:sz="6" w:space="0" w:color="000000"/>
            </w:tcBorders>
          </w:tcPr>
          <w:p w:rsidR="00187FBE" w:rsidRPr="00E51733" w:rsidRDefault="00187FBE" w:rsidP="006A46EB">
            <w:pPr>
              <w:autoSpaceDE w:val="0"/>
              <w:autoSpaceDN w:val="0"/>
              <w:spacing w:line="223" w:lineRule="exact"/>
              <w:ind w:right="166"/>
              <w:jc w:val="right"/>
              <w:rPr>
                <w:sz w:val="20"/>
              </w:rPr>
            </w:pPr>
            <w:r>
              <w:rPr>
                <w:sz w:val="20"/>
              </w:rPr>
              <w:t>6</w:t>
            </w:r>
          </w:p>
        </w:tc>
        <w:tc>
          <w:tcPr>
            <w:tcW w:w="991" w:type="dxa"/>
            <w:tcBorders>
              <w:left w:val="single" w:sz="6" w:space="0" w:color="000000"/>
            </w:tcBorders>
          </w:tcPr>
          <w:p w:rsidR="00187FBE" w:rsidRPr="008C0CBF" w:rsidRDefault="00187FBE" w:rsidP="006A46EB">
            <w:pPr>
              <w:autoSpaceDE w:val="0"/>
              <w:autoSpaceDN w:val="0"/>
              <w:spacing w:line="223" w:lineRule="exact"/>
              <w:ind w:left="311"/>
              <w:rPr>
                <w:sz w:val="20"/>
                <w:lang/>
              </w:rPr>
            </w:pPr>
            <w:r w:rsidRPr="008C0CBF">
              <w:rPr>
                <w:sz w:val="20"/>
                <w:lang/>
              </w:rPr>
              <w:t>87%</w:t>
            </w:r>
          </w:p>
        </w:tc>
        <w:tc>
          <w:tcPr>
            <w:tcW w:w="566" w:type="dxa"/>
          </w:tcPr>
          <w:p w:rsidR="00187FBE" w:rsidRPr="008C0CBF" w:rsidRDefault="00187FBE" w:rsidP="006A46EB">
            <w:pPr>
              <w:autoSpaceDE w:val="0"/>
              <w:autoSpaceDN w:val="0"/>
              <w:spacing w:line="223" w:lineRule="exact"/>
              <w:ind w:left="14"/>
              <w:jc w:val="center"/>
              <w:rPr>
                <w:sz w:val="20"/>
                <w:lang/>
              </w:rPr>
            </w:pPr>
            <w:r w:rsidRPr="008C0CBF">
              <w:rPr>
                <w:w w:val="99"/>
                <w:sz w:val="20"/>
                <w:lang/>
              </w:rPr>
              <w:t>0</w:t>
            </w:r>
          </w:p>
        </w:tc>
        <w:tc>
          <w:tcPr>
            <w:tcW w:w="568" w:type="dxa"/>
          </w:tcPr>
          <w:p w:rsidR="00187FBE" w:rsidRPr="008C0CBF" w:rsidRDefault="00187FBE" w:rsidP="006A46EB">
            <w:pPr>
              <w:autoSpaceDE w:val="0"/>
              <w:autoSpaceDN w:val="0"/>
              <w:spacing w:line="223" w:lineRule="exact"/>
              <w:ind w:left="185"/>
              <w:rPr>
                <w:sz w:val="20"/>
                <w:lang/>
              </w:rPr>
            </w:pPr>
            <w:r w:rsidRPr="008C0CBF">
              <w:rPr>
                <w:sz w:val="20"/>
                <w:lang/>
              </w:rPr>
              <w:t>4</w:t>
            </w:r>
            <w:r>
              <w:rPr>
                <w:sz w:val="20"/>
                <w:lang/>
              </w:rPr>
              <w:t>5</w:t>
            </w:r>
          </w:p>
        </w:tc>
        <w:tc>
          <w:tcPr>
            <w:tcW w:w="991" w:type="dxa"/>
          </w:tcPr>
          <w:p w:rsidR="00187FBE" w:rsidRPr="008C0CBF" w:rsidRDefault="00187FBE" w:rsidP="006A46EB">
            <w:pPr>
              <w:autoSpaceDE w:val="0"/>
              <w:autoSpaceDN w:val="0"/>
              <w:spacing w:line="223" w:lineRule="exact"/>
              <w:ind w:left="92" w:right="74"/>
              <w:jc w:val="center"/>
              <w:rPr>
                <w:sz w:val="20"/>
                <w:lang/>
              </w:rPr>
            </w:pPr>
            <w:r w:rsidRPr="008C0CBF">
              <w:rPr>
                <w:sz w:val="20"/>
                <w:lang/>
              </w:rPr>
              <w:t>100%</w:t>
            </w:r>
          </w:p>
        </w:tc>
        <w:tc>
          <w:tcPr>
            <w:tcW w:w="1418" w:type="dxa"/>
          </w:tcPr>
          <w:p w:rsidR="00187FBE" w:rsidRPr="008C0CBF" w:rsidRDefault="00187FBE" w:rsidP="006A46EB">
            <w:pPr>
              <w:autoSpaceDE w:val="0"/>
              <w:autoSpaceDN w:val="0"/>
              <w:spacing w:line="223" w:lineRule="exact"/>
              <w:ind w:left="112" w:right="93"/>
              <w:jc w:val="center"/>
              <w:rPr>
                <w:sz w:val="20"/>
                <w:lang/>
              </w:rPr>
            </w:pPr>
            <w:r w:rsidRPr="008C0CBF">
              <w:rPr>
                <w:sz w:val="20"/>
                <w:lang/>
              </w:rPr>
              <w:t>13%</w:t>
            </w:r>
          </w:p>
        </w:tc>
      </w:tr>
      <w:tr w:rsidR="00187FBE" w:rsidRPr="008C0CBF" w:rsidTr="006A46EB">
        <w:trPr>
          <w:trHeight w:val="1151"/>
        </w:trPr>
        <w:tc>
          <w:tcPr>
            <w:tcW w:w="567" w:type="dxa"/>
          </w:tcPr>
          <w:p w:rsidR="00187FBE" w:rsidRPr="008C0CBF" w:rsidRDefault="00187FBE" w:rsidP="006A46EB">
            <w:pPr>
              <w:autoSpaceDE w:val="0"/>
              <w:autoSpaceDN w:val="0"/>
              <w:spacing w:line="225" w:lineRule="exact"/>
              <w:ind w:left="8"/>
              <w:jc w:val="center"/>
              <w:rPr>
                <w:sz w:val="20"/>
                <w:lang/>
              </w:rPr>
            </w:pPr>
            <w:r w:rsidRPr="008C0CBF">
              <w:rPr>
                <w:w w:val="99"/>
                <w:sz w:val="20"/>
                <w:lang/>
              </w:rPr>
              <w:t>5</w:t>
            </w:r>
          </w:p>
        </w:tc>
        <w:tc>
          <w:tcPr>
            <w:tcW w:w="2572" w:type="dxa"/>
          </w:tcPr>
          <w:p w:rsidR="00187FBE" w:rsidRPr="00D7236C" w:rsidRDefault="00187FBE" w:rsidP="006A46EB">
            <w:pPr>
              <w:autoSpaceDE w:val="0"/>
              <w:autoSpaceDN w:val="0"/>
              <w:ind w:left="105" w:right="97"/>
              <w:jc w:val="both"/>
              <w:rPr>
                <w:sz w:val="20"/>
              </w:rPr>
            </w:pPr>
            <w:r w:rsidRPr="002F4E18">
              <w:rPr>
                <w:sz w:val="20"/>
                <w:lang/>
              </w:rPr>
              <w:t xml:space="preserve">Apakah saudara </w:t>
            </w:r>
            <w:r>
              <w:rPr>
                <w:sz w:val="20"/>
              </w:rPr>
              <w:t>mengetahui tentang proses  penyelesaian sengketa antara konsumen dan pelaku usaha</w:t>
            </w:r>
          </w:p>
        </w:tc>
        <w:tc>
          <w:tcPr>
            <w:tcW w:w="568" w:type="dxa"/>
          </w:tcPr>
          <w:p w:rsidR="00187FBE" w:rsidRPr="00E51733" w:rsidRDefault="00187FBE" w:rsidP="006A46EB">
            <w:pPr>
              <w:autoSpaceDE w:val="0"/>
              <w:autoSpaceDN w:val="0"/>
              <w:spacing w:line="225" w:lineRule="exact"/>
              <w:ind w:left="8"/>
              <w:jc w:val="center"/>
              <w:rPr>
                <w:sz w:val="20"/>
              </w:rPr>
            </w:pPr>
            <w:r>
              <w:rPr>
                <w:w w:val="99"/>
                <w:sz w:val="20"/>
              </w:rPr>
              <w:t>43</w:t>
            </w:r>
          </w:p>
        </w:tc>
        <w:tc>
          <w:tcPr>
            <w:tcW w:w="566" w:type="dxa"/>
            <w:tcBorders>
              <w:right w:val="single" w:sz="6" w:space="0" w:color="000000"/>
            </w:tcBorders>
          </w:tcPr>
          <w:p w:rsidR="00187FBE" w:rsidRPr="00E51733" w:rsidRDefault="00187FBE" w:rsidP="006A46EB">
            <w:pPr>
              <w:autoSpaceDE w:val="0"/>
              <w:autoSpaceDN w:val="0"/>
              <w:spacing w:line="225" w:lineRule="exact"/>
              <w:ind w:right="166"/>
              <w:jc w:val="right"/>
              <w:rPr>
                <w:sz w:val="20"/>
              </w:rPr>
            </w:pPr>
            <w:r>
              <w:rPr>
                <w:sz w:val="20"/>
              </w:rPr>
              <w:t>2</w:t>
            </w:r>
          </w:p>
        </w:tc>
        <w:tc>
          <w:tcPr>
            <w:tcW w:w="991" w:type="dxa"/>
            <w:tcBorders>
              <w:left w:val="single" w:sz="6" w:space="0" w:color="000000"/>
            </w:tcBorders>
          </w:tcPr>
          <w:p w:rsidR="00187FBE" w:rsidRPr="008C0CBF" w:rsidRDefault="00187FBE" w:rsidP="006A46EB">
            <w:pPr>
              <w:autoSpaceDE w:val="0"/>
              <w:autoSpaceDN w:val="0"/>
              <w:spacing w:line="225" w:lineRule="exact"/>
              <w:ind w:left="311"/>
              <w:rPr>
                <w:sz w:val="20"/>
                <w:lang/>
              </w:rPr>
            </w:pPr>
            <w:r w:rsidRPr="008C0CBF">
              <w:rPr>
                <w:sz w:val="20"/>
                <w:lang/>
              </w:rPr>
              <w:t>96%</w:t>
            </w:r>
          </w:p>
        </w:tc>
        <w:tc>
          <w:tcPr>
            <w:tcW w:w="566" w:type="dxa"/>
          </w:tcPr>
          <w:p w:rsidR="00187FBE" w:rsidRPr="008C0CBF" w:rsidRDefault="00187FBE" w:rsidP="006A46EB">
            <w:pPr>
              <w:autoSpaceDE w:val="0"/>
              <w:autoSpaceDN w:val="0"/>
              <w:spacing w:line="225" w:lineRule="exact"/>
              <w:ind w:left="14"/>
              <w:jc w:val="center"/>
              <w:rPr>
                <w:sz w:val="20"/>
                <w:lang/>
              </w:rPr>
            </w:pPr>
            <w:r w:rsidRPr="008C0CBF">
              <w:rPr>
                <w:w w:val="99"/>
                <w:sz w:val="20"/>
                <w:lang/>
              </w:rPr>
              <w:t>0</w:t>
            </w:r>
          </w:p>
        </w:tc>
        <w:tc>
          <w:tcPr>
            <w:tcW w:w="568" w:type="dxa"/>
          </w:tcPr>
          <w:p w:rsidR="00187FBE" w:rsidRPr="008C0CBF" w:rsidRDefault="00187FBE" w:rsidP="006A46EB">
            <w:pPr>
              <w:autoSpaceDE w:val="0"/>
              <w:autoSpaceDN w:val="0"/>
              <w:spacing w:line="225" w:lineRule="exact"/>
              <w:ind w:left="185"/>
              <w:rPr>
                <w:sz w:val="20"/>
                <w:lang/>
              </w:rPr>
            </w:pPr>
            <w:r w:rsidRPr="008C0CBF">
              <w:rPr>
                <w:sz w:val="20"/>
                <w:lang/>
              </w:rPr>
              <w:t>4</w:t>
            </w:r>
            <w:r>
              <w:rPr>
                <w:sz w:val="20"/>
                <w:lang/>
              </w:rPr>
              <w:t>5</w:t>
            </w:r>
          </w:p>
        </w:tc>
        <w:tc>
          <w:tcPr>
            <w:tcW w:w="991" w:type="dxa"/>
          </w:tcPr>
          <w:p w:rsidR="00187FBE" w:rsidRPr="008C0CBF" w:rsidRDefault="00187FBE" w:rsidP="006A46EB">
            <w:pPr>
              <w:autoSpaceDE w:val="0"/>
              <w:autoSpaceDN w:val="0"/>
              <w:spacing w:line="225" w:lineRule="exact"/>
              <w:ind w:left="92" w:right="74"/>
              <w:jc w:val="center"/>
              <w:rPr>
                <w:sz w:val="20"/>
                <w:lang/>
              </w:rPr>
            </w:pPr>
            <w:r w:rsidRPr="008C0CBF">
              <w:rPr>
                <w:sz w:val="20"/>
                <w:lang/>
              </w:rPr>
              <w:t>100%</w:t>
            </w:r>
          </w:p>
        </w:tc>
        <w:tc>
          <w:tcPr>
            <w:tcW w:w="1418" w:type="dxa"/>
          </w:tcPr>
          <w:p w:rsidR="00187FBE" w:rsidRPr="008C0CBF" w:rsidRDefault="00187FBE" w:rsidP="006A46EB">
            <w:pPr>
              <w:autoSpaceDE w:val="0"/>
              <w:autoSpaceDN w:val="0"/>
              <w:spacing w:line="225" w:lineRule="exact"/>
              <w:ind w:left="112" w:right="93"/>
              <w:jc w:val="center"/>
              <w:rPr>
                <w:sz w:val="20"/>
                <w:lang/>
              </w:rPr>
            </w:pPr>
            <w:r w:rsidRPr="008C0CBF">
              <w:rPr>
                <w:sz w:val="20"/>
                <w:lang/>
              </w:rPr>
              <w:t>4%</w:t>
            </w:r>
          </w:p>
        </w:tc>
      </w:tr>
      <w:tr w:rsidR="00187FBE" w:rsidRPr="008C0CBF" w:rsidTr="006A46EB">
        <w:trPr>
          <w:trHeight w:val="1151"/>
        </w:trPr>
        <w:tc>
          <w:tcPr>
            <w:tcW w:w="567" w:type="dxa"/>
          </w:tcPr>
          <w:p w:rsidR="00187FBE" w:rsidRPr="00D7236C" w:rsidRDefault="00187FBE" w:rsidP="006A46EB">
            <w:pPr>
              <w:autoSpaceDE w:val="0"/>
              <w:autoSpaceDN w:val="0"/>
              <w:spacing w:line="225" w:lineRule="exact"/>
              <w:ind w:left="8"/>
              <w:jc w:val="center"/>
              <w:rPr>
                <w:w w:val="99"/>
                <w:sz w:val="20"/>
              </w:rPr>
            </w:pPr>
            <w:r>
              <w:rPr>
                <w:w w:val="99"/>
                <w:sz w:val="20"/>
              </w:rPr>
              <w:t>6</w:t>
            </w:r>
          </w:p>
        </w:tc>
        <w:tc>
          <w:tcPr>
            <w:tcW w:w="2572" w:type="dxa"/>
          </w:tcPr>
          <w:p w:rsidR="00187FBE" w:rsidRPr="002F4E18" w:rsidRDefault="00187FBE" w:rsidP="006A46EB">
            <w:pPr>
              <w:autoSpaceDE w:val="0"/>
              <w:autoSpaceDN w:val="0"/>
              <w:ind w:left="105" w:right="97"/>
              <w:jc w:val="both"/>
              <w:rPr>
                <w:sz w:val="20"/>
                <w:lang/>
              </w:rPr>
            </w:pPr>
            <w:r w:rsidRPr="002F4E18">
              <w:rPr>
                <w:sz w:val="20"/>
                <w:lang/>
              </w:rPr>
              <w:t xml:space="preserve">Apakah saudara </w:t>
            </w:r>
            <w:r>
              <w:rPr>
                <w:sz w:val="20"/>
              </w:rPr>
              <w:t>mengetahui sistem penyelesaian sengketa melalui non litigasi</w:t>
            </w:r>
          </w:p>
        </w:tc>
        <w:tc>
          <w:tcPr>
            <w:tcW w:w="568" w:type="dxa"/>
          </w:tcPr>
          <w:p w:rsidR="00187FBE" w:rsidRPr="00DD70DE" w:rsidRDefault="00187FBE" w:rsidP="006A46EB">
            <w:pPr>
              <w:autoSpaceDE w:val="0"/>
              <w:autoSpaceDN w:val="0"/>
              <w:spacing w:line="225" w:lineRule="exact"/>
              <w:ind w:left="8"/>
              <w:jc w:val="center"/>
              <w:rPr>
                <w:w w:val="99"/>
                <w:sz w:val="20"/>
              </w:rPr>
            </w:pPr>
            <w:r>
              <w:rPr>
                <w:w w:val="99"/>
                <w:sz w:val="20"/>
              </w:rPr>
              <w:t>43</w:t>
            </w:r>
          </w:p>
        </w:tc>
        <w:tc>
          <w:tcPr>
            <w:tcW w:w="566" w:type="dxa"/>
            <w:tcBorders>
              <w:right w:val="single" w:sz="6" w:space="0" w:color="000000"/>
            </w:tcBorders>
          </w:tcPr>
          <w:p w:rsidR="00187FBE" w:rsidRPr="00DD70DE" w:rsidRDefault="00187FBE" w:rsidP="006A46EB">
            <w:pPr>
              <w:autoSpaceDE w:val="0"/>
              <w:autoSpaceDN w:val="0"/>
              <w:spacing w:line="225" w:lineRule="exact"/>
              <w:ind w:right="166"/>
              <w:jc w:val="right"/>
              <w:rPr>
                <w:sz w:val="20"/>
              </w:rPr>
            </w:pPr>
            <w:r>
              <w:rPr>
                <w:sz w:val="20"/>
              </w:rPr>
              <w:t>2</w:t>
            </w:r>
          </w:p>
        </w:tc>
        <w:tc>
          <w:tcPr>
            <w:tcW w:w="991" w:type="dxa"/>
            <w:tcBorders>
              <w:left w:val="single" w:sz="6" w:space="0" w:color="000000"/>
            </w:tcBorders>
          </w:tcPr>
          <w:p w:rsidR="00187FBE" w:rsidRPr="00DD70DE" w:rsidRDefault="00187FBE" w:rsidP="006A46EB">
            <w:pPr>
              <w:autoSpaceDE w:val="0"/>
              <w:autoSpaceDN w:val="0"/>
              <w:spacing w:line="225" w:lineRule="exact"/>
              <w:ind w:left="311"/>
              <w:rPr>
                <w:sz w:val="20"/>
              </w:rPr>
            </w:pPr>
            <w:r>
              <w:rPr>
                <w:sz w:val="20"/>
              </w:rPr>
              <w:t>96%</w:t>
            </w:r>
          </w:p>
        </w:tc>
        <w:tc>
          <w:tcPr>
            <w:tcW w:w="566" w:type="dxa"/>
          </w:tcPr>
          <w:p w:rsidR="00187FBE" w:rsidRPr="00DD70DE" w:rsidRDefault="00187FBE" w:rsidP="006A46EB">
            <w:pPr>
              <w:autoSpaceDE w:val="0"/>
              <w:autoSpaceDN w:val="0"/>
              <w:spacing w:line="225" w:lineRule="exact"/>
              <w:ind w:left="14"/>
              <w:jc w:val="center"/>
              <w:rPr>
                <w:w w:val="99"/>
                <w:sz w:val="20"/>
              </w:rPr>
            </w:pPr>
            <w:r>
              <w:rPr>
                <w:w w:val="99"/>
                <w:sz w:val="20"/>
              </w:rPr>
              <w:t>0</w:t>
            </w:r>
          </w:p>
        </w:tc>
        <w:tc>
          <w:tcPr>
            <w:tcW w:w="568" w:type="dxa"/>
          </w:tcPr>
          <w:p w:rsidR="00187FBE" w:rsidRPr="00DD70DE" w:rsidRDefault="00187FBE" w:rsidP="006A46EB">
            <w:pPr>
              <w:autoSpaceDE w:val="0"/>
              <w:autoSpaceDN w:val="0"/>
              <w:spacing w:line="225" w:lineRule="exact"/>
              <w:ind w:left="185"/>
              <w:rPr>
                <w:sz w:val="20"/>
              </w:rPr>
            </w:pPr>
            <w:r>
              <w:rPr>
                <w:sz w:val="20"/>
              </w:rPr>
              <w:t>45</w:t>
            </w:r>
          </w:p>
        </w:tc>
        <w:tc>
          <w:tcPr>
            <w:tcW w:w="991" w:type="dxa"/>
          </w:tcPr>
          <w:p w:rsidR="00187FBE" w:rsidRPr="00DD70DE" w:rsidRDefault="00187FBE" w:rsidP="006A46EB">
            <w:pPr>
              <w:autoSpaceDE w:val="0"/>
              <w:autoSpaceDN w:val="0"/>
              <w:spacing w:line="225" w:lineRule="exact"/>
              <w:ind w:left="92" w:right="74"/>
              <w:jc w:val="center"/>
              <w:rPr>
                <w:sz w:val="20"/>
              </w:rPr>
            </w:pPr>
            <w:r>
              <w:rPr>
                <w:sz w:val="20"/>
              </w:rPr>
              <w:t>100%</w:t>
            </w:r>
          </w:p>
        </w:tc>
        <w:tc>
          <w:tcPr>
            <w:tcW w:w="1418" w:type="dxa"/>
          </w:tcPr>
          <w:p w:rsidR="00187FBE" w:rsidRPr="00E51733" w:rsidRDefault="00187FBE" w:rsidP="006A46EB">
            <w:pPr>
              <w:autoSpaceDE w:val="0"/>
              <w:autoSpaceDN w:val="0"/>
              <w:spacing w:line="225" w:lineRule="exact"/>
              <w:ind w:left="112" w:right="93"/>
              <w:jc w:val="center"/>
              <w:rPr>
                <w:sz w:val="20"/>
              </w:rPr>
            </w:pPr>
            <w:r>
              <w:rPr>
                <w:sz w:val="20"/>
              </w:rPr>
              <w:t>4%</w:t>
            </w:r>
          </w:p>
        </w:tc>
      </w:tr>
      <w:tr w:rsidR="00187FBE" w:rsidRPr="008C0CBF" w:rsidTr="006A46EB">
        <w:trPr>
          <w:trHeight w:val="1151"/>
        </w:trPr>
        <w:tc>
          <w:tcPr>
            <w:tcW w:w="567" w:type="dxa"/>
          </w:tcPr>
          <w:p w:rsidR="00187FBE" w:rsidRDefault="00187FBE" w:rsidP="006A46EB">
            <w:pPr>
              <w:autoSpaceDE w:val="0"/>
              <w:autoSpaceDN w:val="0"/>
              <w:spacing w:line="225" w:lineRule="exact"/>
              <w:ind w:left="8"/>
              <w:jc w:val="center"/>
              <w:rPr>
                <w:w w:val="99"/>
                <w:sz w:val="20"/>
              </w:rPr>
            </w:pPr>
            <w:r>
              <w:rPr>
                <w:w w:val="99"/>
                <w:sz w:val="20"/>
              </w:rPr>
              <w:t>7</w:t>
            </w:r>
          </w:p>
        </w:tc>
        <w:tc>
          <w:tcPr>
            <w:tcW w:w="2572" w:type="dxa"/>
          </w:tcPr>
          <w:p w:rsidR="00187FBE" w:rsidRPr="00D7236C" w:rsidRDefault="00187FBE" w:rsidP="006A46EB">
            <w:pPr>
              <w:autoSpaceDE w:val="0"/>
              <w:autoSpaceDN w:val="0"/>
              <w:ind w:left="105" w:right="97"/>
              <w:jc w:val="both"/>
              <w:rPr>
                <w:sz w:val="20"/>
              </w:rPr>
            </w:pPr>
            <w:r>
              <w:rPr>
                <w:sz w:val="20"/>
              </w:rPr>
              <w:t>Apakah saudara mengetahui tugas dan kewenangan Badan Penyelesaian Sengketa Konsumen (BPSK)</w:t>
            </w:r>
          </w:p>
        </w:tc>
        <w:tc>
          <w:tcPr>
            <w:tcW w:w="568" w:type="dxa"/>
          </w:tcPr>
          <w:p w:rsidR="00187FBE" w:rsidRPr="00DD70DE" w:rsidRDefault="00187FBE" w:rsidP="006A46EB">
            <w:pPr>
              <w:autoSpaceDE w:val="0"/>
              <w:autoSpaceDN w:val="0"/>
              <w:spacing w:line="225" w:lineRule="exact"/>
              <w:ind w:left="8"/>
              <w:jc w:val="center"/>
              <w:rPr>
                <w:w w:val="99"/>
                <w:sz w:val="20"/>
              </w:rPr>
            </w:pPr>
            <w:r>
              <w:rPr>
                <w:w w:val="99"/>
                <w:sz w:val="20"/>
              </w:rPr>
              <w:t>42</w:t>
            </w:r>
          </w:p>
        </w:tc>
        <w:tc>
          <w:tcPr>
            <w:tcW w:w="566" w:type="dxa"/>
            <w:tcBorders>
              <w:right w:val="single" w:sz="6" w:space="0" w:color="000000"/>
            </w:tcBorders>
          </w:tcPr>
          <w:p w:rsidR="00187FBE" w:rsidRPr="00DD70DE" w:rsidRDefault="00187FBE" w:rsidP="006A46EB">
            <w:pPr>
              <w:autoSpaceDE w:val="0"/>
              <w:autoSpaceDN w:val="0"/>
              <w:spacing w:line="225" w:lineRule="exact"/>
              <w:ind w:right="166"/>
              <w:jc w:val="right"/>
              <w:rPr>
                <w:sz w:val="20"/>
              </w:rPr>
            </w:pPr>
            <w:r>
              <w:rPr>
                <w:sz w:val="20"/>
              </w:rPr>
              <w:t>3</w:t>
            </w:r>
          </w:p>
        </w:tc>
        <w:tc>
          <w:tcPr>
            <w:tcW w:w="991" w:type="dxa"/>
            <w:tcBorders>
              <w:left w:val="single" w:sz="6" w:space="0" w:color="000000"/>
            </w:tcBorders>
          </w:tcPr>
          <w:p w:rsidR="00187FBE" w:rsidRPr="00DD70DE" w:rsidRDefault="00187FBE" w:rsidP="006A46EB">
            <w:pPr>
              <w:autoSpaceDE w:val="0"/>
              <w:autoSpaceDN w:val="0"/>
              <w:spacing w:line="225" w:lineRule="exact"/>
              <w:ind w:left="311"/>
              <w:rPr>
                <w:sz w:val="20"/>
              </w:rPr>
            </w:pPr>
            <w:r>
              <w:rPr>
                <w:sz w:val="20"/>
              </w:rPr>
              <w:t>93%</w:t>
            </w:r>
          </w:p>
        </w:tc>
        <w:tc>
          <w:tcPr>
            <w:tcW w:w="566" w:type="dxa"/>
          </w:tcPr>
          <w:p w:rsidR="00187FBE" w:rsidRPr="00DD70DE" w:rsidRDefault="00187FBE" w:rsidP="006A46EB">
            <w:pPr>
              <w:autoSpaceDE w:val="0"/>
              <w:autoSpaceDN w:val="0"/>
              <w:spacing w:line="225" w:lineRule="exact"/>
              <w:ind w:left="14"/>
              <w:jc w:val="center"/>
              <w:rPr>
                <w:w w:val="99"/>
                <w:sz w:val="20"/>
              </w:rPr>
            </w:pPr>
            <w:r>
              <w:rPr>
                <w:w w:val="99"/>
                <w:sz w:val="20"/>
              </w:rPr>
              <w:t>0</w:t>
            </w:r>
          </w:p>
        </w:tc>
        <w:tc>
          <w:tcPr>
            <w:tcW w:w="568" w:type="dxa"/>
          </w:tcPr>
          <w:p w:rsidR="00187FBE" w:rsidRPr="00DD70DE" w:rsidRDefault="00187FBE" w:rsidP="006A46EB">
            <w:pPr>
              <w:autoSpaceDE w:val="0"/>
              <w:autoSpaceDN w:val="0"/>
              <w:spacing w:line="225" w:lineRule="exact"/>
              <w:ind w:left="185"/>
              <w:rPr>
                <w:sz w:val="20"/>
              </w:rPr>
            </w:pPr>
            <w:r>
              <w:rPr>
                <w:sz w:val="20"/>
              </w:rPr>
              <w:t>45</w:t>
            </w:r>
          </w:p>
        </w:tc>
        <w:tc>
          <w:tcPr>
            <w:tcW w:w="991" w:type="dxa"/>
          </w:tcPr>
          <w:p w:rsidR="00187FBE" w:rsidRPr="00DD70DE" w:rsidRDefault="00187FBE" w:rsidP="006A46EB">
            <w:pPr>
              <w:autoSpaceDE w:val="0"/>
              <w:autoSpaceDN w:val="0"/>
              <w:spacing w:line="225" w:lineRule="exact"/>
              <w:ind w:left="92" w:right="74"/>
              <w:jc w:val="center"/>
              <w:rPr>
                <w:sz w:val="20"/>
              </w:rPr>
            </w:pPr>
            <w:r>
              <w:rPr>
                <w:sz w:val="20"/>
              </w:rPr>
              <w:t>100%</w:t>
            </w:r>
          </w:p>
        </w:tc>
        <w:tc>
          <w:tcPr>
            <w:tcW w:w="1418" w:type="dxa"/>
          </w:tcPr>
          <w:p w:rsidR="00187FBE" w:rsidRPr="005B0187" w:rsidRDefault="00187FBE" w:rsidP="006A46EB">
            <w:pPr>
              <w:autoSpaceDE w:val="0"/>
              <w:autoSpaceDN w:val="0"/>
              <w:spacing w:line="225" w:lineRule="exact"/>
              <w:ind w:left="112" w:right="93"/>
              <w:jc w:val="center"/>
              <w:rPr>
                <w:sz w:val="20"/>
              </w:rPr>
            </w:pPr>
            <w:r>
              <w:rPr>
                <w:sz w:val="20"/>
              </w:rPr>
              <w:t>7%</w:t>
            </w:r>
          </w:p>
        </w:tc>
      </w:tr>
      <w:tr w:rsidR="00187FBE" w:rsidRPr="008C0CBF" w:rsidTr="006A46EB">
        <w:trPr>
          <w:trHeight w:val="1151"/>
        </w:trPr>
        <w:tc>
          <w:tcPr>
            <w:tcW w:w="567" w:type="dxa"/>
          </w:tcPr>
          <w:p w:rsidR="00187FBE" w:rsidRDefault="00187FBE" w:rsidP="006A46EB">
            <w:pPr>
              <w:autoSpaceDE w:val="0"/>
              <w:autoSpaceDN w:val="0"/>
              <w:spacing w:line="225" w:lineRule="exact"/>
              <w:ind w:left="8"/>
              <w:jc w:val="center"/>
              <w:rPr>
                <w:w w:val="99"/>
                <w:sz w:val="20"/>
              </w:rPr>
            </w:pPr>
            <w:r>
              <w:rPr>
                <w:w w:val="99"/>
                <w:sz w:val="20"/>
              </w:rPr>
              <w:t>8</w:t>
            </w:r>
          </w:p>
        </w:tc>
        <w:tc>
          <w:tcPr>
            <w:tcW w:w="2572" w:type="dxa"/>
          </w:tcPr>
          <w:p w:rsidR="00187FBE" w:rsidRDefault="00187FBE" w:rsidP="006A46EB">
            <w:pPr>
              <w:autoSpaceDE w:val="0"/>
              <w:autoSpaceDN w:val="0"/>
              <w:ind w:left="105" w:right="97"/>
              <w:jc w:val="both"/>
              <w:rPr>
                <w:sz w:val="20"/>
              </w:rPr>
            </w:pPr>
            <w:r>
              <w:rPr>
                <w:sz w:val="20"/>
              </w:rPr>
              <w:t>Apakah saudara mengetahui tugas dan kewenangan Lembaga Perlindungan Konsumen  Swadaya Masyarakat (LPKSM)</w:t>
            </w:r>
          </w:p>
        </w:tc>
        <w:tc>
          <w:tcPr>
            <w:tcW w:w="568" w:type="dxa"/>
          </w:tcPr>
          <w:p w:rsidR="00187FBE" w:rsidRPr="00DD70DE" w:rsidRDefault="00187FBE" w:rsidP="006A46EB">
            <w:pPr>
              <w:autoSpaceDE w:val="0"/>
              <w:autoSpaceDN w:val="0"/>
              <w:spacing w:line="225" w:lineRule="exact"/>
              <w:ind w:left="8"/>
              <w:jc w:val="center"/>
              <w:rPr>
                <w:w w:val="99"/>
                <w:sz w:val="20"/>
              </w:rPr>
            </w:pPr>
            <w:r>
              <w:rPr>
                <w:w w:val="99"/>
                <w:sz w:val="20"/>
              </w:rPr>
              <w:t>43</w:t>
            </w:r>
          </w:p>
        </w:tc>
        <w:tc>
          <w:tcPr>
            <w:tcW w:w="566" w:type="dxa"/>
            <w:tcBorders>
              <w:right w:val="single" w:sz="6" w:space="0" w:color="000000"/>
            </w:tcBorders>
          </w:tcPr>
          <w:p w:rsidR="00187FBE" w:rsidRPr="00DD70DE" w:rsidRDefault="00187FBE" w:rsidP="006A46EB">
            <w:pPr>
              <w:autoSpaceDE w:val="0"/>
              <w:autoSpaceDN w:val="0"/>
              <w:spacing w:line="225" w:lineRule="exact"/>
              <w:ind w:right="166"/>
              <w:jc w:val="right"/>
              <w:rPr>
                <w:sz w:val="20"/>
              </w:rPr>
            </w:pPr>
            <w:r>
              <w:rPr>
                <w:sz w:val="20"/>
              </w:rPr>
              <w:t>2</w:t>
            </w:r>
          </w:p>
        </w:tc>
        <w:tc>
          <w:tcPr>
            <w:tcW w:w="991" w:type="dxa"/>
            <w:tcBorders>
              <w:left w:val="single" w:sz="6" w:space="0" w:color="000000"/>
            </w:tcBorders>
          </w:tcPr>
          <w:p w:rsidR="00187FBE" w:rsidRPr="00DD70DE" w:rsidRDefault="00187FBE" w:rsidP="006A46EB">
            <w:pPr>
              <w:autoSpaceDE w:val="0"/>
              <w:autoSpaceDN w:val="0"/>
              <w:spacing w:line="225" w:lineRule="exact"/>
              <w:ind w:left="311"/>
              <w:rPr>
                <w:sz w:val="20"/>
              </w:rPr>
            </w:pPr>
            <w:r>
              <w:rPr>
                <w:sz w:val="20"/>
              </w:rPr>
              <w:t>96%</w:t>
            </w:r>
          </w:p>
        </w:tc>
        <w:tc>
          <w:tcPr>
            <w:tcW w:w="566" w:type="dxa"/>
          </w:tcPr>
          <w:p w:rsidR="00187FBE" w:rsidRPr="00DD70DE" w:rsidRDefault="00187FBE" w:rsidP="006A46EB">
            <w:pPr>
              <w:autoSpaceDE w:val="0"/>
              <w:autoSpaceDN w:val="0"/>
              <w:spacing w:line="225" w:lineRule="exact"/>
              <w:ind w:left="14"/>
              <w:jc w:val="center"/>
              <w:rPr>
                <w:w w:val="99"/>
                <w:sz w:val="20"/>
              </w:rPr>
            </w:pPr>
            <w:r>
              <w:rPr>
                <w:w w:val="99"/>
                <w:sz w:val="20"/>
              </w:rPr>
              <w:t>0</w:t>
            </w:r>
          </w:p>
        </w:tc>
        <w:tc>
          <w:tcPr>
            <w:tcW w:w="568" w:type="dxa"/>
          </w:tcPr>
          <w:p w:rsidR="00187FBE" w:rsidRPr="00DD70DE" w:rsidRDefault="00187FBE" w:rsidP="006A46EB">
            <w:pPr>
              <w:autoSpaceDE w:val="0"/>
              <w:autoSpaceDN w:val="0"/>
              <w:spacing w:line="225" w:lineRule="exact"/>
              <w:ind w:left="185"/>
              <w:rPr>
                <w:sz w:val="20"/>
              </w:rPr>
            </w:pPr>
            <w:r>
              <w:rPr>
                <w:sz w:val="20"/>
              </w:rPr>
              <w:t>45</w:t>
            </w:r>
          </w:p>
          <w:p w:rsidR="00187FBE" w:rsidRPr="00DD70DE" w:rsidRDefault="00187FBE" w:rsidP="006A46EB">
            <w:pPr>
              <w:rPr>
                <w:sz w:val="20"/>
              </w:rPr>
            </w:pPr>
          </w:p>
        </w:tc>
        <w:tc>
          <w:tcPr>
            <w:tcW w:w="991" w:type="dxa"/>
          </w:tcPr>
          <w:p w:rsidR="00187FBE" w:rsidRPr="00DD70DE" w:rsidRDefault="00187FBE" w:rsidP="006A46EB">
            <w:pPr>
              <w:autoSpaceDE w:val="0"/>
              <w:autoSpaceDN w:val="0"/>
              <w:spacing w:line="225" w:lineRule="exact"/>
              <w:ind w:left="92" w:right="74"/>
              <w:jc w:val="center"/>
              <w:rPr>
                <w:sz w:val="20"/>
              </w:rPr>
            </w:pPr>
            <w:r>
              <w:rPr>
                <w:sz w:val="20"/>
              </w:rPr>
              <w:t>100%</w:t>
            </w:r>
          </w:p>
        </w:tc>
        <w:tc>
          <w:tcPr>
            <w:tcW w:w="1418" w:type="dxa"/>
          </w:tcPr>
          <w:p w:rsidR="00187FBE" w:rsidRPr="00E51733" w:rsidRDefault="00187FBE" w:rsidP="006A46EB">
            <w:pPr>
              <w:autoSpaceDE w:val="0"/>
              <w:autoSpaceDN w:val="0"/>
              <w:spacing w:line="225" w:lineRule="exact"/>
              <w:ind w:left="112" w:right="93"/>
              <w:jc w:val="center"/>
              <w:rPr>
                <w:sz w:val="20"/>
              </w:rPr>
            </w:pPr>
            <w:r>
              <w:rPr>
                <w:sz w:val="20"/>
              </w:rPr>
              <w:t>4%</w:t>
            </w:r>
          </w:p>
        </w:tc>
      </w:tr>
      <w:tr w:rsidR="00187FBE" w:rsidRPr="008C0CBF" w:rsidTr="006A46EB">
        <w:trPr>
          <w:trHeight w:val="345"/>
        </w:trPr>
        <w:tc>
          <w:tcPr>
            <w:tcW w:w="7389" w:type="dxa"/>
            <w:gridSpan w:val="8"/>
          </w:tcPr>
          <w:p w:rsidR="00187FBE" w:rsidRPr="008C0CBF" w:rsidRDefault="00187FBE" w:rsidP="006A46EB">
            <w:pPr>
              <w:autoSpaceDE w:val="0"/>
              <w:autoSpaceDN w:val="0"/>
              <w:spacing w:line="223" w:lineRule="exact"/>
              <w:ind w:right="90"/>
              <w:jc w:val="right"/>
              <w:rPr>
                <w:sz w:val="20"/>
                <w:lang/>
              </w:rPr>
            </w:pPr>
            <w:r w:rsidRPr="008C0CBF">
              <w:rPr>
                <w:sz w:val="20"/>
                <w:lang/>
              </w:rPr>
              <w:t>Jumlah</w:t>
            </w:r>
          </w:p>
        </w:tc>
        <w:tc>
          <w:tcPr>
            <w:tcW w:w="1418" w:type="dxa"/>
          </w:tcPr>
          <w:p w:rsidR="00187FBE" w:rsidRPr="008C0CBF" w:rsidRDefault="00187FBE" w:rsidP="006A46EB">
            <w:pPr>
              <w:autoSpaceDE w:val="0"/>
              <w:autoSpaceDN w:val="0"/>
              <w:spacing w:line="223" w:lineRule="exact"/>
              <w:ind w:left="112" w:right="93"/>
              <w:jc w:val="center"/>
              <w:rPr>
                <w:sz w:val="20"/>
                <w:lang/>
              </w:rPr>
            </w:pPr>
            <w:r>
              <w:rPr>
                <w:sz w:val="20"/>
              </w:rPr>
              <w:t>51</w:t>
            </w:r>
            <w:r w:rsidRPr="008C0CBF">
              <w:rPr>
                <w:sz w:val="20"/>
                <w:lang/>
              </w:rPr>
              <w:t>%</w:t>
            </w:r>
          </w:p>
        </w:tc>
      </w:tr>
      <w:tr w:rsidR="00187FBE" w:rsidRPr="008C0CBF" w:rsidTr="006A46EB">
        <w:trPr>
          <w:trHeight w:val="345"/>
        </w:trPr>
        <w:tc>
          <w:tcPr>
            <w:tcW w:w="7389" w:type="dxa"/>
            <w:gridSpan w:val="8"/>
          </w:tcPr>
          <w:p w:rsidR="00187FBE" w:rsidRPr="008C0CBF" w:rsidRDefault="00187FBE" w:rsidP="006A46EB">
            <w:pPr>
              <w:autoSpaceDE w:val="0"/>
              <w:autoSpaceDN w:val="0"/>
              <w:spacing w:line="223" w:lineRule="exact"/>
              <w:ind w:right="94"/>
              <w:jc w:val="right"/>
              <w:rPr>
                <w:sz w:val="20"/>
                <w:lang/>
              </w:rPr>
            </w:pPr>
            <w:r w:rsidRPr="008C0CBF">
              <w:rPr>
                <w:sz w:val="20"/>
                <w:lang/>
              </w:rPr>
              <w:t>Rata-Rata</w:t>
            </w:r>
          </w:p>
        </w:tc>
        <w:tc>
          <w:tcPr>
            <w:tcW w:w="1418" w:type="dxa"/>
          </w:tcPr>
          <w:p w:rsidR="00187FBE" w:rsidRPr="008C0CBF" w:rsidRDefault="00187FBE" w:rsidP="006A46EB">
            <w:pPr>
              <w:autoSpaceDE w:val="0"/>
              <w:autoSpaceDN w:val="0"/>
              <w:spacing w:line="223" w:lineRule="exact"/>
              <w:ind w:left="112" w:right="95"/>
              <w:jc w:val="center"/>
              <w:rPr>
                <w:sz w:val="20"/>
                <w:lang/>
              </w:rPr>
            </w:pPr>
            <w:r>
              <w:rPr>
                <w:sz w:val="20"/>
              </w:rPr>
              <w:t>6,4</w:t>
            </w:r>
            <w:r w:rsidRPr="008C0CBF">
              <w:rPr>
                <w:sz w:val="20"/>
                <w:lang/>
              </w:rPr>
              <w:t>%</w:t>
            </w:r>
          </w:p>
        </w:tc>
      </w:tr>
      <w:bookmarkEnd w:id="3"/>
    </w:tbl>
    <w:p w:rsidR="00187FBE" w:rsidRDefault="00187FBE" w:rsidP="00187FBE">
      <w:pPr>
        <w:tabs>
          <w:tab w:val="left" w:pos="1016"/>
        </w:tabs>
        <w:autoSpaceDE w:val="0"/>
        <w:autoSpaceDN w:val="0"/>
        <w:ind w:left="1015"/>
        <w:jc w:val="both"/>
        <w:outlineLvl w:val="0"/>
        <w:rPr>
          <w:b/>
          <w:bCs/>
        </w:rPr>
      </w:pPr>
    </w:p>
    <w:p w:rsidR="00187FBE" w:rsidRPr="00187FBE" w:rsidRDefault="00187FBE" w:rsidP="00187FBE">
      <w:pPr>
        <w:tabs>
          <w:tab w:val="left" w:pos="1016"/>
        </w:tabs>
        <w:autoSpaceDE w:val="0"/>
        <w:autoSpaceDN w:val="0"/>
        <w:jc w:val="both"/>
        <w:outlineLvl w:val="0"/>
        <w:rPr>
          <w:b/>
          <w:bCs/>
          <w:lang w:val="id-ID"/>
        </w:rPr>
      </w:pPr>
    </w:p>
    <w:p w:rsidR="00187FBE" w:rsidRPr="0079684A" w:rsidRDefault="00187FBE" w:rsidP="00187FBE">
      <w:pPr>
        <w:autoSpaceDE w:val="0"/>
        <w:autoSpaceDN w:val="0"/>
        <w:spacing w:before="135" w:line="360" w:lineRule="auto"/>
        <w:ind w:left="588" w:right="394" w:firstLine="720"/>
        <w:jc w:val="both"/>
        <w:rPr>
          <w:bCs/>
        </w:rPr>
      </w:pPr>
      <w:r w:rsidRPr="006E5245">
        <w:rPr>
          <w:lang/>
        </w:rPr>
        <w:t xml:space="preserve">Setelah dilakukan </w:t>
      </w:r>
      <w:r>
        <w:t xml:space="preserve">penuluhan tentang “ Perlindungan Hukum Bagi Konsumen “ dalam rangka untuk peningkatan pemahaman siswa SMK Negeri 9 akan Undang-Undang Nomor 8 Tahun 1999 tentang Perlindungan Konsumen, maka dilakukan pengolahan data. Jumlah peserta </w:t>
      </w:r>
      <w:proofErr w:type="gramStart"/>
      <w:r>
        <w:t xml:space="preserve">sebanyak </w:t>
      </w:r>
      <w:r>
        <w:rPr>
          <w:lang/>
        </w:rPr>
        <w:t xml:space="preserve"> 45</w:t>
      </w:r>
      <w:proofErr w:type="gramEnd"/>
      <w:r>
        <w:rPr>
          <w:lang/>
        </w:rPr>
        <w:t xml:space="preserve"> </w:t>
      </w:r>
      <w:r>
        <w:t xml:space="preserve">orang </w:t>
      </w:r>
      <w:r w:rsidRPr="006E5245">
        <w:rPr>
          <w:lang/>
        </w:rPr>
        <w:t xml:space="preserve"> Siswa SMK Negeri 9</w:t>
      </w:r>
      <w:r w:rsidRPr="006E5245">
        <w:rPr>
          <w:spacing w:val="1"/>
          <w:lang/>
        </w:rPr>
        <w:t xml:space="preserve"> </w:t>
      </w:r>
      <w:r w:rsidRPr="006E5245">
        <w:rPr>
          <w:lang/>
        </w:rPr>
        <w:t>Semarang, yang mengikuti penyuluhan</w:t>
      </w:r>
      <w:r>
        <w:t xml:space="preserve"> </w:t>
      </w:r>
      <w:r w:rsidRPr="006E5245">
        <w:rPr>
          <w:lang/>
        </w:rPr>
        <w:t xml:space="preserve"> menunjukkan jumlah prosentase peningkatan</w:t>
      </w:r>
      <w:r w:rsidRPr="006E5245">
        <w:rPr>
          <w:spacing w:val="1"/>
          <w:lang/>
        </w:rPr>
        <w:t xml:space="preserve"> </w:t>
      </w:r>
      <w:r w:rsidRPr="006E5245">
        <w:rPr>
          <w:lang/>
        </w:rPr>
        <w:t>pemahaman sebesar 6,</w:t>
      </w:r>
      <w:r>
        <w:t>4</w:t>
      </w:r>
      <w:r w:rsidRPr="006E5245">
        <w:rPr>
          <w:lang/>
        </w:rPr>
        <w:t>%. Hal i</w:t>
      </w:r>
      <w:r>
        <w:rPr>
          <w:lang/>
        </w:rPr>
        <w:t xml:space="preserve">ni dapat dilihat dari </w:t>
      </w:r>
      <w:r>
        <w:t xml:space="preserve">jawaban yang diberikan </w:t>
      </w:r>
      <w:r w:rsidRPr="006E5245">
        <w:rPr>
          <w:lang/>
        </w:rPr>
        <w:t xml:space="preserve"> dalam kuesioner yang diberikan kepada pes</w:t>
      </w:r>
      <w:r>
        <w:rPr>
          <w:lang/>
        </w:rPr>
        <w:t xml:space="preserve">erta sebelum </w:t>
      </w:r>
      <w:r w:rsidRPr="006E5245">
        <w:rPr>
          <w:lang/>
        </w:rPr>
        <w:t>dan</w:t>
      </w:r>
      <w:r w:rsidRPr="006E5245">
        <w:rPr>
          <w:spacing w:val="1"/>
          <w:lang/>
        </w:rPr>
        <w:t xml:space="preserve"> </w:t>
      </w:r>
      <w:r>
        <w:rPr>
          <w:lang/>
        </w:rPr>
        <w:t>se</w:t>
      </w:r>
      <w:r>
        <w:t xml:space="preserve">sudah </w:t>
      </w:r>
      <w:r w:rsidRPr="006E5245">
        <w:rPr>
          <w:spacing w:val="1"/>
          <w:lang/>
        </w:rPr>
        <w:t xml:space="preserve"> </w:t>
      </w:r>
      <w:r w:rsidRPr="006E5245">
        <w:rPr>
          <w:lang/>
        </w:rPr>
        <w:t>penyuluhan</w:t>
      </w:r>
      <w:r w:rsidRPr="006E5245">
        <w:rPr>
          <w:spacing w:val="1"/>
          <w:lang/>
        </w:rPr>
        <w:t xml:space="preserve"> </w:t>
      </w:r>
      <w:r w:rsidRPr="006E5245">
        <w:rPr>
          <w:lang/>
        </w:rPr>
        <w:t>dilaksanakan.</w:t>
      </w:r>
      <w:r w:rsidRPr="006E5245">
        <w:rPr>
          <w:spacing w:val="1"/>
          <w:lang/>
        </w:rPr>
        <w:t xml:space="preserve"> </w:t>
      </w:r>
      <w:r w:rsidRPr="00340732">
        <w:rPr>
          <w:lang/>
        </w:rPr>
        <w:t xml:space="preserve">Hasil pengolahan </w:t>
      </w:r>
      <w:r>
        <w:t xml:space="preserve">data </w:t>
      </w:r>
      <w:r w:rsidRPr="00340732">
        <w:rPr>
          <w:lang/>
        </w:rPr>
        <w:t>kuesioner yang menunjukkan jumlah prosentase</w:t>
      </w:r>
      <w:r w:rsidRPr="00340732">
        <w:rPr>
          <w:spacing w:val="1"/>
          <w:lang/>
        </w:rPr>
        <w:t xml:space="preserve"> </w:t>
      </w:r>
      <w:r w:rsidRPr="00340732">
        <w:rPr>
          <w:lang/>
        </w:rPr>
        <w:t>peningkatan</w:t>
      </w:r>
      <w:r w:rsidRPr="00340732">
        <w:rPr>
          <w:spacing w:val="1"/>
          <w:lang/>
        </w:rPr>
        <w:t xml:space="preserve"> </w:t>
      </w:r>
      <w:r w:rsidRPr="00340732">
        <w:rPr>
          <w:lang/>
        </w:rPr>
        <w:t>pemahaman</w:t>
      </w:r>
      <w:r w:rsidRPr="00340732">
        <w:rPr>
          <w:spacing w:val="1"/>
          <w:lang/>
        </w:rPr>
        <w:t xml:space="preserve"> </w:t>
      </w:r>
      <w:r w:rsidRPr="00340732">
        <w:rPr>
          <w:lang/>
        </w:rPr>
        <w:t>sebesar</w:t>
      </w:r>
      <w:r w:rsidRPr="00340732">
        <w:rPr>
          <w:spacing w:val="1"/>
          <w:lang/>
        </w:rPr>
        <w:t xml:space="preserve"> </w:t>
      </w:r>
      <w:r>
        <w:t>6,4</w:t>
      </w:r>
      <w:r w:rsidRPr="00340732">
        <w:rPr>
          <w:lang/>
        </w:rPr>
        <w:t>%</w:t>
      </w:r>
      <w:r w:rsidRPr="00340732">
        <w:t xml:space="preserve"> </w:t>
      </w:r>
      <w:r>
        <w:t xml:space="preserve">jumlah </w:t>
      </w:r>
      <w:r w:rsidRPr="00340732">
        <w:rPr>
          <w:lang/>
        </w:rPr>
        <w:t>tersebut</w:t>
      </w:r>
      <w:r w:rsidRPr="00340732">
        <w:rPr>
          <w:spacing w:val="1"/>
          <w:lang/>
        </w:rPr>
        <w:t xml:space="preserve"> </w:t>
      </w:r>
      <w:r w:rsidRPr="00340732">
        <w:rPr>
          <w:lang/>
        </w:rPr>
        <w:t>diambil</w:t>
      </w:r>
      <w:r w:rsidRPr="00340732">
        <w:rPr>
          <w:spacing w:val="1"/>
          <w:lang/>
        </w:rPr>
        <w:t xml:space="preserve"> </w:t>
      </w:r>
      <w:r w:rsidRPr="00340732">
        <w:rPr>
          <w:lang/>
        </w:rPr>
        <w:t>berdasarkan</w:t>
      </w:r>
      <w:r w:rsidRPr="00340732">
        <w:rPr>
          <w:spacing w:val="1"/>
          <w:lang/>
        </w:rPr>
        <w:t xml:space="preserve"> </w:t>
      </w:r>
      <w:r w:rsidRPr="00340732">
        <w:rPr>
          <w:lang/>
        </w:rPr>
        <w:t>jumlah</w:t>
      </w:r>
      <w:r w:rsidRPr="00340732">
        <w:rPr>
          <w:spacing w:val="1"/>
          <w:lang/>
        </w:rPr>
        <w:t xml:space="preserve"> </w:t>
      </w:r>
      <w:r w:rsidRPr="00340732">
        <w:rPr>
          <w:lang/>
        </w:rPr>
        <w:t>prosentase peningkatan pemahaman dari</w:t>
      </w:r>
      <w:r w:rsidRPr="00340732">
        <w:rPr>
          <w:spacing w:val="1"/>
          <w:lang/>
        </w:rPr>
        <w:t xml:space="preserve"> </w:t>
      </w:r>
      <w:r w:rsidRPr="00340732">
        <w:rPr>
          <w:lang/>
        </w:rPr>
        <w:t>jumlah</w:t>
      </w:r>
      <w:r w:rsidRPr="00340732">
        <w:rPr>
          <w:spacing w:val="1"/>
          <w:lang/>
        </w:rPr>
        <w:t xml:space="preserve"> </w:t>
      </w:r>
      <w:r w:rsidRPr="00340732">
        <w:t>pertanyaan</w:t>
      </w:r>
      <w:r w:rsidRPr="00340732">
        <w:rPr>
          <w:lang/>
        </w:rPr>
        <w:t xml:space="preserve"> “</w:t>
      </w:r>
      <w:r>
        <w:t>Tidak Tahu (TH)</w:t>
      </w:r>
      <w:r w:rsidRPr="00340732">
        <w:rPr>
          <w:lang/>
        </w:rPr>
        <w:t>,</w:t>
      </w:r>
      <w:r w:rsidRPr="00340732">
        <w:rPr>
          <w:spacing w:val="1"/>
          <w:lang/>
        </w:rPr>
        <w:t xml:space="preserve"> </w:t>
      </w:r>
      <w:r w:rsidRPr="00340732">
        <w:rPr>
          <w:lang/>
        </w:rPr>
        <w:t xml:space="preserve">dan </w:t>
      </w:r>
      <w:r>
        <w:t>Tahu</w:t>
      </w:r>
      <w:r w:rsidRPr="00340732">
        <w:rPr>
          <w:spacing w:val="1"/>
          <w:lang/>
        </w:rPr>
        <w:t xml:space="preserve"> </w:t>
      </w:r>
      <w:r w:rsidRPr="00340732">
        <w:rPr>
          <w:lang/>
        </w:rPr>
        <w:t>(</w:t>
      </w:r>
      <w:r>
        <w:t>T</w:t>
      </w:r>
      <w:r w:rsidRPr="00340732">
        <w:rPr>
          <w:lang/>
        </w:rPr>
        <w:t>)”,</w:t>
      </w:r>
      <w:r w:rsidRPr="00340732">
        <w:rPr>
          <w:spacing w:val="1"/>
          <w:lang/>
        </w:rPr>
        <w:t xml:space="preserve"> </w:t>
      </w:r>
      <w:r w:rsidRPr="00340732">
        <w:rPr>
          <w:lang/>
        </w:rPr>
        <w:lastRenderedPageBreak/>
        <w:t>sebelum</w:t>
      </w:r>
      <w:r w:rsidRPr="00340732">
        <w:rPr>
          <w:spacing w:val="1"/>
          <w:lang/>
        </w:rPr>
        <w:t xml:space="preserve"> </w:t>
      </w:r>
      <w:r w:rsidRPr="00340732">
        <w:rPr>
          <w:lang/>
        </w:rPr>
        <w:t>penyuluhan dan jumlah</w:t>
      </w:r>
      <w:r w:rsidRPr="00340732">
        <w:rPr>
          <w:spacing w:val="1"/>
          <w:lang/>
        </w:rPr>
        <w:t xml:space="preserve"> </w:t>
      </w:r>
      <w:r w:rsidRPr="00340732">
        <w:t>pertanyaan</w:t>
      </w:r>
      <w:r w:rsidRPr="00340732">
        <w:rPr>
          <w:spacing w:val="60"/>
          <w:lang/>
        </w:rPr>
        <w:t xml:space="preserve"> </w:t>
      </w:r>
      <w:r w:rsidRPr="00340732">
        <w:rPr>
          <w:lang/>
        </w:rPr>
        <w:t>“</w:t>
      </w:r>
      <w:r>
        <w:t xml:space="preserve">Tidak Tahu </w:t>
      </w:r>
      <w:r w:rsidRPr="00340732">
        <w:rPr>
          <w:lang/>
        </w:rPr>
        <w:t xml:space="preserve"> (</w:t>
      </w:r>
      <w:r>
        <w:t>TH</w:t>
      </w:r>
      <w:r w:rsidRPr="00340732">
        <w:rPr>
          <w:lang/>
        </w:rPr>
        <w:t>),</w:t>
      </w:r>
      <w:r w:rsidRPr="00340732">
        <w:rPr>
          <w:spacing w:val="1"/>
          <w:lang/>
        </w:rPr>
        <w:t xml:space="preserve"> </w:t>
      </w:r>
      <w:r w:rsidRPr="00340732">
        <w:rPr>
          <w:lang/>
        </w:rPr>
        <w:t xml:space="preserve">dan </w:t>
      </w:r>
      <w:r>
        <w:t>Tahu</w:t>
      </w:r>
      <w:r w:rsidRPr="00340732">
        <w:rPr>
          <w:spacing w:val="1"/>
          <w:lang/>
        </w:rPr>
        <w:t xml:space="preserve"> </w:t>
      </w:r>
      <w:r w:rsidRPr="00340732">
        <w:rPr>
          <w:lang/>
        </w:rPr>
        <w:t>(</w:t>
      </w:r>
      <w:r>
        <w:t>T</w:t>
      </w:r>
      <w:r w:rsidRPr="00340732">
        <w:rPr>
          <w:lang/>
        </w:rPr>
        <w:t>)”,</w:t>
      </w:r>
      <w:r w:rsidRPr="00340732">
        <w:rPr>
          <w:spacing w:val="1"/>
          <w:lang/>
        </w:rPr>
        <w:t xml:space="preserve"> </w:t>
      </w:r>
      <w:r>
        <w:rPr>
          <w:spacing w:val="1"/>
        </w:rPr>
        <w:t xml:space="preserve">dibagi dengan jumalh pertanyaan yang tersedia. </w:t>
      </w:r>
      <w:proofErr w:type="gramStart"/>
      <w:r>
        <w:rPr>
          <w:spacing w:val="1"/>
        </w:rPr>
        <w:t>setelah</w:t>
      </w:r>
      <w:proofErr w:type="gramEnd"/>
      <w:r>
        <w:rPr>
          <w:spacing w:val="1"/>
        </w:rPr>
        <w:t xml:space="preserve"> dilakukan penyuuhan.</w:t>
      </w:r>
    </w:p>
    <w:p w:rsidR="00187FBE" w:rsidRPr="00340732" w:rsidRDefault="00187FBE" w:rsidP="00187FBE">
      <w:pPr>
        <w:autoSpaceDE w:val="0"/>
        <w:autoSpaceDN w:val="0"/>
        <w:spacing w:before="135" w:line="360" w:lineRule="auto"/>
        <w:ind w:left="588" w:right="21" w:firstLine="720"/>
        <w:jc w:val="both"/>
      </w:pPr>
      <w:r w:rsidRPr="00340732">
        <w:t>Adapun rincian pengolahan kuesioner berdasarkan</w:t>
      </w:r>
      <w:r>
        <w:t xml:space="preserve"> jawaban </w:t>
      </w:r>
      <w:proofErr w:type="gramStart"/>
      <w:r>
        <w:t>dari  pertanyaan</w:t>
      </w:r>
      <w:proofErr w:type="gramEnd"/>
      <w:r>
        <w:t xml:space="preserve">-pertanyaan yang terdapat dalam kuesioner </w:t>
      </w:r>
      <w:r w:rsidRPr="00340732">
        <w:t>, baik sebelum maupun ses</w:t>
      </w:r>
      <w:r>
        <w:t xml:space="preserve">udah penyuluhan, </w:t>
      </w:r>
      <w:r w:rsidRPr="00340732">
        <w:t xml:space="preserve"> sebagai berikut:</w:t>
      </w:r>
    </w:p>
    <w:p w:rsidR="00187FBE" w:rsidRPr="00340732" w:rsidRDefault="00187FBE" w:rsidP="00187FBE">
      <w:pPr>
        <w:numPr>
          <w:ilvl w:val="0"/>
          <w:numId w:val="5"/>
        </w:numPr>
        <w:autoSpaceDE w:val="0"/>
        <w:autoSpaceDN w:val="0"/>
        <w:spacing w:before="135" w:line="360" w:lineRule="auto"/>
        <w:ind w:left="993" w:right="21"/>
        <w:jc w:val="both"/>
      </w:pPr>
      <w:r w:rsidRPr="00340732">
        <w:t>Untuk pernyataan pertama mengenai</w:t>
      </w:r>
      <w:r>
        <w:t xml:space="preserve"> “</w:t>
      </w:r>
      <w:r w:rsidRPr="00D53E46">
        <w:rPr>
          <w:sz w:val="20"/>
          <w:lang/>
        </w:rPr>
        <w:t xml:space="preserve"> </w:t>
      </w:r>
      <w:r w:rsidRPr="00D53E46">
        <w:rPr>
          <w:lang/>
        </w:rPr>
        <w:t xml:space="preserve">Apakah saudara </w:t>
      </w:r>
      <w:r w:rsidRPr="00D53E46">
        <w:t>mengetahui adanya Undang-Undang Nomor 8 Tahun 1999 tentang Perlindungan Konsumen</w:t>
      </w:r>
      <w:r>
        <w:t>”</w:t>
      </w:r>
      <w:r w:rsidRPr="00340732">
        <w:t xml:space="preserve"> </w:t>
      </w:r>
      <w:bookmarkStart w:id="4" w:name="_Hlk73455462"/>
      <w:r w:rsidRPr="00340732">
        <w:t xml:space="preserve">Jawaban </w:t>
      </w:r>
      <w:r>
        <w:t xml:space="preserve">yang diberikan dalam </w:t>
      </w:r>
      <w:r w:rsidRPr="00340732">
        <w:t xml:space="preserve"> pertanyaan ini, dari 4</w:t>
      </w:r>
      <w:r>
        <w:t>5</w:t>
      </w:r>
      <w:r w:rsidRPr="00340732">
        <w:t xml:space="preserve"> peserta, sebelum penyuluhan dilaksanakan, yang menjawab </w:t>
      </w:r>
      <w:r>
        <w:t xml:space="preserve">tidak tahu </w:t>
      </w:r>
      <w:r w:rsidRPr="00340732">
        <w:t xml:space="preserve"> terhada</w:t>
      </w:r>
      <w:r>
        <w:t xml:space="preserve">p pertanyaan tersebut sebanyak 43 siswa, sedangkan yang menjawab tahu </w:t>
      </w:r>
      <w:r w:rsidRPr="00340732">
        <w:t>terhadap pernyataan tersebut sebanya</w:t>
      </w:r>
      <w:r>
        <w:t>k 2 siswa</w:t>
      </w:r>
      <w:r w:rsidRPr="00340732">
        <w:t>. Namun setelah dilaksanakan</w:t>
      </w:r>
      <w:r>
        <w:t xml:space="preserve"> penyuluhan, yang menjawab tidak </w:t>
      </w:r>
      <w:proofErr w:type="gramStart"/>
      <w:r>
        <w:t xml:space="preserve">tahu </w:t>
      </w:r>
      <w:r w:rsidRPr="00340732">
        <w:t xml:space="preserve"> terhadap</w:t>
      </w:r>
      <w:proofErr w:type="gramEnd"/>
      <w:r w:rsidRPr="00340732">
        <w:t xml:space="preserve"> pert</w:t>
      </w:r>
      <w:r>
        <w:t xml:space="preserve">anyaan tersebut sebanyak 0 siswa  sedangkan yang menjawab tahu </w:t>
      </w:r>
      <w:r w:rsidRPr="00340732">
        <w:t>terhadap pertanyaan tersebut sebanyak 4</w:t>
      </w:r>
      <w:r>
        <w:t>5 siswa</w:t>
      </w:r>
      <w:r w:rsidRPr="00340732">
        <w:t>. Dengan demikian dari 4</w:t>
      </w:r>
      <w:r>
        <w:t>5</w:t>
      </w:r>
      <w:r w:rsidRPr="00340732">
        <w:t xml:space="preserve"> peserta semuanya mengetahui tentang adanya </w:t>
      </w:r>
      <w:r>
        <w:t>Perlindungan Hukum Bagi Konsumen yang dituangkan dalam Undang-Undang Nomor 8 Tahun 1999 tentang Perlindungan Konsumen</w:t>
      </w:r>
      <w:r w:rsidRPr="00340732">
        <w:t>, sehingga terjadi peningkatan pemahaman sebesar 4 %.</w:t>
      </w:r>
    </w:p>
    <w:bookmarkEnd w:id="4"/>
    <w:p w:rsidR="00187FBE" w:rsidRPr="000C16DA" w:rsidRDefault="00187FBE" w:rsidP="00187FBE">
      <w:pPr>
        <w:numPr>
          <w:ilvl w:val="0"/>
          <w:numId w:val="5"/>
        </w:numPr>
        <w:autoSpaceDE w:val="0"/>
        <w:autoSpaceDN w:val="0"/>
        <w:spacing w:before="135" w:line="360" w:lineRule="auto"/>
        <w:ind w:left="993" w:right="21"/>
        <w:jc w:val="both"/>
      </w:pPr>
      <w:r w:rsidRPr="000C16DA">
        <w:t xml:space="preserve">Untuk pertanyaan kedua mengenai, </w:t>
      </w:r>
      <w:bookmarkStart w:id="5" w:name="_Hlk73456042"/>
      <w:r w:rsidRPr="000C16DA">
        <w:t>apakah saudara mengetahui hak- hak saudara sebagai konsumen. Jawaban terhadap pertanyaan ini, dari 45 siswa, sebelum penyuluhan dilaksanakan, yang menjawab tidak tahu  terhadap pertanyaan tersebut sebanyak 43</w:t>
      </w:r>
      <w:r>
        <w:t xml:space="preserve"> siswa, </w:t>
      </w:r>
      <w:r w:rsidRPr="000C16DA">
        <w:t xml:space="preserve">sedangkan yang menjawab tahu terhadap pernyataan tersebut sebanyak 2 orang. Namun setelah dilaksanakan penyuluhan, yang menjawab tidak </w:t>
      </w:r>
      <w:proofErr w:type="gramStart"/>
      <w:r w:rsidRPr="000C16DA">
        <w:t>tahu  terhadap</w:t>
      </w:r>
      <w:proofErr w:type="gramEnd"/>
      <w:r w:rsidRPr="000C16DA">
        <w:t xml:space="preserve"> pertanyaan tersebut sebanyak 0 siswa  sedangkan yang menjawab tahu terhadap pertanyaan tersebut sebanyak 45 siswa. Dengan demikian dari 45 peserta setelah dilakukan penyuluhan semua siswa me</w:t>
      </w:r>
      <w:r>
        <w:t>mahami haknya sebagai konsumen</w:t>
      </w:r>
      <w:proofErr w:type="gramStart"/>
      <w:r>
        <w:t>,</w:t>
      </w:r>
      <w:r w:rsidRPr="000C16DA">
        <w:t>sehingga</w:t>
      </w:r>
      <w:proofErr w:type="gramEnd"/>
      <w:r w:rsidRPr="000C16DA">
        <w:t xml:space="preserve"> terjadi peningkatan pemahaman sebesar 4 %. </w:t>
      </w:r>
      <w:bookmarkStart w:id="6" w:name="_Hlk73456288"/>
      <w:bookmarkEnd w:id="5"/>
    </w:p>
    <w:p w:rsidR="00187FBE" w:rsidRPr="000C16DA" w:rsidRDefault="00187FBE" w:rsidP="00187FBE">
      <w:pPr>
        <w:numPr>
          <w:ilvl w:val="0"/>
          <w:numId w:val="5"/>
        </w:numPr>
        <w:autoSpaceDE w:val="0"/>
        <w:autoSpaceDN w:val="0"/>
        <w:spacing w:before="135" w:line="360" w:lineRule="auto"/>
        <w:ind w:left="993" w:right="21"/>
        <w:jc w:val="both"/>
      </w:pPr>
      <w:r>
        <w:lastRenderedPageBreak/>
        <w:t>Untuk pertanyaan ketiga</w:t>
      </w:r>
      <w:r w:rsidRPr="000C16DA">
        <w:t xml:space="preserve"> mengenai, apakah saudara mengetahui hak- hak saudara sebagai konsumen. Jawaban terhadap pertanyaan ini, dari 45 siswa, sebelum penyuluhan dilaksanakan, yang menjawab tidak tahu  terhadap pertanyaan tersebut sebanyak</w:t>
      </w:r>
      <w:r>
        <w:t xml:space="preserve"> 40 siswa, </w:t>
      </w:r>
      <w:r w:rsidRPr="000C16DA">
        <w:t>sedangkan yang menjawab tahu terhadap pernyataan tersebut sebanya</w:t>
      </w:r>
      <w:r>
        <w:t>k 5</w:t>
      </w:r>
      <w:r w:rsidRPr="000C16DA">
        <w:t xml:space="preserve"> orang. Namun setelah dilaksanakan penyuluhan, yang menjawab tidak </w:t>
      </w:r>
      <w:proofErr w:type="gramStart"/>
      <w:r w:rsidRPr="000C16DA">
        <w:t>tahu  terhadap</w:t>
      </w:r>
      <w:proofErr w:type="gramEnd"/>
      <w:r w:rsidRPr="000C16DA">
        <w:t xml:space="preserve"> pertanyaan tersebut sebanyak 0 siswa  sedangkan yang menjawab tahu terhadap pertanyaan tersebut sebanyak 45 siswa. Dengan demikian dari 45 peserta setelah dilakukan penyuluhan semua siswa me</w:t>
      </w:r>
      <w:r>
        <w:t>mahami haknya sebagai konsumen</w:t>
      </w:r>
      <w:proofErr w:type="gramStart"/>
      <w:r>
        <w:t>,</w:t>
      </w:r>
      <w:r w:rsidRPr="000C16DA">
        <w:t>sehingga</w:t>
      </w:r>
      <w:proofErr w:type="gramEnd"/>
      <w:r w:rsidRPr="000C16DA">
        <w:t xml:space="preserve"> terjadi</w:t>
      </w:r>
      <w:r>
        <w:t xml:space="preserve"> peningkatan pemahaman sebesar 11</w:t>
      </w:r>
      <w:r w:rsidRPr="000C16DA">
        <w:t xml:space="preserve"> %. </w:t>
      </w:r>
    </w:p>
    <w:p w:rsidR="00187FBE" w:rsidRPr="000C16DA" w:rsidRDefault="00187FBE" w:rsidP="00187FBE">
      <w:pPr>
        <w:numPr>
          <w:ilvl w:val="0"/>
          <w:numId w:val="5"/>
        </w:numPr>
        <w:autoSpaceDE w:val="0"/>
        <w:autoSpaceDN w:val="0"/>
        <w:spacing w:before="135" w:line="360" w:lineRule="auto"/>
        <w:ind w:left="993" w:right="21"/>
        <w:jc w:val="both"/>
      </w:pPr>
      <w:r>
        <w:t xml:space="preserve">Untuk pertanyaan </w:t>
      </w:r>
      <w:proofErr w:type="gramStart"/>
      <w:r>
        <w:t xml:space="preserve">keempat </w:t>
      </w:r>
      <w:r w:rsidRPr="000C16DA">
        <w:t xml:space="preserve"> mengenai</w:t>
      </w:r>
      <w:proofErr w:type="gramEnd"/>
      <w:r w:rsidRPr="000C16DA">
        <w:t>,</w:t>
      </w:r>
      <w:r>
        <w:t xml:space="preserve"> </w:t>
      </w:r>
      <w:r w:rsidRPr="009703DB">
        <w:t>a</w:t>
      </w:r>
      <w:r w:rsidRPr="009703DB">
        <w:rPr>
          <w:lang/>
        </w:rPr>
        <w:t xml:space="preserve">pakah saudara </w:t>
      </w:r>
      <w:r w:rsidRPr="009703DB">
        <w:t>mengetahui masalah/kasus yang merugika</w:t>
      </w:r>
      <w:r>
        <w:t>n konsumen di sekitar masyarakat</w:t>
      </w:r>
      <w:r w:rsidRPr="009703DB">
        <w:t xml:space="preserve"> saudara</w:t>
      </w:r>
      <w:r>
        <w:t xml:space="preserve">. </w:t>
      </w:r>
      <w:r w:rsidRPr="000C16DA">
        <w:t xml:space="preserve"> Jawaban terhadap pertanyaan ini, dari 45 peserta, sebelum penyuluhan d</w:t>
      </w:r>
      <w:r>
        <w:t xml:space="preserve">ilaksanakan, yang menjawab tidak tahu </w:t>
      </w:r>
      <w:r w:rsidRPr="000C16DA">
        <w:t xml:space="preserve"> terhadap pertanyaan ter</w:t>
      </w:r>
      <w:r>
        <w:t xml:space="preserve">sebut sebanyak 39 siswa, sedangkan yang menjawab tahu </w:t>
      </w:r>
      <w:r w:rsidRPr="000C16DA">
        <w:t xml:space="preserve"> terhada</w:t>
      </w:r>
      <w:r>
        <w:t>p pernyataan tersebut sebanyak 6 siswa</w:t>
      </w:r>
      <w:r w:rsidRPr="000C16DA">
        <w:t xml:space="preserve">. Namun setelah dilaksanakan penyuluhan, </w:t>
      </w:r>
      <w:r>
        <w:t xml:space="preserve">yang menjawab tidak </w:t>
      </w:r>
      <w:proofErr w:type="gramStart"/>
      <w:r>
        <w:t xml:space="preserve">tahu </w:t>
      </w:r>
      <w:r w:rsidRPr="000C16DA">
        <w:t xml:space="preserve"> terhadap</w:t>
      </w:r>
      <w:proofErr w:type="gramEnd"/>
      <w:r w:rsidRPr="000C16DA">
        <w:t xml:space="preserve"> pert</w:t>
      </w:r>
      <w:r>
        <w:t xml:space="preserve">anyaan tersebut sebanyak 0 siswa, sedangkan yang menjawab tahu </w:t>
      </w:r>
      <w:r w:rsidRPr="000C16DA">
        <w:t xml:space="preserve"> terhadap pertanyaan tersebut sebanyak 45</w:t>
      </w:r>
      <w:r>
        <w:t xml:space="preserve"> siswa</w:t>
      </w:r>
      <w:r w:rsidRPr="000C16DA">
        <w:t xml:space="preserve">. Dengan demikian dari 45 peserta semuanya mengetahui tentang adanya </w:t>
      </w:r>
      <w:r>
        <w:t>kasus- kasus yang merugikan konsumen di masyarakat.</w:t>
      </w:r>
      <w:r w:rsidRPr="000C16DA">
        <w:t>Dengan demikian terjadi peningkatan pemahaman sebesar 13%</w:t>
      </w:r>
    </w:p>
    <w:p w:rsidR="00187FBE" w:rsidRPr="000C16DA" w:rsidRDefault="00187FBE" w:rsidP="00187FBE">
      <w:pPr>
        <w:numPr>
          <w:ilvl w:val="0"/>
          <w:numId w:val="5"/>
        </w:numPr>
        <w:autoSpaceDE w:val="0"/>
        <w:autoSpaceDN w:val="0"/>
        <w:spacing w:before="135" w:line="360" w:lineRule="auto"/>
        <w:ind w:left="993" w:right="21"/>
        <w:jc w:val="both"/>
      </w:pPr>
      <w:bookmarkStart w:id="7" w:name="_Hlk73456377"/>
      <w:bookmarkEnd w:id="6"/>
      <w:r w:rsidRPr="009703DB">
        <w:t xml:space="preserve">Untuk pertanyaan kelima mengenai, </w:t>
      </w:r>
      <w:bookmarkEnd w:id="7"/>
      <w:r>
        <w:t>a</w:t>
      </w:r>
      <w:r w:rsidRPr="009703DB">
        <w:rPr>
          <w:lang/>
        </w:rPr>
        <w:t xml:space="preserve">pakah saudara </w:t>
      </w:r>
      <w:r w:rsidRPr="009703DB">
        <w:t xml:space="preserve">mengetahui tentang </w:t>
      </w:r>
      <w:proofErr w:type="gramStart"/>
      <w:r w:rsidRPr="009703DB">
        <w:t>proses  penyelesaian</w:t>
      </w:r>
      <w:proofErr w:type="gramEnd"/>
      <w:r w:rsidRPr="009703DB">
        <w:t xml:space="preserve"> sengketa antara konsumen dan pelaku usaha</w:t>
      </w:r>
      <w:r>
        <w:t xml:space="preserve">. </w:t>
      </w:r>
      <w:r w:rsidRPr="000C16DA">
        <w:t>Jawaban terhadap pertanyaan ini, dari 45 siswa, sebelum penyuluhan dilaksanakan, yang menjawab tidak tahu  terhadap pertanyaan tersebut sebanyak 43</w:t>
      </w:r>
      <w:r>
        <w:t xml:space="preserve"> siswa, </w:t>
      </w:r>
      <w:r w:rsidRPr="000C16DA">
        <w:t xml:space="preserve">sedangkan yang menjawab tahu terhadap pernyataan tersebut sebanyak 2 orang. Namun setelah dilaksanakan penyuluhan, yang menjawab tidak </w:t>
      </w:r>
      <w:proofErr w:type="gramStart"/>
      <w:r w:rsidRPr="000C16DA">
        <w:t>tahu  terhadap</w:t>
      </w:r>
      <w:proofErr w:type="gramEnd"/>
      <w:r w:rsidRPr="000C16DA">
        <w:t xml:space="preserve"> pertanyaan tersebut sebanyak 0 </w:t>
      </w:r>
      <w:r w:rsidRPr="000C16DA">
        <w:lastRenderedPageBreak/>
        <w:t>siswa  sedangkan yang menjawab tahu terhadap pertanyaan tersebut sebanyak 45 siswa. Dengan demikian dari 45 peserta setelah dilakukan penyuluhan semua siswa me</w:t>
      </w:r>
      <w:r>
        <w:t>mahami haknya sebagai konsumen</w:t>
      </w:r>
      <w:proofErr w:type="gramStart"/>
      <w:r>
        <w:t>,</w:t>
      </w:r>
      <w:r w:rsidRPr="000C16DA">
        <w:t>sehingga</w:t>
      </w:r>
      <w:proofErr w:type="gramEnd"/>
      <w:r w:rsidRPr="000C16DA">
        <w:t xml:space="preserve"> terjadi peningkatan pemahaman sebesar 4 %. </w:t>
      </w:r>
    </w:p>
    <w:p w:rsidR="00187FBE" w:rsidRPr="000C16DA" w:rsidRDefault="00187FBE" w:rsidP="00187FBE">
      <w:pPr>
        <w:numPr>
          <w:ilvl w:val="0"/>
          <w:numId w:val="5"/>
        </w:numPr>
        <w:autoSpaceDE w:val="0"/>
        <w:autoSpaceDN w:val="0"/>
        <w:spacing w:before="135" w:line="360" w:lineRule="auto"/>
        <w:ind w:left="993" w:right="21"/>
        <w:jc w:val="both"/>
      </w:pPr>
      <w:r w:rsidRPr="009703DB">
        <w:t>Untuk pertanyaan ke</w:t>
      </w:r>
      <w:r>
        <w:t xml:space="preserve">enam </w:t>
      </w:r>
      <w:r w:rsidRPr="009703DB">
        <w:t xml:space="preserve"> mengenai, </w:t>
      </w:r>
      <w:r w:rsidRPr="004745DD">
        <w:t>a</w:t>
      </w:r>
      <w:r w:rsidRPr="004745DD">
        <w:rPr>
          <w:lang/>
        </w:rPr>
        <w:t xml:space="preserve">pakah saudara </w:t>
      </w:r>
      <w:r w:rsidRPr="004745DD">
        <w:t>mengetahui sistem penyelesaian sengketa melalui non litigasi</w:t>
      </w:r>
      <w:r w:rsidRPr="004745DD">
        <w:rPr>
          <w:lang/>
        </w:rPr>
        <w:t xml:space="preserve"> </w:t>
      </w:r>
      <w:r w:rsidRPr="000C16DA">
        <w:t>Jawaban terhadap pertanyaan ini, dari 45 siswa, sebelum penyuluhan dilaksanakan, yang menjawab tidak tahu  terhadap pertanyaan tersebut sebanyak 43</w:t>
      </w:r>
      <w:r>
        <w:t xml:space="preserve"> siswa, </w:t>
      </w:r>
      <w:r w:rsidRPr="000C16DA">
        <w:t xml:space="preserve">sedangkan yang menjawab tahu terhadap pernyataan tersebut sebanyak 2 orang. Namun setelah dilaksanakan penyuluhan, yang menjawab tidak </w:t>
      </w:r>
      <w:proofErr w:type="gramStart"/>
      <w:r w:rsidRPr="000C16DA">
        <w:t>tahu  terhadap</w:t>
      </w:r>
      <w:proofErr w:type="gramEnd"/>
      <w:r w:rsidRPr="000C16DA">
        <w:t xml:space="preserve"> pertanyaan tersebut sebanyak 0 siswa  sedangkan yang menjawab tahu terhadap pertanyaan tersebut sebanyak 45 siswa. Dengan demikian dari 45 peserta setelah dilakukan penyuluhan semua siswa me</w:t>
      </w:r>
      <w:r>
        <w:t xml:space="preserve">mahami </w:t>
      </w:r>
      <w:r w:rsidRPr="004745DD">
        <w:t xml:space="preserve">sistem penyelesaian sengketa melalui non </w:t>
      </w:r>
      <w:proofErr w:type="gramStart"/>
      <w:r w:rsidRPr="004745DD">
        <w:t>litigasi</w:t>
      </w:r>
      <w:r>
        <w:t xml:space="preserve"> ,</w:t>
      </w:r>
      <w:r w:rsidRPr="000C16DA">
        <w:t>sehingga</w:t>
      </w:r>
      <w:proofErr w:type="gramEnd"/>
      <w:r w:rsidRPr="000C16DA">
        <w:t xml:space="preserve"> terjadi peningkatan pemahaman sebesar 4 %. </w:t>
      </w:r>
    </w:p>
    <w:p w:rsidR="00187FBE" w:rsidRPr="000C16DA" w:rsidRDefault="00187FBE" w:rsidP="00187FBE">
      <w:pPr>
        <w:numPr>
          <w:ilvl w:val="0"/>
          <w:numId w:val="5"/>
        </w:numPr>
        <w:autoSpaceDE w:val="0"/>
        <w:autoSpaceDN w:val="0"/>
        <w:spacing w:before="135" w:line="360" w:lineRule="auto"/>
        <w:ind w:left="993" w:right="21"/>
        <w:jc w:val="both"/>
      </w:pPr>
      <w:r>
        <w:t xml:space="preserve">Untuk pertanyaan ketujuh </w:t>
      </w:r>
      <w:r w:rsidRPr="009703DB">
        <w:t xml:space="preserve"> mengenai,</w:t>
      </w:r>
      <w:r w:rsidRPr="004745DD">
        <w:rPr>
          <w:sz w:val="20"/>
        </w:rPr>
        <w:t xml:space="preserve"> </w:t>
      </w:r>
      <w:r w:rsidRPr="004745DD">
        <w:t>apakah saudara mengetahui tugas dan kewenangan Badan Penyelesaian Sengketa Konsumen (BPSK)</w:t>
      </w:r>
      <w:r w:rsidRPr="009703DB">
        <w:t xml:space="preserve"> </w:t>
      </w:r>
      <w:r w:rsidRPr="000C16DA">
        <w:t>Jawaban terhadap pertanyaan ini, dari 45 siswa, sebelum penyuluhan dilaksanakan, yang menjawab tidak tahu  terhadap pertanyaan tersebut sebanyak</w:t>
      </w:r>
      <w:r>
        <w:t xml:space="preserve"> 42 siswa, </w:t>
      </w:r>
      <w:r w:rsidRPr="000C16DA">
        <w:t>sedangkan yang menjawab tahu terhadap pernyataan tersebut sebanya</w:t>
      </w:r>
      <w:r>
        <w:t>k 3 siswa</w:t>
      </w:r>
      <w:r w:rsidRPr="000C16DA">
        <w:t xml:space="preserve">. Namun setelah dilaksanakan penyuluhan, yang menjawab tidak </w:t>
      </w:r>
      <w:proofErr w:type="gramStart"/>
      <w:r w:rsidRPr="000C16DA">
        <w:t>tahu  terhadap</w:t>
      </w:r>
      <w:proofErr w:type="gramEnd"/>
      <w:r w:rsidRPr="000C16DA">
        <w:t xml:space="preserve"> pertanyaan tersebut sebanyak 0 siswa  sedangkan yang menjawab tahu terhadap pertanyaan tersebut sebanyak 45 siswa. Dengan demikian dari 45</w:t>
      </w:r>
      <w:r>
        <w:t xml:space="preserve"> </w:t>
      </w:r>
      <w:proofErr w:type="gramStart"/>
      <w:r>
        <w:t xml:space="preserve">siswa </w:t>
      </w:r>
      <w:r w:rsidRPr="000C16DA">
        <w:t xml:space="preserve"> setelah</w:t>
      </w:r>
      <w:proofErr w:type="gramEnd"/>
      <w:r w:rsidRPr="000C16DA">
        <w:t xml:space="preserve"> dilakukan penyuluhan semua siswa me</w:t>
      </w:r>
      <w:r>
        <w:t>mahami  akan tugas dan kewenangan Badan Penyelesaian Sengketa Konsumen,</w:t>
      </w:r>
      <w:r w:rsidRPr="000C16DA">
        <w:t>sehingga terjadi</w:t>
      </w:r>
      <w:r>
        <w:t xml:space="preserve"> peningkatan pemahaman sebesar 7</w:t>
      </w:r>
      <w:r w:rsidRPr="000C16DA">
        <w:t xml:space="preserve"> %. </w:t>
      </w:r>
    </w:p>
    <w:p w:rsidR="00187FBE" w:rsidRPr="00507B13" w:rsidRDefault="00187FBE" w:rsidP="00187FBE">
      <w:pPr>
        <w:numPr>
          <w:ilvl w:val="0"/>
          <w:numId w:val="5"/>
        </w:numPr>
        <w:autoSpaceDE w:val="0"/>
        <w:autoSpaceDN w:val="0"/>
        <w:spacing w:before="135" w:line="360" w:lineRule="auto"/>
        <w:ind w:left="993" w:right="21"/>
        <w:jc w:val="both"/>
      </w:pPr>
      <w:r>
        <w:t>Untuk pertanyaan kedelapan</w:t>
      </w:r>
      <w:r w:rsidRPr="009703DB">
        <w:t xml:space="preserve"> mengenai,</w:t>
      </w:r>
      <w:r w:rsidRPr="004745DD">
        <w:rPr>
          <w:sz w:val="20"/>
        </w:rPr>
        <w:t xml:space="preserve"> </w:t>
      </w:r>
      <w:r w:rsidRPr="004745DD">
        <w:t>apakah saudara mengetahui tugas dan kewenangan</w:t>
      </w:r>
      <w:r>
        <w:t xml:space="preserve"> Lembaga Perlindungan Konsumen Swadaya Masyarakat (LPKSM)</w:t>
      </w:r>
      <w:r w:rsidRPr="004745DD">
        <w:t xml:space="preserve"> </w:t>
      </w:r>
      <w:r w:rsidRPr="000C16DA">
        <w:t xml:space="preserve">Jawaban terhadap pertanyaan ini, dari 45 siswa, </w:t>
      </w:r>
      <w:r w:rsidRPr="000C16DA">
        <w:lastRenderedPageBreak/>
        <w:t>sebelum penyuluhan dilaksanakan, yang menjawab tidak tahu  terhadap pertanyaan tersebut sebanyak</w:t>
      </w:r>
      <w:r>
        <w:t xml:space="preserve"> 43 siswa, </w:t>
      </w:r>
      <w:r w:rsidRPr="000C16DA">
        <w:t>sedangkan yang menjawab tahu terhadap pernyataan tersebut sebanya</w:t>
      </w:r>
      <w:r>
        <w:t>k 2 siswa</w:t>
      </w:r>
      <w:r w:rsidRPr="000C16DA">
        <w:t xml:space="preserve">. Namun setelah dilaksanakan penyuluhan, yang menjawab tidak </w:t>
      </w:r>
      <w:proofErr w:type="gramStart"/>
      <w:r w:rsidRPr="000C16DA">
        <w:t>tahu  terhadap</w:t>
      </w:r>
      <w:proofErr w:type="gramEnd"/>
      <w:r w:rsidRPr="000C16DA">
        <w:t xml:space="preserve"> pertanyaan tersebut sebanyak 0 siswa  sedangkan yang menjawab tahu terhadap pertanyaan tersebut sebanyak 45 siswa. Dengan demikian dari 45</w:t>
      </w:r>
      <w:r>
        <w:t xml:space="preserve"> </w:t>
      </w:r>
      <w:proofErr w:type="gramStart"/>
      <w:r>
        <w:t xml:space="preserve">siswa </w:t>
      </w:r>
      <w:r w:rsidRPr="000C16DA">
        <w:t xml:space="preserve"> setelah</w:t>
      </w:r>
      <w:proofErr w:type="gramEnd"/>
      <w:r w:rsidRPr="000C16DA">
        <w:t xml:space="preserve"> dilakukan penyuluhan semua siswa me</w:t>
      </w:r>
      <w:r>
        <w:t>mahami  akan tugas dan kewenangan</w:t>
      </w:r>
      <w:r w:rsidRPr="00507B13">
        <w:t xml:space="preserve"> </w:t>
      </w:r>
      <w:r>
        <w:t>Lembaga Perlindungan Konsumen Swadaya Masyarakat (LPKSM)</w:t>
      </w:r>
      <w:r w:rsidRPr="004745DD">
        <w:t xml:space="preserve"> </w:t>
      </w:r>
      <w:r>
        <w:t xml:space="preserve"> </w:t>
      </w:r>
      <w:r w:rsidRPr="000C16DA">
        <w:t>sehingga terjadi</w:t>
      </w:r>
      <w:r>
        <w:t xml:space="preserve"> peningkatan pemahaman sebesar 4</w:t>
      </w:r>
      <w:r w:rsidRPr="000C16DA">
        <w:t xml:space="preserve"> %. </w:t>
      </w:r>
    </w:p>
    <w:p w:rsidR="00A72402" w:rsidRDefault="00187FBE" w:rsidP="00A72402">
      <w:pPr>
        <w:autoSpaceDE w:val="0"/>
        <w:autoSpaceDN w:val="0"/>
        <w:spacing w:before="135" w:line="360" w:lineRule="auto"/>
        <w:ind w:left="588" w:right="21" w:firstLine="720"/>
        <w:jc w:val="both"/>
        <w:rPr>
          <w:lang w:val="id-ID"/>
        </w:rPr>
      </w:pPr>
      <w:r w:rsidRPr="00340732">
        <w:t xml:space="preserve">Berdasarkan hasil pengolahan </w:t>
      </w:r>
      <w:r>
        <w:t xml:space="preserve">data dari </w:t>
      </w:r>
      <w:r w:rsidRPr="00340732">
        <w:t>kuesioner yang telah diberikan kepada 4</w:t>
      </w:r>
      <w:r>
        <w:t>5</w:t>
      </w:r>
      <w:r w:rsidRPr="00340732">
        <w:t xml:space="preserve"> peserta siswa </w:t>
      </w:r>
      <w:r>
        <w:t>SMK</w:t>
      </w:r>
      <w:r w:rsidRPr="00340732">
        <w:t xml:space="preserve"> Negeri </w:t>
      </w:r>
      <w:r>
        <w:t>9</w:t>
      </w:r>
      <w:r w:rsidRPr="00340732">
        <w:t xml:space="preserve"> </w:t>
      </w:r>
      <w:r>
        <w:t>Semarang</w:t>
      </w:r>
      <w:r w:rsidRPr="00340732">
        <w:t xml:space="preserve">, yang mengikuti penyuluhan tentang peningkatan pemahaman Siswa </w:t>
      </w:r>
      <w:r w:rsidRPr="004D3D20">
        <w:t xml:space="preserve">SMK Negeri 9 Semarang </w:t>
      </w:r>
      <w:r w:rsidRPr="00340732">
        <w:t xml:space="preserve">mengenai </w:t>
      </w:r>
      <w:r w:rsidRPr="004D3D20">
        <w:rPr>
          <w:lang/>
        </w:rPr>
        <w:t>“</w:t>
      </w:r>
      <w:r>
        <w:t xml:space="preserve"> Perlindunagn Hukum Bagi Konsumen “</w:t>
      </w:r>
      <w:r w:rsidRPr="00340732">
        <w:t xml:space="preserve">baik sebelum maupun sesudah penyuluhan menunjukkan jumlah prosentase peningkatan pemahaman sebesar </w:t>
      </w:r>
      <w:r>
        <w:t>6,4</w:t>
      </w:r>
      <w:r w:rsidRPr="00340732">
        <w:t xml:space="preserve">%. </w:t>
      </w:r>
      <w:proofErr w:type="gramStart"/>
      <w:r w:rsidRPr="00340732">
        <w:t xml:space="preserve">Prosentase peningkatan pemahaman tersebut menandakan bahwa penyuluhan yang telah dilaksanakan di </w:t>
      </w:r>
      <w:r w:rsidRPr="004D3D20">
        <w:t>SMK Negeri 9 Semarang</w:t>
      </w:r>
      <w:r w:rsidRPr="00340732">
        <w:t>,</w:t>
      </w:r>
      <w:r w:rsidRPr="008C0CBF">
        <w:rPr>
          <w:lang/>
        </w:rPr>
        <w:t xml:space="preserve"> </w:t>
      </w:r>
      <w:r>
        <w:t>dapat diteima dengan baik.</w:t>
      </w:r>
      <w:proofErr w:type="gramEnd"/>
      <w:r>
        <w:t xml:space="preserve"> S</w:t>
      </w:r>
      <w:r w:rsidRPr="008C0CBF">
        <w:rPr>
          <w:lang/>
        </w:rPr>
        <w:t>emua menunjukkan adanya</w:t>
      </w:r>
      <w:r w:rsidRPr="008C0CBF">
        <w:rPr>
          <w:spacing w:val="1"/>
          <w:lang/>
        </w:rPr>
        <w:t xml:space="preserve"> </w:t>
      </w:r>
      <w:r>
        <w:rPr>
          <w:spacing w:val="1"/>
        </w:rPr>
        <w:t xml:space="preserve">perubahan tingkat pemahaman akan perlindungan </w:t>
      </w:r>
      <w:proofErr w:type="gramStart"/>
      <w:r>
        <w:rPr>
          <w:spacing w:val="1"/>
        </w:rPr>
        <w:t>konsumen  kearah</w:t>
      </w:r>
      <w:proofErr w:type="gramEnd"/>
      <w:r>
        <w:rPr>
          <w:spacing w:val="1"/>
        </w:rPr>
        <w:t xml:space="preserve"> hal yang baru dan </w:t>
      </w:r>
      <w:r w:rsidRPr="008C0CBF">
        <w:rPr>
          <w:spacing w:val="1"/>
          <w:lang/>
        </w:rPr>
        <w:t xml:space="preserve"> </w:t>
      </w:r>
      <w:r w:rsidRPr="008C0CBF">
        <w:rPr>
          <w:lang/>
        </w:rPr>
        <w:t>positif</w:t>
      </w:r>
      <w:r w:rsidRPr="008C0CBF">
        <w:rPr>
          <w:spacing w:val="1"/>
          <w:lang/>
        </w:rPr>
        <w:t xml:space="preserve"> </w:t>
      </w:r>
      <w:r w:rsidRPr="008C0CBF">
        <w:rPr>
          <w:lang/>
        </w:rPr>
        <w:t>dari</w:t>
      </w:r>
      <w:r w:rsidRPr="008C0CBF">
        <w:rPr>
          <w:spacing w:val="1"/>
          <w:lang/>
        </w:rPr>
        <w:t xml:space="preserve"> </w:t>
      </w:r>
      <w:r w:rsidRPr="008C0CBF">
        <w:rPr>
          <w:lang/>
        </w:rPr>
        <w:t>peserta</w:t>
      </w:r>
      <w:r w:rsidRPr="008C0CBF">
        <w:rPr>
          <w:spacing w:val="1"/>
          <w:lang/>
        </w:rPr>
        <w:t xml:space="preserve"> </w:t>
      </w:r>
      <w:r w:rsidRPr="008C0CBF">
        <w:rPr>
          <w:lang/>
        </w:rPr>
        <w:t>penyulu</w:t>
      </w:r>
      <w:r>
        <w:rPr>
          <w:lang/>
        </w:rPr>
        <w:t>han</w:t>
      </w:r>
      <w:r>
        <w:t xml:space="preserve"> </w:t>
      </w:r>
      <w:r w:rsidRPr="008C0CBF">
        <w:rPr>
          <w:lang/>
        </w:rPr>
        <w:t>Siswa</w:t>
      </w:r>
      <w:r w:rsidRPr="008C0CBF">
        <w:rPr>
          <w:spacing w:val="1"/>
          <w:lang/>
        </w:rPr>
        <w:t xml:space="preserve"> </w:t>
      </w:r>
      <w:r w:rsidRPr="004D3D20">
        <w:t>SMK Negeri 9 Semarang</w:t>
      </w:r>
      <w:r w:rsidRPr="004D3D20">
        <w:rPr>
          <w:lang/>
        </w:rPr>
        <w:t xml:space="preserve"> </w:t>
      </w:r>
      <w:r w:rsidRPr="008C0CBF">
        <w:rPr>
          <w:lang/>
        </w:rPr>
        <w:t>yang</w:t>
      </w:r>
      <w:r w:rsidRPr="008C0CBF">
        <w:rPr>
          <w:spacing w:val="1"/>
          <w:lang/>
        </w:rPr>
        <w:t xml:space="preserve"> </w:t>
      </w:r>
      <w:r w:rsidRPr="008C0CBF">
        <w:rPr>
          <w:lang/>
        </w:rPr>
        <w:t>mengikuti penyuluhan</w:t>
      </w:r>
      <w:r>
        <w:t>.</w:t>
      </w:r>
      <w:r w:rsidRPr="008C0CBF">
        <w:rPr>
          <w:lang/>
        </w:rPr>
        <w:t xml:space="preserve"> </w:t>
      </w:r>
      <w:proofErr w:type="gramStart"/>
      <w:r>
        <w:t>Dan harapannya menjadikan konsumen yang cerdas tercapai.</w:t>
      </w:r>
      <w:bookmarkEnd w:id="1"/>
      <w:proofErr w:type="gramEnd"/>
    </w:p>
    <w:p w:rsidR="00187FBE" w:rsidRPr="00A72402" w:rsidRDefault="00187FBE" w:rsidP="00A72402">
      <w:pPr>
        <w:autoSpaceDE w:val="0"/>
        <w:autoSpaceDN w:val="0"/>
        <w:spacing w:before="135" w:line="360" w:lineRule="auto"/>
        <w:ind w:left="588" w:right="21" w:firstLine="720"/>
        <w:jc w:val="both"/>
      </w:pPr>
      <w:r w:rsidRPr="000D369D">
        <w:rPr>
          <w:lang/>
        </w:rPr>
        <w:t>Di dalam</w:t>
      </w:r>
      <w:r>
        <w:t xml:space="preserve"> pelaksanaan kegiatan pengabdian kepada masyarakat yang dilaksanakan di SMK Negeri 9 terdapat faktor pendukung dan faktor penghambat dalam pelaksanaannya.</w:t>
      </w:r>
      <w:r w:rsidRPr="000D369D">
        <w:rPr>
          <w:lang/>
        </w:rPr>
        <w:t xml:space="preserve"> Adapun faktor-</w:t>
      </w:r>
      <w:r w:rsidRPr="000D369D">
        <w:rPr>
          <w:spacing w:val="1"/>
          <w:lang/>
        </w:rPr>
        <w:t xml:space="preserve"> </w:t>
      </w:r>
      <w:r w:rsidRPr="000D369D">
        <w:rPr>
          <w:lang/>
        </w:rPr>
        <w:t>faktor</w:t>
      </w:r>
      <w:r w:rsidRPr="000D369D">
        <w:rPr>
          <w:spacing w:val="-1"/>
          <w:lang/>
        </w:rPr>
        <w:t xml:space="preserve"> </w:t>
      </w:r>
      <w:r w:rsidRPr="000D369D">
        <w:rPr>
          <w:lang/>
        </w:rPr>
        <w:t>tersebut dapat diuraikan sebagai berikut;</w:t>
      </w:r>
    </w:p>
    <w:p w:rsidR="00187FBE" w:rsidRPr="000D369D" w:rsidRDefault="00187FBE" w:rsidP="00187FBE">
      <w:pPr>
        <w:numPr>
          <w:ilvl w:val="0"/>
          <w:numId w:val="6"/>
        </w:numPr>
        <w:tabs>
          <w:tab w:val="left" w:pos="872"/>
        </w:tabs>
        <w:autoSpaceDE w:val="0"/>
        <w:autoSpaceDN w:val="0"/>
        <w:spacing w:line="275" w:lineRule="exact"/>
        <w:jc w:val="both"/>
        <w:rPr>
          <w:lang/>
        </w:rPr>
      </w:pPr>
      <w:r w:rsidRPr="000D369D">
        <w:rPr>
          <w:lang/>
        </w:rPr>
        <w:t>Faktor</w:t>
      </w:r>
      <w:r w:rsidRPr="000D369D">
        <w:rPr>
          <w:spacing w:val="-1"/>
          <w:lang/>
        </w:rPr>
        <w:t xml:space="preserve"> </w:t>
      </w:r>
      <w:r w:rsidRPr="000D369D">
        <w:rPr>
          <w:lang/>
        </w:rPr>
        <w:t>Pendukung</w:t>
      </w:r>
    </w:p>
    <w:p w:rsidR="00187FBE" w:rsidRPr="000D369D" w:rsidRDefault="00187FBE" w:rsidP="00187FBE">
      <w:pPr>
        <w:autoSpaceDE w:val="0"/>
        <w:autoSpaceDN w:val="0"/>
        <w:spacing w:before="139" w:line="360" w:lineRule="auto"/>
        <w:ind w:left="871" w:right="397" w:firstLine="720"/>
        <w:jc w:val="both"/>
        <w:rPr>
          <w:lang/>
        </w:rPr>
      </w:pPr>
      <w:r>
        <w:t xml:space="preserve">Faktor pendukung sangat berpengaruh dalam keberhasilan </w:t>
      </w:r>
      <w:proofErr w:type="gramStart"/>
      <w:r>
        <w:t>penyuluhan  yang</w:t>
      </w:r>
      <w:proofErr w:type="gramEnd"/>
      <w:r>
        <w:t xml:space="preserve"> dilakukan oleh Tim Pengabdian kepada Masyarakat. </w:t>
      </w:r>
      <w:proofErr w:type="gramStart"/>
      <w:r>
        <w:t>dan</w:t>
      </w:r>
      <w:proofErr w:type="gramEnd"/>
      <w:r>
        <w:t xml:space="preserve"> faktor pendukung lebih  dominan dibandingkan dengan faktor </w:t>
      </w:r>
      <w:r>
        <w:lastRenderedPageBreak/>
        <w:t xml:space="preserve">penghambat yakni </w:t>
      </w:r>
      <w:r w:rsidRPr="000D369D">
        <w:rPr>
          <w:lang/>
        </w:rPr>
        <w:t>,</w:t>
      </w:r>
      <w:r w:rsidRPr="000D369D">
        <w:rPr>
          <w:spacing w:val="2"/>
          <w:lang/>
        </w:rPr>
        <w:t xml:space="preserve"> </w:t>
      </w:r>
      <w:r w:rsidRPr="000D369D">
        <w:rPr>
          <w:lang/>
        </w:rPr>
        <w:t>antara</w:t>
      </w:r>
      <w:r w:rsidRPr="000D369D">
        <w:rPr>
          <w:spacing w:val="-2"/>
          <w:lang/>
        </w:rPr>
        <w:t xml:space="preserve"> </w:t>
      </w:r>
      <w:r w:rsidRPr="000D369D">
        <w:rPr>
          <w:lang/>
        </w:rPr>
        <w:t>lain:</w:t>
      </w:r>
    </w:p>
    <w:p w:rsidR="00187FBE" w:rsidRPr="00D20E2A" w:rsidRDefault="00187FBE" w:rsidP="00187FBE">
      <w:pPr>
        <w:numPr>
          <w:ilvl w:val="1"/>
          <w:numId w:val="6"/>
        </w:numPr>
        <w:tabs>
          <w:tab w:val="left" w:pos="1155"/>
        </w:tabs>
        <w:autoSpaceDE w:val="0"/>
        <w:autoSpaceDN w:val="0"/>
        <w:spacing w:line="360" w:lineRule="auto"/>
        <w:ind w:right="399"/>
        <w:jc w:val="both"/>
        <w:rPr>
          <w:lang/>
        </w:rPr>
      </w:pPr>
      <w:r w:rsidRPr="000D369D">
        <w:rPr>
          <w:lang/>
        </w:rPr>
        <w:t xml:space="preserve">Adanya respon positif </w:t>
      </w:r>
      <w:r>
        <w:t xml:space="preserve"> yang diberikan </w:t>
      </w:r>
      <w:r w:rsidRPr="000D369D">
        <w:rPr>
          <w:lang/>
        </w:rPr>
        <w:t xml:space="preserve">dari berbagai pihak, </w:t>
      </w:r>
      <w:r>
        <w:t xml:space="preserve">yakni : </w:t>
      </w:r>
      <w:r w:rsidRPr="000D369D">
        <w:rPr>
          <w:lang/>
        </w:rPr>
        <w:t>mulai dari</w:t>
      </w:r>
      <w:r>
        <w:t xml:space="preserve"> awal akan melakukan Pengabdian kepada Masyarakat, Tim PkM telah memulai melakukan pra survey yang mendapat tanggapan sangat bagus dari mitra, hal ini dikarenakan tema yang diusung oleh Tim PkM sangat dibutuhkan oleh mitra,</w:t>
      </w:r>
    </w:p>
    <w:p w:rsidR="00187FBE" w:rsidRPr="00D20E2A" w:rsidRDefault="00187FBE" w:rsidP="00187FBE">
      <w:pPr>
        <w:numPr>
          <w:ilvl w:val="1"/>
          <w:numId w:val="6"/>
        </w:numPr>
        <w:tabs>
          <w:tab w:val="left" w:pos="1155"/>
        </w:tabs>
        <w:autoSpaceDE w:val="0"/>
        <w:autoSpaceDN w:val="0"/>
        <w:spacing w:line="360" w:lineRule="auto"/>
        <w:ind w:right="399"/>
        <w:jc w:val="both"/>
        <w:rPr>
          <w:lang/>
        </w:rPr>
      </w:pPr>
      <w:r>
        <w:t xml:space="preserve">Pengurusan </w:t>
      </w:r>
      <w:r>
        <w:rPr>
          <w:lang/>
        </w:rPr>
        <w:t xml:space="preserve"> perizinan </w:t>
      </w:r>
      <w:r>
        <w:t xml:space="preserve">kepada mitra </w:t>
      </w:r>
      <w:r w:rsidRPr="000D369D">
        <w:rPr>
          <w:spacing w:val="1"/>
          <w:lang/>
        </w:rPr>
        <w:t xml:space="preserve"> </w:t>
      </w:r>
      <w:r>
        <w:rPr>
          <w:lang/>
        </w:rPr>
        <w:t>terkait</w:t>
      </w:r>
      <w:r>
        <w:t xml:space="preserve"> dapat dilakukan dengan mudah dan lancar,</w:t>
      </w:r>
    </w:p>
    <w:p w:rsidR="00187FBE" w:rsidRPr="000D369D" w:rsidRDefault="00187FBE" w:rsidP="00187FBE">
      <w:pPr>
        <w:numPr>
          <w:ilvl w:val="1"/>
          <w:numId w:val="6"/>
        </w:numPr>
        <w:tabs>
          <w:tab w:val="left" w:pos="1155"/>
        </w:tabs>
        <w:autoSpaceDE w:val="0"/>
        <w:autoSpaceDN w:val="0"/>
        <w:spacing w:line="360" w:lineRule="auto"/>
        <w:ind w:right="399"/>
        <w:jc w:val="both"/>
        <w:rPr>
          <w:lang/>
        </w:rPr>
      </w:pPr>
      <w:proofErr w:type="gramStart"/>
      <w:r>
        <w:t xml:space="preserve">Adanya </w:t>
      </w:r>
      <w:r w:rsidRPr="000D369D">
        <w:rPr>
          <w:spacing w:val="1"/>
          <w:lang/>
        </w:rPr>
        <w:t xml:space="preserve"> </w:t>
      </w:r>
      <w:r w:rsidRPr="000D369D">
        <w:rPr>
          <w:lang/>
        </w:rPr>
        <w:t>respon</w:t>
      </w:r>
      <w:proofErr w:type="gramEnd"/>
      <w:r w:rsidRPr="000D369D">
        <w:rPr>
          <w:spacing w:val="1"/>
          <w:lang/>
        </w:rPr>
        <w:t xml:space="preserve"> </w:t>
      </w:r>
      <w:r>
        <w:rPr>
          <w:spacing w:val="1"/>
        </w:rPr>
        <w:t xml:space="preserve">yang baik dari </w:t>
      </w:r>
      <w:r w:rsidRPr="000D369D">
        <w:rPr>
          <w:lang/>
        </w:rPr>
        <w:t>Kepala</w:t>
      </w:r>
      <w:r w:rsidRPr="000D369D">
        <w:rPr>
          <w:spacing w:val="1"/>
          <w:lang/>
        </w:rPr>
        <w:t xml:space="preserve"> </w:t>
      </w:r>
      <w:r w:rsidRPr="000D369D">
        <w:rPr>
          <w:lang/>
        </w:rPr>
        <w:t>Sekolah,</w:t>
      </w:r>
      <w:r w:rsidRPr="000D369D">
        <w:rPr>
          <w:spacing w:val="1"/>
          <w:lang/>
        </w:rPr>
        <w:t xml:space="preserve"> </w:t>
      </w:r>
      <w:r w:rsidRPr="000D369D">
        <w:rPr>
          <w:lang/>
        </w:rPr>
        <w:t>Guru</w:t>
      </w:r>
      <w:r w:rsidRPr="000D369D">
        <w:rPr>
          <w:spacing w:val="1"/>
          <w:lang/>
        </w:rPr>
        <w:t xml:space="preserve"> </w:t>
      </w:r>
      <w:r w:rsidRPr="000D369D">
        <w:rPr>
          <w:lang/>
        </w:rPr>
        <w:t>dan</w:t>
      </w:r>
      <w:r w:rsidRPr="000D369D">
        <w:rPr>
          <w:spacing w:val="61"/>
          <w:lang/>
        </w:rPr>
        <w:t xml:space="preserve"> </w:t>
      </w:r>
      <w:r w:rsidRPr="000D369D">
        <w:rPr>
          <w:lang/>
        </w:rPr>
        <w:t>peserta</w:t>
      </w:r>
      <w:r w:rsidRPr="000D369D">
        <w:rPr>
          <w:spacing w:val="1"/>
          <w:lang/>
        </w:rPr>
        <w:t xml:space="preserve"> </w:t>
      </w:r>
      <w:r w:rsidRPr="000D369D">
        <w:rPr>
          <w:lang/>
        </w:rPr>
        <w:t>pengabdian</w:t>
      </w:r>
      <w:r>
        <w:t xml:space="preserve"> </w:t>
      </w:r>
      <w:r w:rsidRPr="000D369D">
        <w:rPr>
          <w:spacing w:val="-2"/>
          <w:lang/>
        </w:rPr>
        <w:t xml:space="preserve"> </w:t>
      </w:r>
      <w:r w:rsidRPr="000D369D">
        <w:rPr>
          <w:lang/>
        </w:rPr>
        <w:t>sehingga</w:t>
      </w:r>
      <w:r w:rsidRPr="000D369D">
        <w:rPr>
          <w:spacing w:val="-2"/>
          <w:lang/>
        </w:rPr>
        <w:t xml:space="preserve"> </w:t>
      </w:r>
      <w:r w:rsidRPr="000D369D">
        <w:rPr>
          <w:lang/>
        </w:rPr>
        <w:t>program</w:t>
      </w:r>
      <w:r w:rsidRPr="000D369D">
        <w:rPr>
          <w:spacing w:val="-1"/>
          <w:lang/>
        </w:rPr>
        <w:t xml:space="preserve"> </w:t>
      </w:r>
      <w:r w:rsidRPr="000D369D">
        <w:rPr>
          <w:lang/>
        </w:rPr>
        <w:t>pengabdian</w:t>
      </w:r>
      <w:r w:rsidRPr="000D369D">
        <w:rPr>
          <w:spacing w:val="-1"/>
          <w:lang/>
        </w:rPr>
        <w:t xml:space="preserve"> </w:t>
      </w:r>
      <w:r w:rsidRPr="000D369D">
        <w:rPr>
          <w:lang/>
        </w:rPr>
        <w:t>dapat</w:t>
      </w:r>
      <w:r w:rsidRPr="000D369D">
        <w:rPr>
          <w:spacing w:val="1"/>
          <w:lang/>
        </w:rPr>
        <w:t xml:space="preserve"> </w:t>
      </w:r>
      <w:r w:rsidRPr="000D369D">
        <w:rPr>
          <w:lang/>
        </w:rPr>
        <w:t>berjalan</w:t>
      </w:r>
      <w:r w:rsidRPr="000D369D">
        <w:rPr>
          <w:spacing w:val="-1"/>
          <w:lang/>
        </w:rPr>
        <w:t xml:space="preserve"> </w:t>
      </w:r>
      <w:r w:rsidRPr="000D369D">
        <w:rPr>
          <w:lang/>
        </w:rPr>
        <w:t>dengan</w:t>
      </w:r>
      <w:r w:rsidRPr="000D369D">
        <w:rPr>
          <w:spacing w:val="-1"/>
          <w:lang/>
        </w:rPr>
        <w:t xml:space="preserve"> </w:t>
      </w:r>
      <w:r w:rsidRPr="000D369D">
        <w:rPr>
          <w:lang/>
        </w:rPr>
        <w:t>lancar.</w:t>
      </w:r>
    </w:p>
    <w:p w:rsidR="00187FBE" w:rsidRPr="000D369D" w:rsidRDefault="00187FBE" w:rsidP="00187FBE">
      <w:pPr>
        <w:numPr>
          <w:ilvl w:val="1"/>
          <w:numId w:val="6"/>
        </w:numPr>
        <w:tabs>
          <w:tab w:val="left" w:pos="1155"/>
        </w:tabs>
        <w:autoSpaceDE w:val="0"/>
        <w:autoSpaceDN w:val="0"/>
        <w:spacing w:line="360" w:lineRule="auto"/>
        <w:ind w:right="399"/>
        <w:jc w:val="both"/>
        <w:rPr>
          <w:lang/>
        </w:rPr>
      </w:pPr>
      <w:r w:rsidRPr="000D369D">
        <w:rPr>
          <w:lang/>
        </w:rPr>
        <w:t xml:space="preserve">Program kegiatan ini tepat sasaran, </w:t>
      </w:r>
      <w:r>
        <w:t xml:space="preserve">hal ini dikarenakan </w:t>
      </w:r>
      <w:r w:rsidRPr="000D369D">
        <w:rPr>
          <w:lang/>
        </w:rPr>
        <w:t xml:space="preserve"> siswa SMK Negeri 9 Semarang </w:t>
      </w:r>
      <w:r>
        <w:t xml:space="preserve">merupakan generasi “Z” yang sangat konsumtif namun belum mengetahui akan hak-haknya sebagai konsumen yang dilindungi oleh Undang-Undang. </w:t>
      </w:r>
    </w:p>
    <w:p w:rsidR="00187FBE" w:rsidRPr="000D369D" w:rsidRDefault="00187FBE" w:rsidP="00187FBE">
      <w:pPr>
        <w:numPr>
          <w:ilvl w:val="0"/>
          <w:numId w:val="6"/>
        </w:numPr>
        <w:tabs>
          <w:tab w:val="left" w:pos="872"/>
        </w:tabs>
        <w:autoSpaceDE w:val="0"/>
        <w:autoSpaceDN w:val="0"/>
        <w:jc w:val="both"/>
        <w:rPr>
          <w:lang/>
        </w:rPr>
      </w:pPr>
      <w:r w:rsidRPr="000D369D">
        <w:rPr>
          <w:lang/>
        </w:rPr>
        <w:t>Faktor</w:t>
      </w:r>
      <w:r w:rsidRPr="000D369D">
        <w:rPr>
          <w:spacing w:val="-2"/>
          <w:lang/>
        </w:rPr>
        <w:t xml:space="preserve"> </w:t>
      </w:r>
      <w:r w:rsidRPr="000D369D">
        <w:rPr>
          <w:lang/>
        </w:rPr>
        <w:t>Penghambat</w:t>
      </w:r>
    </w:p>
    <w:p w:rsidR="00187FBE" w:rsidRPr="00171EFF" w:rsidRDefault="00187FBE" w:rsidP="00187FBE">
      <w:pPr>
        <w:autoSpaceDE w:val="0"/>
        <w:autoSpaceDN w:val="0"/>
        <w:spacing w:before="136" w:line="360" w:lineRule="auto"/>
        <w:ind w:left="871" w:right="398" w:firstLine="720"/>
        <w:jc w:val="both"/>
      </w:pPr>
      <w:proofErr w:type="gramStart"/>
      <w:r>
        <w:t xml:space="preserve">Secara umum faktor penghambat yang terjadi sangat kecil, sehingga </w:t>
      </w:r>
      <w:r w:rsidRPr="000D369D">
        <w:rPr>
          <w:lang/>
        </w:rPr>
        <w:t>kegiatan pengabdian</w:t>
      </w:r>
      <w:r w:rsidRPr="000D369D">
        <w:rPr>
          <w:spacing w:val="1"/>
          <w:lang/>
        </w:rPr>
        <w:t xml:space="preserve"> </w:t>
      </w:r>
      <w:r w:rsidRPr="000D369D">
        <w:rPr>
          <w:lang/>
        </w:rPr>
        <w:t xml:space="preserve">yang dilaksanakan di </w:t>
      </w:r>
      <w:r>
        <w:t>SMK</w:t>
      </w:r>
      <w:r w:rsidRPr="00340732">
        <w:t xml:space="preserve"> Negeri </w:t>
      </w:r>
      <w:r>
        <w:t>9</w:t>
      </w:r>
      <w:r w:rsidRPr="00340732">
        <w:t xml:space="preserve"> </w:t>
      </w:r>
      <w:r>
        <w:t>Semarangmasih dapat berjalan dengan baik.</w:t>
      </w:r>
      <w:proofErr w:type="gramEnd"/>
      <w:r>
        <w:t xml:space="preserve"> Pada dasarnya faktor penghambat ini terjadi dikarenakan masih dalam </w:t>
      </w:r>
      <w:r w:rsidRPr="000D369D">
        <w:rPr>
          <w:lang/>
        </w:rPr>
        <w:t>situasi dan kondisi yang</w:t>
      </w:r>
      <w:r w:rsidRPr="000D369D">
        <w:rPr>
          <w:spacing w:val="1"/>
          <w:lang/>
        </w:rPr>
        <w:t xml:space="preserve"> </w:t>
      </w:r>
      <w:r w:rsidRPr="000D369D">
        <w:rPr>
          <w:lang/>
        </w:rPr>
        <w:t>kurang mendukung karena mewabahnya virus corona sehingga</w:t>
      </w:r>
      <w:r w:rsidRPr="000D369D">
        <w:rPr>
          <w:spacing w:val="1"/>
          <w:lang/>
        </w:rPr>
        <w:t xml:space="preserve"> </w:t>
      </w:r>
      <w:r w:rsidRPr="000D369D">
        <w:rPr>
          <w:lang/>
        </w:rPr>
        <w:t>pelaksanaan</w:t>
      </w:r>
      <w:r w:rsidRPr="000D369D">
        <w:rPr>
          <w:spacing w:val="1"/>
          <w:lang/>
        </w:rPr>
        <w:t xml:space="preserve"> </w:t>
      </w:r>
      <w:r w:rsidRPr="000D369D">
        <w:rPr>
          <w:lang/>
        </w:rPr>
        <w:t>kegiatan</w:t>
      </w:r>
      <w:r w:rsidRPr="000D369D">
        <w:rPr>
          <w:spacing w:val="1"/>
          <w:lang/>
        </w:rPr>
        <w:t xml:space="preserve"> </w:t>
      </w:r>
      <w:r w:rsidRPr="000D369D">
        <w:rPr>
          <w:lang/>
        </w:rPr>
        <w:t>ini</w:t>
      </w:r>
      <w:r w:rsidRPr="000D369D">
        <w:rPr>
          <w:spacing w:val="1"/>
          <w:lang/>
        </w:rPr>
        <w:t xml:space="preserve"> </w:t>
      </w:r>
      <w:r w:rsidRPr="000D369D">
        <w:rPr>
          <w:lang/>
        </w:rPr>
        <w:t>terpaksa</w:t>
      </w:r>
      <w:r w:rsidRPr="000D369D">
        <w:rPr>
          <w:spacing w:val="1"/>
          <w:lang/>
        </w:rPr>
        <w:t xml:space="preserve"> </w:t>
      </w:r>
      <w:r w:rsidRPr="000D369D">
        <w:rPr>
          <w:lang/>
        </w:rPr>
        <w:t>dilaksanakan</w:t>
      </w:r>
      <w:r w:rsidRPr="000D369D">
        <w:rPr>
          <w:spacing w:val="1"/>
          <w:lang/>
        </w:rPr>
        <w:t xml:space="preserve"> </w:t>
      </w:r>
      <w:r w:rsidRPr="000D369D">
        <w:rPr>
          <w:lang/>
        </w:rPr>
        <w:t>secara</w:t>
      </w:r>
      <w:r w:rsidRPr="000D369D">
        <w:rPr>
          <w:spacing w:val="1"/>
          <w:lang/>
        </w:rPr>
        <w:t xml:space="preserve"> </w:t>
      </w:r>
      <w:proofErr w:type="gramStart"/>
      <w:r>
        <w:rPr>
          <w:lang/>
        </w:rPr>
        <w:t>Luring</w:t>
      </w:r>
      <w:proofErr w:type="gramEnd"/>
      <w:r>
        <w:rPr>
          <w:lang/>
        </w:rPr>
        <w:t xml:space="preserve"> terbatas dengan Protokoler kesehatan yang cukup ketat</w:t>
      </w:r>
      <w:r w:rsidRPr="000D369D">
        <w:rPr>
          <w:lang/>
        </w:rPr>
        <w:t>.</w:t>
      </w:r>
    </w:p>
    <w:p w:rsidR="00187FBE" w:rsidRPr="00494F37" w:rsidRDefault="00187FBE" w:rsidP="00187FBE">
      <w:pPr>
        <w:autoSpaceDE w:val="0"/>
        <w:autoSpaceDN w:val="0"/>
        <w:spacing w:before="136" w:line="360" w:lineRule="auto"/>
        <w:ind w:left="871" w:right="398" w:firstLine="720"/>
        <w:jc w:val="both"/>
        <w:rPr>
          <w:lang/>
        </w:rPr>
      </w:pPr>
    </w:p>
    <w:p w:rsidR="00187FBE" w:rsidRDefault="00187FBE" w:rsidP="00187FBE">
      <w:pPr>
        <w:tabs>
          <w:tab w:val="left" w:pos="709"/>
          <w:tab w:val="right" w:leader="dot" w:pos="7655"/>
          <w:tab w:val="left" w:pos="7797"/>
          <w:tab w:val="left" w:leader="dot" w:pos="7938"/>
        </w:tabs>
        <w:spacing w:line="360" w:lineRule="auto"/>
      </w:pPr>
    </w:p>
    <w:p w:rsidR="00187FBE" w:rsidRDefault="00187FBE" w:rsidP="00187FBE">
      <w:pPr>
        <w:tabs>
          <w:tab w:val="left" w:pos="709"/>
          <w:tab w:val="right" w:leader="dot" w:pos="7655"/>
          <w:tab w:val="left" w:pos="7797"/>
          <w:tab w:val="left" w:leader="dot" w:pos="7938"/>
        </w:tabs>
        <w:spacing w:line="360" w:lineRule="auto"/>
      </w:pPr>
    </w:p>
    <w:p w:rsidR="00187FBE" w:rsidRDefault="00187FBE" w:rsidP="00187FBE">
      <w:pPr>
        <w:tabs>
          <w:tab w:val="left" w:pos="709"/>
          <w:tab w:val="right" w:leader="dot" w:pos="7655"/>
          <w:tab w:val="left" w:pos="7797"/>
          <w:tab w:val="left" w:leader="dot" w:pos="7938"/>
        </w:tabs>
        <w:spacing w:line="360" w:lineRule="auto"/>
      </w:pPr>
    </w:p>
    <w:p w:rsidR="00187FBE" w:rsidRDefault="00187FBE" w:rsidP="00187FBE">
      <w:pPr>
        <w:tabs>
          <w:tab w:val="left" w:pos="709"/>
          <w:tab w:val="right" w:leader="dot" w:pos="7655"/>
          <w:tab w:val="left" w:pos="7797"/>
          <w:tab w:val="left" w:leader="dot" w:pos="7938"/>
        </w:tabs>
        <w:spacing w:line="360" w:lineRule="auto"/>
      </w:pPr>
    </w:p>
    <w:p w:rsidR="00187FBE" w:rsidRDefault="00187FBE" w:rsidP="00187FBE">
      <w:pPr>
        <w:tabs>
          <w:tab w:val="left" w:pos="709"/>
          <w:tab w:val="right" w:leader="dot" w:pos="7655"/>
          <w:tab w:val="left" w:pos="7797"/>
          <w:tab w:val="left" w:leader="dot" w:pos="7938"/>
        </w:tabs>
        <w:spacing w:line="360" w:lineRule="auto"/>
      </w:pPr>
    </w:p>
    <w:p w:rsidR="00187FBE" w:rsidRDefault="00187FBE" w:rsidP="00187FBE">
      <w:pPr>
        <w:tabs>
          <w:tab w:val="left" w:pos="709"/>
          <w:tab w:val="right" w:leader="dot" w:pos="7655"/>
          <w:tab w:val="left" w:pos="7797"/>
          <w:tab w:val="left" w:leader="dot" w:pos="7938"/>
        </w:tabs>
        <w:spacing w:line="360" w:lineRule="auto"/>
      </w:pPr>
    </w:p>
    <w:p w:rsidR="00187FBE" w:rsidRDefault="00187FBE" w:rsidP="00187FBE">
      <w:pPr>
        <w:tabs>
          <w:tab w:val="left" w:pos="709"/>
          <w:tab w:val="right" w:leader="dot" w:pos="7655"/>
          <w:tab w:val="left" w:pos="7797"/>
          <w:tab w:val="left" w:leader="dot" w:pos="7938"/>
        </w:tabs>
        <w:spacing w:line="360" w:lineRule="auto"/>
      </w:pPr>
    </w:p>
    <w:p w:rsidR="00187FBE" w:rsidRDefault="00187FBE" w:rsidP="00187FBE">
      <w:pPr>
        <w:tabs>
          <w:tab w:val="left" w:pos="709"/>
          <w:tab w:val="right" w:leader="dot" w:pos="7655"/>
          <w:tab w:val="left" w:pos="7797"/>
          <w:tab w:val="left" w:leader="dot" w:pos="7938"/>
        </w:tabs>
        <w:spacing w:line="360" w:lineRule="auto"/>
      </w:pPr>
    </w:p>
    <w:p w:rsidR="00187FBE" w:rsidRDefault="00187FBE" w:rsidP="00187FBE">
      <w:pPr>
        <w:tabs>
          <w:tab w:val="left" w:pos="709"/>
          <w:tab w:val="right" w:leader="dot" w:pos="7655"/>
          <w:tab w:val="left" w:pos="7797"/>
          <w:tab w:val="left" w:leader="dot" w:pos="7938"/>
        </w:tabs>
        <w:spacing w:line="360" w:lineRule="auto"/>
      </w:pPr>
    </w:p>
    <w:p w:rsidR="00187FBE" w:rsidRDefault="00187FBE" w:rsidP="00187FBE">
      <w:pPr>
        <w:tabs>
          <w:tab w:val="left" w:pos="709"/>
          <w:tab w:val="right" w:leader="dot" w:pos="7655"/>
          <w:tab w:val="left" w:pos="7797"/>
          <w:tab w:val="left" w:leader="dot" w:pos="7938"/>
        </w:tabs>
        <w:spacing w:line="360" w:lineRule="auto"/>
      </w:pPr>
    </w:p>
    <w:p w:rsidR="00187FBE" w:rsidRPr="009D31FC" w:rsidRDefault="00187FBE" w:rsidP="00187FBE">
      <w:pPr>
        <w:tabs>
          <w:tab w:val="left" w:pos="709"/>
          <w:tab w:val="right" w:leader="dot" w:pos="7655"/>
          <w:tab w:val="left" w:pos="7797"/>
          <w:tab w:val="left" w:leader="dot" w:pos="7938"/>
        </w:tabs>
        <w:spacing w:line="360" w:lineRule="auto"/>
        <w:rPr>
          <w:lang w:val="id-ID"/>
        </w:rPr>
      </w:pPr>
    </w:p>
    <w:p w:rsidR="00187FBE" w:rsidRPr="00A72402" w:rsidRDefault="00187FBE" w:rsidP="00A72402">
      <w:pPr>
        <w:widowControl/>
        <w:spacing w:before="100" w:beforeAutospacing="1" w:after="100" w:afterAutospacing="1" w:line="360" w:lineRule="auto"/>
        <w:ind w:left="556" w:firstLine="720"/>
        <w:jc w:val="both"/>
        <w:rPr>
          <w:b/>
          <w:lang w:val="id-ID"/>
        </w:rPr>
      </w:pPr>
      <w:r>
        <w:rPr>
          <w:b/>
        </w:rPr>
        <w:t>S</w:t>
      </w:r>
      <w:r w:rsidR="00A72402">
        <w:rPr>
          <w:b/>
          <w:lang w:val="id-ID"/>
        </w:rPr>
        <w:t>IMPULAN</w:t>
      </w:r>
    </w:p>
    <w:p w:rsidR="00187FBE" w:rsidRPr="00E71263" w:rsidRDefault="00187FBE" w:rsidP="00187FBE">
      <w:pPr>
        <w:spacing w:line="360" w:lineRule="auto"/>
        <w:ind w:left="1276" w:firstLine="567"/>
        <w:jc w:val="both"/>
      </w:pPr>
      <w:bookmarkStart w:id="8" w:name="_Hlk73475328"/>
      <w:r>
        <w:rPr>
          <w:bCs/>
        </w:rPr>
        <w:t>K</w:t>
      </w:r>
      <w:r w:rsidRPr="00E71263">
        <w:rPr>
          <w:bCs/>
        </w:rPr>
        <w:t>egiatan Pengabdian Kepada Masyarakat ini,</w:t>
      </w:r>
      <w:r>
        <w:rPr>
          <w:bCs/>
        </w:rPr>
        <w:t xml:space="preserve"> yang dilakukan oleh Tim PkM FH USM, membawa dampak yang baik kepada para</w:t>
      </w:r>
      <w:bookmarkStart w:id="9" w:name="_Hlk73460520"/>
      <w:r>
        <w:rPr>
          <w:bCs/>
        </w:rPr>
        <w:t xml:space="preserve"> s</w:t>
      </w:r>
      <w:r w:rsidRPr="00E71263">
        <w:t>iswa</w:t>
      </w:r>
      <w:r>
        <w:t xml:space="preserve"> </w:t>
      </w:r>
      <w:bookmarkEnd w:id="9"/>
      <w:r>
        <w:t>S</w:t>
      </w:r>
      <w:r w:rsidRPr="000D369D">
        <w:rPr>
          <w:lang/>
        </w:rPr>
        <w:t>MK Negeri 9 Semarang</w:t>
      </w:r>
      <w:r w:rsidRPr="00E71263">
        <w:t xml:space="preserve">, </w:t>
      </w:r>
      <w:r>
        <w:t xml:space="preserve">hal ini dkarenakan para siswa </w:t>
      </w:r>
      <w:r w:rsidRPr="00E71263">
        <w:t>memperoleh informasi dan</w:t>
      </w:r>
      <w:bookmarkStart w:id="10" w:name="_Hlk505150218"/>
      <w:r>
        <w:t xml:space="preserve"> pemahaman  mengenai</w:t>
      </w:r>
      <w:r>
        <w:rPr>
          <w:bCs/>
        </w:rPr>
        <w:t xml:space="preserve"> “Perlindungan </w:t>
      </w:r>
      <w:r w:rsidRPr="00E71263">
        <w:rPr>
          <w:bCs/>
        </w:rPr>
        <w:t xml:space="preserve"> Hukum </w:t>
      </w:r>
      <w:r>
        <w:rPr>
          <w:bCs/>
        </w:rPr>
        <w:t>Bagi Konsumen</w:t>
      </w:r>
      <w:r w:rsidRPr="00E71263">
        <w:rPr>
          <w:bCs/>
        </w:rPr>
        <w:t>”</w:t>
      </w:r>
      <w:r>
        <w:rPr>
          <w:bCs/>
        </w:rPr>
        <w:t xml:space="preserve">. </w:t>
      </w:r>
      <w:r w:rsidRPr="00E71263">
        <w:t xml:space="preserve">Hasil </w:t>
      </w:r>
      <w:r>
        <w:t xml:space="preserve">dari </w:t>
      </w:r>
      <w:r w:rsidRPr="00E71263">
        <w:t xml:space="preserve">pelaksanaan kegiatan ini menunjukkan bahwa, sebelum pelaksanaan kegiatan, </w:t>
      </w:r>
      <w:r>
        <w:t>para s</w:t>
      </w:r>
      <w:r w:rsidRPr="00E71263">
        <w:t xml:space="preserve">iswa </w:t>
      </w:r>
      <w:r>
        <w:t>S</w:t>
      </w:r>
      <w:r w:rsidRPr="000D369D">
        <w:rPr>
          <w:lang/>
        </w:rPr>
        <w:t>MK Negeri 9 Semarang</w:t>
      </w:r>
      <w:r w:rsidRPr="00E71263">
        <w:t xml:space="preserve"> belum </w:t>
      </w:r>
      <w:r>
        <w:t xml:space="preserve">semuanya </w:t>
      </w:r>
      <w:r w:rsidRPr="00E71263">
        <w:t>memahami dan mengerti</w:t>
      </w:r>
      <w:r w:rsidRPr="00E71263">
        <w:rPr>
          <w:bCs/>
        </w:rPr>
        <w:t xml:space="preserve"> tentang </w:t>
      </w:r>
      <w:r>
        <w:rPr>
          <w:bCs/>
        </w:rPr>
        <w:t>Perlindungan Hukum Bagi Konsumen,</w:t>
      </w:r>
      <w:r w:rsidRPr="00E71263">
        <w:t xml:space="preserve"> dan setelah dilakukan penyuluhan</w:t>
      </w:r>
      <w:r>
        <w:t>,</w:t>
      </w:r>
      <w:r w:rsidRPr="00E71263">
        <w:t xml:space="preserve"> </w:t>
      </w:r>
      <w:r>
        <w:t>para s</w:t>
      </w:r>
      <w:r w:rsidRPr="00E71263">
        <w:t xml:space="preserve">iswa </w:t>
      </w:r>
      <w:r w:rsidRPr="00863F45">
        <w:t xml:space="preserve">SMK Negeri 9 Semarang </w:t>
      </w:r>
      <w:r w:rsidRPr="00E71263">
        <w:t>bertambah</w:t>
      </w:r>
      <w:r>
        <w:t xml:space="preserve"> pemahaman dan </w:t>
      </w:r>
      <w:r w:rsidRPr="00E71263">
        <w:t xml:space="preserve"> wawasan mengenai </w:t>
      </w:r>
      <w:r>
        <w:rPr>
          <w:bCs/>
        </w:rPr>
        <w:t xml:space="preserve">Perlindungan </w:t>
      </w:r>
      <w:r w:rsidRPr="00E71263">
        <w:rPr>
          <w:bCs/>
        </w:rPr>
        <w:t>Hukum</w:t>
      </w:r>
      <w:r>
        <w:rPr>
          <w:bCs/>
        </w:rPr>
        <w:t xml:space="preserve"> Bagi Konsumen yang terlihat dalam peningkatan pemahannya secara umum dari 45 peserta sebesar 7,5 %.</w:t>
      </w:r>
      <w:r w:rsidRPr="00E71263">
        <w:rPr>
          <w:bCs/>
        </w:rPr>
        <w:t xml:space="preserve"> </w:t>
      </w:r>
      <w:bookmarkEnd w:id="10"/>
      <w:proofErr w:type="gramStart"/>
      <w:r w:rsidRPr="00E71263">
        <w:t xml:space="preserve">Berdasarkan data tersebut maka dapat dikatakan bahwa kegiatan </w:t>
      </w:r>
      <w:r w:rsidRPr="00E71263">
        <w:rPr>
          <w:bCs/>
        </w:rPr>
        <w:t xml:space="preserve">Pengabdian Kepada Masyarakat dalam hal ini kepada </w:t>
      </w:r>
      <w:r w:rsidRPr="00E71263">
        <w:t xml:space="preserve">Siswa </w:t>
      </w:r>
      <w:r>
        <w:t>S</w:t>
      </w:r>
      <w:r w:rsidRPr="000D369D">
        <w:rPr>
          <w:lang/>
        </w:rPr>
        <w:t xml:space="preserve">MK Negeri 9 </w:t>
      </w:r>
      <w:r>
        <w:rPr>
          <w:lang/>
        </w:rPr>
        <w:t xml:space="preserve">Semarang </w:t>
      </w:r>
      <w:r w:rsidRPr="00E71263">
        <w:t>dapat berjalan dengan baik.</w:t>
      </w:r>
      <w:proofErr w:type="gramEnd"/>
      <w:r w:rsidRPr="00E71263">
        <w:t xml:space="preserve"> </w:t>
      </w:r>
    </w:p>
    <w:bookmarkEnd w:id="8"/>
    <w:p w:rsidR="00187FBE" w:rsidRPr="00E71263" w:rsidRDefault="00A72402" w:rsidP="00A72402">
      <w:pPr>
        <w:widowControl/>
        <w:spacing w:before="100" w:beforeAutospacing="1" w:after="100" w:afterAutospacing="1" w:line="360" w:lineRule="auto"/>
        <w:jc w:val="both"/>
        <w:rPr>
          <w:b/>
        </w:rPr>
      </w:pPr>
      <w:r>
        <w:rPr>
          <w:b/>
          <w:lang w:val="id-ID"/>
        </w:rPr>
        <w:tab/>
      </w:r>
      <w:r>
        <w:rPr>
          <w:b/>
          <w:lang w:val="id-ID"/>
        </w:rPr>
        <w:tab/>
        <w:t>SARAN</w:t>
      </w:r>
    </w:p>
    <w:p w:rsidR="00187FBE" w:rsidRDefault="00187FBE" w:rsidP="00187FBE">
      <w:pPr>
        <w:widowControl/>
        <w:numPr>
          <w:ilvl w:val="1"/>
          <w:numId w:val="7"/>
        </w:numPr>
        <w:spacing w:line="360" w:lineRule="auto"/>
        <w:ind w:left="1701" w:hanging="426"/>
        <w:contextualSpacing/>
        <w:jc w:val="both"/>
      </w:pPr>
      <w:r w:rsidRPr="005674E1">
        <w:t xml:space="preserve">Perlunya </w:t>
      </w:r>
      <w:proofErr w:type="gramStart"/>
      <w:r w:rsidRPr="005674E1">
        <w:t>sosialisasi  Undang</w:t>
      </w:r>
      <w:proofErr w:type="gramEnd"/>
      <w:r w:rsidRPr="005674E1">
        <w:t xml:space="preserve">-Undang Nomor 8 Tahun 1999  tentang Perlindungan Konsumen secara berkelanjutan. </w:t>
      </w:r>
    </w:p>
    <w:p w:rsidR="00187FBE" w:rsidRDefault="00187FBE" w:rsidP="00187FBE">
      <w:pPr>
        <w:widowControl/>
        <w:numPr>
          <w:ilvl w:val="1"/>
          <w:numId w:val="7"/>
        </w:numPr>
        <w:spacing w:line="360" w:lineRule="auto"/>
        <w:ind w:left="1701" w:hanging="426"/>
        <w:contextualSpacing/>
        <w:jc w:val="both"/>
        <w:rPr>
          <w:b/>
          <w:bCs/>
        </w:rPr>
      </w:pPr>
      <w:r w:rsidRPr="005D6CB5">
        <w:t>Agar lebih ditingkatkan adanya Nota Kesepahaman (</w:t>
      </w:r>
      <w:r w:rsidRPr="005D6CB5">
        <w:rPr>
          <w:i/>
        </w:rPr>
        <w:t xml:space="preserve">memorandum of understanding </w:t>
      </w:r>
      <w:r w:rsidRPr="005D6CB5">
        <w:t>atau</w:t>
      </w:r>
      <w:r w:rsidRPr="005D6CB5">
        <w:rPr>
          <w:i/>
        </w:rPr>
        <w:t xml:space="preserve"> </w:t>
      </w:r>
      <w:r w:rsidRPr="005D6CB5">
        <w:t>MoU) antara Fakultas Hukum Universitas Semarang dengan S</w:t>
      </w:r>
      <w:r w:rsidRPr="005D6CB5">
        <w:rPr>
          <w:lang/>
        </w:rPr>
        <w:t>MK Negeri 9 Semarang</w:t>
      </w:r>
      <w:r w:rsidRPr="005D6CB5">
        <w:t xml:space="preserve"> </w:t>
      </w:r>
      <w:proofErr w:type="gramStart"/>
      <w:r w:rsidRPr="005D6CB5">
        <w:t>sehingga  terjalin</w:t>
      </w:r>
      <w:proofErr w:type="gramEnd"/>
      <w:r w:rsidRPr="005D6CB5">
        <w:t xml:space="preserve"> kerjasama yang berkesinanbungan dalam rangka lebih mendekatkan FH USM kepada masyarakat dan </w:t>
      </w:r>
      <w:r w:rsidRPr="005D6CB5">
        <w:lastRenderedPageBreak/>
        <w:t xml:space="preserve">berkontribusi memberikan pemikiran, solusi  terhadap masalah- masalah hukum yang ditimbul melalaui program PkM yang didukung oleh LPPM USM. </w:t>
      </w:r>
    </w:p>
    <w:p w:rsidR="00187FBE" w:rsidRDefault="00187FBE" w:rsidP="00187FBE">
      <w:pPr>
        <w:autoSpaceDE w:val="0"/>
        <w:autoSpaceDN w:val="0"/>
        <w:adjustRightInd w:val="0"/>
        <w:jc w:val="center"/>
        <w:rPr>
          <w:b/>
          <w:bCs/>
        </w:rPr>
      </w:pPr>
    </w:p>
    <w:p w:rsidR="00187FBE" w:rsidRDefault="00187FBE" w:rsidP="00187FBE">
      <w:pPr>
        <w:autoSpaceDE w:val="0"/>
        <w:autoSpaceDN w:val="0"/>
        <w:adjustRightInd w:val="0"/>
        <w:jc w:val="center"/>
        <w:rPr>
          <w:b/>
          <w:bCs/>
        </w:rPr>
      </w:pPr>
    </w:p>
    <w:p w:rsidR="00187FBE" w:rsidRPr="00A72402" w:rsidRDefault="00187FBE" w:rsidP="00A72402">
      <w:pPr>
        <w:autoSpaceDE w:val="0"/>
        <w:autoSpaceDN w:val="0"/>
        <w:adjustRightInd w:val="0"/>
        <w:rPr>
          <w:b/>
          <w:bCs/>
          <w:lang w:val="id-ID"/>
        </w:rPr>
      </w:pPr>
    </w:p>
    <w:p w:rsidR="00187FBE" w:rsidRDefault="00187FBE" w:rsidP="00187FBE">
      <w:pPr>
        <w:autoSpaceDE w:val="0"/>
        <w:autoSpaceDN w:val="0"/>
        <w:adjustRightInd w:val="0"/>
        <w:jc w:val="center"/>
        <w:rPr>
          <w:b/>
          <w:bCs/>
        </w:rPr>
      </w:pPr>
    </w:p>
    <w:p w:rsidR="00187FBE" w:rsidRDefault="00187FBE" w:rsidP="00187FBE">
      <w:pPr>
        <w:autoSpaceDE w:val="0"/>
        <w:autoSpaceDN w:val="0"/>
        <w:adjustRightInd w:val="0"/>
        <w:jc w:val="center"/>
        <w:rPr>
          <w:b/>
          <w:bCs/>
        </w:rPr>
      </w:pPr>
    </w:p>
    <w:p w:rsidR="00187FBE" w:rsidRDefault="00187FBE" w:rsidP="00187FBE">
      <w:pPr>
        <w:autoSpaceDE w:val="0"/>
        <w:autoSpaceDN w:val="0"/>
        <w:adjustRightInd w:val="0"/>
        <w:jc w:val="center"/>
        <w:rPr>
          <w:b/>
          <w:bCs/>
        </w:rPr>
      </w:pPr>
      <w:r w:rsidRPr="006A01A6">
        <w:rPr>
          <w:b/>
          <w:bCs/>
        </w:rPr>
        <w:t>DAFTAR PUSTAKA</w:t>
      </w:r>
    </w:p>
    <w:p w:rsidR="00187FBE" w:rsidRPr="000370C0" w:rsidRDefault="00187FBE" w:rsidP="00187FBE">
      <w:pPr>
        <w:autoSpaceDE w:val="0"/>
        <w:autoSpaceDN w:val="0"/>
        <w:adjustRightInd w:val="0"/>
        <w:jc w:val="center"/>
        <w:rPr>
          <w:b/>
          <w:bCs/>
        </w:rPr>
      </w:pPr>
    </w:p>
    <w:p w:rsidR="00187FBE" w:rsidRPr="000E4359" w:rsidRDefault="00187FBE" w:rsidP="00187FBE">
      <w:pPr>
        <w:autoSpaceDE w:val="0"/>
        <w:autoSpaceDN w:val="0"/>
        <w:adjustRightInd w:val="0"/>
        <w:ind w:left="720" w:hanging="578"/>
        <w:jc w:val="both"/>
      </w:pPr>
      <w:r w:rsidRPr="000E4359">
        <w:rPr>
          <w:bCs/>
        </w:rPr>
        <w:t>Budi Rahmat</w:t>
      </w:r>
      <w:r>
        <w:rPr>
          <w:bCs/>
        </w:rPr>
        <w:t>,”Update Jumlah Penduduk Indonesia Tahun 2021 Capai 271.349.889 Jiwa Terbanyak Jawa Terendah KALTARA”</w:t>
      </w:r>
      <w:proofErr w:type="gramStart"/>
      <w:r>
        <w:rPr>
          <w:bCs/>
        </w:rPr>
        <w:t>,TRIBUPEKANBARU.COM,Jumat</w:t>
      </w:r>
      <w:proofErr w:type="gramEnd"/>
      <w:r>
        <w:rPr>
          <w:bCs/>
        </w:rPr>
        <w:t xml:space="preserve"> 22Januari 2021</w:t>
      </w:r>
    </w:p>
    <w:p w:rsidR="00187FBE" w:rsidRDefault="00187FBE" w:rsidP="00187FBE">
      <w:pPr>
        <w:autoSpaceDE w:val="0"/>
        <w:autoSpaceDN w:val="0"/>
        <w:adjustRightInd w:val="0"/>
        <w:ind w:left="720" w:hanging="578"/>
        <w:jc w:val="both"/>
      </w:pPr>
      <w:r w:rsidRPr="006B5E0E">
        <w:t>Celina Tri Kristiyanti,</w:t>
      </w:r>
      <w:r>
        <w:t xml:space="preserve"> 2014,</w:t>
      </w:r>
      <w:r w:rsidRPr="006B5E0E">
        <w:t xml:space="preserve"> </w:t>
      </w:r>
      <w:r w:rsidRPr="006B5E0E">
        <w:rPr>
          <w:i/>
        </w:rPr>
        <w:t xml:space="preserve">Hukum Perlindungan Kosnumen, </w:t>
      </w:r>
      <w:proofErr w:type="gramStart"/>
      <w:r>
        <w:t>Jakarta :</w:t>
      </w:r>
      <w:proofErr w:type="gramEnd"/>
      <w:r>
        <w:t xml:space="preserve"> Sinar Grafika.</w:t>
      </w:r>
    </w:p>
    <w:p w:rsidR="00187FBE" w:rsidRDefault="00187FBE" w:rsidP="00187FBE">
      <w:pPr>
        <w:autoSpaceDE w:val="0"/>
        <w:autoSpaceDN w:val="0"/>
        <w:adjustRightInd w:val="0"/>
        <w:ind w:left="720" w:hanging="578"/>
        <w:jc w:val="both"/>
      </w:pPr>
      <w:r>
        <w:t>Muhammad Idris, “Jumlah Penduduk Indonesia Terkini Mencapai 273</w:t>
      </w:r>
      <w:proofErr w:type="gramStart"/>
      <w:r>
        <w:t>,34</w:t>
      </w:r>
      <w:proofErr w:type="gramEnd"/>
      <w:r>
        <w:t xml:space="preserve"> Juta”,Jakarta Kompas.com,Jumat 22 Januari 2021</w:t>
      </w:r>
    </w:p>
    <w:p w:rsidR="00187FBE" w:rsidRDefault="00187FBE" w:rsidP="00187FBE">
      <w:pPr>
        <w:pStyle w:val="FootnoteText"/>
        <w:ind w:left="720" w:hanging="578"/>
        <w:rPr>
          <w:sz w:val="24"/>
          <w:szCs w:val="24"/>
          <w:lang w:val="id-ID"/>
        </w:rPr>
      </w:pPr>
      <w:r w:rsidRPr="001E02D2">
        <w:rPr>
          <w:sz w:val="24"/>
          <w:szCs w:val="24"/>
        </w:rPr>
        <w:t>Niru Anita Sinaga</w:t>
      </w:r>
      <w:proofErr w:type="gramStart"/>
      <w:r w:rsidRPr="001E02D2">
        <w:rPr>
          <w:sz w:val="24"/>
          <w:szCs w:val="24"/>
        </w:rPr>
        <w:t>,Nunuk</w:t>
      </w:r>
      <w:proofErr w:type="gramEnd"/>
      <w:r w:rsidRPr="001E02D2">
        <w:rPr>
          <w:sz w:val="24"/>
          <w:szCs w:val="24"/>
        </w:rPr>
        <w:t xml:space="preserve"> Sulisrudanti, “</w:t>
      </w:r>
      <w:r w:rsidRPr="001E02D2">
        <w:rPr>
          <w:sz w:val="24"/>
          <w:szCs w:val="24"/>
          <w:lang w:val="id-ID"/>
        </w:rPr>
        <w:t>Pelaksanaan Perlindungan konsumen di Indonesia”</w:t>
      </w:r>
      <w:r>
        <w:rPr>
          <w:sz w:val="24"/>
          <w:szCs w:val="24"/>
          <w:lang w:val="id-ID"/>
        </w:rPr>
        <w:t>,</w:t>
      </w:r>
      <w:r w:rsidRPr="001E02D2">
        <w:rPr>
          <w:sz w:val="24"/>
          <w:szCs w:val="24"/>
          <w:lang w:val="id-ID"/>
        </w:rPr>
        <w:t xml:space="preserve"> </w:t>
      </w:r>
      <w:r w:rsidRPr="001E02D2">
        <w:rPr>
          <w:sz w:val="24"/>
          <w:szCs w:val="24"/>
        </w:rPr>
        <w:t>Jurnal Ilmiah Hukum Dirgantara – Fakultas Hukum Universitas Suryadarma | Volume 5 No.2, Maret 201</w:t>
      </w:r>
      <w:r w:rsidRPr="001E02D2">
        <w:rPr>
          <w:sz w:val="24"/>
          <w:szCs w:val="24"/>
          <w:lang w:val="id-ID"/>
        </w:rPr>
        <w:t>5</w:t>
      </w:r>
      <w:r>
        <w:rPr>
          <w:sz w:val="24"/>
          <w:szCs w:val="24"/>
          <w:lang w:val="id-ID"/>
        </w:rPr>
        <w:t>.</w:t>
      </w:r>
    </w:p>
    <w:p w:rsidR="00187FBE" w:rsidRPr="001E02D2" w:rsidRDefault="00187FBE" w:rsidP="00187FBE">
      <w:pPr>
        <w:pStyle w:val="FootnoteText"/>
        <w:ind w:left="720" w:hanging="578"/>
        <w:rPr>
          <w:sz w:val="24"/>
          <w:szCs w:val="24"/>
          <w:lang w:val="id-ID"/>
        </w:rPr>
      </w:pPr>
    </w:p>
    <w:p w:rsidR="00187FBE" w:rsidRDefault="00187FBE" w:rsidP="00187FBE">
      <w:pPr>
        <w:pStyle w:val="FootnoteText"/>
        <w:ind w:left="720" w:hanging="578"/>
        <w:rPr>
          <w:sz w:val="24"/>
          <w:szCs w:val="24"/>
          <w:lang w:val="id-ID"/>
        </w:rPr>
      </w:pPr>
      <w:r w:rsidRPr="006B5E0E">
        <w:rPr>
          <w:sz w:val="24"/>
          <w:szCs w:val="24"/>
          <w:lang w:val="id-ID"/>
        </w:rPr>
        <w:t xml:space="preserve">Rini tami Njattrijani, </w:t>
      </w:r>
      <w:r>
        <w:rPr>
          <w:sz w:val="24"/>
          <w:szCs w:val="24"/>
          <w:lang w:val="id-ID"/>
        </w:rPr>
        <w:t xml:space="preserve">2018, </w:t>
      </w:r>
      <w:r w:rsidRPr="006B5E0E">
        <w:rPr>
          <w:i/>
          <w:sz w:val="24"/>
          <w:szCs w:val="24"/>
          <w:lang w:val="id-ID"/>
        </w:rPr>
        <w:t xml:space="preserve">Hukum Perlindungan Konsumen , </w:t>
      </w:r>
      <w:r w:rsidRPr="006B5E0E">
        <w:rPr>
          <w:sz w:val="24"/>
          <w:szCs w:val="24"/>
          <w:lang w:val="id-ID"/>
        </w:rPr>
        <w:t>Semarang: CV Ti</w:t>
      </w:r>
      <w:r>
        <w:rPr>
          <w:sz w:val="24"/>
          <w:szCs w:val="24"/>
          <w:lang w:val="id-ID"/>
        </w:rPr>
        <w:t>gamedia Pratama.</w:t>
      </w:r>
    </w:p>
    <w:p w:rsidR="00187FBE" w:rsidRDefault="00187FBE" w:rsidP="00187FBE">
      <w:pPr>
        <w:pStyle w:val="FootnoteText"/>
        <w:ind w:left="720" w:hanging="578"/>
        <w:rPr>
          <w:sz w:val="24"/>
          <w:szCs w:val="24"/>
          <w:lang w:val="id-ID"/>
        </w:rPr>
      </w:pPr>
    </w:p>
    <w:p w:rsidR="00187FBE" w:rsidRPr="006B5E0E" w:rsidRDefault="00187FBE" w:rsidP="00187FBE">
      <w:pPr>
        <w:pStyle w:val="FootnoteText"/>
        <w:ind w:left="720" w:hanging="578"/>
        <w:rPr>
          <w:sz w:val="24"/>
          <w:szCs w:val="24"/>
          <w:lang w:val="id-ID"/>
        </w:rPr>
      </w:pPr>
      <w:r>
        <w:rPr>
          <w:sz w:val="24"/>
          <w:szCs w:val="24"/>
          <w:lang w:val="id-ID"/>
        </w:rPr>
        <w:t>Undang-Undang Nomor 8 Tahun 1999 tentang Perlindungan Konsumen.</w:t>
      </w:r>
    </w:p>
    <w:p w:rsidR="00187FBE" w:rsidRPr="006B5E0E" w:rsidRDefault="00187FBE" w:rsidP="00187FBE">
      <w:pPr>
        <w:autoSpaceDE w:val="0"/>
        <w:autoSpaceDN w:val="0"/>
        <w:adjustRightInd w:val="0"/>
        <w:ind w:left="720" w:hanging="578"/>
        <w:jc w:val="both"/>
        <w:rPr>
          <w:b/>
        </w:rPr>
      </w:pPr>
    </w:p>
    <w:p w:rsidR="00187FBE" w:rsidRDefault="00187FBE" w:rsidP="00187FBE">
      <w:pPr>
        <w:spacing w:line="360" w:lineRule="auto"/>
        <w:jc w:val="both"/>
      </w:pPr>
    </w:p>
    <w:p w:rsidR="00187FBE" w:rsidRDefault="00187FBE" w:rsidP="00187FBE">
      <w:pPr>
        <w:spacing w:line="360" w:lineRule="auto"/>
        <w:jc w:val="both"/>
      </w:pPr>
    </w:p>
    <w:p w:rsidR="00187FBE" w:rsidRPr="00924004" w:rsidRDefault="00187FBE" w:rsidP="00187FBE">
      <w:pPr>
        <w:spacing w:line="360" w:lineRule="auto"/>
        <w:jc w:val="both"/>
        <w:sectPr w:rsidR="00187FBE" w:rsidRPr="00924004" w:rsidSect="0027309E">
          <w:pgSz w:w="11906" w:h="16838" w:code="9"/>
          <w:pgMar w:top="2268" w:right="1558" w:bottom="1701" w:left="2268" w:header="709" w:footer="709" w:gutter="0"/>
          <w:pgNumType w:start="14"/>
          <w:cols w:space="708"/>
          <w:docGrid w:linePitch="360"/>
        </w:sectPr>
      </w:pPr>
      <w:r w:rsidRPr="00292D1F">
        <w:t xml:space="preserve"> </w:t>
      </w:r>
    </w:p>
    <w:p w:rsidR="00187FBE" w:rsidRDefault="00187FBE" w:rsidP="00187FBE">
      <w:pPr>
        <w:spacing w:line="360" w:lineRule="auto"/>
      </w:pPr>
    </w:p>
    <w:p w:rsidR="00240F4B" w:rsidRDefault="00240F4B" w:rsidP="00240F4B">
      <w:pPr>
        <w:spacing w:line="360" w:lineRule="auto"/>
        <w:ind w:left="720"/>
        <w:jc w:val="both"/>
        <w:rPr>
          <w:bCs/>
        </w:rPr>
      </w:pPr>
    </w:p>
    <w:p w:rsidR="00240F4B" w:rsidRDefault="00240F4B" w:rsidP="00240F4B">
      <w:pPr>
        <w:spacing w:line="360" w:lineRule="auto"/>
        <w:ind w:left="720"/>
        <w:jc w:val="both"/>
        <w:rPr>
          <w:bCs/>
        </w:rPr>
      </w:pPr>
    </w:p>
    <w:p w:rsidR="00240F4B" w:rsidRDefault="00240F4B" w:rsidP="00240F4B">
      <w:pPr>
        <w:spacing w:line="360" w:lineRule="auto"/>
        <w:ind w:left="720"/>
        <w:jc w:val="both"/>
        <w:rPr>
          <w:bCs/>
        </w:rPr>
      </w:pPr>
    </w:p>
    <w:p w:rsidR="00240F4B" w:rsidRDefault="00240F4B" w:rsidP="00240F4B">
      <w:pPr>
        <w:spacing w:line="360" w:lineRule="auto"/>
        <w:ind w:left="720"/>
        <w:jc w:val="both"/>
        <w:rPr>
          <w:bCs/>
        </w:rPr>
      </w:pPr>
    </w:p>
    <w:p w:rsidR="00240F4B" w:rsidRDefault="00240F4B" w:rsidP="00240F4B">
      <w:pPr>
        <w:spacing w:line="360" w:lineRule="auto"/>
        <w:ind w:left="720"/>
        <w:jc w:val="both"/>
        <w:rPr>
          <w:bCs/>
        </w:rPr>
      </w:pPr>
    </w:p>
    <w:p w:rsidR="00240F4B" w:rsidRPr="001C1CD6" w:rsidRDefault="00240F4B" w:rsidP="00240F4B">
      <w:pPr>
        <w:spacing w:line="360" w:lineRule="auto"/>
        <w:jc w:val="both"/>
        <w:rPr>
          <w:bCs/>
        </w:rPr>
      </w:pPr>
    </w:p>
    <w:p w:rsidR="00240F4B" w:rsidRPr="00605C69" w:rsidRDefault="00240F4B" w:rsidP="00D426F9">
      <w:pPr>
        <w:jc w:val="both"/>
        <w:rPr>
          <w:lang w:val="id-ID"/>
        </w:rPr>
      </w:pPr>
    </w:p>
    <w:sectPr w:rsidR="00240F4B" w:rsidRPr="00605C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5A8" w:rsidRDefault="002E65A8" w:rsidP="00240F4B">
      <w:r>
        <w:separator/>
      </w:r>
    </w:p>
  </w:endnote>
  <w:endnote w:type="continuationSeparator" w:id="0">
    <w:p w:rsidR="002E65A8" w:rsidRDefault="002E65A8" w:rsidP="0024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5A8" w:rsidRDefault="002E65A8" w:rsidP="00240F4B">
      <w:r>
        <w:separator/>
      </w:r>
    </w:p>
  </w:footnote>
  <w:footnote w:type="continuationSeparator" w:id="0">
    <w:p w:rsidR="002E65A8" w:rsidRDefault="002E65A8" w:rsidP="00240F4B">
      <w:r>
        <w:continuationSeparator/>
      </w:r>
    </w:p>
  </w:footnote>
  <w:footnote w:id="1">
    <w:p w:rsidR="00240F4B" w:rsidRPr="00E260B3" w:rsidRDefault="00240F4B" w:rsidP="00240F4B">
      <w:pPr>
        <w:pStyle w:val="FootnoteText"/>
        <w:rPr>
          <w:lang w:val="id-ID"/>
        </w:rPr>
      </w:pPr>
      <w:r>
        <w:rPr>
          <w:lang w:val="id-ID"/>
        </w:rPr>
        <w:t xml:space="preserve">       </w:t>
      </w:r>
      <w:r>
        <w:rPr>
          <w:rStyle w:val="FootnoteReference"/>
        </w:rPr>
        <w:footnoteRef/>
      </w:r>
      <w:r>
        <w:t xml:space="preserve"> </w:t>
      </w:r>
      <w:r>
        <w:rPr>
          <w:lang w:val="id-ID"/>
        </w:rPr>
        <w:t xml:space="preserve">Rini tami Njattrijani, </w:t>
      </w:r>
      <w:r>
        <w:rPr>
          <w:i/>
          <w:lang w:val="id-ID"/>
        </w:rPr>
        <w:t xml:space="preserve">Hukum Perlindungan Konsumen , </w:t>
      </w:r>
      <w:r>
        <w:rPr>
          <w:lang w:val="id-ID"/>
        </w:rPr>
        <w:t>Semarang: CV Tigamedia Pratama, 2018, halaman 1</w:t>
      </w:r>
    </w:p>
  </w:footnote>
  <w:footnote w:id="2">
    <w:p w:rsidR="00240F4B" w:rsidRPr="0046248B" w:rsidRDefault="00240F4B" w:rsidP="00240F4B">
      <w:pPr>
        <w:autoSpaceDE w:val="0"/>
        <w:autoSpaceDN w:val="0"/>
        <w:adjustRightInd w:val="0"/>
        <w:ind w:firstLine="142"/>
        <w:jc w:val="both"/>
        <w:rPr>
          <w:sz w:val="20"/>
          <w:szCs w:val="20"/>
        </w:rPr>
      </w:pPr>
      <w:r>
        <w:t xml:space="preserve">       </w:t>
      </w:r>
      <w:r>
        <w:rPr>
          <w:rStyle w:val="FootnoteReference"/>
        </w:rPr>
        <w:footnoteRef/>
      </w:r>
      <w:r>
        <w:t xml:space="preserve"> </w:t>
      </w:r>
      <w:r w:rsidRPr="0046248B">
        <w:rPr>
          <w:sz w:val="20"/>
          <w:szCs w:val="20"/>
        </w:rPr>
        <w:t>Niru Anita Sinaga, Nunuk Sulisrudanti</w:t>
      </w:r>
      <w:proofErr w:type="gramStart"/>
      <w:r w:rsidRPr="0046248B">
        <w:rPr>
          <w:sz w:val="20"/>
          <w:szCs w:val="20"/>
        </w:rPr>
        <w:t>,</w:t>
      </w:r>
      <w:r>
        <w:t>“</w:t>
      </w:r>
      <w:proofErr w:type="gramEnd"/>
      <w:r>
        <w:t>Pelaksanaan Perlindungan konsumen di Indonesia”, Jurnal Ilmiah Hukum Dirgantara – Fakultas Hukum Universitas Suryadarma | Volume 5 No.2, Maret 2015.</w:t>
      </w:r>
    </w:p>
  </w:footnote>
  <w:footnote w:id="3">
    <w:p w:rsidR="00240F4B" w:rsidRPr="007C640E" w:rsidRDefault="00240F4B" w:rsidP="00240F4B">
      <w:pPr>
        <w:autoSpaceDE w:val="0"/>
        <w:autoSpaceDN w:val="0"/>
        <w:adjustRightInd w:val="0"/>
        <w:ind w:firstLine="142"/>
        <w:jc w:val="both"/>
        <w:rPr>
          <w:sz w:val="20"/>
          <w:szCs w:val="20"/>
        </w:rPr>
      </w:pPr>
      <w:r>
        <w:t xml:space="preserve">       </w:t>
      </w:r>
      <w:r>
        <w:rPr>
          <w:rStyle w:val="FootnoteReference"/>
        </w:rPr>
        <w:footnoteRef/>
      </w:r>
      <w:r>
        <w:t xml:space="preserve"> </w:t>
      </w:r>
      <w:r w:rsidRPr="007C640E">
        <w:rPr>
          <w:bCs/>
          <w:sz w:val="20"/>
          <w:szCs w:val="20"/>
        </w:rPr>
        <w:t>Budi Rahmat,”Update Jumlah Penduduk Indonesia Tahun 2021 Capai 271</w:t>
      </w:r>
      <w:r>
        <w:rPr>
          <w:bCs/>
          <w:sz w:val="20"/>
          <w:szCs w:val="20"/>
        </w:rPr>
        <w:t>.349.889 Jiwa</w:t>
      </w:r>
      <w:r w:rsidRPr="007C640E">
        <w:rPr>
          <w:bCs/>
          <w:sz w:val="20"/>
          <w:szCs w:val="20"/>
        </w:rPr>
        <w:t>Terbanyak Jawa Terendah KALTARA”,TRIBUPEKANBARU.COM,Jumat 22Januari 2021</w:t>
      </w:r>
    </w:p>
    <w:p w:rsidR="00240F4B" w:rsidRPr="00D7629E" w:rsidRDefault="00240F4B" w:rsidP="00240F4B">
      <w:pPr>
        <w:pStyle w:val="FootnoteText"/>
        <w:rPr>
          <w:lang w:val="id-ID"/>
        </w:rPr>
      </w:pPr>
    </w:p>
  </w:footnote>
  <w:footnote w:id="4">
    <w:p w:rsidR="00240F4B" w:rsidRPr="008A35C3" w:rsidRDefault="00240F4B" w:rsidP="00240F4B">
      <w:pPr>
        <w:pStyle w:val="FootnoteText"/>
        <w:rPr>
          <w:lang w:val="id-ID"/>
        </w:rPr>
      </w:pPr>
      <w:r>
        <w:rPr>
          <w:lang w:val="id-ID"/>
        </w:rPr>
        <w:t xml:space="preserve">       </w:t>
      </w:r>
      <w:r>
        <w:rPr>
          <w:rStyle w:val="FootnoteReference"/>
        </w:rPr>
        <w:footnoteRef/>
      </w:r>
      <w:r>
        <w:t xml:space="preserve"> </w:t>
      </w:r>
      <w:r>
        <w:rPr>
          <w:lang w:val="id-ID"/>
        </w:rPr>
        <w:t xml:space="preserve">Celina Tri Kristiyanti, </w:t>
      </w:r>
      <w:r w:rsidRPr="008A35C3">
        <w:rPr>
          <w:i/>
          <w:lang w:val="id-ID"/>
        </w:rPr>
        <w:t>Hukum Perlindungan Kosnumen</w:t>
      </w:r>
      <w:r>
        <w:rPr>
          <w:i/>
          <w:lang w:val="id-ID"/>
        </w:rPr>
        <w:t xml:space="preserve">, </w:t>
      </w:r>
      <w:r>
        <w:rPr>
          <w:lang w:val="id-ID"/>
        </w:rPr>
        <w:t>Jakarta : Sinar Grafika,2014,halaman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413BB"/>
    <w:multiLevelType w:val="hybridMultilevel"/>
    <w:tmpl w:val="B9324C9C"/>
    <w:lvl w:ilvl="0" w:tplc="7F9878EE">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
    <w:nsid w:val="23385DC6"/>
    <w:multiLevelType w:val="hybridMultilevel"/>
    <w:tmpl w:val="8F38CEBE"/>
    <w:lvl w:ilvl="0" w:tplc="0409000F">
      <w:start w:val="1"/>
      <w:numFmt w:val="decimal"/>
      <w:lvlText w:val="%1."/>
      <w:lvlJc w:val="left"/>
      <w:pPr>
        <w:ind w:left="2028" w:hanging="360"/>
      </w:p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2">
    <w:nsid w:val="2BDB3DB1"/>
    <w:multiLevelType w:val="hybridMultilevel"/>
    <w:tmpl w:val="EE78FCA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3C752260"/>
    <w:multiLevelType w:val="hybridMultilevel"/>
    <w:tmpl w:val="3F982440"/>
    <w:lvl w:ilvl="0" w:tplc="8BE683F8">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70B2E4F"/>
    <w:multiLevelType w:val="multilevel"/>
    <w:tmpl w:val="881047D8"/>
    <w:lvl w:ilvl="0">
      <w:start w:val="5"/>
      <w:numFmt w:val="decimal"/>
      <w:lvlText w:val="%1"/>
      <w:lvlJc w:val="left"/>
      <w:pPr>
        <w:ind w:left="1015" w:hanging="428"/>
      </w:pPr>
      <w:rPr>
        <w:rFonts w:hint="default"/>
        <w:lang w:eastAsia="en-US" w:bidi="ar-SA"/>
      </w:rPr>
    </w:lvl>
    <w:lvl w:ilvl="1">
      <w:start w:val="1"/>
      <w:numFmt w:val="decimal"/>
      <w:lvlText w:val="%1.%2."/>
      <w:lvlJc w:val="left"/>
      <w:pPr>
        <w:ind w:left="1015" w:hanging="428"/>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601" w:hanging="428"/>
      </w:pPr>
      <w:rPr>
        <w:rFonts w:hint="default"/>
        <w:lang w:eastAsia="en-US" w:bidi="ar-SA"/>
      </w:rPr>
    </w:lvl>
    <w:lvl w:ilvl="3">
      <w:numFmt w:val="bullet"/>
      <w:lvlText w:val="•"/>
      <w:lvlJc w:val="left"/>
      <w:pPr>
        <w:ind w:left="3391" w:hanging="428"/>
      </w:pPr>
      <w:rPr>
        <w:rFonts w:hint="default"/>
        <w:lang w:eastAsia="en-US" w:bidi="ar-SA"/>
      </w:rPr>
    </w:lvl>
    <w:lvl w:ilvl="4">
      <w:numFmt w:val="bullet"/>
      <w:lvlText w:val="•"/>
      <w:lvlJc w:val="left"/>
      <w:pPr>
        <w:ind w:left="4182" w:hanging="428"/>
      </w:pPr>
      <w:rPr>
        <w:rFonts w:hint="default"/>
        <w:lang w:eastAsia="en-US" w:bidi="ar-SA"/>
      </w:rPr>
    </w:lvl>
    <w:lvl w:ilvl="5">
      <w:numFmt w:val="bullet"/>
      <w:lvlText w:val="•"/>
      <w:lvlJc w:val="left"/>
      <w:pPr>
        <w:ind w:left="4973" w:hanging="428"/>
      </w:pPr>
      <w:rPr>
        <w:rFonts w:hint="default"/>
        <w:lang w:eastAsia="en-US" w:bidi="ar-SA"/>
      </w:rPr>
    </w:lvl>
    <w:lvl w:ilvl="6">
      <w:numFmt w:val="bullet"/>
      <w:lvlText w:val="•"/>
      <w:lvlJc w:val="left"/>
      <w:pPr>
        <w:ind w:left="5763" w:hanging="428"/>
      </w:pPr>
      <w:rPr>
        <w:rFonts w:hint="default"/>
        <w:lang w:eastAsia="en-US" w:bidi="ar-SA"/>
      </w:rPr>
    </w:lvl>
    <w:lvl w:ilvl="7">
      <w:numFmt w:val="bullet"/>
      <w:lvlText w:val="•"/>
      <w:lvlJc w:val="left"/>
      <w:pPr>
        <w:ind w:left="6554" w:hanging="428"/>
      </w:pPr>
      <w:rPr>
        <w:rFonts w:hint="default"/>
        <w:lang w:eastAsia="en-US" w:bidi="ar-SA"/>
      </w:rPr>
    </w:lvl>
    <w:lvl w:ilvl="8">
      <w:numFmt w:val="bullet"/>
      <w:lvlText w:val="•"/>
      <w:lvlJc w:val="left"/>
      <w:pPr>
        <w:ind w:left="7345" w:hanging="428"/>
      </w:pPr>
      <w:rPr>
        <w:rFonts w:hint="default"/>
        <w:lang w:eastAsia="en-US" w:bidi="ar-SA"/>
      </w:rPr>
    </w:lvl>
  </w:abstractNum>
  <w:abstractNum w:abstractNumId="5">
    <w:nsid w:val="6F3A5E1B"/>
    <w:multiLevelType w:val="hybridMultilevel"/>
    <w:tmpl w:val="D042F5C0"/>
    <w:lvl w:ilvl="0" w:tplc="0374CAB6">
      <w:start w:val="1"/>
      <w:numFmt w:val="decimal"/>
      <w:lvlText w:val="%1."/>
      <w:lvlJc w:val="left"/>
      <w:pPr>
        <w:ind w:left="871" w:hanging="284"/>
      </w:pPr>
      <w:rPr>
        <w:rFonts w:ascii="Times New Roman" w:eastAsia="Times New Roman" w:hAnsi="Times New Roman" w:cs="Times New Roman" w:hint="default"/>
        <w:w w:val="100"/>
        <w:sz w:val="24"/>
        <w:szCs w:val="24"/>
        <w:lang w:eastAsia="en-US" w:bidi="ar-SA"/>
      </w:rPr>
    </w:lvl>
    <w:lvl w:ilvl="1" w:tplc="04090011">
      <w:start w:val="1"/>
      <w:numFmt w:val="decimal"/>
      <w:lvlText w:val="%2)"/>
      <w:lvlJc w:val="left"/>
      <w:pPr>
        <w:ind w:left="1154" w:hanging="284"/>
      </w:pPr>
      <w:rPr>
        <w:rFonts w:hint="default"/>
        <w:spacing w:val="-1"/>
        <w:w w:val="100"/>
        <w:sz w:val="24"/>
        <w:szCs w:val="24"/>
        <w:lang w:eastAsia="en-US" w:bidi="ar-SA"/>
      </w:rPr>
    </w:lvl>
    <w:lvl w:ilvl="2" w:tplc="1A06B042">
      <w:numFmt w:val="bullet"/>
      <w:lvlText w:val="•"/>
      <w:lvlJc w:val="left"/>
      <w:pPr>
        <w:ind w:left="2022" w:hanging="284"/>
      </w:pPr>
      <w:rPr>
        <w:rFonts w:hint="default"/>
        <w:lang w:eastAsia="en-US" w:bidi="ar-SA"/>
      </w:rPr>
    </w:lvl>
    <w:lvl w:ilvl="3" w:tplc="3F1C89E2">
      <w:numFmt w:val="bullet"/>
      <w:lvlText w:val="•"/>
      <w:lvlJc w:val="left"/>
      <w:pPr>
        <w:ind w:left="2885" w:hanging="284"/>
      </w:pPr>
      <w:rPr>
        <w:rFonts w:hint="default"/>
        <w:lang w:eastAsia="en-US" w:bidi="ar-SA"/>
      </w:rPr>
    </w:lvl>
    <w:lvl w:ilvl="4" w:tplc="4E0EC0A0">
      <w:numFmt w:val="bullet"/>
      <w:lvlText w:val="•"/>
      <w:lvlJc w:val="left"/>
      <w:pPr>
        <w:ind w:left="3748" w:hanging="284"/>
      </w:pPr>
      <w:rPr>
        <w:rFonts w:hint="default"/>
        <w:lang w:eastAsia="en-US" w:bidi="ar-SA"/>
      </w:rPr>
    </w:lvl>
    <w:lvl w:ilvl="5" w:tplc="5C4AF178">
      <w:numFmt w:val="bullet"/>
      <w:lvlText w:val="•"/>
      <w:lvlJc w:val="left"/>
      <w:pPr>
        <w:ind w:left="4611" w:hanging="284"/>
      </w:pPr>
      <w:rPr>
        <w:rFonts w:hint="default"/>
        <w:lang w:eastAsia="en-US" w:bidi="ar-SA"/>
      </w:rPr>
    </w:lvl>
    <w:lvl w:ilvl="6" w:tplc="1E96BDAE">
      <w:numFmt w:val="bullet"/>
      <w:lvlText w:val="•"/>
      <w:lvlJc w:val="left"/>
      <w:pPr>
        <w:ind w:left="5474" w:hanging="284"/>
      </w:pPr>
      <w:rPr>
        <w:rFonts w:hint="default"/>
        <w:lang w:eastAsia="en-US" w:bidi="ar-SA"/>
      </w:rPr>
    </w:lvl>
    <w:lvl w:ilvl="7" w:tplc="64D01FBA">
      <w:numFmt w:val="bullet"/>
      <w:lvlText w:val="•"/>
      <w:lvlJc w:val="left"/>
      <w:pPr>
        <w:ind w:left="6337" w:hanging="284"/>
      </w:pPr>
      <w:rPr>
        <w:rFonts w:hint="default"/>
        <w:lang w:eastAsia="en-US" w:bidi="ar-SA"/>
      </w:rPr>
    </w:lvl>
    <w:lvl w:ilvl="8" w:tplc="654C6E7E">
      <w:numFmt w:val="bullet"/>
      <w:lvlText w:val="•"/>
      <w:lvlJc w:val="left"/>
      <w:pPr>
        <w:ind w:left="7200" w:hanging="284"/>
      </w:pPr>
      <w:rPr>
        <w:rFonts w:hint="default"/>
        <w:lang w:eastAsia="en-US" w:bidi="ar-SA"/>
      </w:rPr>
    </w:lvl>
  </w:abstractNum>
  <w:abstractNum w:abstractNumId="6">
    <w:nsid w:val="73750EBC"/>
    <w:multiLevelType w:val="multilevel"/>
    <w:tmpl w:val="5396F83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CCC62BC"/>
    <w:multiLevelType w:val="hybridMultilevel"/>
    <w:tmpl w:val="5A0036D6"/>
    <w:lvl w:ilvl="0" w:tplc="0409000F">
      <w:start w:val="1"/>
      <w:numFmt w:val="decimal"/>
      <w:lvlText w:val="%1."/>
      <w:lvlJc w:val="left"/>
      <w:pPr>
        <w:ind w:left="720" w:hanging="360"/>
      </w:pPr>
    </w:lvl>
    <w:lvl w:ilvl="1" w:tplc="2CA29AAC">
      <w:start w:val="1"/>
      <w:numFmt w:val="decimal"/>
      <w:lvlText w:val="%2."/>
      <w:lvlJc w:val="left"/>
      <w:pPr>
        <w:ind w:left="1605" w:hanging="5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6F9"/>
    <w:rsid w:val="00187FBE"/>
    <w:rsid w:val="002037E2"/>
    <w:rsid w:val="00240F4B"/>
    <w:rsid w:val="002E65A8"/>
    <w:rsid w:val="00355291"/>
    <w:rsid w:val="003A5043"/>
    <w:rsid w:val="004752B9"/>
    <w:rsid w:val="004A3124"/>
    <w:rsid w:val="00573245"/>
    <w:rsid w:val="00605C69"/>
    <w:rsid w:val="009D31FC"/>
    <w:rsid w:val="00A72402"/>
    <w:rsid w:val="00D426F9"/>
    <w:rsid w:val="00EB32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6F9"/>
    <w:pPr>
      <w:widowControl w:val="0"/>
      <w:spacing w:after="0" w:line="240" w:lineRule="auto"/>
    </w:pPr>
    <w:rPr>
      <w:rFonts w:ascii="Times New Roman" w:eastAsia="Times New Roman" w:hAnsi="Times New Roman" w:cs="Times New Roman"/>
      <w:kern w:val="2"/>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26F9"/>
    <w:pPr>
      <w:spacing w:after="0" w:line="240" w:lineRule="auto"/>
    </w:pPr>
    <w:rPr>
      <w:rFonts w:ascii="Calibri" w:eastAsia="Times New Roman" w:hAnsi="Calibri" w:cs="Times New Roman"/>
      <w:lang w:eastAsia="id-ID"/>
    </w:rPr>
  </w:style>
  <w:style w:type="character" w:customStyle="1" w:styleId="hps">
    <w:name w:val="hps"/>
    <w:basedOn w:val="DefaultParagraphFont"/>
    <w:rsid w:val="00D426F9"/>
    <w:rPr>
      <w:rFonts w:cs="Times New Roman"/>
    </w:rPr>
  </w:style>
  <w:style w:type="paragraph" w:styleId="BodyText">
    <w:name w:val="Body Text"/>
    <w:basedOn w:val="Normal"/>
    <w:link w:val="BodyTextChar"/>
    <w:uiPriority w:val="99"/>
    <w:unhideWhenUsed/>
    <w:rsid w:val="00D426F9"/>
    <w:pPr>
      <w:spacing w:after="120"/>
    </w:pPr>
  </w:style>
  <w:style w:type="character" w:customStyle="1" w:styleId="BodyTextChar">
    <w:name w:val="Body Text Char"/>
    <w:basedOn w:val="DefaultParagraphFont"/>
    <w:link w:val="BodyText"/>
    <w:uiPriority w:val="99"/>
    <w:rsid w:val="00D426F9"/>
    <w:rPr>
      <w:rFonts w:ascii="Times New Roman" w:eastAsia="Times New Roman" w:hAnsi="Times New Roman" w:cs="Times New Roman"/>
      <w:kern w:val="2"/>
      <w:sz w:val="24"/>
      <w:szCs w:val="24"/>
      <w:lang w:val="en-US" w:eastAsia="zh-CN"/>
    </w:rPr>
  </w:style>
  <w:style w:type="paragraph" w:styleId="FootnoteText">
    <w:name w:val="footnote text"/>
    <w:basedOn w:val="Normal"/>
    <w:link w:val="FootnoteTextChar"/>
    <w:unhideWhenUsed/>
    <w:rsid w:val="00240F4B"/>
    <w:pPr>
      <w:autoSpaceDE w:val="0"/>
      <w:autoSpaceDN w:val="0"/>
    </w:pPr>
    <w:rPr>
      <w:kern w:val="0"/>
      <w:sz w:val="20"/>
      <w:szCs w:val="20"/>
      <w:lang w:eastAsia="en-US"/>
    </w:rPr>
  </w:style>
  <w:style w:type="character" w:customStyle="1" w:styleId="FootnoteTextChar">
    <w:name w:val="Footnote Text Char"/>
    <w:basedOn w:val="DefaultParagraphFont"/>
    <w:link w:val="FootnoteText"/>
    <w:rsid w:val="00240F4B"/>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240F4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6F9"/>
    <w:pPr>
      <w:widowControl w:val="0"/>
      <w:spacing w:after="0" w:line="240" w:lineRule="auto"/>
    </w:pPr>
    <w:rPr>
      <w:rFonts w:ascii="Times New Roman" w:eastAsia="Times New Roman" w:hAnsi="Times New Roman" w:cs="Times New Roman"/>
      <w:kern w:val="2"/>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26F9"/>
    <w:pPr>
      <w:spacing w:after="0" w:line="240" w:lineRule="auto"/>
    </w:pPr>
    <w:rPr>
      <w:rFonts w:ascii="Calibri" w:eastAsia="Times New Roman" w:hAnsi="Calibri" w:cs="Times New Roman"/>
      <w:lang w:eastAsia="id-ID"/>
    </w:rPr>
  </w:style>
  <w:style w:type="character" w:customStyle="1" w:styleId="hps">
    <w:name w:val="hps"/>
    <w:basedOn w:val="DefaultParagraphFont"/>
    <w:rsid w:val="00D426F9"/>
    <w:rPr>
      <w:rFonts w:cs="Times New Roman"/>
    </w:rPr>
  </w:style>
  <w:style w:type="paragraph" w:styleId="BodyText">
    <w:name w:val="Body Text"/>
    <w:basedOn w:val="Normal"/>
    <w:link w:val="BodyTextChar"/>
    <w:uiPriority w:val="99"/>
    <w:unhideWhenUsed/>
    <w:rsid w:val="00D426F9"/>
    <w:pPr>
      <w:spacing w:after="120"/>
    </w:pPr>
  </w:style>
  <w:style w:type="character" w:customStyle="1" w:styleId="BodyTextChar">
    <w:name w:val="Body Text Char"/>
    <w:basedOn w:val="DefaultParagraphFont"/>
    <w:link w:val="BodyText"/>
    <w:uiPriority w:val="99"/>
    <w:rsid w:val="00D426F9"/>
    <w:rPr>
      <w:rFonts w:ascii="Times New Roman" w:eastAsia="Times New Roman" w:hAnsi="Times New Roman" w:cs="Times New Roman"/>
      <w:kern w:val="2"/>
      <w:sz w:val="24"/>
      <w:szCs w:val="24"/>
      <w:lang w:val="en-US" w:eastAsia="zh-CN"/>
    </w:rPr>
  </w:style>
  <w:style w:type="paragraph" w:styleId="FootnoteText">
    <w:name w:val="footnote text"/>
    <w:basedOn w:val="Normal"/>
    <w:link w:val="FootnoteTextChar"/>
    <w:unhideWhenUsed/>
    <w:rsid w:val="00240F4B"/>
    <w:pPr>
      <w:autoSpaceDE w:val="0"/>
      <w:autoSpaceDN w:val="0"/>
    </w:pPr>
    <w:rPr>
      <w:kern w:val="0"/>
      <w:sz w:val="20"/>
      <w:szCs w:val="20"/>
      <w:lang w:eastAsia="en-US"/>
    </w:rPr>
  </w:style>
  <w:style w:type="character" w:customStyle="1" w:styleId="FootnoteTextChar">
    <w:name w:val="Footnote Text Char"/>
    <w:basedOn w:val="DefaultParagraphFont"/>
    <w:link w:val="FootnoteText"/>
    <w:rsid w:val="00240F4B"/>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240F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3440</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2022-02-21T05:15:00Z</dcterms:created>
  <dcterms:modified xsi:type="dcterms:W3CDTF">2022-02-21T05:15:00Z</dcterms:modified>
</cp:coreProperties>
</file>