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8BEC8" w14:textId="3F025BE0" w:rsidR="00FA294A" w:rsidRPr="00D175BC" w:rsidRDefault="00B56764" w:rsidP="00C335EF">
      <w:pPr>
        <w:spacing w:after="0" w:line="360" w:lineRule="auto"/>
        <w:jc w:val="center"/>
        <w:rPr>
          <w:rFonts w:ascii="Georgia" w:hAnsi="Georgia" w:cstheme="majorBidi"/>
          <w:b/>
          <w:bCs/>
          <w:sz w:val="24"/>
          <w:szCs w:val="24"/>
          <w:lang w:val="id-ID"/>
        </w:rPr>
      </w:pPr>
      <w:r w:rsidRPr="00D175BC">
        <w:rPr>
          <w:rFonts w:ascii="Georgia" w:hAnsi="Georgia" w:cstheme="majorBidi"/>
          <w:b/>
          <w:bCs/>
          <w:sz w:val="24"/>
          <w:szCs w:val="24"/>
          <w:lang w:val="id-ID"/>
        </w:rPr>
        <w:t>DINAMIKA HUBUNGAN ANTARA LEMBAGA-LEMBAGA HUKUM NASIONAL DAN MAHKAMAH KONSTITUSI: PERSPEKTIF KONFLIK DAN KOLABORASI</w:t>
      </w:r>
    </w:p>
    <w:p w14:paraId="2F5FD1F1" w14:textId="02DEB9CF" w:rsidR="004444B7" w:rsidRDefault="004444B7" w:rsidP="001D74C4">
      <w:pPr>
        <w:spacing w:after="0" w:line="240" w:lineRule="auto"/>
        <w:jc w:val="both"/>
        <w:rPr>
          <w:rFonts w:asciiTheme="majorBidi" w:hAnsiTheme="majorBidi" w:cstheme="majorBidi"/>
          <w:sz w:val="24"/>
          <w:szCs w:val="24"/>
        </w:rPr>
      </w:pPr>
    </w:p>
    <w:p w14:paraId="4010896C" w14:textId="77777777" w:rsidR="00B56764" w:rsidRPr="00D615F9" w:rsidRDefault="00B56764" w:rsidP="00B56764">
      <w:pPr>
        <w:spacing w:after="0" w:line="276" w:lineRule="auto"/>
        <w:jc w:val="center"/>
        <w:rPr>
          <w:rFonts w:ascii="Verdana" w:hAnsi="Verdana" w:cs="Times New Roman"/>
        </w:rPr>
      </w:pPr>
      <w:r w:rsidRPr="00D615F9">
        <w:rPr>
          <w:rFonts w:ascii="Verdana" w:hAnsi="Verdana" w:cs="Times New Roman"/>
        </w:rPr>
        <w:t>El Renova Ed. Siregar¹; Adya Paramita Prabandari²</w:t>
      </w:r>
    </w:p>
    <w:p w14:paraId="756CB8DD" w14:textId="77777777" w:rsidR="00B56764" w:rsidRPr="00D615F9" w:rsidRDefault="00B56764" w:rsidP="00B56764">
      <w:pPr>
        <w:spacing w:after="0" w:line="276" w:lineRule="auto"/>
        <w:jc w:val="center"/>
        <w:rPr>
          <w:rFonts w:ascii="Cambria" w:hAnsi="Cambria" w:cs="Times New Roman"/>
          <w:sz w:val="18"/>
          <w:szCs w:val="18"/>
          <w:lang w:val="id-ID"/>
        </w:rPr>
      </w:pPr>
      <w:r w:rsidRPr="00D615F9">
        <w:rPr>
          <w:rFonts w:ascii="Cambria" w:hAnsi="Cambria" w:cs="Times New Roman"/>
          <w:sz w:val="18"/>
          <w:szCs w:val="18"/>
          <w:lang w:val="id-ID"/>
        </w:rPr>
        <w:t xml:space="preserve">¹Master of Law, Diponegoro University, Indonesia ¹Researchers at the National Research and Innovation Agency (BRIN), Indonesia </w:t>
      </w:r>
    </w:p>
    <w:p w14:paraId="77CB7972" w14:textId="43AA402C" w:rsidR="00B56764" w:rsidRPr="00D615F9" w:rsidRDefault="00B56764" w:rsidP="00B56764">
      <w:pPr>
        <w:spacing w:after="0" w:line="276" w:lineRule="auto"/>
        <w:jc w:val="center"/>
        <w:rPr>
          <w:rFonts w:ascii="Cambria" w:hAnsi="Cambria" w:cs="Times New Roman"/>
          <w:sz w:val="18"/>
          <w:szCs w:val="18"/>
          <w:lang w:val="id-ID"/>
        </w:rPr>
      </w:pPr>
      <w:r w:rsidRPr="00D615F9">
        <w:rPr>
          <w:rFonts w:ascii="Cambria" w:hAnsi="Cambria" w:cs="Times New Roman"/>
          <w:sz w:val="18"/>
          <w:szCs w:val="18"/>
          <w:lang w:val="id-ID"/>
        </w:rPr>
        <w:t>²International Law Lecturer, Diponegoro University, Indonesia</w:t>
      </w:r>
    </w:p>
    <w:p w14:paraId="6DE6FD38" w14:textId="77777777" w:rsidR="00B56764" w:rsidRPr="00B56764" w:rsidRDefault="00B56764" w:rsidP="001D74C4">
      <w:pPr>
        <w:spacing w:after="0" w:line="240" w:lineRule="auto"/>
        <w:jc w:val="both"/>
        <w:rPr>
          <w:rFonts w:ascii="Times New Roman" w:hAnsi="Times New Roman" w:cs="Times New Roman"/>
          <w:sz w:val="24"/>
          <w:szCs w:val="24"/>
        </w:rPr>
      </w:pPr>
    </w:p>
    <w:p w14:paraId="2BFB2C79" w14:textId="16323A66" w:rsidR="004444B7" w:rsidRPr="00D175BC" w:rsidRDefault="004444B7" w:rsidP="00F328A3">
      <w:pPr>
        <w:spacing w:after="0" w:line="360" w:lineRule="auto"/>
        <w:jc w:val="both"/>
        <w:rPr>
          <w:rFonts w:ascii="Cambria" w:hAnsi="Cambria" w:cstheme="majorBidi"/>
          <w:b/>
          <w:bCs/>
          <w:sz w:val="20"/>
          <w:szCs w:val="20"/>
          <w:lang w:val="id-ID"/>
        </w:rPr>
      </w:pPr>
      <w:r w:rsidRPr="00D175BC">
        <w:rPr>
          <w:rFonts w:ascii="Cambria" w:hAnsi="Cambria" w:cstheme="majorBidi"/>
          <w:b/>
          <w:bCs/>
          <w:sz w:val="20"/>
          <w:szCs w:val="20"/>
          <w:lang w:val="id-ID"/>
        </w:rPr>
        <w:t>Abstrak</w:t>
      </w:r>
    </w:p>
    <w:p w14:paraId="7D4CFDC0" w14:textId="7D0AEA85" w:rsidR="00F76A3D" w:rsidRPr="00D175BC" w:rsidRDefault="00F76A3D" w:rsidP="00F76A3D">
      <w:pPr>
        <w:spacing w:after="0" w:line="240" w:lineRule="auto"/>
        <w:jc w:val="both"/>
        <w:rPr>
          <w:rFonts w:ascii="Cambria" w:hAnsi="Cambria" w:cstheme="majorBidi"/>
          <w:sz w:val="20"/>
          <w:szCs w:val="20"/>
          <w:lang w:val="id-ID"/>
        </w:rPr>
      </w:pPr>
      <w:bookmarkStart w:id="0" w:name="_Hlk153559798"/>
      <w:r w:rsidRPr="00D175BC">
        <w:rPr>
          <w:rFonts w:ascii="Cambria" w:hAnsi="Cambria" w:cstheme="majorBidi"/>
          <w:sz w:val="20"/>
          <w:szCs w:val="20"/>
          <w:lang w:val="id-ID"/>
        </w:rPr>
        <w:t>Penelitian ini mengkaji dinamika interaksi antara Mahkamah Konstitusi (</w:t>
      </w:r>
      <w:r w:rsidR="001D74C4" w:rsidRPr="00D175BC">
        <w:rPr>
          <w:rFonts w:ascii="Cambria" w:hAnsi="Cambria" w:cstheme="majorBidi"/>
          <w:sz w:val="20"/>
          <w:szCs w:val="20"/>
          <w:lang w:val="id-ID"/>
        </w:rPr>
        <w:t>Mahkamah Konstitusi</w:t>
      </w:r>
      <w:r w:rsidRPr="00D175BC">
        <w:rPr>
          <w:rFonts w:ascii="Cambria" w:hAnsi="Cambria" w:cstheme="majorBidi"/>
          <w:sz w:val="20"/>
          <w:szCs w:val="20"/>
          <w:lang w:val="id-ID"/>
        </w:rPr>
        <w:t xml:space="preserve">) dengan lembaga-lembaga hukum nasional di Indonesia. Dengan menggunakan metode penelitian hukum normatif, penelitian ini mengeksplorasi potensi konflik dan kolaborasi antara </w:t>
      </w:r>
      <w:r w:rsidR="001D74C4" w:rsidRPr="00D175BC">
        <w:rPr>
          <w:rFonts w:ascii="Cambria" w:hAnsi="Cambria" w:cstheme="majorBidi"/>
          <w:sz w:val="20"/>
          <w:szCs w:val="20"/>
          <w:lang w:val="id-ID"/>
        </w:rPr>
        <w:t>Mahkamah Konstitusi</w:t>
      </w:r>
      <w:r w:rsidRPr="00D175BC">
        <w:rPr>
          <w:rFonts w:ascii="Cambria" w:hAnsi="Cambria" w:cstheme="majorBidi"/>
          <w:sz w:val="20"/>
          <w:szCs w:val="20"/>
          <w:lang w:val="id-ID"/>
        </w:rPr>
        <w:t xml:space="preserve"> dan lembaga-lembaga hukum lainnya. Bagan peradilan di Indonesia menunjukkan bahwa </w:t>
      </w:r>
      <w:r w:rsidR="001D74C4" w:rsidRPr="00D175BC">
        <w:rPr>
          <w:rFonts w:ascii="Cambria" w:hAnsi="Cambria" w:cstheme="majorBidi"/>
          <w:sz w:val="20"/>
          <w:szCs w:val="20"/>
          <w:lang w:val="id-ID"/>
        </w:rPr>
        <w:t>Mahkamah Konstitusi</w:t>
      </w:r>
      <w:r w:rsidRPr="00D175BC">
        <w:rPr>
          <w:rFonts w:ascii="Cambria" w:hAnsi="Cambria" w:cstheme="majorBidi"/>
          <w:sz w:val="20"/>
          <w:szCs w:val="20"/>
          <w:lang w:val="id-ID"/>
        </w:rPr>
        <w:t xml:space="preserve"> memiliki peran unik sebagai pengadilan tingkat pertama dan terakhir, memunculkan dinamika yang kompleks dengan lembaga hukum lainnya. Potensi konflik muncul terutama terkait dengan </w:t>
      </w:r>
      <w:r w:rsidRPr="00D175BC">
        <w:rPr>
          <w:rFonts w:ascii="Cambria" w:hAnsi="Cambria" w:cstheme="majorBidi"/>
          <w:i/>
          <w:iCs/>
          <w:sz w:val="20"/>
          <w:szCs w:val="20"/>
          <w:lang w:val="id-ID"/>
        </w:rPr>
        <w:t>dual chamber</w:t>
      </w:r>
      <w:r w:rsidRPr="00D175BC">
        <w:rPr>
          <w:rFonts w:ascii="Cambria" w:hAnsi="Cambria" w:cstheme="majorBidi"/>
          <w:sz w:val="20"/>
          <w:szCs w:val="20"/>
          <w:lang w:val="id-ID"/>
        </w:rPr>
        <w:t xml:space="preserve"> dalam pembentukan pengujian peraturan perundang-undangan terutamanya wewenang </w:t>
      </w:r>
      <w:r w:rsidR="001D74C4" w:rsidRPr="00D175BC">
        <w:rPr>
          <w:rFonts w:ascii="Cambria" w:hAnsi="Cambria" w:cstheme="majorBidi"/>
          <w:sz w:val="20"/>
          <w:szCs w:val="20"/>
          <w:lang w:val="id-ID"/>
        </w:rPr>
        <w:t>Mahkamah Konstitusi</w:t>
      </w:r>
      <w:r w:rsidRPr="00D175BC">
        <w:rPr>
          <w:rFonts w:ascii="Cambria" w:hAnsi="Cambria" w:cstheme="majorBidi"/>
          <w:sz w:val="20"/>
          <w:szCs w:val="20"/>
          <w:lang w:val="id-ID"/>
        </w:rPr>
        <w:t xml:space="preserve"> dan MA serta sistem pemilihan hakim </w:t>
      </w:r>
      <w:r w:rsidR="001D74C4" w:rsidRPr="00D175BC">
        <w:rPr>
          <w:rFonts w:ascii="Cambria" w:hAnsi="Cambria" w:cstheme="majorBidi"/>
          <w:sz w:val="20"/>
          <w:szCs w:val="20"/>
          <w:lang w:val="id-ID"/>
        </w:rPr>
        <w:t>Mahkamah Konstitusi</w:t>
      </w:r>
      <w:r w:rsidRPr="00D175BC">
        <w:rPr>
          <w:rFonts w:ascii="Cambria" w:hAnsi="Cambria" w:cstheme="majorBidi"/>
          <w:sz w:val="20"/>
          <w:szCs w:val="20"/>
          <w:lang w:val="id-ID"/>
        </w:rPr>
        <w:t xml:space="preserve"> yang membuka peluang terjadinya politik hukum. Namun demikian, terdapat peluang kolaborasi melalui revisi U</w:t>
      </w:r>
      <w:proofErr w:type="spellStart"/>
      <w:r w:rsidR="007F1C6A">
        <w:rPr>
          <w:rFonts w:ascii="Cambria" w:hAnsi="Cambria" w:cstheme="majorBidi"/>
          <w:sz w:val="20"/>
          <w:szCs w:val="20"/>
          <w:lang w:val="en-US"/>
        </w:rPr>
        <w:t>ndang</w:t>
      </w:r>
      <w:proofErr w:type="spellEnd"/>
      <w:r w:rsidR="007F1C6A">
        <w:rPr>
          <w:rFonts w:ascii="Cambria" w:hAnsi="Cambria" w:cstheme="majorBidi"/>
          <w:sz w:val="20"/>
          <w:szCs w:val="20"/>
          <w:lang w:val="en-US"/>
        </w:rPr>
        <w:t xml:space="preserve"> - </w:t>
      </w:r>
      <w:r w:rsidRPr="00D175BC">
        <w:rPr>
          <w:rFonts w:ascii="Cambria" w:hAnsi="Cambria" w:cstheme="majorBidi"/>
          <w:sz w:val="20"/>
          <w:szCs w:val="20"/>
          <w:lang w:val="id-ID"/>
        </w:rPr>
        <w:t>U</w:t>
      </w:r>
      <w:proofErr w:type="spellStart"/>
      <w:r w:rsidR="007F1C6A">
        <w:rPr>
          <w:rFonts w:ascii="Cambria" w:hAnsi="Cambria" w:cstheme="majorBidi"/>
          <w:sz w:val="20"/>
          <w:szCs w:val="20"/>
          <w:lang w:val="en-US"/>
        </w:rPr>
        <w:t>ndang</w:t>
      </w:r>
      <w:proofErr w:type="spellEnd"/>
      <w:r w:rsidRPr="00D175BC">
        <w:rPr>
          <w:rFonts w:ascii="Cambria" w:hAnsi="Cambria" w:cstheme="majorBidi"/>
          <w:sz w:val="20"/>
          <w:szCs w:val="20"/>
          <w:lang w:val="id-ID"/>
        </w:rPr>
        <w:t xml:space="preserve"> </w:t>
      </w:r>
      <w:r w:rsidR="001D74C4" w:rsidRPr="00D175BC">
        <w:rPr>
          <w:rFonts w:ascii="Cambria" w:hAnsi="Cambria" w:cstheme="majorBidi"/>
          <w:sz w:val="20"/>
          <w:szCs w:val="20"/>
          <w:lang w:val="id-ID"/>
        </w:rPr>
        <w:t>Mahkamah Konstitusi</w:t>
      </w:r>
      <w:r w:rsidRPr="00D175BC">
        <w:rPr>
          <w:rFonts w:ascii="Cambria" w:hAnsi="Cambria" w:cstheme="majorBidi"/>
          <w:sz w:val="20"/>
          <w:szCs w:val="20"/>
          <w:lang w:val="id-ID"/>
        </w:rPr>
        <w:t xml:space="preserve"> dan dialog intensif antarlembaga untuk mencapai interpretasi hukum yang konsisten dan efektif. Evaluasi menyeluruh terhadap sistem peradilan, pemilihan hakim </w:t>
      </w:r>
      <w:r w:rsidR="001D74C4" w:rsidRPr="00D175BC">
        <w:rPr>
          <w:rFonts w:ascii="Cambria" w:hAnsi="Cambria" w:cstheme="majorBidi"/>
          <w:sz w:val="20"/>
          <w:szCs w:val="20"/>
          <w:lang w:val="id-ID"/>
        </w:rPr>
        <w:t>Mahkamah Konstitusi</w:t>
      </w:r>
      <w:r w:rsidRPr="00D175BC">
        <w:rPr>
          <w:rFonts w:ascii="Cambria" w:hAnsi="Cambria" w:cstheme="majorBidi"/>
          <w:sz w:val="20"/>
          <w:szCs w:val="20"/>
          <w:lang w:val="id-ID"/>
        </w:rPr>
        <w:t>, dan kerangka hukum diusulkan sebagai langkah-langkah penting dalam meningkatkan integritas dan responsivitas lembaga peradilan di Indonesia.</w:t>
      </w:r>
    </w:p>
    <w:bookmarkEnd w:id="0"/>
    <w:p w14:paraId="2889D05F" w14:textId="77777777" w:rsidR="00F76A3D" w:rsidRPr="00B56764" w:rsidRDefault="00F76A3D" w:rsidP="00F76A3D">
      <w:pPr>
        <w:spacing w:after="0" w:line="240" w:lineRule="auto"/>
        <w:jc w:val="both"/>
        <w:rPr>
          <w:rFonts w:asciiTheme="majorBidi" w:hAnsiTheme="majorBidi" w:cstheme="majorBidi"/>
          <w:sz w:val="24"/>
          <w:szCs w:val="24"/>
          <w:lang w:val="id-ID"/>
        </w:rPr>
      </w:pPr>
    </w:p>
    <w:p w14:paraId="0BE633D7" w14:textId="701D9CB5" w:rsidR="004444B7" w:rsidRPr="00D175BC" w:rsidRDefault="004444B7" w:rsidP="00F76A3D">
      <w:pPr>
        <w:spacing w:after="0" w:line="240" w:lineRule="auto"/>
        <w:jc w:val="both"/>
        <w:rPr>
          <w:rFonts w:ascii="Cambria" w:hAnsi="Cambria" w:cstheme="majorBidi"/>
          <w:i/>
          <w:iCs/>
          <w:sz w:val="20"/>
          <w:szCs w:val="20"/>
          <w:lang w:val="id-ID"/>
        </w:rPr>
      </w:pPr>
      <w:r w:rsidRPr="00D175BC">
        <w:rPr>
          <w:rFonts w:ascii="Cambria" w:hAnsi="Cambria" w:cstheme="majorBidi"/>
          <w:sz w:val="20"/>
          <w:szCs w:val="20"/>
          <w:lang w:val="id-ID"/>
        </w:rPr>
        <w:t>Kata Kunci</w:t>
      </w:r>
      <w:r w:rsidR="00D175BC">
        <w:rPr>
          <w:rFonts w:ascii="Cambria" w:hAnsi="Cambria" w:cstheme="majorBidi"/>
          <w:sz w:val="20"/>
          <w:szCs w:val="20"/>
          <w:lang w:val="en-US"/>
        </w:rPr>
        <w:t xml:space="preserve"> </w:t>
      </w:r>
      <w:r w:rsidRPr="00D175BC">
        <w:rPr>
          <w:rFonts w:ascii="Cambria" w:hAnsi="Cambria" w:cstheme="majorBidi"/>
          <w:sz w:val="20"/>
          <w:szCs w:val="20"/>
          <w:lang w:val="id-ID"/>
        </w:rPr>
        <w:t>:</w:t>
      </w:r>
      <w:r w:rsidR="00AF176B" w:rsidRPr="00D175BC">
        <w:rPr>
          <w:rFonts w:ascii="Cambria" w:hAnsi="Cambria" w:cstheme="majorBidi"/>
          <w:sz w:val="20"/>
          <w:szCs w:val="20"/>
          <w:lang w:val="id-ID"/>
        </w:rPr>
        <w:t xml:space="preserve"> dinamika hukum</w:t>
      </w:r>
      <w:r w:rsidR="00D175BC">
        <w:rPr>
          <w:rFonts w:ascii="Cambria" w:hAnsi="Cambria" w:cstheme="majorBidi"/>
          <w:sz w:val="20"/>
          <w:szCs w:val="20"/>
          <w:lang w:val="en-US"/>
        </w:rPr>
        <w:t>;</w:t>
      </w:r>
      <w:r w:rsidR="00AF176B" w:rsidRPr="00D175BC">
        <w:rPr>
          <w:rFonts w:ascii="Cambria" w:hAnsi="Cambria" w:cstheme="majorBidi"/>
          <w:sz w:val="20"/>
          <w:szCs w:val="20"/>
          <w:lang w:val="id-ID"/>
        </w:rPr>
        <w:t xml:space="preserve"> lembaga hukum</w:t>
      </w:r>
      <w:r w:rsidR="00D175BC">
        <w:rPr>
          <w:rFonts w:ascii="Cambria" w:hAnsi="Cambria" w:cstheme="majorBidi"/>
          <w:sz w:val="20"/>
          <w:szCs w:val="20"/>
          <w:lang w:val="en-US"/>
        </w:rPr>
        <w:t xml:space="preserve">; </w:t>
      </w:r>
      <w:r w:rsidR="00AF176B" w:rsidRPr="00D175BC">
        <w:rPr>
          <w:rFonts w:ascii="Cambria" w:hAnsi="Cambria" w:cstheme="majorBidi"/>
          <w:sz w:val="20"/>
          <w:szCs w:val="20"/>
          <w:lang w:val="id-ID"/>
        </w:rPr>
        <w:t>mahkamah konstitusi</w:t>
      </w:r>
    </w:p>
    <w:p w14:paraId="7DC42F69" w14:textId="77777777" w:rsidR="004444B7" w:rsidRPr="00D175BC" w:rsidRDefault="004444B7" w:rsidP="00F328A3">
      <w:pPr>
        <w:spacing w:after="0" w:line="240" w:lineRule="auto"/>
        <w:jc w:val="both"/>
        <w:rPr>
          <w:rFonts w:ascii="Cambria" w:hAnsi="Cambria" w:cstheme="majorBidi"/>
          <w:b/>
          <w:bCs/>
          <w:sz w:val="20"/>
          <w:szCs w:val="20"/>
        </w:rPr>
      </w:pPr>
    </w:p>
    <w:p w14:paraId="18E568B5" w14:textId="682145ED" w:rsidR="00AF176B" w:rsidRPr="00D175BC" w:rsidRDefault="004444B7" w:rsidP="00F328A3">
      <w:pPr>
        <w:spacing w:after="0" w:line="240" w:lineRule="auto"/>
        <w:jc w:val="both"/>
        <w:rPr>
          <w:rFonts w:ascii="Cambria" w:hAnsi="Cambria" w:cstheme="majorBidi"/>
          <w:b/>
          <w:bCs/>
          <w:i/>
          <w:iCs/>
          <w:sz w:val="20"/>
          <w:szCs w:val="20"/>
        </w:rPr>
      </w:pPr>
      <w:r w:rsidRPr="00D175BC">
        <w:rPr>
          <w:rFonts w:ascii="Cambria" w:hAnsi="Cambria" w:cstheme="majorBidi"/>
          <w:b/>
          <w:bCs/>
          <w:i/>
          <w:iCs/>
          <w:sz w:val="20"/>
          <w:szCs w:val="20"/>
        </w:rPr>
        <w:t>Abstract</w:t>
      </w:r>
    </w:p>
    <w:p w14:paraId="7E68D6DC" w14:textId="6D4F00D7" w:rsidR="00F76A3D" w:rsidRPr="00D175BC" w:rsidRDefault="00F76A3D" w:rsidP="00F76A3D">
      <w:pPr>
        <w:spacing w:after="0" w:line="240" w:lineRule="auto"/>
        <w:jc w:val="both"/>
        <w:rPr>
          <w:rFonts w:ascii="Cambria" w:hAnsi="Cambria" w:cstheme="majorBidi"/>
          <w:i/>
          <w:iCs/>
          <w:sz w:val="20"/>
          <w:szCs w:val="20"/>
          <w:lang w:val="id-ID"/>
        </w:rPr>
      </w:pPr>
      <w:r w:rsidRPr="00D175BC">
        <w:rPr>
          <w:rFonts w:ascii="Cambria" w:hAnsi="Cambria" w:cstheme="majorBidi"/>
          <w:i/>
          <w:iCs/>
          <w:sz w:val="20"/>
          <w:szCs w:val="20"/>
          <w:lang w:val="id-ID"/>
        </w:rPr>
        <w:t>This research examines the dynamics of interaction between the Constitutional Court (</w:t>
      </w:r>
      <w:r w:rsidR="001D74C4" w:rsidRPr="00D175BC">
        <w:rPr>
          <w:rFonts w:ascii="Cambria" w:hAnsi="Cambria" w:cstheme="majorBidi"/>
          <w:sz w:val="20"/>
          <w:szCs w:val="20"/>
          <w:lang w:val="id-ID"/>
        </w:rPr>
        <w:t>Mahkamah Konstitusi</w:t>
      </w:r>
      <w:r w:rsidRPr="00D175BC">
        <w:rPr>
          <w:rFonts w:ascii="Cambria" w:hAnsi="Cambria" w:cstheme="majorBidi"/>
          <w:i/>
          <w:iCs/>
          <w:sz w:val="20"/>
          <w:szCs w:val="20"/>
          <w:lang w:val="id-ID"/>
        </w:rPr>
        <w:t xml:space="preserve">) and national legal institutions in Indonesia. Using a normative legal research method, this study explores the potential conflicts and collaborations between </w:t>
      </w:r>
      <w:r w:rsidR="001D74C4" w:rsidRPr="00D175BC">
        <w:rPr>
          <w:rFonts w:ascii="Cambria" w:hAnsi="Cambria" w:cstheme="majorBidi"/>
          <w:i/>
          <w:iCs/>
          <w:sz w:val="20"/>
          <w:szCs w:val="20"/>
          <w:lang w:val="id-ID"/>
        </w:rPr>
        <w:t>Mahkamah Konstitusi</w:t>
      </w:r>
      <w:r w:rsidRPr="00D175BC">
        <w:rPr>
          <w:rFonts w:ascii="Cambria" w:hAnsi="Cambria" w:cstheme="majorBidi"/>
          <w:i/>
          <w:iCs/>
          <w:sz w:val="20"/>
          <w:szCs w:val="20"/>
          <w:lang w:val="id-ID"/>
        </w:rPr>
        <w:t xml:space="preserve"> and other legal institutions. The judicial system chart in Indonesia indicates that </w:t>
      </w:r>
      <w:r w:rsidR="001D74C4" w:rsidRPr="00D175BC">
        <w:rPr>
          <w:rFonts w:ascii="Cambria" w:hAnsi="Cambria" w:cstheme="majorBidi"/>
          <w:i/>
          <w:iCs/>
          <w:sz w:val="20"/>
          <w:szCs w:val="20"/>
          <w:lang w:val="id-ID"/>
        </w:rPr>
        <w:t>Mahkamah Konstitusi</w:t>
      </w:r>
      <w:r w:rsidRPr="00D175BC">
        <w:rPr>
          <w:rFonts w:ascii="Cambria" w:hAnsi="Cambria" w:cstheme="majorBidi"/>
          <w:i/>
          <w:iCs/>
          <w:sz w:val="20"/>
          <w:szCs w:val="20"/>
          <w:lang w:val="id-ID"/>
        </w:rPr>
        <w:t xml:space="preserve"> has a unique role as both the first and final level of the judiciary, creating complex dynamics with other legal institutions. Potential conflicts arise, especially regarding the dual chambers in the formation of legislation, the testing authority of </w:t>
      </w:r>
      <w:r w:rsidR="001D74C4" w:rsidRPr="00D175BC">
        <w:rPr>
          <w:rFonts w:ascii="Cambria" w:hAnsi="Cambria" w:cstheme="majorBidi"/>
          <w:i/>
          <w:iCs/>
          <w:sz w:val="20"/>
          <w:szCs w:val="20"/>
          <w:lang w:val="id-ID"/>
        </w:rPr>
        <w:t>Mahkamah Konstitusi</w:t>
      </w:r>
      <w:r w:rsidRPr="00D175BC">
        <w:rPr>
          <w:rFonts w:ascii="Cambria" w:hAnsi="Cambria" w:cstheme="majorBidi"/>
          <w:i/>
          <w:iCs/>
          <w:sz w:val="20"/>
          <w:szCs w:val="20"/>
          <w:lang w:val="id-ID"/>
        </w:rPr>
        <w:t xml:space="preserve"> and the Supreme Court (</w:t>
      </w:r>
      <w:r w:rsidRPr="00D175BC">
        <w:rPr>
          <w:rFonts w:ascii="Cambria" w:hAnsi="Cambria" w:cstheme="majorBidi"/>
          <w:sz w:val="20"/>
          <w:szCs w:val="20"/>
          <w:lang w:val="id-ID"/>
        </w:rPr>
        <w:t>M</w:t>
      </w:r>
      <w:proofErr w:type="spellStart"/>
      <w:r w:rsidR="00B56764" w:rsidRPr="00D175BC">
        <w:rPr>
          <w:rFonts w:ascii="Cambria" w:hAnsi="Cambria" w:cstheme="majorBidi"/>
          <w:sz w:val="20"/>
          <w:szCs w:val="20"/>
          <w:lang w:val="en-US"/>
        </w:rPr>
        <w:t>ahkamah</w:t>
      </w:r>
      <w:proofErr w:type="spellEnd"/>
      <w:r w:rsidR="00B56764" w:rsidRPr="00D175BC">
        <w:rPr>
          <w:rFonts w:ascii="Cambria" w:hAnsi="Cambria" w:cstheme="majorBidi"/>
          <w:sz w:val="20"/>
          <w:szCs w:val="20"/>
          <w:lang w:val="en-US"/>
        </w:rPr>
        <w:t xml:space="preserve"> </w:t>
      </w:r>
      <w:r w:rsidRPr="00D175BC">
        <w:rPr>
          <w:rFonts w:ascii="Cambria" w:hAnsi="Cambria" w:cstheme="majorBidi"/>
          <w:sz w:val="20"/>
          <w:szCs w:val="20"/>
          <w:lang w:val="id-ID"/>
        </w:rPr>
        <w:t>A</w:t>
      </w:r>
      <w:r w:rsidR="00B56764" w:rsidRPr="00D175BC">
        <w:rPr>
          <w:rFonts w:ascii="Cambria" w:hAnsi="Cambria" w:cstheme="majorBidi"/>
          <w:sz w:val="20"/>
          <w:szCs w:val="20"/>
          <w:lang w:val="en-US"/>
        </w:rPr>
        <w:t>gung</w:t>
      </w:r>
      <w:r w:rsidRPr="00D175BC">
        <w:rPr>
          <w:rFonts w:ascii="Cambria" w:hAnsi="Cambria" w:cstheme="majorBidi"/>
          <w:i/>
          <w:iCs/>
          <w:sz w:val="20"/>
          <w:szCs w:val="20"/>
          <w:lang w:val="id-ID"/>
        </w:rPr>
        <w:t xml:space="preserve">), and the system of selecting </w:t>
      </w:r>
      <w:r w:rsidR="00B56764" w:rsidRPr="00D175BC">
        <w:rPr>
          <w:rFonts w:ascii="Cambria" w:hAnsi="Cambria" w:cstheme="majorBidi"/>
          <w:i/>
          <w:iCs/>
          <w:sz w:val="20"/>
          <w:szCs w:val="20"/>
          <w:lang w:val="id-ID"/>
        </w:rPr>
        <w:t>Constitutional Court</w:t>
      </w:r>
      <w:r w:rsidR="00B56764" w:rsidRPr="00D175BC">
        <w:rPr>
          <w:rFonts w:ascii="Cambria" w:hAnsi="Cambria" w:cstheme="majorBidi"/>
          <w:i/>
          <w:iCs/>
          <w:sz w:val="20"/>
          <w:szCs w:val="20"/>
          <w:lang w:val="en-US"/>
        </w:rPr>
        <w:t xml:space="preserve"> </w:t>
      </w:r>
      <w:r w:rsidRPr="00D175BC">
        <w:rPr>
          <w:rFonts w:ascii="Cambria" w:hAnsi="Cambria" w:cstheme="majorBidi"/>
          <w:i/>
          <w:iCs/>
          <w:sz w:val="20"/>
          <w:szCs w:val="20"/>
          <w:lang w:val="id-ID"/>
        </w:rPr>
        <w:t xml:space="preserve">judges, which opens opportunities for legal-political influences. However, there are opportunities for collaboration through the revision of the </w:t>
      </w:r>
      <w:r w:rsidR="001D74C4" w:rsidRPr="00D175BC">
        <w:rPr>
          <w:rFonts w:ascii="Cambria" w:hAnsi="Cambria" w:cstheme="majorBidi"/>
          <w:i/>
          <w:iCs/>
          <w:sz w:val="20"/>
          <w:szCs w:val="20"/>
          <w:lang w:val="id-ID"/>
        </w:rPr>
        <w:t>Mahkamah Konstitusi</w:t>
      </w:r>
      <w:r w:rsidRPr="00D175BC">
        <w:rPr>
          <w:rFonts w:ascii="Cambria" w:hAnsi="Cambria" w:cstheme="majorBidi"/>
          <w:i/>
          <w:iCs/>
          <w:sz w:val="20"/>
          <w:szCs w:val="20"/>
          <w:lang w:val="id-ID"/>
        </w:rPr>
        <w:t xml:space="preserve"> Law and intensive inter-institutional dialogue to achieve consistent and effective legal interpretations. A comprehensive evaluation of the judicial system, the selection of </w:t>
      </w:r>
      <w:r w:rsidR="00B56764" w:rsidRPr="00D175BC">
        <w:rPr>
          <w:rFonts w:ascii="Cambria" w:hAnsi="Cambria" w:cstheme="majorBidi"/>
          <w:i/>
          <w:iCs/>
          <w:sz w:val="20"/>
          <w:szCs w:val="20"/>
          <w:lang w:val="id-ID"/>
        </w:rPr>
        <w:t>Constitutional Cour</w:t>
      </w:r>
      <w:r w:rsidR="00B56764" w:rsidRPr="00D175BC">
        <w:rPr>
          <w:rFonts w:ascii="Cambria" w:hAnsi="Cambria" w:cstheme="majorBidi"/>
          <w:i/>
          <w:iCs/>
          <w:sz w:val="20"/>
          <w:szCs w:val="20"/>
          <w:lang w:val="en-US"/>
        </w:rPr>
        <w:t xml:space="preserve">t </w:t>
      </w:r>
      <w:r w:rsidRPr="00D175BC">
        <w:rPr>
          <w:rFonts w:ascii="Cambria" w:hAnsi="Cambria" w:cstheme="majorBidi"/>
          <w:i/>
          <w:iCs/>
          <w:sz w:val="20"/>
          <w:szCs w:val="20"/>
          <w:lang w:val="id-ID"/>
        </w:rPr>
        <w:t xml:space="preserve"> judges, and the legal framework is proposed as crucial steps to enhance the integrity and responsiveness of the judiciary in Indonesia.</w:t>
      </w:r>
    </w:p>
    <w:p w14:paraId="628ACAD3" w14:textId="77777777" w:rsidR="00F76A3D" w:rsidRPr="00D175BC" w:rsidRDefault="00F76A3D" w:rsidP="00F76A3D">
      <w:pPr>
        <w:spacing w:after="0" w:line="240" w:lineRule="auto"/>
        <w:jc w:val="both"/>
        <w:rPr>
          <w:rFonts w:ascii="Cambria" w:hAnsi="Cambria" w:cstheme="majorBidi"/>
          <w:i/>
          <w:iCs/>
          <w:sz w:val="20"/>
          <w:szCs w:val="20"/>
          <w:lang w:val="id-ID"/>
        </w:rPr>
      </w:pPr>
    </w:p>
    <w:p w14:paraId="1707A784" w14:textId="1536E802" w:rsidR="00F76A3D" w:rsidRPr="00D175BC" w:rsidRDefault="00F76A3D" w:rsidP="00F76A3D">
      <w:pPr>
        <w:spacing w:after="0" w:line="360" w:lineRule="auto"/>
        <w:jc w:val="both"/>
        <w:rPr>
          <w:rFonts w:ascii="Cambria" w:hAnsi="Cambria" w:cstheme="majorBidi"/>
          <w:i/>
          <w:iCs/>
          <w:sz w:val="20"/>
          <w:szCs w:val="20"/>
          <w:lang w:val="id-ID"/>
        </w:rPr>
      </w:pPr>
      <w:r w:rsidRPr="00D175BC">
        <w:rPr>
          <w:rFonts w:ascii="Cambria" w:hAnsi="Cambria" w:cstheme="majorBidi"/>
          <w:i/>
          <w:iCs/>
          <w:sz w:val="20"/>
          <w:szCs w:val="20"/>
          <w:lang w:val="id-ID"/>
        </w:rPr>
        <w:t>Keywords: legal dynamics</w:t>
      </w:r>
      <w:r w:rsidR="00D175BC">
        <w:rPr>
          <w:rFonts w:ascii="Cambria" w:hAnsi="Cambria" w:cstheme="majorBidi"/>
          <w:i/>
          <w:iCs/>
          <w:sz w:val="20"/>
          <w:szCs w:val="20"/>
          <w:lang w:val="en-US"/>
        </w:rPr>
        <w:t xml:space="preserve">; </w:t>
      </w:r>
      <w:r w:rsidRPr="00D175BC">
        <w:rPr>
          <w:rFonts w:ascii="Cambria" w:hAnsi="Cambria" w:cstheme="majorBidi"/>
          <w:i/>
          <w:iCs/>
          <w:sz w:val="20"/>
          <w:szCs w:val="20"/>
          <w:lang w:val="id-ID"/>
        </w:rPr>
        <w:t>legal institutions</w:t>
      </w:r>
      <w:r w:rsidR="00D175BC">
        <w:rPr>
          <w:rFonts w:ascii="Cambria" w:hAnsi="Cambria" w:cstheme="majorBidi"/>
          <w:i/>
          <w:iCs/>
          <w:sz w:val="20"/>
          <w:szCs w:val="20"/>
          <w:lang w:val="en-US"/>
        </w:rPr>
        <w:t xml:space="preserve">; </w:t>
      </w:r>
      <w:r w:rsidRPr="00D175BC">
        <w:rPr>
          <w:rFonts w:ascii="Cambria" w:hAnsi="Cambria" w:cstheme="majorBidi"/>
          <w:i/>
          <w:iCs/>
          <w:sz w:val="20"/>
          <w:szCs w:val="20"/>
          <w:lang w:val="id-ID"/>
        </w:rPr>
        <w:t>constitutional court</w:t>
      </w:r>
    </w:p>
    <w:p w14:paraId="332334EE" w14:textId="77777777" w:rsidR="00B56764" w:rsidRPr="00F07AA3" w:rsidRDefault="00B56764" w:rsidP="00F328A3">
      <w:pPr>
        <w:spacing w:after="0" w:line="360" w:lineRule="auto"/>
        <w:jc w:val="both"/>
        <w:rPr>
          <w:rFonts w:asciiTheme="majorBidi" w:hAnsiTheme="majorBidi" w:cstheme="majorBidi"/>
          <w:b/>
          <w:bCs/>
          <w:sz w:val="24"/>
          <w:szCs w:val="24"/>
        </w:rPr>
      </w:pPr>
    </w:p>
    <w:p w14:paraId="35A459F2" w14:textId="342536A2" w:rsidR="004444B7" w:rsidRDefault="004444B7" w:rsidP="00F328A3">
      <w:pPr>
        <w:spacing w:after="0" w:line="360" w:lineRule="auto"/>
        <w:jc w:val="both"/>
        <w:rPr>
          <w:rFonts w:ascii="Cambria" w:hAnsi="Cambria" w:cstheme="majorBidi"/>
          <w:b/>
          <w:bCs/>
          <w:sz w:val="24"/>
          <w:szCs w:val="24"/>
          <w:lang w:val="id-ID"/>
        </w:rPr>
      </w:pPr>
      <w:r w:rsidRPr="00D175BC">
        <w:rPr>
          <w:rFonts w:ascii="Cambria" w:hAnsi="Cambria" w:cstheme="majorBidi"/>
          <w:b/>
          <w:bCs/>
          <w:sz w:val="24"/>
          <w:szCs w:val="24"/>
          <w:lang w:val="id-ID"/>
        </w:rPr>
        <w:t>Pendahuluan</w:t>
      </w:r>
    </w:p>
    <w:p w14:paraId="12FC05C7" w14:textId="439FC67F" w:rsidR="00D615F9" w:rsidRPr="00D615F9" w:rsidRDefault="00D615F9" w:rsidP="00D615F9">
      <w:pPr>
        <w:pStyle w:val="ListParagraph"/>
        <w:numPr>
          <w:ilvl w:val="0"/>
          <w:numId w:val="12"/>
        </w:numPr>
        <w:spacing w:after="0" w:line="360" w:lineRule="auto"/>
        <w:jc w:val="both"/>
        <w:rPr>
          <w:rFonts w:ascii="Cambria" w:hAnsi="Cambria" w:cstheme="majorBidi"/>
          <w:b/>
          <w:bCs/>
          <w:sz w:val="24"/>
          <w:szCs w:val="24"/>
          <w:lang w:val="en-US"/>
        </w:rPr>
      </w:pPr>
      <w:r>
        <w:rPr>
          <w:rFonts w:ascii="Cambria" w:hAnsi="Cambria" w:cstheme="majorBidi"/>
          <w:b/>
          <w:bCs/>
          <w:sz w:val="24"/>
          <w:szCs w:val="24"/>
          <w:lang w:val="en-US"/>
        </w:rPr>
        <w:t xml:space="preserve">Latar </w:t>
      </w:r>
      <w:proofErr w:type="spellStart"/>
      <w:r>
        <w:rPr>
          <w:rFonts w:ascii="Cambria" w:hAnsi="Cambria" w:cstheme="majorBidi"/>
          <w:b/>
          <w:bCs/>
          <w:sz w:val="24"/>
          <w:szCs w:val="24"/>
          <w:lang w:val="en-US"/>
        </w:rPr>
        <w:t>Belakang</w:t>
      </w:r>
      <w:proofErr w:type="spellEnd"/>
    </w:p>
    <w:p w14:paraId="0316410D" w14:textId="47EBEF40" w:rsidR="00E62FA4" w:rsidRPr="00D175BC" w:rsidRDefault="003B62E0" w:rsidP="00F328A3">
      <w:pPr>
        <w:spacing w:after="0" w:line="360" w:lineRule="auto"/>
        <w:jc w:val="both"/>
        <w:rPr>
          <w:rFonts w:ascii="Cambria" w:hAnsi="Cambria" w:cstheme="majorBidi"/>
          <w:sz w:val="24"/>
          <w:szCs w:val="24"/>
          <w:lang w:val="id-ID"/>
        </w:rPr>
      </w:pPr>
      <w:r w:rsidRPr="00B56764">
        <w:rPr>
          <w:rFonts w:asciiTheme="majorBidi" w:hAnsiTheme="majorBidi" w:cstheme="majorBidi"/>
          <w:b/>
          <w:bCs/>
          <w:sz w:val="24"/>
          <w:szCs w:val="24"/>
          <w:lang w:val="id-ID"/>
        </w:rPr>
        <w:tab/>
      </w:r>
      <w:r w:rsidRPr="00D175BC">
        <w:rPr>
          <w:rFonts w:ascii="Cambria" w:hAnsi="Cambria" w:cstheme="majorBidi"/>
          <w:sz w:val="24"/>
          <w:szCs w:val="24"/>
          <w:lang w:val="id-ID"/>
        </w:rPr>
        <w:t xml:space="preserve">Sistem hukum nasional adalah sebuah kerangka kerja hukum yang memberikan atau menyediakan aturan yang mengatur berbagai aspek kehidupan masyarakat yang hidup dalam suatu negara. Dalam sistem hukum nasional terdapat lembaga-lembaga yang terlibat untuk mencapai tujuan memastikan perlindungan terhadap hak yang dimiliki oleh masyarakat serta membangun kebijakan yang berkeadilan dan menegakkan hukum </w:t>
      </w:r>
      <w:r w:rsidRPr="00D175BC">
        <w:rPr>
          <w:rFonts w:ascii="Cambria" w:hAnsi="Cambria" w:cstheme="majorBidi"/>
          <w:sz w:val="24"/>
          <w:szCs w:val="24"/>
          <w:lang w:val="id-ID"/>
        </w:rPr>
        <w:lastRenderedPageBreak/>
        <w:t>sesuai dengan undang-undang dan peraturan yang berlaku.</w:t>
      </w:r>
      <w:r w:rsidR="00E62FA4" w:rsidRPr="00D175BC">
        <w:rPr>
          <w:rFonts w:ascii="Cambria" w:hAnsi="Cambria" w:cstheme="majorBidi"/>
          <w:sz w:val="24"/>
          <w:szCs w:val="24"/>
          <w:lang w:val="id-ID"/>
        </w:rPr>
        <w:t xml:space="preserve"> </w:t>
      </w:r>
      <w:r w:rsidR="00010DCB" w:rsidRPr="00D175BC">
        <w:rPr>
          <w:rFonts w:ascii="Cambria" w:hAnsi="Cambria" w:cstheme="majorBidi"/>
          <w:sz w:val="24"/>
          <w:szCs w:val="24"/>
          <w:lang w:val="id-ID"/>
        </w:rPr>
        <w:t xml:space="preserve">Lembaga-lembaga yang </w:t>
      </w:r>
      <w:r w:rsidR="00C63D69" w:rsidRPr="00D175BC">
        <w:rPr>
          <w:rFonts w:ascii="Cambria" w:hAnsi="Cambria" w:cstheme="majorBidi"/>
          <w:sz w:val="24"/>
          <w:szCs w:val="24"/>
          <w:lang w:val="id-ID"/>
        </w:rPr>
        <w:t>terlibat antara lain adalah lembaga-lembaga hukum seperti legislatif, eksekutif dan lembaga yudikatif.</w:t>
      </w:r>
    </w:p>
    <w:p w14:paraId="416C83FB" w14:textId="1B7460A4" w:rsidR="00C63D69" w:rsidRPr="00D175BC" w:rsidRDefault="00C63D69" w:rsidP="00F328A3">
      <w:pPr>
        <w:spacing w:after="0" w:line="360" w:lineRule="auto"/>
        <w:jc w:val="both"/>
        <w:rPr>
          <w:rFonts w:ascii="Cambria" w:hAnsi="Cambria" w:cstheme="majorBidi"/>
          <w:sz w:val="24"/>
          <w:szCs w:val="24"/>
          <w:lang w:val="id-ID"/>
        </w:rPr>
      </w:pPr>
      <w:r w:rsidRPr="00F07AA3">
        <w:rPr>
          <w:rFonts w:asciiTheme="majorBidi" w:hAnsiTheme="majorBidi" w:cstheme="majorBidi"/>
          <w:sz w:val="24"/>
          <w:szCs w:val="24"/>
        </w:rPr>
        <w:tab/>
      </w:r>
      <w:r w:rsidRPr="00D175BC">
        <w:rPr>
          <w:rFonts w:ascii="Cambria" w:hAnsi="Cambria" w:cstheme="majorBidi"/>
          <w:sz w:val="24"/>
          <w:szCs w:val="24"/>
          <w:lang w:val="id-ID"/>
        </w:rPr>
        <w:t>Salah satu lembaga yang memiliki peran dalam penegakan sistem hukum nasional adalah mahkamah konstitusi. Berdasarkan penjabaran oleh</w:t>
      </w:r>
      <w:r w:rsidR="00013F1D" w:rsidRPr="00F07AA3">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"/>
          <w:id w:val="228037315"/>
          <w:lock w:val="contentLocked"/>
          <w:placeholder>
            <w:docPart w:val="DefaultPlaceholder_-1854013440"/>
          </w:placeholder>
        </w:sdtPr>
        <w:sdtContent>
          <w:r w:rsidR="001D74C4">
            <w:rPr>
              <w:rStyle w:val="FootnoteReference"/>
              <w:rFonts w:asciiTheme="majorBidi" w:hAnsiTheme="majorBidi" w:cstheme="majorBidi"/>
              <w:color w:val="000000"/>
              <w:sz w:val="24"/>
              <w:szCs w:val="24"/>
            </w:rPr>
            <w:footnoteReference w:id="1"/>
          </w:r>
        </w:sdtContent>
      </w:sdt>
      <w:r w:rsidRPr="00F07AA3">
        <w:rPr>
          <w:rFonts w:asciiTheme="majorBidi" w:hAnsiTheme="majorBidi" w:cstheme="majorBidi"/>
          <w:sz w:val="24"/>
          <w:szCs w:val="24"/>
        </w:rPr>
        <w:t xml:space="preserve"> </w:t>
      </w:r>
      <w:r w:rsidR="00013F1D" w:rsidRPr="00D175BC">
        <w:rPr>
          <w:rFonts w:ascii="Cambria" w:hAnsi="Cambria" w:cstheme="majorBidi"/>
          <w:sz w:val="24"/>
          <w:szCs w:val="24"/>
          <w:lang w:val="id-ID"/>
        </w:rPr>
        <w:t>Mahkamah konstitusi memiliki tugas dan wewenang untuk melakukan pengujian terhadap undang-undang dan tindakan atau keputusan yang dikeluarkan oleh pemerintah dan melakukan penilaian apakah undang-undang tersebut sudah sesuai dengan prinsip-prinsip konstitusi yang ada di Indonesia. Selain itu, seperti yang dikutip pada penjelasan</w:t>
      </w:r>
      <w:r w:rsidR="00013F1D" w:rsidRPr="00F07AA3">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"/>
          <w:id w:val="-899277398"/>
          <w:lock w:val="contentLocked"/>
          <w:placeholder>
            <w:docPart w:val="DefaultPlaceholder_-1854013440"/>
          </w:placeholder>
        </w:sdtPr>
        <w:sdtContent>
          <w:r w:rsidR="001D74C4">
            <w:rPr>
              <w:rStyle w:val="FootnoteReference"/>
              <w:rFonts w:asciiTheme="majorBidi" w:hAnsiTheme="majorBidi" w:cstheme="majorBidi"/>
              <w:color w:val="000000"/>
              <w:sz w:val="24"/>
              <w:szCs w:val="24"/>
            </w:rPr>
            <w:footnoteReference w:id="2"/>
          </w:r>
        </w:sdtContent>
      </w:sdt>
      <w:r w:rsidR="00013F1D" w:rsidRPr="00F07AA3">
        <w:rPr>
          <w:rFonts w:asciiTheme="majorBidi" w:hAnsiTheme="majorBidi" w:cstheme="majorBidi"/>
          <w:sz w:val="24"/>
          <w:szCs w:val="24"/>
        </w:rPr>
        <w:t xml:space="preserve"> </w:t>
      </w:r>
      <w:r w:rsidR="00013F1D" w:rsidRPr="00D175BC">
        <w:rPr>
          <w:rFonts w:ascii="Cambria" w:hAnsi="Cambria" w:cstheme="majorBidi"/>
          <w:sz w:val="24"/>
          <w:szCs w:val="24"/>
          <w:lang w:val="id-ID"/>
        </w:rPr>
        <w:t xml:space="preserve">Mahkamah Konstitusi memiliki peran di mana jika terjadi permasalahan dengan perundang-undangan yang sudah ditetapkan maka Mahkamah Konstitusi memiliki tanggung jawab untuk segera melakukan pengujian materi terhadap isi undang-undang tersebut. Sebagai lembaga yang independen, </w:t>
      </w:r>
      <w:r w:rsidR="0018368D" w:rsidRPr="00D175BC">
        <w:rPr>
          <w:rFonts w:ascii="Cambria" w:hAnsi="Cambria" w:cstheme="majorBidi"/>
          <w:sz w:val="24"/>
          <w:szCs w:val="24"/>
          <w:lang w:val="id-ID"/>
        </w:rPr>
        <w:t>Mahkamah Konstitusi juga akan terlibat aktif pada proses amandemen untuk menjaga dan memastikan bahwa perubahan-perubahan yang terjadi sesuai atau dapat mencerminkan prinsip konstitusi yang berlaku.</w:t>
      </w:r>
    </w:p>
    <w:p w14:paraId="2F2D47EA" w14:textId="21F2D565" w:rsidR="0018368D" w:rsidRPr="00D175BC" w:rsidRDefault="0018368D" w:rsidP="00F328A3">
      <w:pPr>
        <w:spacing w:after="0" w:line="360" w:lineRule="auto"/>
        <w:jc w:val="both"/>
        <w:rPr>
          <w:rFonts w:ascii="Cambria" w:hAnsi="Cambria" w:cstheme="majorBidi"/>
          <w:sz w:val="24"/>
          <w:szCs w:val="24"/>
          <w:lang w:val="id-ID"/>
        </w:rPr>
      </w:pPr>
      <w:r w:rsidRPr="00D175BC">
        <w:rPr>
          <w:rFonts w:ascii="Cambria" w:hAnsi="Cambria" w:cstheme="majorBidi"/>
          <w:sz w:val="24"/>
          <w:szCs w:val="24"/>
          <w:lang w:val="id-ID"/>
        </w:rPr>
        <w:tab/>
      </w:r>
      <w:r w:rsidR="00D361EC" w:rsidRPr="00D175BC">
        <w:rPr>
          <w:rFonts w:ascii="Cambria" w:hAnsi="Cambria" w:cstheme="majorBidi"/>
          <w:sz w:val="24"/>
          <w:szCs w:val="24"/>
          <w:lang w:val="id-ID"/>
        </w:rPr>
        <w:t>Dalam hubungan antar lembaga nasional dan Mahkama</w:t>
      </w:r>
      <w:r w:rsidR="00D07F64" w:rsidRPr="00D175BC">
        <w:rPr>
          <w:rFonts w:ascii="Cambria" w:hAnsi="Cambria" w:cstheme="majorBidi"/>
          <w:sz w:val="24"/>
          <w:szCs w:val="24"/>
          <w:lang w:val="id-ID"/>
        </w:rPr>
        <w:t>h</w:t>
      </w:r>
      <w:r w:rsidR="00D361EC" w:rsidRPr="00D175BC">
        <w:rPr>
          <w:rFonts w:ascii="Cambria" w:hAnsi="Cambria" w:cstheme="majorBidi"/>
          <w:sz w:val="24"/>
          <w:szCs w:val="24"/>
          <w:lang w:val="id-ID"/>
        </w:rPr>
        <w:t xml:space="preserve"> Konstitusi tidak jarang muncul dinamika yang kompleks</w:t>
      </w:r>
      <w:r w:rsidR="00D361EC" w:rsidRPr="00D175BC">
        <w:rPr>
          <w:rFonts w:ascii="Cambria" w:hAnsi="Cambria"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"/>
          <w:id w:val="1356306765"/>
          <w:lock w:val="contentLocked"/>
          <w:placeholder>
            <w:docPart w:val="DefaultPlaceholder_-1854013440"/>
          </w:placeholder>
        </w:sdtPr>
        <w:sdtContent>
          <w:r w:rsidR="001D74C4">
            <w:rPr>
              <w:rStyle w:val="FootnoteReference"/>
              <w:rFonts w:asciiTheme="majorBidi" w:hAnsiTheme="majorBidi" w:cstheme="majorBidi"/>
              <w:color w:val="000000"/>
              <w:sz w:val="24"/>
              <w:szCs w:val="24"/>
            </w:rPr>
            <w:footnoteReference w:id="3"/>
          </w:r>
        </w:sdtContent>
      </w:sdt>
      <w:r w:rsidR="00D361EC" w:rsidRPr="00F07AA3">
        <w:rPr>
          <w:rFonts w:asciiTheme="majorBidi" w:hAnsiTheme="majorBidi" w:cstheme="majorBidi"/>
          <w:sz w:val="24"/>
          <w:szCs w:val="24"/>
        </w:rPr>
        <w:t>.</w:t>
      </w:r>
      <w:r w:rsidR="00911BCC" w:rsidRPr="00F07AA3">
        <w:rPr>
          <w:rFonts w:asciiTheme="majorBidi" w:hAnsiTheme="majorBidi" w:cstheme="majorBidi"/>
          <w:sz w:val="24"/>
          <w:szCs w:val="24"/>
        </w:rPr>
        <w:t xml:space="preserve"> </w:t>
      </w:r>
      <w:r w:rsidR="00911BCC" w:rsidRPr="00D175BC">
        <w:rPr>
          <w:rFonts w:ascii="Cambria" w:hAnsi="Cambria" w:cstheme="majorBidi"/>
          <w:sz w:val="24"/>
          <w:szCs w:val="24"/>
          <w:lang w:val="id-ID"/>
        </w:rPr>
        <w:t>Potensi dari konflik pada kolaborasi dari Mahkamah Konstitusi akan tetap terjadi dan dapat menjadi ujian yang sign</w:t>
      </w:r>
      <w:r w:rsidR="00A33548" w:rsidRPr="00D175BC">
        <w:rPr>
          <w:rFonts w:ascii="Cambria" w:hAnsi="Cambria" w:cstheme="majorBidi"/>
          <w:sz w:val="24"/>
          <w:szCs w:val="24"/>
          <w:lang w:val="id-ID"/>
        </w:rPr>
        <w:t>ifikan terutama pada konteksi kebijakan perundang-undangan yang memiliki dampak atau melibatkan hak-hak individu. Penerimaan dari putusan M</w:t>
      </w:r>
      <w:r w:rsidR="00B73B2D" w:rsidRPr="00D175BC">
        <w:rPr>
          <w:rFonts w:ascii="Cambria" w:hAnsi="Cambria" w:cstheme="majorBidi"/>
          <w:sz w:val="24"/>
          <w:szCs w:val="24"/>
          <w:lang w:val="id-ID"/>
        </w:rPr>
        <w:t>ahkamah Kontitusi oleh lembaga hukum yang lain akan menjadi elemen penting dalam keberlangsungan dinamika Mahkamah Konstitusi dengan lembaga hukum negara</w:t>
      </w:r>
      <w:r w:rsidR="00B73B2D" w:rsidRPr="00F07AA3">
        <w:rPr>
          <w:rFonts w:asciiTheme="majorBidi" w:hAnsiTheme="majorBidi" w:cstheme="majorBidi"/>
          <w:sz w:val="24"/>
          <w:szCs w:val="24"/>
        </w:rPr>
        <w:t xml:space="preserve"> </w:t>
      </w:r>
      <w:sdt>
        <w:sdtPr>
          <w:rPr>
            <w:rFonts w:asciiTheme="majorBidi" w:hAnsiTheme="majorBidi" w:cstheme="majorBidi"/>
            <w:color w:val="000000"/>
            <w:sz w:val="24"/>
            <w:szCs w:val="24"/>
            <w:vertAlign w:val="superscript"/>
          </w:rPr>
          <w:tag w:val="MENDELEY_CITATION_v3_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"/>
          <w:id w:val="1268964343"/>
          <w:lock w:val="contentLocked"/>
          <w:placeholder>
            <w:docPart w:val="DefaultPlaceholder_-1854013440"/>
          </w:placeholder>
        </w:sdtPr>
        <w:sdtContent>
          <w:r w:rsidR="001D74C4">
            <w:rPr>
              <w:rStyle w:val="FootnoteReference"/>
              <w:rFonts w:asciiTheme="majorBidi" w:hAnsiTheme="majorBidi" w:cstheme="majorBidi"/>
              <w:color w:val="000000"/>
              <w:sz w:val="24"/>
              <w:szCs w:val="24"/>
            </w:rPr>
            <w:footnoteReference w:id="4"/>
          </w:r>
        </w:sdtContent>
      </w:sdt>
      <w:r w:rsidR="00B73B2D" w:rsidRPr="00F07AA3">
        <w:rPr>
          <w:rFonts w:asciiTheme="majorBidi" w:hAnsiTheme="majorBidi" w:cstheme="majorBidi"/>
          <w:sz w:val="24"/>
          <w:szCs w:val="24"/>
        </w:rPr>
        <w:t xml:space="preserve">. </w:t>
      </w:r>
      <w:r w:rsidR="002F6EF3" w:rsidRPr="00D175BC">
        <w:rPr>
          <w:rFonts w:ascii="Cambria" w:hAnsi="Cambria" w:cstheme="majorBidi"/>
          <w:sz w:val="24"/>
          <w:szCs w:val="24"/>
        </w:rPr>
        <w:t xml:space="preserve">Selain </w:t>
      </w:r>
      <w:proofErr w:type="spellStart"/>
      <w:r w:rsidR="002F6EF3" w:rsidRPr="00D175BC">
        <w:rPr>
          <w:rFonts w:ascii="Cambria" w:hAnsi="Cambria" w:cstheme="majorBidi"/>
          <w:sz w:val="24"/>
          <w:szCs w:val="24"/>
        </w:rPr>
        <w:t>itu</w:t>
      </w:r>
      <w:proofErr w:type="spellEnd"/>
      <w:r w:rsidR="002F6EF3" w:rsidRPr="00D175BC">
        <w:rPr>
          <w:rFonts w:ascii="Cambria" w:hAnsi="Cambria" w:cstheme="majorBidi"/>
          <w:sz w:val="24"/>
          <w:szCs w:val="24"/>
        </w:rPr>
        <w:t>,</w:t>
      </w:r>
      <w:r w:rsidR="002F6EF3" w:rsidRPr="00F07AA3">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"/>
          <w:id w:val="16511880"/>
          <w:lock w:val="contentLocked"/>
          <w:placeholder>
            <w:docPart w:val="DefaultPlaceholder_-1854013440"/>
          </w:placeholder>
        </w:sdtPr>
        <w:sdtContent>
          <w:r w:rsidR="001D74C4">
            <w:rPr>
              <w:rStyle w:val="FootnoteReference"/>
              <w:rFonts w:asciiTheme="majorBidi" w:hAnsiTheme="majorBidi" w:cstheme="majorBidi"/>
              <w:color w:val="000000"/>
              <w:sz w:val="24"/>
              <w:szCs w:val="24"/>
            </w:rPr>
            <w:footnoteReference w:id="5"/>
          </w:r>
        </w:sdtContent>
      </w:sdt>
      <w:r w:rsidR="002F6EF3" w:rsidRPr="00F07AA3">
        <w:rPr>
          <w:rFonts w:asciiTheme="majorBidi" w:hAnsiTheme="majorBidi" w:cstheme="majorBidi"/>
          <w:sz w:val="24"/>
          <w:szCs w:val="24"/>
        </w:rPr>
        <w:t xml:space="preserve"> </w:t>
      </w:r>
      <w:r w:rsidR="002F6EF3" w:rsidRPr="00D175BC">
        <w:rPr>
          <w:rFonts w:ascii="Cambria" w:hAnsi="Cambria" w:cstheme="majorBidi"/>
          <w:sz w:val="24"/>
          <w:szCs w:val="24"/>
          <w:lang w:val="id-ID"/>
        </w:rPr>
        <w:t>menjabarkan bahwa konteks dan iklim politik serta sosial juga dapat memberikan pengaruh terhadap interaksi antara Mahkamah Konstitusi dengan lembaga hukum nasional utnuk menciptakan sistem yang responsif serta efektif dalam menjaga hak-hak yang dimiliki oleh masyarakat.</w:t>
      </w:r>
    </w:p>
    <w:p w14:paraId="1DB7266A" w14:textId="7D3616A9" w:rsidR="00E803D5" w:rsidRDefault="00E803D5" w:rsidP="00F328A3">
      <w:pPr>
        <w:spacing w:after="0" w:line="360" w:lineRule="auto"/>
        <w:jc w:val="both"/>
        <w:rPr>
          <w:rFonts w:ascii="Cambria" w:hAnsi="Cambria" w:cstheme="majorBidi"/>
          <w:sz w:val="24"/>
          <w:szCs w:val="24"/>
          <w:lang w:val="id-ID"/>
        </w:rPr>
      </w:pPr>
      <w:r w:rsidRPr="00D175BC">
        <w:rPr>
          <w:rFonts w:ascii="Cambria" w:hAnsi="Cambria" w:cstheme="majorBidi"/>
          <w:sz w:val="24"/>
          <w:szCs w:val="24"/>
        </w:rPr>
        <w:tab/>
      </w:r>
      <w:r w:rsidRPr="00D175BC">
        <w:rPr>
          <w:rFonts w:ascii="Cambria" w:hAnsi="Cambria" w:cstheme="majorBidi"/>
          <w:sz w:val="24"/>
          <w:szCs w:val="24"/>
          <w:lang w:val="id-ID"/>
        </w:rPr>
        <w:t>Maka dari itu, melihat bagaimana interaksi antara Mahkamah Konstitusi terhadap</w:t>
      </w:r>
      <w:r w:rsidR="00771067" w:rsidRPr="00D175BC">
        <w:rPr>
          <w:rFonts w:ascii="Cambria" w:hAnsi="Cambria" w:cstheme="majorBidi"/>
          <w:sz w:val="24"/>
          <w:szCs w:val="24"/>
          <w:lang w:val="id-ID"/>
        </w:rPr>
        <w:t xml:space="preserve"> lembaga hukum nasional mampu membuahkan konflik maupun kolaborasi, diperlukan suatu penelitian yang mengkaji </w:t>
      </w:r>
      <w:r w:rsidR="006E53D4" w:rsidRPr="00D175BC">
        <w:rPr>
          <w:rFonts w:ascii="Cambria" w:hAnsi="Cambria" w:cstheme="majorBidi"/>
          <w:sz w:val="24"/>
          <w:szCs w:val="24"/>
          <w:lang w:val="id-ID"/>
        </w:rPr>
        <w:t>bagaimana dinamika hubungan yang antara Mahkamah Konstitusi dengan lembaga-lembaga hukum nasional.</w:t>
      </w:r>
    </w:p>
    <w:p w14:paraId="6A6767F0" w14:textId="77777777" w:rsidR="00806398" w:rsidRDefault="00806398" w:rsidP="00F328A3">
      <w:pPr>
        <w:spacing w:after="0" w:line="360" w:lineRule="auto"/>
        <w:jc w:val="both"/>
        <w:rPr>
          <w:rFonts w:ascii="Cambria" w:hAnsi="Cambria" w:cstheme="majorBidi"/>
          <w:sz w:val="24"/>
          <w:szCs w:val="24"/>
          <w:lang w:val="id-ID"/>
        </w:rPr>
      </w:pPr>
    </w:p>
    <w:p w14:paraId="2BB2564F" w14:textId="20CF3218" w:rsidR="00806398" w:rsidRPr="00806398" w:rsidRDefault="00806398" w:rsidP="00806398">
      <w:pPr>
        <w:pStyle w:val="ListParagraph"/>
        <w:numPr>
          <w:ilvl w:val="0"/>
          <w:numId w:val="12"/>
        </w:numPr>
        <w:spacing w:after="0" w:line="360" w:lineRule="auto"/>
        <w:jc w:val="both"/>
        <w:rPr>
          <w:rFonts w:ascii="Cambria" w:hAnsi="Cambria" w:cstheme="majorBidi"/>
          <w:b/>
          <w:bCs/>
          <w:sz w:val="24"/>
          <w:szCs w:val="24"/>
          <w:lang w:val="id-ID"/>
        </w:rPr>
      </w:pPr>
      <w:proofErr w:type="spellStart"/>
      <w:r w:rsidRPr="00806398">
        <w:rPr>
          <w:rFonts w:ascii="Cambria" w:hAnsi="Cambria" w:cstheme="majorBidi"/>
          <w:b/>
          <w:bCs/>
          <w:sz w:val="24"/>
          <w:szCs w:val="24"/>
          <w:lang w:val="en-US"/>
        </w:rPr>
        <w:t>Rumusan</w:t>
      </w:r>
      <w:proofErr w:type="spellEnd"/>
      <w:r w:rsidRPr="00806398">
        <w:rPr>
          <w:rFonts w:ascii="Cambria" w:hAnsi="Cambria" w:cstheme="majorBidi"/>
          <w:b/>
          <w:bCs/>
          <w:sz w:val="24"/>
          <w:szCs w:val="24"/>
          <w:lang w:val="en-US"/>
        </w:rPr>
        <w:t xml:space="preserve"> </w:t>
      </w:r>
      <w:proofErr w:type="spellStart"/>
      <w:r w:rsidRPr="00806398">
        <w:rPr>
          <w:rFonts w:ascii="Cambria" w:hAnsi="Cambria" w:cstheme="majorBidi"/>
          <w:b/>
          <w:bCs/>
          <w:sz w:val="24"/>
          <w:szCs w:val="24"/>
          <w:lang w:val="en-US"/>
        </w:rPr>
        <w:t>Masalah</w:t>
      </w:r>
      <w:proofErr w:type="spellEnd"/>
    </w:p>
    <w:p w14:paraId="7D1AC869" w14:textId="08447D12" w:rsidR="00241EE0" w:rsidRDefault="00806398" w:rsidP="00F328A3">
      <w:pPr>
        <w:spacing w:after="0" w:line="360" w:lineRule="auto"/>
        <w:jc w:val="both"/>
        <w:rPr>
          <w:rFonts w:asciiTheme="majorBidi" w:hAnsiTheme="majorBidi" w:cstheme="majorBidi"/>
          <w:sz w:val="24"/>
          <w:szCs w:val="24"/>
        </w:rPr>
      </w:pPr>
      <w:proofErr w:type="spellStart"/>
      <w:r>
        <w:rPr>
          <w:rFonts w:asciiTheme="majorBidi" w:hAnsiTheme="majorBidi" w:cstheme="majorBidi"/>
          <w:sz w:val="24"/>
          <w:szCs w:val="24"/>
        </w:rPr>
        <w:t>Berdasarkan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latar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belakang</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telah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dijabarkan</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atas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beberapa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masalah</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dibahas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penulisan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w:t>
      </w:r>
    </w:p>
    <w:p w14:paraId="0A6297EC" w14:textId="25D412D3" w:rsidR="00806398" w:rsidRDefault="00806398" w:rsidP="00806398">
      <w:pPr>
        <w:pStyle w:val="ListParagraph"/>
        <w:numPr>
          <w:ilvl w:val="0"/>
          <w:numId w:val="13"/>
        </w:numPr>
        <w:spacing w:after="0" w:line="360" w:lineRule="auto"/>
        <w:jc w:val="both"/>
        <w:rPr>
          <w:rFonts w:asciiTheme="majorBidi" w:hAnsiTheme="majorBidi" w:cstheme="majorBidi"/>
          <w:sz w:val="24"/>
          <w:szCs w:val="24"/>
        </w:rPr>
      </w:pPr>
      <w:proofErr w:type="spellStart"/>
      <w:r>
        <w:rPr>
          <w:rFonts w:asciiTheme="majorBidi" w:hAnsiTheme="majorBidi" w:cstheme="majorBidi"/>
          <w:sz w:val="24"/>
          <w:szCs w:val="24"/>
        </w:rPr>
        <w:t>Bagaimana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peran</w:t>
      </w:r>
      <w:proofErr w:type="spellEnd"/>
      <w:r w:rsidR="00C335EF">
        <w:rPr>
          <w:rFonts w:asciiTheme="majorBidi" w:hAnsiTheme="majorBidi" w:cstheme="majorBidi"/>
          <w:sz w:val="24"/>
          <w:szCs w:val="24"/>
        </w:rPr>
        <w:t xml:space="preserve"> </w:t>
      </w:r>
      <w:proofErr w:type="spellStart"/>
      <w:r w:rsidR="00C335EF">
        <w:rPr>
          <w:rFonts w:asciiTheme="majorBidi" w:hAnsiTheme="majorBidi" w:cstheme="majorBidi"/>
          <w:sz w:val="24"/>
          <w:szCs w:val="24"/>
        </w:rPr>
        <w:t>lembaga-lembaga</w:t>
      </w:r>
      <w:proofErr w:type="spellEnd"/>
      <w:r w:rsidR="00C335EF">
        <w:rPr>
          <w:rFonts w:asciiTheme="majorBidi" w:hAnsiTheme="majorBidi" w:cstheme="majorBidi"/>
          <w:sz w:val="24"/>
          <w:szCs w:val="24"/>
        </w:rPr>
        <w:t xml:space="preserve"> </w:t>
      </w:r>
      <w:proofErr w:type="spellStart"/>
      <w:r w:rsidR="00C335EF">
        <w:rPr>
          <w:rFonts w:asciiTheme="majorBidi" w:hAnsiTheme="majorBidi" w:cstheme="majorBidi"/>
          <w:sz w:val="24"/>
          <w:szCs w:val="24"/>
        </w:rPr>
        <w:t>hukum</w:t>
      </w:r>
      <w:proofErr w:type="spellEnd"/>
      <w:r w:rsidR="00C335EF">
        <w:rPr>
          <w:rFonts w:asciiTheme="majorBidi" w:hAnsiTheme="majorBidi" w:cstheme="majorBidi"/>
          <w:sz w:val="24"/>
          <w:szCs w:val="24"/>
        </w:rPr>
        <w:t xml:space="preserve"> dan </w:t>
      </w:r>
      <w:proofErr w:type="spellStart"/>
      <w:r w:rsidR="00C335EF">
        <w:rPr>
          <w:rFonts w:asciiTheme="majorBidi" w:hAnsiTheme="majorBidi" w:cstheme="majorBidi"/>
          <w:sz w:val="24"/>
          <w:szCs w:val="24"/>
        </w:rPr>
        <w:t>Mahkamah</w:t>
      </w:r>
      <w:proofErr w:type="spellEnd"/>
      <w:r w:rsidR="00C335EF">
        <w:rPr>
          <w:rFonts w:asciiTheme="majorBidi" w:hAnsiTheme="majorBidi" w:cstheme="majorBidi"/>
          <w:sz w:val="24"/>
          <w:szCs w:val="24"/>
        </w:rPr>
        <w:t xml:space="preserve"> </w:t>
      </w:r>
      <w:proofErr w:type="spellStart"/>
      <w:r w:rsidR="00C335EF">
        <w:rPr>
          <w:rFonts w:asciiTheme="majorBidi" w:hAnsiTheme="majorBidi" w:cstheme="majorBidi"/>
          <w:sz w:val="24"/>
          <w:szCs w:val="24"/>
        </w:rPr>
        <w:t>Konstitusi</w:t>
      </w:r>
      <w:proofErr w:type="spellEnd"/>
      <w:r w:rsidR="00C335EF">
        <w:rPr>
          <w:rFonts w:asciiTheme="majorBidi" w:hAnsiTheme="majorBidi" w:cstheme="majorBidi"/>
          <w:sz w:val="24"/>
          <w:szCs w:val="24"/>
        </w:rPr>
        <w:t xml:space="preserve"> </w:t>
      </w:r>
      <w:proofErr w:type="spellStart"/>
      <w:r w:rsidR="00C335EF">
        <w:rPr>
          <w:rFonts w:asciiTheme="majorBidi" w:hAnsiTheme="majorBidi" w:cstheme="majorBidi"/>
          <w:sz w:val="24"/>
          <w:szCs w:val="24"/>
        </w:rPr>
        <w:t>dalam</w:t>
      </w:r>
      <w:proofErr w:type="spellEnd"/>
      <w:r w:rsidR="00C335EF">
        <w:rPr>
          <w:rFonts w:asciiTheme="majorBidi" w:hAnsiTheme="majorBidi" w:cstheme="majorBidi"/>
          <w:sz w:val="24"/>
          <w:szCs w:val="24"/>
        </w:rPr>
        <w:t xml:space="preserve"> </w:t>
      </w:r>
      <w:proofErr w:type="spellStart"/>
      <w:r w:rsidR="00C335EF">
        <w:rPr>
          <w:rFonts w:asciiTheme="majorBidi" w:hAnsiTheme="majorBidi" w:cstheme="majorBidi"/>
          <w:sz w:val="24"/>
          <w:szCs w:val="24"/>
        </w:rPr>
        <w:t>hubungannya</w:t>
      </w:r>
      <w:proofErr w:type="spellEnd"/>
      <w:r w:rsidR="00C335EF">
        <w:rPr>
          <w:rFonts w:asciiTheme="majorBidi" w:hAnsiTheme="majorBidi" w:cstheme="majorBidi"/>
          <w:sz w:val="24"/>
          <w:szCs w:val="24"/>
        </w:rPr>
        <w:t xml:space="preserve"> di </w:t>
      </w:r>
      <w:proofErr w:type="spellStart"/>
      <w:r w:rsidR="00C335EF">
        <w:rPr>
          <w:rFonts w:asciiTheme="majorBidi" w:hAnsiTheme="majorBidi" w:cstheme="majorBidi"/>
          <w:sz w:val="24"/>
          <w:szCs w:val="24"/>
        </w:rPr>
        <w:t>penyelenggaraan</w:t>
      </w:r>
      <w:proofErr w:type="spellEnd"/>
      <w:r w:rsidR="00C335EF">
        <w:rPr>
          <w:rFonts w:asciiTheme="majorBidi" w:hAnsiTheme="majorBidi" w:cstheme="majorBidi"/>
          <w:sz w:val="24"/>
          <w:szCs w:val="24"/>
        </w:rPr>
        <w:t xml:space="preserve"> </w:t>
      </w:r>
      <w:proofErr w:type="spellStart"/>
      <w:r w:rsidR="00C335EF">
        <w:rPr>
          <w:rFonts w:asciiTheme="majorBidi" w:hAnsiTheme="majorBidi" w:cstheme="majorBidi"/>
          <w:sz w:val="24"/>
          <w:szCs w:val="24"/>
        </w:rPr>
        <w:t>pemerintahan</w:t>
      </w:r>
      <w:proofErr w:type="spellEnd"/>
      <w:r w:rsidR="00C335EF">
        <w:rPr>
          <w:rFonts w:asciiTheme="majorBidi" w:hAnsiTheme="majorBidi" w:cstheme="majorBidi"/>
          <w:sz w:val="24"/>
          <w:szCs w:val="24"/>
        </w:rPr>
        <w:t>?</w:t>
      </w:r>
    </w:p>
    <w:p w14:paraId="45903CB5" w14:textId="6F083046" w:rsidR="00C335EF" w:rsidRDefault="00C335EF" w:rsidP="00806398">
      <w:pPr>
        <w:pStyle w:val="ListParagraph"/>
        <w:numPr>
          <w:ilvl w:val="0"/>
          <w:numId w:val="13"/>
        </w:numPr>
        <w:spacing w:after="0" w:line="360" w:lineRule="auto"/>
        <w:jc w:val="both"/>
        <w:rPr>
          <w:rFonts w:asciiTheme="majorBidi" w:hAnsiTheme="majorBidi" w:cstheme="majorBidi"/>
          <w:sz w:val="24"/>
          <w:szCs w:val="24"/>
        </w:rPr>
      </w:pPr>
      <w:proofErr w:type="spellStart"/>
      <w:r>
        <w:rPr>
          <w:rFonts w:asciiTheme="majorBidi" w:hAnsiTheme="majorBidi" w:cstheme="majorBidi"/>
          <w:sz w:val="24"/>
          <w:szCs w:val="24"/>
        </w:rPr>
        <w:t>Bagaimana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konflik</w:t>
      </w:r>
      <w:proofErr w:type="spellEnd"/>
      <w:r>
        <w:rPr>
          <w:rFonts w:asciiTheme="majorBidi" w:hAnsiTheme="majorBidi" w:cstheme="majorBidi"/>
          <w:sz w:val="24"/>
          <w:szCs w:val="24"/>
        </w:rPr>
        <w:t xml:space="preserve"> Lembaga-</w:t>
      </w:r>
      <w:proofErr w:type="spellStart"/>
      <w:r>
        <w:rPr>
          <w:rFonts w:asciiTheme="majorBidi" w:hAnsiTheme="majorBidi" w:cstheme="majorBidi"/>
          <w:sz w:val="24"/>
          <w:szCs w:val="24"/>
        </w:rPr>
        <w:t>lembaga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Mahkamah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Konstitusi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peluang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kolaborasi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penyelenggaraan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pemerintahan</w:t>
      </w:r>
      <w:proofErr w:type="spellEnd"/>
      <w:r>
        <w:rPr>
          <w:rFonts w:asciiTheme="majorBidi" w:hAnsiTheme="majorBidi" w:cstheme="majorBidi"/>
          <w:sz w:val="24"/>
          <w:szCs w:val="24"/>
        </w:rPr>
        <w:t>?</w:t>
      </w:r>
    </w:p>
    <w:p w14:paraId="76EE3F0C" w14:textId="77777777" w:rsidR="00C335EF" w:rsidRPr="00806398" w:rsidRDefault="00C335EF" w:rsidP="00C335EF">
      <w:pPr>
        <w:pStyle w:val="ListParagraph"/>
        <w:spacing w:after="0" w:line="360" w:lineRule="auto"/>
        <w:jc w:val="both"/>
        <w:rPr>
          <w:rFonts w:asciiTheme="majorBidi" w:hAnsiTheme="majorBidi" w:cstheme="majorBidi"/>
          <w:sz w:val="24"/>
          <w:szCs w:val="24"/>
        </w:rPr>
      </w:pPr>
    </w:p>
    <w:p w14:paraId="301BC724" w14:textId="6C32461C" w:rsidR="006E53D4" w:rsidRPr="005456DD" w:rsidRDefault="006E53D4" w:rsidP="00806398">
      <w:pPr>
        <w:pStyle w:val="ListParagraph"/>
        <w:numPr>
          <w:ilvl w:val="0"/>
          <w:numId w:val="12"/>
        </w:numPr>
        <w:spacing w:after="0" w:line="360" w:lineRule="auto"/>
        <w:jc w:val="both"/>
        <w:rPr>
          <w:rFonts w:ascii="Cambria" w:hAnsi="Cambria" w:cstheme="majorBidi"/>
          <w:b/>
          <w:bCs/>
          <w:sz w:val="24"/>
          <w:szCs w:val="24"/>
          <w:lang w:val="id-ID"/>
        </w:rPr>
      </w:pPr>
      <w:r w:rsidRPr="005456DD">
        <w:rPr>
          <w:rFonts w:ascii="Cambria" w:hAnsi="Cambria" w:cstheme="majorBidi"/>
          <w:b/>
          <w:bCs/>
          <w:sz w:val="24"/>
          <w:szCs w:val="24"/>
          <w:lang w:val="id-ID"/>
        </w:rPr>
        <w:t>Metodologi Penelitian</w:t>
      </w:r>
    </w:p>
    <w:p w14:paraId="46AB8EB1" w14:textId="7E71F831" w:rsidR="006E53D4" w:rsidRPr="005456DD" w:rsidRDefault="006E53D4" w:rsidP="00F328A3">
      <w:pPr>
        <w:spacing w:after="0" w:line="360" w:lineRule="auto"/>
        <w:jc w:val="both"/>
        <w:rPr>
          <w:rFonts w:ascii="Cambria" w:hAnsi="Cambria" w:cstheme="majorBidi"/>
          <w:sz w:val="24"/>
          <w:szCs w:val="24"/>
          <w:lang w:val="id-ID"/>
        </w:rPr>
      </w:pPr>
      <w:r w:rsidRPr="005456DD">
        <w:rPr>
          <w:rFonts w:ascii="Cambria" w:hAnsi="Cambria" w:cstheme="majorBidi"/>
          <w:sz w:val="24"/>
          <w:szCs w:val="24"/>
          <w:lang w:val="id-ID"/>
        </w:rPr>
        <w:tab/>
        <w:t>Dalam pelaksanaan penelitian ini, peneliti menggunakan metode penelitian</w:t>
      </w:r>
      <w:r w:rsidR="00B15D0A" w:rsidRPr="005456DD">
        <w:rPr>
          <w:rFonts w:ascii="Cambria" w:hAnsi="Cambria" w:cstheme="majorBidi"/>
          <w:sz w:val="24"/>
          <w:szCs w:val="24"/>
          <w:lang w:val="id-ID"/>
        </w:rPr>
        <w:t xml:space="preserve"> kualitatif yaitu</w:t>
      </w:r>
      <w:r w:rsidR="00B15D0A" w:rsidRPr="005456DD">
        <w:rPr>
          <w:rFonts w:ascii="Cambria" w:hAnsi="Cambria" w:cs="Times New Roman"/>
          <w:sz w:val="24"/>
          <w:szCs w:val="24"/>
          <w:shd w:val="clear" w:color="auto" w:fill="FFFFFF"/>
          <w:lang w:val="id-ID"/>
        </w:rPr>
        <w:t xml:space="preserve"> merupakan </w:t>
      </w:r>
      <w:r w:rsidR="00B15D0A" w:rsidRPr="005456DD">
        <w:rPr>
          <w:rFonts w:ascii="Cambria" w:hAnsi="Cambria" w:cs="Times New Roman"/>
          <w:sz w:val="24"/>
          <w:szCs w:val="24"/>
          <w:lang w:val="id-ID"/>
        </w:rPr>
        <w:t>metode yang fokus pada pengamatan yang mendalam</w:t>
      </w:r>
      <w:r w:rsidR="00B15D0A" w:rsidRPr="005456DD">
        <w:rPr>
          <w:rFonts w:ascii="Cambria" w:hAnsi="Cambria" w:cs="Times New Roman"/>
          <w:sz w:val="24"/>
          <w:szCs w:val="24"/>
          <w:shd w:val="clear" w:color="auto" w:fill="FFFFFF"/>
          <w:lang w:val="id-ID"/>
        </w:rPr>
        <w:t xml:space="preserve">. </w:t>
      </w:r>
      <w:r w:rsidR="00B15D0A" w:rsidRPr="005456DD">
        <w:rPr>
          <w:rFonts w:ascii="Cambria" w:hAnsi="Cambria" w:cstheme="majorBidi"/>
          <w:sz w:val="24"/>
          <w:szCs w:val="24"/>
          <w:lang w:val="id-ID"/>
        </w:rPr>
        <w:t xml:space="preserve">Penelitian ini menggunakan pendekatan </w:t>
      </w:r>
      <w:r w:rsidRPr="005456DD">
        <w:rPr>
          <w:rFonts w:ascii="Cambria" w:hAnsi="Cambria" w:cstheme="majorBidi"/>
          <w:sz w:val="24"/>
          <w:szCs w:val="24"/>
          <w:lang w:val="id-ID"/>
        </w:rPr>
        <w:t xml:space="preserve">hukum normatif. </w:t>
      </w:r>
      <w:r w:rsidR="00B15D0A" w:rsidRPr="005456DD">
        <w:rPr>
          <w:rFonts w:ascii="Cambria" w:hAnsi="Cambria" w:cs="Times New Roman"/>
          <w:sz w:val="24"/>
          <w:szCs w:val="24"/>
          <w:shd w:val="clear" w:color="auto" w:fill="FFFFFF"/>
          <w:lang w:val="id-ID"/>
        </w:rPr>
        <w:t>Menurut Peter Mahmud Marzuki, penelitian hukum normatif adalah suatu </w:t>
      </w:r>
      <w:r w:rsidR="00B15D0A" w:rsidRPr="005456DD">
        <w:rPr>
          <w:rFonts w:ascii="Cambria" w:hAnsi="Cambria" w:cs="Times New Roman"/>
          <w:sz w:val="24"/>
          <w:szCs w:val="24"/>
          <w:lang w:val="id-ID"/>
        </w:rPr>
        <w:t>proses untuk menemukan suatu aturan hukum, prinsip-prinsip hukum, maupun doktrin-doktrin hukum guna menjawab isu hukum yang dihadapi</w:t>
      </w:r>
      <w:r w:rsidR="00B15D0A" w:rsidRPr="005456DD">
        <w:rPr>
          <w:rFonts w:ascii="Cambria" w:hAnsi="Cambria" w:cs="Times New Roman"/>
          <w:sz w:val="24"/>
          <w:szCs w:val="24"/>
          <w:shd w:val="clear" w:color="auto" w:fill="FFFFFF"/>
          <w:lang w:val="id-ID"/>
        </w:rPr>
        <w:t>.</w:t>
      </w:r>
      <w:r w:rsidR="004F1F2D" w:rsidRPr="005456DD">
        <w:rPr>
          <w:rFonts w:ascii="Cambria" w:hAnsi="Cambria" w:cstheme="majorBidi"/>
          <w:sz w:val="24"/>
          <w:szCs w:val="24"/>
          <w:lang w:val="id-ID"/>
        </w:rPr>
        <w:t xml:space="preserve">Penelitian hukum normatif berdasarkan penjelasan </w:t>
      </w:r>
      <w:r w:rsidR="004F1F2D" w:rsidRPr="005456DD">
        <w:rPr>
          <w:rFonts w:ascii="Cambria" w:hAnsi="Cambria" w:cstheme="majorBidi"/>
          <w:color w:val="000000"/>
          <w:sz w:val="24"/>
          <w:szCs w:val="24"/>
          <w:lang w:val="id-ID"/>
        </w:rPr>
        <w:t xml:space="preserve">merupakan metode penelitian yang bertujuan untuk melakukan analisa terhadap pertaruan hukum, perundang-undangan dan juga </w:t>
      </w:r>
      <w:r w:rsidR="00E10FA4" w:rsidRPr="005456DD">
        <w:rPr>
          <w:rFonts w:ascii="Cambria" w:hAnsi="Cambria" w:cstheme="majorBidi"/>
          <w:color w:val="000000"/>
          <w:sz w:val="24"/>
          <w:szCs w:val="24"/>
          <w:lang w:val="id-ID"/>
        </w:rPr>
        <w:t>putusan yang diberikan atau ditetapkan oleh peradilan serta dokumen-dokumen yang berkaitan dengan hukum lainnya dengan menggunakan penelitian yang bersifat deskriptif.</w:t>
      </w:r>
    </w:p>
    <w:p w14:paraId="15911307" w14:textId="77777777" w:rsidR="00D07F64" w:rsidRPr="00F07AA3" w:rsidRDefault="00D07F64" w:rsidP="00F328A3">
      <w:pPr>
        <w:spacing w:after="0" w:line="360" w:lineRule="auto"/>
        <w:jc w:val="both"/>
        <w:rPr>
          <w:rFonts w:asciiTheme="majorBidi" w:hAnsiTheme="majorBidi" w:cstheme="majorBidi"/>
          <w:color w:val="000000"/>
          <w:sz w:val="24"/>
          <w:szCs w:val="24"/>
        </w:rPr>
      </w:pPr>
    </w:p>
    <w:p w14:paraId="1FAC79B2" w14:textId="40900883" w:rsidR="00E10FA4" w:rsidRPr="001957A5" w:rsidRDefault="00E10FA4" w:rsidP="00F328A3">
      <w:pPr>
        <w:spacing w:after="0" w:line="360" w:lineRule="auto"/>
        <w:jc w:val="both"/>
        <w:rPr>
          <w:rFonts w:ascii="Cambria" w:hAnsi="Cambria" w:cstheme="majorBidi"/>
          <w:b/>
          <w:bCs/>
          <w:color w:val="000000"/>
          <w:sz w:val="24"/>
          <w:szCs w:val="24"/>
          <w:lang w:val="id-ID"/>
        </w:rPr>
      </w:pPr>
      <w:r w:rsidRPr="001957A5">
        <w:rPr>
          <w:rFonts w:ascii="Cambria" w:hAnsi="Cambria" w:cstheme="majorBidi"/>
          <w:b/>
          <w:bCs/>
          <w:color w:val="000000"/>
          <w:sz w:val="24"/>
          <w:szCs w:val="24"/>
          <w:lang w:val="id-ID"/>
        </w:rPr>
        <w:t>Pembahasan</w:t>
      </w:r>
    </w:p>
    <w:p w14:paraId="4955C458" w14:textId="3BEC937A" w:rsidR="00241EE0" w:rsidRPr="001957A5" w:rsidRDefault="003F4E6A" w:rsidP="00F328A3">
      <w:pPr>
        <w:spacing w:after="0" w:line="360" w:lineRule="auto"/>
        <w:jc w:val="both"/>
        <w:rPr>
          <w:rFonts w:ascii="Cambria" w:hAnsi="Cambria" w:cstheme="majorBidi"/>
          <w:color w:val="000000"/>
          <w:sz w:val="24"/>
          <w:szCs w:val="24"/>
          <w:lang w:val="id-ID"/>
        </w:rPr>
      </w:pPr>
      <w:r w:rsidRPr="001957A5">
        <w:rPr>
          <w:rFonts w:ascii="Cambria" w:hAnsi="Cambria" w:cstheme="majorBidi"/>
          <w:color w:val="000000"/>
          <w:sz w:val="24"/>
          <w:szCs w:val="24"/>
          <w:lang w:val="id-ID"/>
        </w:rPr>
        <w:tab/>
        <w:t xml:space="preserve">Mengutip </w:t>
      </w:r>
      <w:r w:rsidR="009112F4" w:rsidRPr="001957A5">
        <w:rPr>
          <w:rFonts w:ascii="Cambria" w:hAnsi="Cambria" w:cstheme="majorBidi"/>
          <w:color w:val="000000"/>
          <w:sz w:val="24"/>
          <w:szCs w:val="24"/>
          <w:lang w:val="id-ID"/>
        </w:rPr>
        <w:t>penjelasan</w:t>
      </w:r>
      <w:r w:rsidR="009112F4" w:rsidRPr="00F07AA3">
        <w:rPr>
          <w:rFonts w:asciiTheme="majorBidi" w:hAnsiTheme="majorBidi" w:cstheme="majorBidi"/>
          <w:color w:val="000000"/>
          <w:sz w:val="24"/>
          <w:szCs w:val="24"/>
        </w:rPr>
        <w:t xml:space="preserve"> </w:t>
      </w:r>
      <w:sdt>
        <w:sdtPr>
          <w:rPr>
            <w:rFonts w:asciiTheme="majorBidi" w:hAnsiTheme="majorBidi" w:cstheme="majorBidi"/>
            <w:color w:val="000000"/>
            <w:sz w:val="24"/>
            <w:szCs w:val="24"/>
          </w:rPr>
          <w:tag w:val="MENDELEY_CITATION_v3_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"/>
          <w:id w:val="111101499"/>
          <w:lock w:val="contentLocked"/>
          <w:placeholder>
            <w:docPart w:val="DefaultPlaceholder_-1854013440"/>
          </w:placeholder>
        </w:sdtPr>
        <w:sdtContent>
          <w:r w:rsidR="001D74C4">
            <w:rPr>
              <w:rStyle w:val="FootnoteReference"/>
              <w:rFonts w:asciiTheme="majorBidi" w:hAnsiTheme="majorBidi" w:cstheme="majorBidi"/>
              <w:color w:val="000000"/>
              <w:sz w:val="24"/>
              <w:szCs w:val="24"/>
            </w:rPr>
            <w:footnoteReference w:id="6"/>
          </w:r>
        </w:sdtContent>
      </w:sdt>
      <w:r w:rsidR="009112F4" w:rsidRPr="00F07AA3">
        <w:rPr>
          <w:rFonts w:asciiTheme="majorBidi" w:hAnsiTheme="majorBidi" w:cstheme="majorBidi"/>
          <w:color w:val="000000"/>
          <w:sz w:val="24"/>
          <w:szCs w:val="24"/>
        </w:rPr>
        <w:t xml:space="preserve"> </w:t>
      </w:r>
      <w:r w:rsidR="009112F4" w:rsidRPr="001957A5">
        <w:rPr>
          <w:rFonts w:ascii="Cambria" w:hAnsi="Cambria" w:cstheme="majorBidi"/>
          <w:color w:val="000000"/>
          <w:sz w:val="24"/>
          <w:szCs w:val="24"/>
          <w:lang w:val="id-ID"/>
        </w:rPr>
        <w:t>yang kemudian diubah berdasarkan</w:t>
      </w:r>
      <w:r w:rsidR="009112F4" w:rsidRPr="00F07AA3">
        <w:rPr>
          <w:rFonts w:asciiTheme="majorBidi" w:hAnsiTheme="majorBidi" w:cstheme="majorBidi"/>
          <w:color w:val="000000"/>
          <w:sz w:val="24"/>
          <w:szCs w:val="24"/>
        </w:rPr>
        <w:t xml:space="preserve"> </w:t>
      </w:r>
      <w:sdt>
        <w:sdtPr>
          <w:rPr>
            <w:rFonts w:asciiTheme="majorBidi" w:hAnsiTheme="majorBidi" w:cstheme="majorBidi"/>
            <w:color w:val="000000"/>
            <w:sz w:val="24"/>
            <w:szCs w:val="24"/>
          </w:rPr>
          <w:tag w:val="MENDELEY_CITATION_v3_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"/>
          <w:id w:val="-590851174"/>
          <w:lock w:val="contentLocked"/>
          <w:placeholder>
            <w:docPart w:val="DefaultPlaceholder_-1854013440"/>
          </w:placeholder>
        </w:sdtPr>
        <w:sdtContent>
          <w:r w:rsidR="001D74C4">
            <w:rPr>
              <w:rStyle w:val="FootnoteReference"/>
              <w:rFonts w:asciiTheme="majorBidi" w:hAnsiTheme="majorBidi" w:cstheme="majorBidi"/>
              <w:color w:val="000000"/>
              <w:sz w:val="24"/>
              <w:szCs w:val="24"/>
            </w:rPr>
            <w:footnoteReference w:id="7"/>
          </w:r>
        </w:sdtContent>
      </w:sdt>
      <w:r w:rsidR="009112F4" w:rsidRPr="00F07AA3">
        <w:rPr>
          <w:rFonts w:asciiTheme="majorBidi" w:hAnsiTheme="majorBidi" w:cstheme="majorBidi"/>
          <w:color w:val="000000"/>
          <w:sz w:val="24"/>
          <w:szCs w:val="24"/>
        </w:rPr>
        <w:t xml:space="preserve"> </w:t>
      </w:r>
      <w:r w:rsidR="009112F4" w:rsidRPr="001957A5">
        <w:rPr>
          <w:rFonts w:ascii="Cambria" w:hAnsi="Cambria" w:cstheme="majorBidi"/>
          <w:color w:val="000000"/>
          <w:sz w:val="24"/>
          <w:szCs w:val="24"/>
          <w:lang w:val="id-ID"/>
        </w:rPr>
        <w:t>maka bagan peradilan di Indonesia dapat disimpulkan seperti pada Gambar 1</w:t>
      </w:r>
      <w:r w:rsidR="001957A5" w:rsidRPr="001957A5">
        <w:rPr>
          <w:rFonts w:ascii="Cambria" w:hAnsi="Cambria" w:cstheme="majorBidi"/>
          <w:color w:val="000000"/>
          <w:sz w:val="24"/>
          <w:szCs w:val="24"/>
          <w:lang w:val="en-US"/>
        </w:rPr>
        <w:t xml:space="preserve"> di </w:t>
      </w:r>
      <w:proofErr w:type="spellStart"/>
      <w:r w:rsidR="001957A5" w:rsidRPr="001957A5">
        <w:rPr>
          <w:rFonts w:ascii="Cambria" w:hAnsi="Cambria" w:cstheme="majorBidi"/>
          <w:color w:val="000000"/>
          <w:sz w:val="24"/>
          <w:szCs w:val="24"/>
          <w:lang w:val="en-US"/>
        </w:rPr>
        <w:t>bawah</w:t>
      </w:r>
      <w:proofErr w:type="spellEnd"/>
      <w:r w:rsidR="001957A5" w:rsidRPr="001957A5">
        <w:rPr>
          <w:rFonts w:ascii="Cambria" w:hAnsi="Cambria" w:cstheme="majorBidi"/>
          <w:color w:val="000000"/>
          <w:sz w:val="24"/>
          <w:szCs w:val="24"/>
          <w:lang w:val="en-US"/>
        </w:rPr>
        <w:t xml:space="preserve"> </w:t>
      </w:r>
      <w:proofErr w:type="spellStart"/>
      <w:r w:rsidR="001957A5" w:rsidRPr="001957A5">
        <w:rPr>
          <w:rFonts w:ascii="Cambria" w:hAnsi="Cambria" w:cstheme="majorBidi"/>
          <w:color w:val="000000"/>
          <w:sz w:val="24"/>
          <w:szCs w:val="24"/>
          <w:lang w:val="en-US"/>
        </w:rPr>
        <w:t>ini</w:t>
      </w:r>
      <w:proofErr w:type="spellEnd"/>
      <w:r w:rsidR="009112F4" w:rsidRPr="001957A5">
        <w:rPr>
          <w:rFonts w:ascii="Cambria" w:hAnsi="Cambria" w:cstheme="majorBidi"/>
          <w:color w:val="000000"/>
          <w:sz w:val="24"/>
          <w:szCs w:val="24"/>
          <w:lang w:val="id-ID"/>
        </w:rPr>
        <w:t xml:space="preserve">., dimana berdasarkan bagan tersebut Mahkamah Agung dan Mahkamah Konstitusi </w:t>
      </w:r>
      <w:r w:rsidR="00111C39" w:rsidRPr="001957A5">
        <w:rPr>
          <w:rFonts w:ascii="Cambria" w:hAnsi="Cambria" w:cstheme="majorBidi"/>
          <w:color w:val="000000"/>
          <w:sz w:val="24"/>
          <w:szCs w:val="24"/>
          <w:lang w:val="id-ID"/>
        </w:rPr>
        <w:t>tidak berkaitan atau di luar strata hukum di Indonesia namun masih memiliki keterikatan dengan lembaga-lembaga hukum lainnya.</w:t>
      </w:r>
      <w:r w:rsidR="00D07F64" w:rsidRPr="001957A5">
        <w:rPr>
          <w:rFonts w:ascii="Cambria" w:hAnsi="Cambria" w:cstheme="majorBidi"/>
          <w:color w:val="000000"/>
          <w:sz w:val="24"/>
          <w:szCs w:val="24"/>
          <w:lang w:val="id-ID"/>
        </w:rPr>
        <w:t xml:space="preserve"> Bagan ini dijelaskan sesuai fungsi kepentingan kepentingan pada umumnya dan tidak dijelaskan secara menyeluruh. Dapat kita lihat bahwa posisi </w:t>
      </w:r>
      <w:r w:rsidR="001D74C4" w:rsidRPr="001957A5">
        <w:rPr>
          <w:rFonts w:ascii="Cambria" w:hAnsi="Cambria" w:cstheme="majorBidi"/>
          <w:color w:val="000000"/>
          <w:sz w:val="24"/>
          <w:szCs w:val="24"/>
          <w:lang w:val="id-ID"/>
        </w:rPr>
        <w:t>Mahkamah Konstitusi</w:t>
      </w:r>
      <w:r w:rsidR="00D07F64" w:rsidRPr="001957A5">
        <w:rPr>
          <w:rFonts w:ascii="Cambria" w:hAnsi="Cambria" w:cstheme="majorBidi"/>
          <w:color w:val="000000"/>
          <w:sz w:val="24"/>
          <w:szCs w:val="24"/>
          <w:lang w:val="id-ID"/>
        </w:rPr>
        <w:t xml:space="preserve"> berada setara dengan Mahkamah Agung. Namun </w:t>
      </w:r>
      <w:r w:rsidR="001D74C4" w:rsidRPr="001957A5">
        <w:rPr>
          <w:rFonts w:ascii="Cambria" w:hAnsi="Cambria" w:cstheme="majorBidi"/>
          <w:color w:val="000000"/>
          <w:sz w:val="24"/>
          <w:szCs w:val="24"/>
          <w:lang w:val="id-ID"/>
        </w:rPr>
        <w:t>Mahkamah Konstitusi</w:t>
      </w:r>
      <w:r w:rsidR="00D07F64" w:rsidRPr="001957A5">
        <w:rPr>
          <w:rFonts w:ascii="Cambria" w:hAnsi="Cambria" w:cstheme="majorBidi"/>
          <w:color w:val="000000"/>
          <w:sz w:val="24"/>
          <w:szCs w:val="24"/>
          <w:lang w:val="id-ID"/>
        </w:rPr>
        <w:t xml:space="preserve"> memiliki sifat yang berbeda dari MA karena berdasarkan UU </w:t>
      </w:r>
      <w:r w:rsidR="001D74C4" w:rsidRPr="001957A5">
        <w:rPr>
          <w:rFonts w:ascii="Cambria" w:hAnsi="Cambria" w:cstheme="majorBidi"/>
          <w:color w:val="000000"/>
          <w:sz w:val="24"/>
          <w:szCs w:val="24"/>
          <w:lang w:val="id-ID"/>
        </w:rPr>
        <w:t>Mahkamah Konstitusi</w:t>
      </w:r>
      <w:r w:rsidR="00D07F64" w:rsidRPr="001957A5">
        <w:rPr>
          <w:rFonts w:ascii="Cambria" w:hAnsi="Cambria" w:cstheme="majorBidi"/>
          <w:color w:val="000000"/>
          <w:sz w:val="24"/>
          <w:szCs w:val="24"/>
          <w:lang w:val="id-ID"/>
        </w:rPr>
        <w:t xml:space="preserve"> pasal 10, </w:t>
      </w:r>
      <w:r w:rsidR="001D74C4" w:rsidRPr="001957A5">
        <w:rPr>
          <w:rFonts w:ascii="Cambria" w:hAnsi="Cambria" w:cstheme="majorBidi"/>
          <w:color w:val="000000"/>
          <w:sz w:val="24"/>
          <w:szCs w:val="24"/>
          <w:lang w:val="id-ID"/>
        </w:rPr>
        <w:t>Mahkamah Konstitusi</w:t>
      </w:r>
      <w:r w:rsidR="00D07F64" w:rsidRPr="001957A5">
        <w:rPr>
          <w:rFonts w:ascii="Cambria" w:hAnsi="Cambria" w:cstheme="majorBidi"/>
          <w:color w:val="000000"/>
          <w:sz w:val="24"/>
          <w:szCs w:val="24"/>
          <w:lang w:val="id-ID"/>
        </w:rPr>
        <w:t xml:space="preserve"> merupakan pengadilan Tingkat </w:t>
      </w:r>
      <w:r w:rsidR="00D07F64" w:rsidRPr="001957A5">
        <w:rPr>
          <w:rFonts w:ascii="Cambria" w:hAnsi="Cambria" w:cstheme="majorBidi"/>
          <w:color w:val="000000"/>
          <w:sz w:val="24"/>
          <w:szCs w:val="24"/>
          <w:lang w:val="id-ID"/>
        </w:rPr>
        <w:lastRenderedPageBreak/>
        <w:t xml:space="preserve">pertama dan terakhir, hal ini memberikan kita gambaran uniknya peran </w:t>
      </w:r>
      <w:r w:rsidR="001D74C4" w:rsidRPr="001957A5">
        <w:rPr>
          <w:rFonts w:ascii="Cambria" w:hAnsi="Cambria" w:cstheme="majorBidi"/>
          <w:color w:val="000000"/>
          <w:sz w:val="24"/>
          <w:szCs w:val="24"/>
          <w:lang w:val="id-ID"/>
        </w:rPr>
        <w:t>Mahkamah Konstitusi</w:t>
      </w:r>
      <w:r w:rsidR="00D07F64" w:rsidRPr="001957A5">
        <w:rPr>
          <w:rFonts w:ascii="Cambria" w:hAnsi="Cambria" w:cstheme="majorBidi"/>
          <w:color w:val="000000"/>
          <w:sz w:val="24"/>
          <w:szCs w:val="24"/>
          <w:lang w:val="id-ID"/>
        </w:rPr>
        <w:t xml:space="preserve"> yang bisa berpengaruh pada dua aspek sekaligus, hal ini menimbulkan dinamika yang unik dengan lembaga hukum lainnya</w:t>
      </w:r>
      <w:r w:rsidR="00D07F64">
        <w:rPr>
          <w:rFonts w:asciiTheme="majorBidi" w:hAnsiTheme="majorBidi" w:cstheme="majorBidi"/>
          <w:color w:val="000000"/>
          <w:sz w:val="24"/>
          <w:szCs w:val="24"/>
        </w:rPr>
        <w:t xml:space="preserve"> </w:t>
      </w:r>
      <w:sdt>
        <w:sdtPr>
          <w:rPr>
            <w:rFonts w:asciiTheme="majorBidi" w:hAnsiTheme="majorBidi" w:cstheme="majorBidi"/>
            <w:color w:val="000000"/>
            <w:sz w:val="24"/>
            <w:szCs w:val="24"/>
            <w:vertAlign w:val="superscript"/>
          </w:rPr>
          <w:tag w:val="MENDELEY_CITATION_v3_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"/>
          <w:id w:val="-1557919694"/>
          <w:lock w:val="contentLocked"/>
          <w:placeholder>
            <w:docPart w:val="DefaultPlaceholder_-1854013440"/>
          </w:placeholder>
        </w:sdtPr>
        <w:sdtContent>
          <w:r w:rsidR="001D74C4">
            <w:rPr>
              <w:rStyle w:val="FootnoteReference"/>
              <w:rFonts w:asciiTheme="majorBidi" w:hAnsiTheme="majorBidi" w:cstheme="majorBidi"/>
              <w:color w:val="000000"/>
              <w:sz w:val="24"/>
              <w:szCs w:val="24"/>
            </w:rPr>
            <w:footnoteReference w:id="8"/>
          </w:r>
        </w:sdtContent>
      </w:sdt>
      <w:r w:rsidR="00D07F64">
        <w:rPr>
          <w:rFonts w:asciiTheme="majorBidi" w:hAnsiTheme="majorBidi" w:cstheme="majorBidi"/>
          <w:color w:val="000000"/>
          <w:sz w:val="24"/>
          <w:szCs w:val="24"/>
        </w:rPr>
        <w:t xml:space="preserve">. </w:t>
      </w:r>
      <w:r w:rsidR="00D07F64" w:rsidRPr="001957A5">
        <w:rPr>
          <w:rFonts w:ascii="Cambria" w:hAnsi="Cambria" w:cstheme="majorBidi"/>
          <w:color w:val="000000"/>
          <w:sz w:val="24"/>
          <w:szCs w:val="24"/>
          <w:lang w:val="id-ID"/>
        </w:rPr>
        <w:t xml:space="preserve">Sebelum melakukan analisa lebih lanjut, peneliti menyediakan rangkuman mengenai posisi dan hubungan </w:t>
      </w:r>
      <w:r w:rsidR="001D74C4" w:rsidRPr="001957A5">
        <w:rPr>
          <w:rFonts w:ascii="Cambria" w:hAnsi="Cambria" w:cstheme="majorBidi"/>
          <w:color w:val="000000"/>
          <w:sz w:val="24"/>
          <w:szCs w:val="24"/>
          <w:lang w:val="id-ID"/>
        </w:rPr>
        <w:t>Mahkamah Konstitusi</w:t>
      </w:r>
      <w:r w:rsidR="00D07F64" w:rsidRPr="001957A5">
        <w:rPr>
          <w:rFonts w:ascii="Cambria" w:hAnsi="Cambria" w:cstheme="majorBidi"/>
          <w:color w:val="000000"/>
          <w:sz w:val="24"/>
          <w:szCs w:val="24"/>
          <w:lang w:val="id-ID"/>
        </w:rPr>
        <w:t xml:space="preserve"> sesuai degan diagram di bawah ini:</w:t>
      </w:r>
    </w:p>
    <w:p w14:paraId="3F0CFF18" w14:textId="77777777" w:rsidR="00241EE0" w:rsidRPr="00F07AA3" w:rsidRDefault="00241EE0" w:rsidP="00F328A3">
      <w:pPr>
        <w:spacing w:after="0" w:line="360" w:lineRule="auto"/>
        <w:jc w:val="both"/>
        <w:rPr>
          <w:rFonts w:asciiTheme="majorBidi" w:hAnsiTheme="majorBidi" w:cstheme="majorBidi"/>
          <w:color w:val="000000"/>
          <w:sz w:val="24"/>
          <w:szCs w:val="24"/>
        </w:rPr>
      </w:pPr>
    </w:p>
    <w:p w14:paraId="63BEC7C0" w14:textId="3B5A96E6" w:rsidR="00F835A3" w:rsidRPr="00F07AA3" w:rsidRDefault="00F835A3" w:rsidP="00F328A3">
      <w:pPr>
        <w:spacing w:after="0" w:line="360" w:lineRule="auto"/>
        <w:jc w:val="both"/>
        <w:rPr>
          <w:rFonts w:asciiTheme="majorBidi" w:hAnsiTheme="majorBidi" w:cstheme="majorBidi"/>
          <w:color w:val="000000"/>
          <w:sz w:val="24"/>
          <w:szCs w:val="24"/>
        </w:rPr>
      </w:pPr>
      <w:r w:rsidRPr="00F07AA3">
        <w:rPr>
          <w:rFonts w:asciiTheme="majorBidi" w:hAnsiTheme="majorBidi" w:cstheme="majorBidi"/>
          <w:noProof/>
          <w:sz w:val="24"/>
          <w:szCs w:val="24"/>
        </w:rPr>
        <w:drawing>
          <wp:inline distT="0" distB="0" distL="0" distR="0" wp14:anchorId="1D5BC2F5" wp14:editId="538E9BE7">
            <wp:extent cx="5731510" cy="30289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028950"/>
                    </a:xfrm>
                    <a:prstGeom prst="rect">
                      <a:avLst/>
                    </a:prstGeom>
                    <a:noFill/>
                  </pic:spPr>
                </pic:pic>
              </a:graphicData>
            </a:graphic>
          </wp:inline>
        </w:drawing>
      </w:r>
    </w:p>
    <w:p w14:paraId="02754498" w14:textId="55B859F5" w:rsidR="00D07F64" w:rsidRPr="001957A5" w:rsidRDefault="00241EE0" w:rsidP="00241EE0">
      <w:pPr>
        <w:spacing w:after="0" w:line="360" w:lineRule="auto"/>
        <w:jc w:val="center"/>
        <w:rPr>
          <w:rFonts w:ascii="Cambria" w:hAnsi="Cambria" w:cstheme="majorBidi"/>
          <w:color w:val="000000"/>
          <w:sz w:val="24"/>
          <w:szCs w:val="24"/>
          <w:lang w:val="id-ID"/>
        </w:rPr>
      </w:pPr>
      <w:r w:rsidRPr="001957A5">
        <w:rPr>
          <w:rFonts w:ascii="Cambria" w:hAnsi="Cambria" w:cstheme="majorBidi"/>
          <w:color w:val="000000"/>
          <w:sz w:val="24"/>
          <w:szCs w:val="24"/>
          <w:lang w:val="id-ID"/>
        </w:rPr>
        <w:t>Gambar 1. Bagan Peradilan di Indonesia</w:t>
      </w:r>
    </w:p>
    <w:p w14:paraId="783696CB" w14:textId="77777777" w:rsidR="00D07F64" w:rsidRPr="001957A5" w:rsidRDefault="00D07F64" w:rsidP="00F328A3">
      <w:pPr>
        <w:spacing w:after="0" w:line="360" w:lineRule="auto"/>
        <w:ind w:firstLine="720"/>
        <w:jc w:val="both"/>
        <w:rPr>
          <w:rFonts w:ascii="Cambria" w:hAnsi="Cambria" w:cstheme="majorBidi"/>
          <w:sz w:val="24"/>
          <w:szCs w:val="24"/>
          <w:lang w:val="id-ID"/>
        </w:rPr>
      </w:pPr>
    </w:p>
    <w:p w14:paraId="47CB3D64" w14:textId="4F2CC9D8" w:rsidR="00E10FA4" w:rsidRPr="001957A5" w:rsidRDefault="00111C39" w:rsidP="00F328A3">
      <w:pPr>
        <w:spacing w:after="0" w:line="360" w:lineRule="auto"/>
        <w:ind w:firstLine="720"/>
        <w:jc w:val="both"/>
        <w:rPr>
          <w:rFonts w:ascii="Cambria" w:hAnsi="Cambria" w:cstheme="majorBidi"/>
          <w:color w:val="000000"/>
          <w:sz w:val="24"/>
          <w:szCs w:val="24"/>
          <w:lang w:val="id-ID"/>
        </w:rPr>
      </w:pPr>
      <w:r w:rsidRPr="001957A5">
        <w:rPr>
          <w:rFonts w:ascii="Cambria" w:hAnsi="Cambria" w:cstheme="majorBidi"/>
          <w:sz w:val="24"/>
          <w:szCs w:val="24"/>
          <w:lang w:val="id-ID"/>
        </w:rPr>
        <w:t>Berdasarkan bagan tersebut maka dapat dijabarkan lembaga dan tugas-tugasnya seperti yang dikutip pada</w:t>
      </w:r>
      <w:r w:rsidRPr="00F07AA3">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"/>
          <w:id w:val="-1890024737"/>
          <w:lock w:val="contentLocked"/>
          <w:placeholder>
            <w:docPart w:val="DefaultPlaceholder_-1854013440"/>
          </w:placeholder>
        </w:sdtPr>
        <w:sdtContent>
          <w:r w:rsidR="001D74C4">
            <w:rPr>
              <w:rStyle w:val="FootnoteReference"/>
              <w:rFonts w:asciiTheme="majorBidi" w:hAnsiTheme="majorBidi" w:cstheme="majorBidi"/>
              <w:color w:val="000000"/>
              <w:sz w:val="24"/>
              <w:szCs w:val="24"/>
            </w:rPr>
            <w:footnoteReference w:id="9"/>
          </w:r>
        </w:sdtContent>
      </w:sdt>
      <w:r w:rsidR="001A6787" w:rsidRPr="00F07AA3">
        <w:rPr>
          <w:rFonts w:asciiTheme="majorBidi" w:hAnsiTheme="majorBidi" w:cstheme="majorBidi"/>
          <w:color w:val="000000"/>
          <w:sz w:val="24"/>
          <w:szCs w:val="24"/>
        </w:rPr>
        <w:t xml:space="preserve"> </w:t>
      </w:r>
      <w:r w:rsidR="00F328A3" w:rsidRPr="001957A5">
        <w:rPr>
          <w:rFonts w:ascii="Cambria" w:hAnsi="Cambria" w:cstheme="majorBidi"/>
          <w:color w:val="000000"/>
          <w:sz w:val="24"/>
          <w:szCs w:val="24"/>
          <w:lang w:val="id-ID"/>
        </w:rPr>
        <w:t>adalah sebagai berikut:</w:t>
      </w:r>
    </w:p>
    <w:p w14:paraId="592F3B1A" w14:textId="77777777" w:rsidR="00241EE0" w:rsidRPr="001957A5" w:rsidRDefault="00F328A3" w:rsidP="00241EE0">
      <w:pPr>
        <w:pStyle w:val="ListParagraph"/>
        <w:numPr>
          <w:ilvl w:val="0"/>
          <w:numId w:val="11"/>
        </w:numPr>
        <w:spacing w:after="0" w:line="360" w:lineRule="auto"/>
        <w:jc w:val="both"/>
        <w:rPr>
          <w:rFonts w:ascii="Cambria" w:hAnsi="Cambria" w:cstheme="majorBidi"/>
          <w:color w:val="000000"/>
          <w:sz w:val="24"/>
          <w:szCs w:val="24"/>
          <w:lang w:val="id-ID"/>
        </w:rPr>
      </w:pPr>
      <w:r w:rsidRPr="001957A5">
        <w:rPr>
          <w:rFonts w:ascii="Cambria" w:hAnsi="Cambria" w:cstheme="majorBidi"/>
          <w:color w:val="000000"/>
          <w:sz w:val="24"/>
          <w:szCs w:val="24"/>
          <w:lang w:val="id-ID"/>
        </w:rPr>
        <w:t xml:space="preserve">Sistem peradilan di Indonesia terdiri dari berbagai lembaga yang memiliki peran dan fungsi masing-masing. </w:t>
      </w:r>
    </w:p>
    <w:p w14:paraId="3C6DD391" w14:textId="29D27DAF" w:rsidR="00241EE0" w:rsidRPr="001957A5" w:rsidRDefault="00F328A3" w:rsidP="00241EE0">
      <w:pPr>
        <w:pStyle w:val="ListParagraph"/>
        <w:numPr>
          <w:ilvl w:val="0"/>
          <w:numId w:val="11"/>
        </w:numPr>
        <w:spacing w:after="0" w:line="360" w:lineRule="auto"/>
        <w:jc w:val="both"/>
        <w:rPr>
          <w:rFonts w:ascii="Cambria" w:hAnsi="Cambria" w:cstheme="majorBidi"/>
          <w:color w:val="000000"/>
          <w:sz w:val="24"/>
          <w:szCs w:val="24"/>
          <w:lang w:val="id-ID"/>
        </w:rPr>
      </w:pPr>
      <w:r w:rsidRPr="001957A5">
        <w:rPr>
          <w:rFonts w:ascii="Cambria" w:hAnsi="Cambria" w:cstheme="majorBidi"/>
          <w:color w:val="000000"/>
          <w:sz w:val="24"/>
          <w:szCs w:val="24"/>
          <w:lang w:val="id-ID"/>
        </w:rPr>
        <w:t>Mahkamah Agung</w:t>
      </w:r>
      <w:r w:rsidR="00B15D0A" w:rsidRPr="001957A5">
        <w:rPr>
          <w:rFonts w:ascii="Cambria" w:hAnsi="Cambria" w:cstheme="majorBidi"/>
          <w:color w:val="000000"/>
          <w:sz w:val="24"/>
          <w:szCs w:val="24"/>
          <w:lang w:val="id-ID"/>
        </w:rPr>
        <w:t xml:space="preserve"> </w:t>
      </w:r>
      <w:r w:rsidRPr="001957A5">
        <w:rPr>
          <w:rFonts w:ascii="Cambria" w:hAnsi="Cambria" w:cstheme="majorBidi"/>
          <w:color w:val="000000"/>
          <w:sz w:val="24"/>
          <w:szCs w:val="24"/>
          <w:lang w:val="id-ID"/>
        </w:rPr>
        <w:t>berperan sebagai lembaga peradilan tertinggi di Indonesia. Tugas utamanya melibatkan pengadilan kasasi, dimana M</w:t>
      </w:r>
      <w:r w:rsidR="00B15D0A" w:rsidRPr="001957A5">
        <w:rPr>
          <w:rFonts w:ascii="Cambria" w:hAnsi="Cambria" w:cstheme="majorBidi"/>
          <w:color w:val="000000"/>
          <w:sz w:val="24"/>
          <w:szCs w:val="24"/>
          <w:lang w:val="id-ID"/>
        </w:rPr>
        <w:t xml:space="preserve">ahkamah </w:t>
      </w:r>
      <w:r w:rsidRPr="001957A5">
        <w:rPr>
          <w:rFonts w:ascii="Cambria" w:hAnsi="Cambria" w:cstheme="majorBidi"/>
          <w:color w:val="000000"/>
          <w:sz w:val="24"/>
          <w:szCs w:val="24"/>
          <w:lang w:val="id-ID"/>
        </w:rPr>
        <w:t>A</w:t>
      </w:r>
      <w:r w:rsidR="00B15D0A" w:rsidRPr="001957A5">
        <w:rPr>
          <w:rFonts w:ascii="Cambria" w:hAnsi="Cambria" w:cstheme="majorBidi"/>
          <w:color w:val="000000"/>
          <w:sz w:val="24"/>
          <w:szCs w:val="24"/>
          <w:lang w:val="id-ID"/>
        </w:rPr>
        <w:t>gung</w:t>
      </w:r>
      <w:r w:rsidRPr="001957A5">
        <w:rPr>
          <w:rFonts w:ascii="Cambria" w:hAnsi="Cambria" w:cstheme="majorBidi"/>
          <w:color w:val="000000"/>
          <w:sz w:val="24"/>
          <w:szCs w:val="24"/>
          <w:lang w:val="id-ID"/>
        </w:rPr>
        <w:t xml:space="preserve"> memeriksa banding terakhir atas putusan pengadilan di seluruh Indonesia. </w:t>
      </w:r>
    </w:p>
    <w:p w14:paraId="42EECE96" w14:textId="0029FEAD" w:rsidR="00241EE0" w:rsidRPr="001957A5" w:rsidRDefault="00F328A3" w:rsidP="00241EE0">
      <w:pPr>
        <w:pStyle w:val="ListParagraph"/>
        <w:numPr>
          <w:ilvl w:val="0"/>
          <w:numId w:val="11"/>
        </w:numPr>
        <w:spacing w:after="0" w:line="360" w:lineRule="auto"/>
        <w:jc w:val="both"/>
        <w:rPr>
          <w:rFonts w:ascii="Cambria" w:hAnsi="Cambria" w:cstheme="majorBidi"/>
          <w:color w:val="000000"/>
          <w:sz w:val="24"/>
          <w:szCs w:val="24"/>
          <w:lang w:val="id-ID"/>
        </w:rPr>
      </w:pPr>
      <w:r w:rsidRPr="001957A5">
        <w:rPr>
          <w:rFonts w:ascii="Cambria" w:hAnsi="Cambria" w:cstheme="majorBidi"/>
          <w:color w:val="000000"/>
          <w:sz w:val="24"/>
          <w:szCs w:val="24"/>
          <w:lang w:val="id-ID"/>
        </w:rPr>
        <w:lastRenderedPageBreak/>
        <w:t>M</w:t>
      </w:r>
      <w:r w:rsidR="00B15D0A" w:rsidRPr="001957A5">
        <w:rPr>
          <w:rFonts w:ascii="Cambria" w:hAnsi="Cambria" w:cstheme="majorBidi"/>
          <w:color w:val="000000"/>
          <w:sz w:val="24"/>
          <w:szCs w:val="24"/>
          <w:lang w:val="id-ID"/>
        </w:rPr>
        <w:t xml:space="preserve">ahkamah </w:t>
      </w:r>
      <w:r w:rsidRPr="001957A5">
        <w:rPr>
          <w:rFonts w:ascii="Cambria" w:hAnsi="Cambria" w:cstheme="majorBidi"/>
          <w:color w:val="000000"/>
          <w:sz w:val="24"/>
          <w:szCs w:val="24"/>
          <w:lang w:val="id-ID"/>
        </w:rPr>
        <w:t>A</w:t>
      </w:r>
      <w:r w:rsidR="00B15D0A" w:rsidRPr="001957A5">
        <w:rPr>
          <w:rFonts w:ascii="Cambria" w:hAnsi="Cambria" w:cstheme="majorBidi"/>
          <w:color w:val="000000"/>
          <w:sz w:val="24"/>
          <w:szCs w:val="24"/>
          <w:lang w:val="id-ID"/>
        </w:rPr>
        <w:t>gung</w:t>
      </w:r>
      <w:r w:rsidRPr="001957A5">
        <w:rPr>
          <w:rFonts w:ascii="Cambria" w:hAnsi="Cambria" w:cstheme="majorBidi"/>
          <w:color w:val="000000"/>
          <w:sz w:val="24"/>
          <w:szCs w:val="24"/>
          <w:lang w:val="id-ID"/>
        </w:rPr>
        <w:t xml:space="preserve"> juga memiliki peran sebagai pengawas terhadap sistem peradilan secara menyeluruh, termasuk pengawasan terhadap etika dan disiplin hakim. </w:t>
      </w:r>
    </w:p>
    <w:p w14:paraId="2BD0F2C0" w14:textId="4FAA76ED" w:rsidR="00F328A3" w:rsidRPr="001957A5" w:rsidRDefault="00F328A3" w:rsidP="00241EE0">
      <w:pPr>
        <w:pStyle w:val="ListParagraph"/>
        <w:numPr>
          <w:ilvl w:val="0"/>
          <w:numId w:val="11"/>
        </w:numPr>
        <w:spacing w:after="0" w:line="360" w:lineRule="auto"/>
        <w:jc w:val="both"/>
        <w:rPr>
          <w:rFonts w:ascii="Cambria" w:hAnsi="Cambria" w:cstheme="majorBidi"/>
          <w:color w:val="000000"/>
          <w:sz w:val="24"/>
          <w:szCs w:val="24"/>
          <w:lang w:val="id-ID"/>
        </w:rPr>
      </w:pPr>
      <w:r w:rsidRPr="001957A5">
        <w:rPr>
          <w:rFonts w:ascii="Cambria" w:hAnsi="Cambria" w:cstheme="majorBidi"/>
          <w:color w:val="000000"/>
          <w:sz w:val="24"/>
          <w:szCs w:val="24"/>
          <w:lang w:val="id-ID"/>
        </w:rPr>
        <w:t>Struktur internal M</w:t>
      </w:r>
      <w:r w:rsidR="00B15D0A" w:rsidRPr="001957A5">
        <w:rPr>
          <w:rFonts w:ascii="Cambria" w:hAnsi="Cambria" w:cstheme="majorBidi"/>
          <w:color w:val="000000"/>
          <w:sz w:val="24"/>
          <w:szCs w:val="24"/>
          <w:lang w:val="id-ID"/>
        </w:rPr>
        <w:t xml:space="preserve">ahkamah </w:t>
      </w:r>
      <w:r w:rsidRPr="001957A5">
        <w:rPr>
          <w:rFonts w:ascii="Cambria" w:hAnsi="Cambria" w:cstheme="majorBidi"/>
          <w:color w:val="000000"/>
          <w:sz w:val="24"/>
          <w:szCs w:val="24"/>
          <w:lang w:val="id-ID"/>
        </w:rPr>
        <w:t>A</w:t>
      </w:r>
      <w:r w:rsidR="00B15D0A" w:rsidRPr="001957A5">
        <w:rPr>
          <w:rFonts w:ascii="Cambria" w:hAnsi="Cambria" w:cstheme="majorBidi"/>
          <w:color w:val="000000"/>
          <w:sz w:val="24"/>
          <w:szCs w:val="24"/>
          <w:lang w:val="id-ID"/>
        </w:rPr>
        <w:t>gung</w:t>
      </w:r>
      <w:r w:rsidRPr="001957A5">
        <w:rPr>
          <w:rFonts w:ascii="Cambria" w:hAnsi="Cambria" w:cstheme="majorBidi"/>
          <w:color w:val="000000"/>
          <w:sz w:val="24"/>
          <w:szCs w:val="24"/>
          <w:lang w:val="id-ID"/>
        </w:rPr>
        <w:t xml:space="preserve"> mencakup Dewan Peradilan Agung yang bertugas mengatur dan mengawasi jalannya peradilan, serta Badan Pembinaan Hukum Nasional untuk koordinasi kegiatan peradilan nasional.</w:t>
      </w:r>
    </w:p>
    <w:p w14:paraId="09FD6C12" w14:textId="63ADF372" w:rsidR="00F328A3" w:rsidRPr="001957A5" w:rsidRDefault="00241EE0" w:rsidP="00F328A3">
      <w:pPr>
        <w:spacing w:after="0" w:line="360" w:lineRule="auto"/>
        <w:ind w:firstLine="720"/>
        <w:jc w:val="both"/>
        <w:rPr>
          <w:rFonts w:ascii="Cambria" w:hAnsi="Cambria" w:cstheme="majorBidi"/>
          <w:color w:val="000000"/>
          <w:sz w:val="24"/>
          <w:szCs w:val="24"/>
          <w:lang w:val="id-ID"/>
        </w:rPr>
      </w:pPr>
      <w:r w:rsidRPr="001957A5">
        <w:rPr>
          <w:rFonts w:ascii="Cambria" w:hAnsi="Cambria" w:cstheme="majorBidi"/>
          <w:color w:val="000000"/>
          <w:sz w:val="24"/>
          <w:szCs w:val="24"/>
          <w:lang w:val="id-ID"/>
        </w:rPr>
        <w:t xml:space="preserve">Selain Mahkamah Agung, </w:t>
      </w:r>
      <w:r w:rsidR="00F328A3" w:rsidRPr="001957A5">
        <w:rPr>
          <w:rFonts w:ascii="Cambria" w:hAnsi="Cambria" w:cstheme="majorBidi"/>
          <w:color w:val="000000"/>
          <w:sz w:val="24"/>
          <w:szCs w:val="24"/>
          <w:lang w:val="id-ID"/>
        </w:rPr>
        <w:t xml:space="preserve">terdapat </w:t>
      </w:r>
      <w:r w:rsidRPr="001957A5">
        <w:rPr>
          <w:rFonts w:ascii="Cambria" w:hAnsi="Cambria" w:cstheme="majorBidi"/>
          <w:color w:val="000000"/>
          <w:sz w:val="24"/>
          <w:szCs w:val="24"/>
          <w:lang w:val="id-ID"/>
        </w:rPr>
        <w:t xml:space="preserve">juga </w:t>
      </w:r>
      <w:r w:rsidR="00F328A3" w:rsidRPr="001957A5">
        <w:rPr>
          <w:rFonts w:ascii="Cambria" w:hAnsi="Cambria" w:cstheme="majorBidi"/>
          <w:color w:val="000000"/>
          <w:sz w:val="24"/>
          <w:szCs w:val="24"/>
          <w:lang w:val="id-ID"/>
        </w:rPr>
        <w:t>Mahkamah Konstitusi (</w:t>
      </w:r>
      <w:r w:rsidR="001D74C4" w:rsidRPr="001957A5">
        <w:rPr>
          <w:rFonts w:ascii="Cambria" w:hAnsi="Cambria" w:cstheme="majorBidi"/>
          <w:color w:val="000000"/>
          <w:sz w:val="24"/>
          <w:szCs w:val="24"/>
          <w:lang w:val="id-ID"/>
        </w:rPr>
        <w:t>Mahkamah Konstitusi</w:t>
      </w:r>
      <w:r w:rsidR="00F328A3" w:rsidRPr="001957A5">
        <w:rPr>
          <w:rFonts w:ascii="Cambria" w:hAnsi="Cambria" w:cstheme="majorBidi"/>
          <w:color w:val="000000"/>
          <w:sz w:val="24"/>
          <w:szCs w:val="24"/>
          <w:lang w:val="id-ID"/>
        </w:rPr>
        <w:t>)</w:t>
      </w:r>
      <w:r w:rsidRPr="001957A5">
        <w:rPr>
          <w:rFonts w:ascii="Cambria" w:hAnsi="Cambria" w:cstheme="majorBidi"/>
          <w:color w:val="000000"/>
          <w:sz w:val="24"/>
          <w:szCs w:val="24"/>
          <w:lang w:val="id-ID"/>
        </w:rPr>
        <w:t xml:space="preserve"> </w:t>
      </w:r>
      <w:r w:rsidR="00F328A3" w:rsidRPr="001957A5">
        <w:rPr>
          <w:rFonts w:ascii="Cambria" w:hAnsi="Cambria" w:cstheme="majorBidi"/>
          <w:color w:val="000000"/>
          <w:sz w:val="24"/>
          <w:szCs w:val="24"/>
          <w:lang w:val="id-ID"/>
        </w:rPr>
        <w:t xml:space="preserve">yang merupakan pengadilan konstitusi di Indonesia. Tugas utama </w:t>
      </w:r>
      <w:r w:rsidR="001D74C4" w:rsidRPr="001957A5">
        <w:rPr>
          <w:rFonts w:ascii="Cambria" w:hAnsi="Cambria" w:cstheme="majorBidi"/>
          <w:color w:val="000000"/>
          <w:sz w:val="24"/>
          <w:szCs w:val="24"/>
          <w:lang w:val="id-ID"/>
        </w:rPr>
        <w:t>Mahkamah Konstitusi</w:t>
      </w:r>
      <w:r w:rsidR="00F328A3" w:rsidRPr="001957A5">
        <w:rPr>
          <w:rFonts w:ascii="Cambria" w:hAnsi="Cambria" w:cstheme="majorBidi"/>
          <w:color w:val="000000"/>
          <w:sz w:val="24"/>
          <w:szCs w:val="24"/>
          <w:lang w:val="id-ID"/>
        </w:rPr>
        <w:t xml:space="preserve"> adalah menguji keberlakuan undang-undang terhadap norma-norma konstitusi. Selain itu, </w:t>
      </w:r>
      <w:r w:rsidR="001D74C4" w:rsidRPr="001957A5">
        <w:rPr>
          <w:rFonts w:ascii="Cambria" w:hAnsi="Cambria" w:cstheme="majorBidi"/>
          <w:color w:val="000000"/>
          <w:sz w:val="24"/>
          <w:szCs w:val="24"/>
          <w:lang w:val="id-ID"/>
        </w:rPr>
        <w:t>Mahkamah</w:t>
      </w:r>
      <w:r w:rsidR="001D74C4" w:rsidRPr="001957A5">
        <w:rPr>
          <w:rFonts w:ascii="Cambria" w:hAnsi="Cambria" w:cstheme="majorBidi"/>
          <w:color w:val="000000"/>
          <w:sz w:val="24"/>
          <w:szCs w:val="24"/>
        </w:rPr>
        <w:t xml:space="preserve"> </w:t>
      </w:r>
      <w:r w:rsidR="001D74C4" w:rsidRPr="001957A5">
        <w:rPr>
          <w:rFonts w:ascii="Cambria" w:hAnsi="Cambria" w:cstheme="majorBidi"/>
          <w:color w:val="000000"/>
          <w:sz w:val="24"/>
          <w:szCs w:val="24"/>
          <w:lang w:val="id-ID"/>
        </w:rPr>
        <w:t>Konstitusi</w:t>
      </w:r>
      <w:r w:rsidR="00F328A3" w:rsidRPr="001957A5">
        <w:rPr>
          <w:rFonts w:ascii="Cambria" w:hAnsi="Cambria" w:cstheme="majorBidi"/>
          <w:color w:val="000000"/>
          <w:sz w:val="24"/>
          <w:szCs w:val="24"/>
          <w:lang w:val="id-ID"/>
        </w:rPr>
        <w:t xml:space="preserve"> memiliki kewenangan untuk memutus perkara sengketa hasil pemilihan umum dan berperan sebagai lembaga peradilan dalam sistem hukum, memastikan keselarasan peraturan hukum dengan Undang-Undang Dasar 1945.</w:t>
      </w:r>
    </w:p>
    <w:p w14:paraId="5A27AA7B" w14:textId="77777777" w:rsidR="00F328A3" w:rsidRPr="001957A5" w:rsidRDefault="00F328A3" w:rsidP="00F328A3">
      <w:pPr>
        <w:spacing w:after="0" w:line="360" w:lineRule="auto"/>
        <w:ind w:firstLine="720"/>
        <w:jc w:val="both"/>
        <w:rPr>
          <w:rFonts w:ascii="Cambria" w:hAnsi="Cambria" w:cstheme="majorBidi"/>
          <w:color w:val="000000"/>
          <w:sz w:val="24"/>
          <w:szCs w:val="24"/>
          <w:lang w:val="id-ID"/>
        </w:rPr>
      </w:pPr>
      <w:r w:rsidRPr="001957A5">
        <w:rPr>
          <w:rFonts w:ascii="Cambria" w:hAnsi="Cambria" w:cstheme="majorBidi"/>
          <w:color w:val="000000"/>
          <w:sz w:val="24"/>
          <w:szCs w:val="24"/>
          <w:lang w:val="id-ID"/>
        </w:rPr>
        <w:t>Sistem peradilan umum di Indonesia terdiri dari peradilan sipil, militer, umum, dan khusus. Peradilan sipil, dalam hierarki yang melibatkan Pengadilan Negeri, Pengadilan Tinggi, dan Mahkamah Agung sebagai tingkat kasasi, memutus perkara-perkara hak-hak perdata. Sementara itu, peradilan militer memutus perkara-perkara yang berkaitan dengan hukum militer dan melibatkan tingkatan Pengadilan Militer Tinggi, Pengadilan Militer, dan Pengadilan Militer Pertama.</w:t>
      </w:r>
    </w:p>
    <w:p w14:paraId="3EC41683" w14:textId="77777777" w:rsidR="00F328A3" w:rsidRPr="001957A5" w:rsidRDefault="00F328A3" w:rsidP="00F328A3">
      <w:pPr>
        <w:spacing w:after="0" w:line="360" w:lineRule="auto"/>
        <w:ind w:firstLine="720"/>
        <w:jc w:val="both"/>
        <w:rPr>
          <w:rFonts w:ascii="Cambria" w:hAnsi="Cambria" w:cstheme="majorBidi"/>
          <w:color w:val="000000"/>
          <w:sz w:val="24"/>
          <w:szCs w:val="24"/>
          <w:lang w:val="id-ID"/>
        </w:rPr>
      </w:pPr>
      <w:r w:rsidRPr="001957A5">
        <w:rPr>
          <w:rFonts w:ascii="Cambria" w:hAnsi="Cambria" w:cstheme="majorBidi"/>
          <w:color w:val="000000"/>
          <w:sz w:val="24"/>
          <w:szCs w:val="24"/>
          <w:lang w:val="id-ID"/>
        </w:rPr>
        <w:t>Peradilan umum, yang juga terstruktur hierarkis dengan Pengadilan Negeri, Pengadilan Tinggi, dan Mahkamah Agung sebagai tingkat kasasi, memutus perkara-perkara hukum pidana dan perdata. Di sisi lain, peradilan khusus menangani perkara-perkara dengan karakteristik khusus, seperti pengadilan pajak, dengan kewenangan sesuai dengan bidang hukum yang menjadi fokusnya.</w:t>
      </w:r>
    </w:p>
    <w:p w14:paraId="03A073AA" w14:textId="77777777" w:rsidR="00F328A3" w:rsidRPr="001957A5" w:rsidRDefault="00F328A3" w:rsidP="00F328A3">
      <w:pPr>
        <w:spacing w:after="0" w:line="360" w:lineRule="auto"/>
        <w:ind w:firstLine="720"/>
        <w:jc w:val="both"/>
        <w:rPr>
          <w:rFonts w:ascii="Cambria" w:hAnsi="Cambria" w:cstheme="majorBidi"/>
          <w:color w:val="000000"/>
          <w:sz w:val="24"/>
          <w:szCs w:val="24"/>
          <w:lang w:val="id-ID"/>
        </w:rPr>
      </w:pPr>
      <w:r w:rsidRPr="001957A5">
        <w:rPr>
          <w:rFonts w:ascii="Cambria" w:hAnsi="Cambria" w:cstheme="majorBidi"/>
          <w:color w:val="000000"/>
          <w:sz w:val="24"/>
          <w:szCs w:val="24"/>
          <w:lang w:val="id-ID"/>
        </w:rPr>
        <w:t>Peradilan agama, termasuk Pengadilan Agama dan Pengadilan Tinggi Agama, memutus perkara-perkara hukum keluarga dan agama. Sementara itu, peradilan tata usaha negara, yang melibatkan Pengadilan Tata Usaha Negara, Pengadilan Tinggi Tata Usaha Negara, dan Mahkamah Agung sebagai tingkat kasasi, memutus sengketa administrasi negara, seperti sengketa pelayanan publik dan tata ruang. Keseluruhan struktur peradilan ini mencerminkan kompleksitas dan keragaman dalam menangani berbagai jenis perkara di Indonesia.</w:t>
      </w:r>
    </w:p>
    <w:p w14:paraId="4AECEC50" w14:textId="77777777" w:rsidR="00D07F64" w:rsidRPr="00F07AA3" w:rsidRDefault="00D07F64" w:rsidP="00F328A3">
      <w:pPr>
        <w:spacing w:after="0" w:line="360" w:lineRule="auto"/>
        <w:ind w:firstLine="720"/>
        <w:jc w:val="both"/>
        <w:rPr>
          <w:rFonts w:asciiTheme="majorBidi" w:hAnsiTheme="majorBidi" w:cstheme="majorBidi"/>
          <w:color w:val="000000"/>
          <w:sz w:val="24"/>
          <w:szCs w:val="24"/>
        </w:rPr>
      </w:pPr>
    </w:p>
    <w:p w14:paraId="06BC4A21" w14:textId="4C629841" w:rsidR="003D7771" w:rsidRPr="001957A5" w:rsidRDefault="00D07F64" w:rsidP="00F328A3">
      <w:pPr>
        <w:spacing w:after="0" w:line="360" w:lineRule="auto"/>
        <w:jc w:val="both"/>
        <w:rPr>
          <w:rFonts w:ascii="Cambria" w:hAnsi="Cambria" w:cstheme="majorBidi"/>
          <w:b/>
          <w:bCs/>
          <w:i/>
          <w:iCs/>
          <w:sz w:val="24"/>
          <w:szCs w:val="24"/>
          <w:lang w:val="id-ID"/>
        </w:rPr>
      </w:pPr>
      <w:r w:rsidRPr="001957A5">
        <w:rPr>
          <w:rFonts w:ascii="Cambria" w:hAnsi="Cambria" w:cstheme="majorBidi"/>
          <w:b/>
          <w:bCs/>
          <w:i/>
          <w:iCs/>
          <w:sz w:val="24"/>
          <w:szCs w:val="24"/>
          <w:lang w:val="id-ID"/>
        </w:rPr>
        <w:t>Potensi Konflik</w:t>
      </w:r>
    </w:p>
    <w:p w14:paraId="00749674" w14:textId="2CC5BCF6" w:rsidR="003D7771" w:rsidRPr="001957A5" w:rsidRDefault="003D7771" w:rsidP="00F328A3">
      <w:pPr>
        <w:spacing w:after="0" w:line="360" w:lineRule="auto"/>
        <w:ind w:firstLine="720"/>
        <w:jc w:val="both"/>
        <w:rPr>
          <w:rFonts w:ascii="Cambria" w:hAnsi="Cambria" w:cstheme="majorBidi"/>
          <w:sz w:val="24"/>
          <w:szCs w:val="24"/>
          <w:lang w:val="id-ID"/>
        </w:rPr>
      </w:pPr>
      <w:r w:rsidRPr="001957A5">
        <w:rPr>
          <w:rFonts w:ascii="Cambria" w:hAnsi="Cambria" w:cstheme="majorBidi"/>
          <w:sz w:val="24"/>
          <w:szCs w:val="24"/>
          <w:lang w:val="id-ID"/>
        </w:rPr>
        <w:lastRenderedPageBreak/>
        <w:t xml:space="preserve">Mahkamah Konstitusi adalah lembaga negara yang memiliki tugas dan wewenang dalam menjalankan fungsi-fungsi konstitusional di Indonesia. Tugas </w:t>
      </w:r>
      <w:r w:rsidR="001D74C4" w:rsidRPr="001957A5">
        <w:rPr>
          <w:rFonts w:ascii="Cambria" w:hAnsi="Cambria" w:cstheme="majorBidi"/>
          <w:sz w:val="24"/>
          <w:szCs w:val="24"/>
          <w:lang w:val="id-ID"/>
        </w:rPr>
        <w:t>Mahkamah Konstitusi</w:t>
      </w:r>
      <w:r w:rsidRPr="001957A5">
        <w:rPr>
          <w:rFonts w:ascii="Cambria" w:hAnsi="Cambria" w:cstheme="majorBidi"/>
          <w:sz w:val="24"/>
          <w:szCs w:val="24"/>
          <w:lang w:val="id-ID"/>
        </w:rPr>
        <w:t xml:space="preserve"> diatur dalam Undang-Undang Republik Indonesia Nomor 24 Tahun 2003 tentang Mahkamah Konstitusi.</w:t>
      </w:r>
    </w:p>
    <w:p w14:paraId="13BC980A" w14:textId="6E0BFE12" w:rsidR="003D7771" w:rsidRPr="001957A5" w:rsidRDefault="003D7771" w:rsidP="00F328A3">
      <w:pPr>
        <w:spacing w:after="0" w:line="360" w:lineRule="auto"/>
        <w:ind w:firstLine="720"/>
        <w:jc w:val="both"/>
        <w:rPr>
          <w:rFonts w:ascii="Cambria" w:hAnsi="Cambria" w:cstheme="majorBidi"/>
          <w:sz w:val="24"/>
          <w:szCs w:val="24"/>
          <w:lang w:val="id-ID"/>
        </w:rPr>
      </w:pPr>
      <w:r w:rsidRPr="001957A5">
        <w:rPr>
          <w:rFonts w:ascii="Cambria" w:hAnsi="Cambria" w:cstheme="majorBidi"/>
          <w:sz w:val="24"/>
          <w:szCs w:val="24"/>
          <w:lang w:val="id-ID"/>
        </w:rPr>
        <w:t xml:space="preserve">Salah satu tugas utama </w:t>
      </w:r>
      <w:r w:rsidR="001D74C4" w:rsidRPr="001957A5">
        <w:rPr>
          <w:rFonts w:ascii="Cambria" w:hAnsi="Cambria" w:cstheme="majorBidi"/>
          <w:sz w:val="24"/>
          <w:szCs w:val="24"/>
          <w:lang w:val="id-ID"/>
        </w:rPr>
        <w:t>Mahkamah Konstitusi</w:t>
      </w:r>
      <w:r w:rsidRPr="001957A5">
        <w:rPr>
          <w:rFonts w:ascii="Cambria" w:hAnsi="Cambria" w:cstheme="majorBidi"/>
          <w:sz w:val="24"/>
          <w:szCs w:val="24"/>
          <w:lang w:val="id-ID"/>
        </w:rPr>
        <w:t xml:space="preserve"> adalah melakukan pengujian terhadap undang-undang yang berlaku. </w:t>
      </w:r>
      <w:r w:rsidR="001D74C4" w:rsidRPr="001957A5">
        <w:rPr>
          <w:rFonts w:ascii="Cambria" w:hAnsi="Cambria" w:cstheme="majorBidi"/>
          <w:sz w:val="24"/>
          <w:szCs w:val="24"/>
          <w:lang w:val="id-ID"/>
        </w:rPr>
        <w:t>Mahkamah Konstitusi</w:t>
      </w:r>
      <w:r w:rsidRPr="001957A5">
        <w:rPr>
          <w:rFonts w:ascii="Cambria" w:hAnsi="Cambria" w:cstheme="majorBidi"/>
          <w:sz w:val="24"/>
          <w:szCs w:val="24"/>
          <w:lang w:val="id-ID"/>
        </w:rPr>
        <w:t xml:space="preserve"> memiliki kewenangan untuk memeriksa dan memutuskan apakah suatu undang-undang sesuai dengan Undang-Undang Dasar Negara Republik Indonesia Tahun 1945. Jika </w:t>
      </w:r>
      <w:r w:rsidR="001D74C4" w:rsidRPr="001957A5">
        <w:rPr>
          <w:rFonts w:ascii="Cambria" w:hAnsi="Cambria" w:cstheme="majorBidi"/>
          <w:sz w:val="24"/>
          <w:szCs w:val="24"/>
          <w:lang w:val="id-ID"/>
        </w:rPr>
        <w:t>Mahkamah Konstitusi</w:t>
      </w:r>
      <w:r w:rsidRPr="001957A5">
        <w:rPr>
          <w:rFonts w:ascii="Cambria" w:hAnsi="Cambria" w:cstheme="majorBidi"/>
          <w:sz w:val="24"/>
          <w:szCs w:val="24"/>
          <w:lang w:val="id-ID"/>
        </w:rPr>
        <w:t xml:space="preserve"> menemukan bahwa suatu undang-undang bertentangan dengan Undang-Undang Dasar, </w:t>
      </w:r>
      <w:r w:rsidR="001D74C4" w:rsidRPr="001957A5">
        <w:rPr>
          <w:rFonts w:ascii="Cambria" w:hAnsi="Cambria" w:cstheme="majorBidi"/>
          <w:sz w:val="24"/>
          <w:szCs w:val="24"/>
          <w:lang w:val="id-ID"/>
        </w:rPr>
        <w:t>Mahkamah Konstitusi</w:t>
      </w:r>
      <w:r w:rsidRPr="001957A5">
        <w:rPr>
          <w:rFonts w:ascii="Cambria" w:hAnsi="Cambria" w:cstheme="majorBidi"/>
          <w:sz w:val="24"/>
          <w:szCs w:val="24"/>
          <w:lang w:val="id-ID"/>
        </w:rPr>
        <w:t xml:space="preserve"> dapat menyatakan undang-undang tersebut tidak berlaku atau sebagian tidak berlaku. Hal ini bertujuan untuk</w:t>
      </w:r>
      <w:r w:rsidRPr="00B15D0A">
        <w:rPr>
          <w:rFonts w:asciiTheme="majorBidi" w:hAnsiTheme="majorBidi" w:cstheme="majorBidi"/>
          <w:sz w:val="24"/>
          <w:szCs w:val="24"/>
          <w:lang w:val="id-ID"/>
        </w:rPr>
        <w:t xml:space="preserve"> </w:t>
      </w:r>
      <w:r w:rsidRPr="001957A5">
        <w:rPr>
          <w:rFonts w:ascii="Cambria" w:hAnsi="Cambria" w:cstheme="majorBidi"/>
          <w:sz w:val="24"/>
          <w:szCs w:val="24"/>
          <w:lang w:val="id-ID"/>
        </w:rPr>
        <w:t>menjaga konsistensi antara undang-undang dengan prinsip-prinsip konstitusi yang diatur dalam Undang-Undang Dasar.</w:t>
      </w:r>
    </w:p>
    <w:p w14:paraId="45217E71" w14:textId="293223E9" w:rsidR="003D7771" w:rsidRPr="001957A5" w:rsidRDefault="003D7771" w:rsidP="00F328A3">
      <w:pPr>
        <w:spacing w:after="0" w:line="360" w:lineRule="auto"/>
        <w:ind w:firstLine="720"/>
        <w:jc w:val="both"/>
        <w:rPr>
          <w:rFonts w:ascii="Cambria" w:hAnsi="Cambria" w:cstheme="majorBidi"/>
          <w:sz w:val="24"/>
          <w:szCs w:val="24"/>
          <w:lang w:val="id-ID"/>
        </w:rPr>
      </w:pPr>
      <w:r w:rsidRPr="001957A5">
        <w:rPr>
          <w:rFonts w:ascii="Cambria" w:hAnsi="Cambria" w:cstheme="majorBidi"/>
          <w:sz w:val="24"/>
          <w:szCs w:val="24"/>
          <w:lang w:val="id-ID"/>
        </w:rPr>
        <w:t xml:space="preserve">Selain itu, </w:t>
      </w:r>
      <w:r w:rsidR="001D74C4" w:rsidRPr="001957A5">
        <w:rPr>
          <w:rFonts w:ascii="Cambria" w:hAnsi="Cambria" w:cstheme="majorBidi"/>
          <w:sz w:val="24"/>
          <w:szCs w:val="24"/>
          <w:lang w:val="id-ID"/>
        </w:rPr>
        <w:t>Mahkamah Konstitusi</w:t>
      </w:r>
      <w:r w:rsidRPr="001957A5">
        <w:rPr>
          <w:rFonts w:ascii="Cambria" w:hAnsi="Cambria" w:cstheme="majorBidi"/>
          <w:sz w:val="24"/>
          <w:szCs w:val="24"/>
          <w:lang w:val="id-ID"/>
        </w:rPr>
        <w:t xml:space="preserve"> juga memiliki tugas dalam penyelesaian sengketa hasil pemilihan umum. </w:t>
      </w:r>
      <w:r w:rsidR="001D74C4" w:rsidRPr="001957A5">
        <w:rPr>
          <w:rFonts w:ascii="Cambria" w:hAnsi="Cambria" w:cstheme="majorBidi"/>
          <w:sz w:val="24"/>
          <w:szCs w:val="24"/>
          <w:lang w:val="id-ID"/>
        </w:rPr>
        <w:t>Mahkamah Konstitusi</w:t>
      </w:r>
      <w:r w:rsidRPr="001957A5">
        <w:rPr>
          <w:rFonts w:ascii="Cambria" w:hAnsi="Cambria" w:cstheme="majorBidi"/>
          <w:sz w:val="24"/>
          <w:szCs w:val="24"/>
          <w:lang w:val="id-ID"/>
        </w:rPr>
        <w:t xml:space="preserve"> berwenang untuk menyelesaikan sengketa yang berkaitan dengan pemilihan umum, seperti pemilihan presiden, pemilihan legislatif, dan</w:t>
      </w:r>
      <w:r w:rsidRPr="001957A5">
        <w:rPr>
          <w:rFonts w:ascii="Cambria" w:hAnsi="Cambria" w:cstheme="majorBidi"/>
          <w:sz w:val="24"/>
          <w:szCs w:val="24"/>
        </w:rPr>
        <w:t xml:space="preserve"> </w:t>
      </w:r>
      <w:r w:rsidRPr="001957A5">
        <w:rPr>
          <w:rFonts w:ascii="Cambria" w:hAnsi="Cambria" w:cstheme="majorBidi"/>
          <w:sz w:val="24"/>
          <w:szCs w:val="24"/>
          <w:lang w:val="id-ID"/>
        </w:rPr>
        <w:t xml:space="preserve">pemilihan kepala daerah. </w:t>
      </w:r>
      <w:r w:rsidR="001D74C4" w:rsidRPr="001957A5">
        <w:rPr>
          <w:rFonts w:ascii="Cambria" w:hAnsi="Cambria" w:cstheme="majorBidi"/>
          <w:sz w:val="24"/>
          <w:szCs w:val="24"/>
          <w:lang w:val="id-ID"/>
        </w:rPr>
        <w:t>Mahkamah Konstitusi</w:t>
      </w:r>
      <w:r w:rsidRPr="001957A5">
        <w:rPr>
          <w:rFonts w:ascii="Cambria" w:hAnsi="Cambria" w:cstheme="majorBidi"/>
          <w:sz w:val="24"/>
          <w:szCs w:val="24"/>
          <w:lang w:val="id-ID"/>
        </w:rPr>
        <w:t xml:space="preserve"> akan memeriksa dan memutuskan apakah terdapat pelanggaran hukum dalam proses pemilihan tersebut. Keputusan </w:t>
      </w:r>
      <w:r w:rsidR="001D74C4" w:rsidRPr="001957A5">
        <w:rPr>
          <w:rFonts w:ascii="Cambria" w:hAnsi="Cambria" w:cstheme="majorBidi"/>
          <w:sz w:val="24"/>
          <w:szCs w:val="24"/>
          <w:lang w:val="id-ID"/>
        </w:rPr>
        <w:t>Mahkamah Konstitusi</w:t>
      </w:r>
      <w:r w:rsidRPr="001957A5">
        <w:rPr>
          <w:rFonts w:ascii="Cambria" w:hAnsi="Cambria" w:cstheme="majorBidi"/>
          <w:sz w:val="24"/>
          <w:szCs w:val="24"/>
          <w:lang w:val="id-ID"/>
        </w:rPr>
        <w:t xml:space="preserve"> dalam penyelesaian sengketa pemilihan umum bersifat final dan mengikat.</w:t>
      </w:r>
    </w:p>
    <w:p w14:paraId="30FC8CFB" w14:textId="0C33D32F" w:rsidR="003D7771" w:rsidRPr="001957A5" w:rsidRDefault="001D74C4" w:rsidP="00F328A3">
      <w:pPr>
        <w:spacing w:after="0" w:line="360" w:lineRule="auto"/>
        <w:ind w:firstLine="720"/>
        <w:jc w:val="both"/>
        <w:rPr>
          <w:rFonts w:ascii="Cambria" w:hAnsi="Cambria" w:cstheme="majorBidi"/>
          <w:sz w:val="24"/>
          <w:szCs w:val="24"/>
          <w:lang w:val="id-ID"/>
        </w:rPr>
      </w:pPr>
      <w:r w:rsidRPr="001957A5">
        <w:rPr>
          <w:rFonts w:ascii="Cambria" w:hAnsi="Cambria" w:cstheme="majorBidi"/>
          <w:sz w:val="24"/>
          <w:szCs w:val="24"/>
          <w:lang w:val="id-ID"/>
        </w:rPr>
        <w:t>Mahkamah Konstitusi</w:t>
      </w:r>
      <w:r w:rsidR="003D7771" w:rsidRPr="001957A5">
        <w:rPr>
          <w:rFonts w:ascii="Cambria" w:hAnsi="Cambria" w:cstheme="majorBidi"/>
          <w:sz w:val="24"/>
          <w:szCs w:val="24"/>
          <w:lang w:val="id-ID"/>
        </w:rPr>
        <w:t xml:space="preserve"> juga memiliki tugas dalam memeriksa dan memutuskan sengketa yang berkaitan dengan tata cara pembentukan undang-undang. </w:t>
      </w:r>
      <w:r w:rsidRPr="001957A5">
        <w:rPr>
          <w:rFonts w:ascii="Cambria" w:hAnsi="Cambria" w:cstheme="majorBidi"/>
          <w:sz w:val="24"/>
          <w:szCs w:val="24"/>
          <w:lang w:val="id-ID"/>
        </w:rPr>
        <w:t>Mahkamah Konstitusi</w:t>
      </w:r>
      <w:r w:rsidR="003D7771" w:rsidRPr="001957A5">
        <w:rPr>
          <w:rFonts w:ascii="Cambria" w:hAnsi="Cambria" w:cstheme="majorBidi"/>
          <w:sz w:val="24"/>
          <w:szCs w:val="24"/>
          <w:lang w:val="id-ID"/>
        </w:rPr>
        <w:t xml:space="preserve"> dapat memeriksa apakah proses pembentukan undang-undang telah sesuai dengan ketentuan yang diatur dalam Undang-Undang Dasar. Jika </w:t>
      </w:r>
      <w:r w:rsidRPr="001957A5">
        <w:rPr>
          <w:rFonts w:ascii="Cambria" w:hAnsi="Cambria" w:cstheme="majorBidi"/>
          <w:sz w:val="24"/>
          <w:szCs w:val="24"/>
          <w:lang w:val="id-ID"/>
        </w:rPr>
        <w:t>Mahkamah Konstitusi</w:t>
      </w:r>
      <w:r w:rsidR="003D7771" w:rsidRPr="001957A5">
        <w:rPr>
          <w:rFonts w:ascii="Cambria" w:hAnsi="Cambria" w:cstheme="majorBidi"/>
          <w:sz w:val="24"/>
          <w:szCs w:val="24"/>
          <w:lang w:val="id-ID"/>
        </w:rPr>
        <w:t xml:space="preserve"> menemukan adanya pelanggaran dalam proses pembentukan undang-undang, </w:t>
      </w:r>
      <w:r w:rsidRPr="001957A5">
        <w:rPr>
          <w:rFonts w:ascii="Cambria" w:hAnsi="Cambria" w:cstheme="majorBidi"/>
          <w:sz w:val="24"/>
          <w:szCs w:val="24"/>
          <w:lang w:val="id-ID"/>
        </w:rPr>
        <w:t>Mahkamah Konstitusi</w:t>
      </w:r>
      <w:r w:rsidR="003D7771" w:rsidRPr="001957A5">
        <w:rPr>
          <w:rFonts w:ascii="Cambria" w:hAnsi="Cambria" w:cstheme="majorBidi"/>
          <w:sz w:val="24"/>
          <w:szCs w:val="24"/>
          <w:lang w:val="id-ID"/>
        </w:rPr>
        <w:t xml:space="preserve"> dapat menyatakan undang-undang tersebut tidak berlaku.</w:t>
      </w:r>
    </w:p>
    <w:p w14:paraId="63B945C2" w14:textId="70068139" w:rsidR="003D7771" w:rsidRPr="001957A5" w:rsidRDefault="003D7771" w:rsidP="00F328A3">
      <w:pPr>
        <w:spacing w:after="0" w:line="360" w:lineRule="auto"/>
        <w:ind w:firstLine="720"/>
        <w:jc w:val="both"/>
        <w:rPr>
          <w:rFonts w:ascii="Cambria" w:hAnsi="Cambria" w:cstheme="majorBidi"/>
          <w:sz w:val="24"/>
          <w:szCs w:val="24"/>
          <w:lang w:val="id-ID"/>
        </w:rPr>
      </w:pPr>
      <w:r w:rsidRPr="001957A5">
        <w:rPr>
          <w:rFonts w:ascii="Cambria" w:hAnsi="Cambria" w:cstheme="majorBidi"/>
          <w:sz w:val="24"/>
          <w:szCs w:val="24"/>
          <w:lang w:val="id-ID"/>
        </w:rPr>
        <w:t xml:space="preserve">Selain tugas-tugas tersebut, </w:t>
      </w:r>
      <w:r w:rsidR="001D74C4" w:rsidRPr="001957A5">
        <w:rPr>
          <w:rFonts w:ascii="Cambria" w:hAnsi="Cambria" w:cstheme="majorBidi"/>
          <w:sz w:val="24"/>
          <w:szCs w:val="24"/>
          <w:lang w:val="id-ID"/>
        </w:rPr>
        <w:t>Mahkamah Konstitusi</w:t>
      </w:r>
      <w:r w:rsidRPr="001957A5">
        <w:rPr>
          <w:rFonts w:ascii="Cambria" w:hAnsi="Cambria" w:cstheme="majorBidi"/>
          <w:sz w:val="24"/>
          <w:szCs w:val="24"/>
          <w:lang w:val="id-ID"/>
        </w:rPr>
        <w:t xml:space="preserve"> juga memiliki tugas dalam melakukan penafsiran terhadap Undang-Undang Dasar. </w:t>
      </w:r>
      <w:r w:rsidR="001D74C4" w:rsidRPr="001957A5">
        <w:rPr>
          <w:rFonts w:ascii="Cambria" w:hAnsi="Cambria" w:cstheme="majorBidi"/>
          <w:sz w:val="24"/>
          <w:szCs w:val="24"/>
          <w:lang w:val="id-ID"/>
        </w:rPr>
        <w:t>Mahkamah Konstitusi</w:t>
      </w:r>
      <w:r w:rsidRPr="001957A5">
        <w:rPr>
          <w:rFonts w:ascii="Cambria" w:hAnsi="Cambria" w:cstheme="majorBidi"/>
          <w:sz w:val="24"/>
          <w:szCs w:val="24"/>
          <w:lang w:val="id-ID"/>
        </w:rPr>
        <w:t xml:space="preserve"> berwenang untuk memberikan penafsiran terhadap ketentuan-ketentuan yang terdapat dalam Undang-Undang Dasar. Penafsiran ini bertujuan untuk menjaga konsistensi dan kepastian hukum dalam penerapan Undang-Undang Dasar.</w:t>
      </w:r>
      <w:r w:rsidR="00D07F64" w:rsidRPr="001957A5">
        <w:rPr>
          <w:rFonts w:ascii="Cambria" w:hAnsi="Cambria" w:cstheme="majorBidi"/>
          <w:sz w:val="24"/>
          <w:szCs w:val="24"/>
          <w:lang w:val="id-ID"/>
        </w:rPr>
        <w:t xml:space="preserve"> Lebih dari itu, </w:t>
      </w:r>
      <w:r w:rsidR="001D74C4" w:rsidRPr="001957A5">
        <w:rPr>
          <w:rFonts w:ascii="Cambria" w:hAnsi="Cambria" w:cstheme="majorBidi"/>
          <w:sz w:val="24"/>
          <w:szCs w:val="24"/>
          <w:lang w:val="id-ID"/>
        </w:rPr>
        <w:t>Mahkamah Konstitusi</w:t>
      </w:r>
      <w:r w:rsidR="00D07F64" w:rsidRPr="001957A5">
        <w:rPr>
          <w:rFonts w:ascii="Cambria" w:hAnsi="Cambria" w:cstheme="majorBidi"/>
          <w:sz w:val="24"/>
          <w:szCs w:val="24"/>
          <w:lang w:val="id-ID"/>
        </w:rPr>
        <w:t xml:space="preserve"> bahkan dapat memutuskan </w:t>
      </w:r>
      <w:r w:rsidR="00D07F64" w:rsidRPr="001957A5">
        <w:rPr>
          <w:rFonts w:ascii="Cambria" w:hAnsi="Cambria" w:cstheme="majorBidi"/>
          <w:i/>
          <w:iCs/>
          <w:sz w:val="24"/>
          <w:szCs w:val="24"/>
          <w:lang w:val="id-ID"/>
        </w:rPr>
        <w:t xml:space="preserve">impeachment </w:t>
      </w:r>
      <w:r w:rsidR="00D07F64" w:rsidRPr="001957A5">
        <w:rPr>
          <w:rFonts w:ascii="Cambria" w:hAnsi="Cambria" w:cstheme="majorBidi"/>
          <w:sz w:val="24"/>
          <w:szCs w:val="24"/>
          <w:lang w:val="id-ID"/>
        </w:rPr>
        <w:t>seorang presiden dan wakil presiden sekiranya DPR telah mengajukan mosi tidak percaya.</w:t>
      </w:r>
    </w:p>
    <w:p w14:paraId="6B92E356" w14:textId="6429AB0A" w:rsidR="008D6E8D" w:rsidRPr="001957A5" w:rsidRDefault="008D6E8D" w:rsidP="00F328A3">
      <w:pPr>
        <w:pStyle w:val="NormalWeb"/>
        <w:spacing w:before="0" w:beforeAutospacing="0" w:after="0" w:afterAutospacing="0" w:line="360" w:lineRule="auto"/>
        <w:jc w:val="both"/>
        <w:rPr>
          <w:rFonts w:ascii="Cambria" w:hAnsi="Cambria"/>
          <w:lang w:val="id-ID"/>
        </w:rPr>
      </w:pPr>
      <w:r w:rsidRPr="001957A5">
        <w:rPr>
          <w:rFonts w:ascii="Cambria" w:hAnsi="Cambria" w:cstheme="majorBidi"/>
          <w:i/>
          <w:iCs/>
        </w:rPr>
        <w:lastRenderedPageBreak/>
        <w:tab/>
      </w:r>
      <w:r w:rsidRPr="001957A5">
        <w:rPr>
          <w:rFonts w:ascii="Cambria" w:hAnsi="Cambria"/>
          <w:lang w:val="id-ID"/>
        </w:rPr>
        <w:t>Mahkamah Konstitusi (</w:t>
      </w:r>
      <w:r w:rsidR="001D74C4" w:rsidRPr="001957A5">
        <w:rPr>
          <w:rFonts w:ascii="Cambria" w:hAnsi="Cambria"/>
          <w:lang w:val="id-ID"/>
        </w:rPr>
        <w:t>Mahkamah Konstitusi</w:t>
      </w:r>
      <w:r w:rsidRPr="001957A5">
        <w:rPr>
          <w:rFonts w:ascii="Cambria" w:hAnsi="Cambria"/>
          <w:lang w:val="id-ID"/>
        </w:rPr>
        <w:t xml:space="preserve">) dapat dianggap sebagai lembaga superbody dalam sistem peradilan Indonesia, dengan kewenangan dan pengaruh yang signifikan. Keputusan yang dihasilkan oleh </w:t>
      </w:r>
      <w:r w:rsidR="001D74C4" w:rsidRPr="001957A5">
        <w:rPr>
          <w:rFonts w:ascii="Cambria" w:hAnsi="Cambria"/>
          <w:lang w:val="id-ID"/>
        </w:rPr>
        <w:t>Mahkamah Konstitusi</w:t>
      </w:r>
      <w:r w:rsidRPr="001957A5">
        <w:rPr>
          <w:rFonts w:ascii="Cambria" w:hAnsi="Cambria"/>
          <w:lang w:val="id-ID"/>
        </w:rPr>
        <w:t xml:space="preserve"> memiliki dampak yang luas, mampu memengaruhi badan hukum lainnya dan mengubah akibat hukum dari keputusan di pengadilan lain, termasuk Mahkamah Agung.</w:t>
      </w:r>
    </w:p>
    <w:p w14:paraId="7D284BFB" w14:textId="0E146173" w:rsidR="008D6E8D" w:rsidRDefault="008D6E8D" w:rsidP="00F328A3">
      <w:pPr>
        <w:pStyle w:val="NormalWeb"/>
        <w:spacing w:before="0" w:beforeAutospacing="0" w:after="0" w:afterAutospacing="0" w:line="360" w:lineRule="auto"/>
        <w:ind w:firstLine="720"/>
        <w:jc w:val="both"/>
      </w:pPr>
      <w:r w:rsidRPr="001957A5">
        <w:rPr>
          <w:rFonts w:ascii="Cambria" w:hAnsi="Cambria"/>
          <w:lang w:val="id-ID"/>
        </w:rPr>
        <w:t xml:space="preserve">Dalam konteks konflik, keputusan </w:t>
      </w:r>
      <w:r w:rsidR="001D74C4" w:rsidRPr="001957A5">
        <w:rPr>
          <w:rFonts w:ascii="Cambria" w:hAnsi="Cambria"/>
          <w:lang w:val="id-ID"/>
        </w:rPr>
        <w:t>Mahkamah Konstitusi</w:t>
      </w:r>
      <w:r w:rsidRPr="001957A5">
        <w:rPr>
          <w:rFonts w:ascii="Cambria" w:hAnsi="Cambria"/>
          <w:lang w:val="id-ID"/>
        </w:rPr>
        <w:t xml:space="preserve"> dapat menciptakan situasi di mana keputusan pengadilan lainnya menjadi terkualifikasi atau bahkan kehilangan akibat hukumnya. Ini dapat muncul karena </w:t>
      </w:r>
      <w:r w:rsidR="001D74C4" w:rsidRPr="001957A5">
        <w:rPr>
          <w:rFonts w:ascii="Cambria" w:hAnsi="Cambria"/>
          <w:lang w:val="id-ID"/>
        </w:rPr>
        <w:t>Mahkamah Konstitusi</w:t>
      </w:r>
      <w:r w:rsidRPr="001957A5">
        <w:rPr>
          <w:rFonts w:ascii="Cambria" w:hAnsi="Cambria"/>
          <w:lang w:val="id-ID"/>
        </w:rPr>
        <w:t xml:space="preserve"> memiliki yurisdiksi tertinggi dalam hal penafsiran konstitusi, dan keputusannya memiliki kekuatan mengikat secara nasional. Apabila ada perbedaan interpretasi atau pertentangan</w:t>
      </w:r>
      <w:r w:rsidRPr="001957A5">
        <w:rPr>
          <w:rFonts w:ascii="Cambria" w:hAnsi="Cambria"/>
        </w:rPr>
        <w:t xml:space="preserve"> </w:t>
      </w:r>
      <w:r w:rsidRPr="001957A5">
        <w:rPr>
          <w:rFonts w:ascii="Cambria" w:hAnsi="Cambria"/>
          <w:lang w:val="id-ID"/>
        </w:rPr>
        <w:t xml:space="preserve">antara keputusan </w:t>
      </w:r>
      <w:r w:rsidR="001D74C4" w:rsidRPr="001957A5">
        <w:rPr>
          <w:rFonts w:ascii="Cambria" w:hAnsi="Cambria"/>
          <w:lang w:val="id-ID"/>
        </w:rPr>
        <w:t>Mahkamah Konstitusi</w:t>
      </w:r>
      <w:r w:rsidRPr="001957A5">
        <w:rPr>
          <w:rFonts w:ascii="Cambria" w:hAnsi="Cambria"/>
          <w:lang w:val="id-ID"/>
        </w:rPr>
        <w:t xml:space="preserve"> dan keputusan lembaga hukum lain, hal ini dapat menyebabkan ketidaksesuaian dalam pelaksanaan hukum di tingkat nasional. Kondisi semacam ini</w:t>
      </w:r>
      <w:r w:rsidRPr="001957A5">
        <w:rPr>
          <w:rFonts w:ascii="Cambria" w:hAnsi="Cambria"/>
        </w:rPr>
        <w:t xml:space="preserve"> </w:t>
      </w:r>
      <w:r w:rsidRPr="001957A5">
        <w:rPr>
          <w:rFonts w:ascii="Cambria" w:hAnsi="Cambria"/>
          <w:lang w:val="id-ID"/>
        </w:rPr>
        <w:t xml:space="preserve">dapat menimbulkan ketidakpastian hukum. Ketidakpastian hukum inilah yang menjadi permasalahan di </w:t>
      </w:r>
      <w:r w:rsidR="001D74C4" w:rsidRPr="001957A5">
        <w:rPr>
          <w:rFonts w:ascii="Cambria" w:hAnsi="Cambria"/>
          <w:lang w:val="id-ID"/>
        </w:rPr>
        <w:t>Mahkamah Konstitusi</w:t>
      </w:r>
      <w:sdt>
        <w:sdtPr>
          <w:rPr>
            <w:color w:val="000000"/>
            <w:vertAlign w:val="superscript"/>
          </w:rPr>
          <w:tag w:val="MENDELEY_CITATION_v3_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"/>
          <w:id w:val="709072054"/>
          <w:lock w:val="contentLocked"/>
          <w:placeholder>
            <w:docPart w:val="DefaultPlaceholder_-1854013440"/>
          </w:placeholder>
        </w:sdtPr>
        <w:sdtContent>
          <w:r w:rsidR="001D74C4">
            <w:rPr>
              <w:rStyle w:val="FootnoteReference"/>
              <w:color w:val="000000"/>
            </w:rPr>
            <w:footnoteReference w:id="10"/>
          </w:r>
        </w:sdtContent>
      </w:sdt>
      <w:r>
        <w:t xml:space="preserve">. </w:t>
      </w:r>
    </w:p>
    <w:p w14:paraId="526388A5" w14:textId="6FA52FC2" w:rsidR="00AB3027" w:rsidRPr="00AB3027" w:rsidRDefault="00AB3027" w:rsidP="00F328A3">
      <w:pPr>
        <w:pStyle w:val="NormalWeb"/>
        <w:spacing w:before="0" w:beforeAutospacing="0" w:after="0" w:afterAutospacing="0" w:line="360" w:lineRule="auto"/>
        <w:ind w:firstLine="720"/>
        <w:jc w:val="both"/>
      </w:pPr>
      <w:r w:rsidRPr="001957A5">
        <w:rPr>
          <w:rFonts w:ascii="Cambria" w:hAnsi="Cambria"/>
          <w:lang w:val="id-ID"/>
        </w:rPr>
        <w:t>Keputusan Mahkamah Konstitusi (</w:t>
      </w:r>
      <w:r w:rsidR="001D74C4" w:rsidRPr="001957A5">
        <w:rPr>
          <w:rFonts w:ascii="Cambria" w:hAnsi="Cambria"/>
          <w:lang w:val="id-ID"/>
        </w:rPr>
        <w:t>Mahkamah Konstitusi</w:t>
      </w:r>
      <w:r w:rsidRPr="001957A5">
        <w:rPr>
          <w:rFonts w:ascii="Cambria" w:hAnsi="Cambria"/>
          <w:lang w:val="id-ID"/>
        </w:rPr>
        <w:t>) dapat memberikan dampak yang signifikan terhadap aturan otonomi daerah dan pembentukan Undang-Undang (UU) di Indonesia, membawa kompleksitas dan permasalahan dalam sistem hukum. Terdapat dua jalur yang berbeda dalam menyelesaikan perselisihan hukum, yaitu Mahkamah Agung (MA) untuk Peraturan Daerah (Perda) yang bertentangan</w:t>
      </w:r>
      <w:r w:rsidRPr="001957A5">
        <w:rPr>
          <w:rFonts w:ascii="Cambria" w:hAnsi="Cambria"/>
        </w:rPr>
        <w:t xml:space="preserve"> </w:t>
      </w:r>
      <w:r w:rsidRPr="001957A5">
        <w:rPr>
          <w:rFonts w:ascii="Cambria" w:hAnsi="Cambria"/>
          <w:lang w:val="id-ID"/>
        </w:rPr>
        <w:t xml:space="preserve">dengan UU, dan </w:t>
      </w:r>
      <w:r w:rsidR="001D74C4" w:rsidRPr="001957A5">
        <w:rPr>
          <w:rFonts w:ascii="Cambria" w:hAnsi="Cambria"/>
          <w:lang w:val="id-ID"/>
        </w:rPr>
        <w:t>Mahkamah Konstitusi</w:t>
      </w:r>
      <w:r w:rsidRPr="001957A5">
        <w:rPr>
          <w:rFonts w:ascii="Cambria" w:hAnsi="Cambria"/>
          <w:lang w:val="id-ID"/>
        </w:rPr>
        <w:t xml:space="preserve"> untuk UU yang bertentangan dengan konstitusi. Situasi ini menciptakan ketidakpastian hukum dan bahkan kekacauan dalam pelaksanaan otonomi daerah</w:t>
      </w:r>
      <w:sdt>
        <w:sdtPr>
          <w:rPr>
            <w:color w:val="000000"/>
            <w:vertAlign w:val="superscript"/>
          </w:rPr>
          <w:tag w:val="MENDELEY_CITATION_v3_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"/>
          <w:id w:val="-1024936234"/>
          <w:lock w:val="contentLocked"/>
          <w:placeholder>
            <w:docPart w:val="DefaultPlaceholder_-1854013440"/>
          </w:placeholder>
        </w:sdtPr>
        <w:sdtContent>
          <w:r w:rsidR="001D74C4">
            <w:rPr>
              <w:rStyle w:val="FootnoteReference"/>
              <w:color w:val="000000"/>
            </w:rPr>
            <w:footnoteReference w:id="11"/>
          </w:r>
        </w:sdtContent>
      </w:sdt>
      <w:r w:rsidRPr="00AB3027">
        <w:t>.</w:t>
      </w:r>
    </w:p>
    <w:p w14:paraId="4F7DF38A" w14:textId="3626F6E8" w:rsidR="00AB3027" w:rsidRPr="001957A5" w:rsidRDefault="00AB3027" w:rsidP="00F328A3">
      <w:pPr>
        <w:pStyle w:val="NormalWeb"/>
        <w:spacing w:before="0" w:beforeAutospacing="0" w:after="0" w:afterAutospacing="0" w:line="360" w:lineRule="auto"/>
        <w:ind w:firstLine="720"/>
        <w:jc w:val="both"/>
        <w:rPr>
          <w:rFonts w:ascii="Cambria" w:hAnsi="Cambria"/>
          <w:lang w:val="id-ID"/>
        </w:rPr>
      </w:pPr>
      <w:r w:rsidRPr="001957A5">
        <w:rPr>
          <w:rFonts w:ascii="Cambria" w:hAnsi="Cambria"/>
          <w:lang w:val="id-ID"/>
        </w:rPr>
        <w:t>Otonomi daerah</w:t>
      </w:r>
      <w:r w:rsidR="00D615F9">
        <w:rPr>
          <w:rFonts w:ascii="Cambria" w:hAnsi="Cambria"/>
          <w:lang w:val="en-US"/>
        </w:rPr>
        <w:t xml:space="preserve"> </w:t>
      </w:r>
      <w:r w:rsidRPr="001957A5">
        <w:rPr>
          <w:rFonts w:ascii="Cambria" w:hAnsi="Cambria"/>
          <w:lang w:val="id-ID"/>
        </w:rPr>
        <w:t>diatur dalam U</w:t>
      </w:r>
      <w:proofErr w:type="spellStart"/>
      <w:r w:rsidR="00D615F9">
        <w:rPr>
          <w:rFonts w:ascii="Cambria" w:hAnsi="Cambria"/>
          <w:lang w:val="en-US"/>
        </w:rPr>
        <w:t>ndang</w:t>
      </w:r>
      <w:proofErr w:type="spellEnd"/>
      <w:r w:rsidR="00D615F9">
        <w:rPr>
          <w:rFonts w:ascii="Cambria" w:hAnsi="Cambria"/>
          <w:lang w:val="en-US"/>
        </w:rPr>
        <w:t xml:space="preserve"> - </w:t>
      </w:r>
      <w:r w:rsidRPr="001957A5">
        <w:rPr>
          <w:rFonts w:ascii="Cambria" w:hAnsi="Cambria"/>
          <w:lang w:val="id-ID"/>
        </w:rPr>
        <w:t>U</w:t>
      </w:r>
      <w:proofErr w:type="spellStart"/>
      <w:r w:rsidR="00D615F9">
        <w:rPr>
          <w:rFonts w:ascii="Cambria" w:hAnsi="Cambria"/>
          <w:lang w:val="en-US"/>
        </w:rPr>
        <w:t>ndang</w:t>
      </w:r>
      <w:proofErr w:type="spellEnd"/>
      <w:r w:rsidRPr="001957A5">
        <w:rPr>
          <w:rFonts w:ascii="Cambria" w:hAnsi="Cambria"/>
          <w:lang w:val="id-ID"/>
        </w:rPr>
        <w:t xml:space="preserve"> No. 23 Tahun 2014, </w:t>
      </w:r>
      <w:proofErr w:type="spellStart"/>
      <w:r w:rsidR="00D615F9">
        <w:rPr>
          <w:rFonts w:ascii="Cambria" w:hAnsi="Cambria"/>
          <w:lang w:val="en-US"/>
        </w:rPr>
        <w:t>ditujukan</w:t>
      </w:r>
      <w:proofErr w:type="spellEnd"/>
      <w:r w:rsidR="00D615F9">
        <w:rPr>
          <w:rFonts w:ascii="Cambria" w:hAnsi="Cambria"/>
          <w:lang w:val="en-US"/>
        </w:rPr>
        <w:t xml:space="preserve"> </w:t>
      </w:r>
      <w:proofErr w:type="spellStart"/>
      <w:r w:rsidR="00D615F9">
        <w:rPr>
          <w:rFonts w:ascii="Cambria" w:hAnsi="Cambria"/>
          <w:lang w:val="en-US"/>
        </w:rPr>
        <w:t>untuk</w:t>
      </w:r>
      <w:proofErr w:type="spellEnd"/>
      <w:r w:rsidRPr="001957A5">
        <w:rPr>
          <w:rFonts w:ascii="Cambria" w:hAnsi="Cambria"/>
          <w:lang w:val="id-ID"/>
        </w:rPr>
        <w:t xml:space="preserve"> memberikan setiap daerah hak untuk menentukan hukum atau aturan yang sesuai dengan kepentingan lokal mereka. </w:t>
      </w:r>
      <w:r w:rsidR="00EF7AC4" w:rsidRPr="001957A5">
        <w:rPr>
          <w:rFonts w:ascii="Cambria" w:hAnsi="Cambria"/>
          <w:lang w:val="en-US"/>
        </w:rPr>
        <w:t>D</w:t>
      </w:r>
      <w:r w:rsidRPr="001957A5">
        <w:rPr>
          <w:rFonts w:ascii="Cambria" w:hAnsi="Cambria"/>
          <w:lang w:val="id-ID"/>
        </w:rPr>
        <w:t>engan adanya dua jalur pengadilan yang berbeda, M</w:t>
      </w:r>
      <w:proofErr w:type="spellStart"/>
      <w:r w:rsidR="00EF7AC4" w:rsidRPr="001957A5">
        <w:rPr>
          <w:rFonts w:ascii="Cambria" w:hAnsi="Cambria"/>
          <w:lang w:val="en-US"/>
        </w:rPr>
        <w:t>ahkaman</w:t>
      </w:r>
      <w:proofErr w:type="spellEnd"/>
      <w:r w:rsidR="00EF7AC4" w:rsidRPr="001957A5">
        <w:rPr>
          <w:rFonts w:ascii="Cambria" w:hAnsi="Cambria"/>
          <w:lang w:val="en-US"/>
        </w:rPr>
        <w:t xml:space="preserve"> </w:t>
      </w:r>
      <w:r w:rsidRPr="001957A5">
        <w:rPr>
          <w:rFonts w:ascii="Cambria" w:hAnsi="Cambria"/>
          <w:lang w:val="id-ID"/>
        </w:rPr>
        <w:t>A</w:t>
      </w:r>
      <w:r w:rsidR="00EF7AC4" w:rsidRPr="001957A5">
        <w:rPr>
          <w:rFonts w:ascii="Cambria" w:hAnsi="Cambria"/>
          <w:lang w:val="en-US"/>
        </w:rPr>
        <w:t>gung</w:t>
      </w:r>
      <w:r w:rsidRPr="001957A5">
        <w:rPr>
          <w:rFonts w:ascii="Cambria" w:hAnsi="Cambria"/>
          <w:lang w:val="id-ID"/>
        </w:rPr>
        <w:t xml:space="preserve"> dan </w:t>
      </w:r>
      <w:r w:rsidR="001D74C4" w:rsidRPr="001957A5">
        <w:rPr>
          <w:rFonts w:ascii="Cambria" w:hAnsi="Cambria"/>
          <w:lang w:val="id-ID"/>
        </w:rPr>
        <w:t>Mahkamah Konstitusi</w:t>
      </w:r>
      <w:r w:rsidRPr="001957A5">
        <w:rPr>
          <w:rFonts w:ascii="Cambria" w:hAnsi="Cambria"/>
          <w:lang w:val="id-ID"/>
        </w:rPr>
        <w:t xml:space="preserve">, otonomi daerah terperangkap dalam dikotomi sistem hukum, menyebabkan kondisi membingungkan karena hukum dapat </w:t>
      </w:r>
      <w:r w:rsidRPr="001957A5">
        <w:rPr>
          <w:rFonts w:ascii="Cambria" w:hAnsi="Cambria"/>
          <w:lang w:val="id-ID"/>
        </w:rPr>
        <w:lastRenderedPageBreak/>
        <w:t>diterapkan sementara proses review masih berlangsung di dua</w:t>
      </w:r>
      <w:r w:rsidR="00430154" w:rsidRPr="001957A5">
        <w:rPr>
          <w:rFonts w:ascii="Cambria" w:hAnsi="Cambria"/>
          <w:lang w:val="id-ID"/>
        </w:rPr>
        <w:t xml:space="preserve"> ruang </w:t>
      </w:r>
      <w:r w:rsidRPr="001957A5">
        <w:rPr>
          <w:rFonts w:ascii="Cambria" w:hAnsi="Cambria"/>
          <w:lang w:val="id-ID"/>
        </w:rPr>
        <w:t>pengadilan yang berbeda.</w:t>
      </w:r>
    </w:p>
    <w:p w14:paraId="2DF4C78E" w14:textId="0FDAED10" w:rsidR="00AB3027" w:rsidRPr="001957A5" w:rsidRDefault="00AB3027" w:rsidP="00F328A3">
      <w:pPr>
        <w:pStyle w:val="NormalWeb"/>
        <w:spacing w:before="0" w:beforeAutospacing="0" w:after="0" w:afterAutospacing="0" w:line="360" w:lineRule="auto"/>
        <w:ind w:firstLine="720"/>
        <w:jc w:val="both"/>
        <w:rPr>
          <w:rFonts w:ascii="Cambria" w:hAnsi="Cambria"/>
          <w:lang w:val="id-ID"/>
        </w:rPr>
      </w:pPr>
      <w:r w:rsidRPr="001957A5">
        <w:rPr>
          <w:rFonts w:ascii="Cambria" w:hAnsi="Cambria"/>
          <w:lang w:val="id-ID"/>
        </w:rPr>
        <w:t xml:space="preserve">Masalah utamanya adalah potensi konflik antara </w:t>
      </w:r>
      <w:r w:rsidR="001D74C4" w:rsidRPr="001957A5">
        <w:rPr>
          <w:rFonts w:ascii="Cambria" w:hAnsi="Cambria"/>
          <w:lang w:val="id-ID"/>
        </w:rPr>
        <w:t>Mahkamah Konstitusi</w:t>
      </w:r>
      <w:r w:rsidRPr="001957A5">
        <w:rPr>
          <w:rFonts w:ascii="Cambria" w:hAnsi="Cambria"/>
          <w:lang w:val="id-ID"/>
        </w:rPr>
        <w:t xml:space="preserve"> dan M</w:t>
      </w:r>
      <w:proofErr w:type="spellStart"/>
      <w:r w:rsidR="00EF7AC4" w:rsidRPr="001957A5">
        <w:rPr>
          <w:rFonts w:ascii="Cambria" w:hAnsi="Cambria"/>
          <w:lang w:val="en-US"/>
        </w:rPr>
        <w:t>ahkamah</w:t>
      </w:r>
      <w:proofErr w:type="spellEnd"/>
      <w:r w:rsidR="00EF7AC4" w:rsidRPr="001957A5">
        <w:rPr>
          <w:rFonts w:ascii="Cambria" w:hAnsi="Cambria"/>
          <w:lang w:val="en-US"/>
        </w:rPr>
        <w:t xml:space="preserve"> </w:t>
      </w:r>
      <w:r w:rsidRPr="001957A5">
        <w:rPr>
          <w:rFonts w:ascii="Cambria" w:hAnsi="Cambria"/>
          <w:lang w:val="id-ID"/>
        </w:rPr>
        <w:t>A</w:t>
      </w:r>
      <w:r w:rsidR="00EF7AC4" w:rsidRPr="001957A5">
        <w:rPr>
          <w:rFonts w:ascii="Cambria" w:hAnsi="Cambria"/>
          <w:lang w:val="en-US"/>
        </w:rPr>
        <w:t>gung</w:t>
      </w:r>
      <w:r w:rsidRPr="001957A5">
        <w:rPr>
          <w:rFonts w:ascii="Cambria" w:hAnsi="Cambria"/>
          <w:lang w:val="id-ID"/>
        </w:rPr>
        <w:t xml:space="preserve">, dimana </w:t>
      </w:r>
      <w:r w:rsidR="001D74C4" w:rsidRPr="001957A5">
        <w:rPr>
          <w:rFonts w:ascii="Cambria" w:hAnsi="Cambria"/>
          <w:lang w:val="id-ID"/>
        </w:rPr>
        <w:t>Mahkamah Konstitusi</w:t>
      </w:r>
      <w:r w:rsidRPr="001957A5">
        <w:rPr>
          <w:rFonts w:ascii="Cambria" w:hAnsi="Cambria"/>
          <w:lang w:val="id-ID"/>
        </w:rPr>
        <w:t xml:space="preserve"> menjadi penafsir tunggal konstitusi sementara M</w:t>
      </w:r>
      <w:proofErr w:type="spellStart"/>
      <w:r w:rsidR="00EF7AC4" w:rsidRPr="001957A5">
        <w:rPr>
          <w:rFonts w:ascii="Cambria" w:hAnsi="Cambria"/>
          <w:lang w:val="en-US"/>
        </w:rPr>
        <w:t>ahkamah</w:t>
      </w:r>
      <w:proofErr w:type="spellEnd"/>
      <w:r w:rsidR="00EF7AC4" w:rsidRPr="001957A5">
        <w:rPr>
          <w:rFonts w:ascii="Cambria" w:hAnsi="Cambria"/>
          <w:lang w:val="en-US"/>
        </w:rPr>
        <w:t xml:space="preserve"> </w:t>
      </w:r>
      <w:r w:rsidRPr="001957A5">
        <w:rPr>
          <w:rFonts w:ascii="Cambria" w:hAnsi="Cambria"/>
          <w:lang w:val="id-ID"/>
        </w:rPr>
        <w:t>A</w:t>
      </w:r>
      <w:r w:rsidR="00EF7AC4" w:rsidRPr="001957A5">
        <w:rPr>
          <w:rFonts w:ascii="Cambria" w:hAnsi="Cambria"/>
          <w:lang w:val="en-US"/>
        </w:rPr>
        <w:t>gung</w:t>
      </w:r>
      <w:r w:rsidRPr="001957A5">
        <w:rPr>
          <w:rFonts w:ascii="Cambria" w:hAnsi="Cambria"/>
          <w:lang w:val="id-ID"/>
        </w:rPr>
        <w:t xml:space="preserve"> memiliki kewenangan tersendiri. Dalam jangka panjang, ini dapat mengakibatkan daerah mengeluarkan Perda tanpa berkonsultasi dengan peradilan tinggi, meragukan integritas M</w:t>
      </w:r>
      <w:proofErr w:type="spellStart"/>
      <w:r w:rsidR="00EF7AC4" w:rsidRPr="001957A5">
        <w:rPr>
          <w:rFonts w:ascii="Cambria" w:hAnsi="Cambria"/>
          <w:lang w:val="en-US"/>
        </w:rPr>
        <w:t>ahkamah</w:t>
      </w:r>
      <w:proofErr w:type="spellEnd"/>
      <w:r w:rsidR="00EF7AC4" w:rsidRPr="001957A5">
        <w:rPr>
          <w:rFonts w:ascii="Cambria" w:hAnsi="Cambria"/>
          <w:lang w:val="en-US"/>
        </w:rPr>
        <w:t xml:space="preserve"> </w:t>
      </w:r>
      <w:r w:rsidRPr="001957A5">
        <w:rPr>
          <w:rFonts w:ascii="Cambria" w:hAnsi="Cambria"/>
          <w:lang w:val="id-ID"/>
        </w:rPr>
        <w:t>A</w:t>
      </w:r>
      <w:r w:rsidR="00EF7AC4" w:rsidRPr="001957A5">
        <w:rPr>
          <w:rFonts w:ascii="Cambria" w:hAnsi="Cambria"/>
          <w:lang w:val="en-US"/>
        </w:rPr>
        <w:t>gung</w:t>
      </w:r>
      <w:r w:rsidRPr="001957A5">
        <w:rPr>
          <w:rFonts w:ascii="Cambria" w:hAnsi="Cambria"/>
          <w:lang w:val="id-ID"/>
        </w:rPr>
        <w:t xml:space="preserve"> dan </w:t>
      </w:r>
      <w:r w:rsidR="001D74C4" w:rsidRPr="001957A5">
        <w:rPr>
          <w:rFonts w:ascii="Cambria" w:hAnsi="Cambria"/>
          <w:lang w:val="id-ID"/>
        </w:rPr>
        <w:t>Mahkamah Konstitusi</w:t>
      </w:r>
      <w:r w:rsidRPr="001957A5">
        <w:rPr>
          <w:rFonts w:ascii="Cambria" w:hAnsi="Cambria"/>
          <w:lang w:val="id-ID"/>
        </w:rPr>
        <w:t xml:space="preserve">. </w:t>
      </w:r>
      <w:r w:rsidR="00EF7AC4" w:rsidRPr="001957A5">
        <w:rPr>
          <w:rFonts w:ascii="Cambria" w:hAnsi="Cambria"/>
          <w:lang w:val="en-US"/>
        </w:rPr>
        <w:t>K</w:t>
      </w:r>
      <w:r w:rsidRPr="001957A5">
        <w:rPr>
          <w:rFonts w:ascii="Cambria" w:hAnsi="Cambria"/>
          <w:lang w:val="id-ID"/>
        </w:rPr>
        <w:t xml:space="preserve">ondisi sulit terjadi ketika hukum sudah diberlakukan dan diaplikasikan, </w:t>
      </w:r>
      <w:proofErr w:type="spellStart"/>
      <w:r w:rsidR="00703418" w:rsidRPr="001957A5">
        <w:rPr>
          <w:rFonts w:ascii="Cambria" w:hAnsi="Cambria"/>
          <w:lang w:val="en-US"/>
        </w:rPr>
        <w:t>namun</w:t>
      </w:r>
      <w:proofErr w:type="spellEnd"/>
      <w:r w:rsidRPr="001957A5">
        <w:rPr>
          <w:rFonts w:ascii="Cambria" w:hAnsi="Cambria"/>
          <w:lang w:val="id-ID"/>
        </w:rPr>
        <w:t xml:space="preserve"> pada saat yang bersamaan diuji di </w:t>
      </w:r>
      <w:r w:rsidR="001D74C4" w:rsidRPr="001957A5">
        <w:rPr>
          <w:rFonts w:ascii="Cambria" w:hAnsi="Cambria"/>
          <w:lang w:val="id-ID"/>
        </w:rPr>
        <w:t>Mahkamah Konstitusi</w:t>
      </w:r>
      <w:r w:rsidRPr="001957A5">
        <w:rPr>
          <w:rFonts w:ascii="Cambria" w:hAnsi="Cambria"/>
          <w:lang w:val="id-ID"/>
        </w:rPr>
        <w:t xml:space="preserve"> untuk memastikan kesesuaian dengan U</w:t>
      </w:r>
      <w:proofErr w:type="spellStart"/>
      <w:r w:rsidR="00703418" w:rsidRPr="001957A5">
        <w:rPr>
          <w:rFonts w:ascii="Cambria" w:hAnsi="Cambria"/>
          <w:lang w:val="en-US"/>
        </w:rPr>
        <w:t>ndang</w:t>
      </w:r>
      <w:proofErr w:type="spellEnd"/>
      <w:r w:rsidR="00703418" w:rsidRPr="001957A5">
        <w:rPr>
          <w:rFonts w:ascii="Cambria" w:hAnsi="Cambria"/>
          <w:lang w:val="en-US"/>
        </w:rPr>
        <w:t>-</w:t>
      </w:r>
      <w:r w:rsidRPr="001957A5">
        <w:rPr>
          <w:rFonts w:ascii="Cambria" w:hAnsi="Cambria"/>
          <w:lang w:val="id-ID"/>
        </w:rPr>
        <w:t>U</w:t>
      </w:r>
      <w:proofErr w:type="spellStart"/>
      <w:r w:rsidR="00703418" w:rsidRPr="001957A5">
        <w:rPr>
          <w:rFonts w:ascii="Cambria" w:hAnsi="Cambria"/>
          <w:lang w:val="en-US"/>
        </w:rPr>
        <w:t>ndang</w:t>
      </w:r>
      <w:proofErr w:type="spellEnd"/>
      <w:r w:rsidRPr="001957A5">
        <w:rPr>
          <w:rFonts w:ascii="Cambria" w:hAnsi="Cambria"/>
          <w:lang w:val="id-ID"/>
        </w:rPr>
        <w:t>.</w:t>
      </w:r>
    </w:p>
    <w:p w14:paraId="229864EF" w14:textId="5F3AE81A" w:rsidR="00AB3027" w:rsidRPr="001957A5" w:rsidRDefault="00AB3027" w:rsidP="00F328A3">
      <w:pPr>
        <w:pStyle w:val="NormalWeb"/>
        <w:spacing w:before="0" w:beforeAutospacing="0" w:after="0" w:afterAutospacing="0" w:line="360" w:lineRule="auto"/>
        <w:ind w:firstLine="720"/>
        <w:jc w:val="both"/>
        <w:rPr>
          <w:rFonts w:ascii="Cambria" w:hAnsi="Cambria"/>
          <w:lang w:val="id-ID"/>
        </w:rPr>
      </w:pPr>
      <w:r w:rsidRPr="001957A5">
        <w:rPr>
          <w:rFonts w:ascii="Cambria" w:hAnsi="Cambria"/>
          <w:lang w:val="id-ID"/>
        </w:rPr>
        <w:t xml:space="preserve">Sebagai perbandingan, di Prancis, setiap produk undang-undang diwajibkan untuk diuji di </w:t>
      </w:r>
      <w:r w:rsidR="001D74C4" w:rsidRPr="001957A5">
        <w:rPr>
          <w:rFonts w:ascii="Cambria" w:hAnsi="Cambria"/>
          <w:lang w:val="id-ID"/>
        </w:rPr>
        <w:t>Mahkamah Konstitusi</w:t>
      </w:r>
      <w:r w:rsidRPr="001957A5">
        <w:rPr>
          <w:rFonts w:ascii="Cambria" w:hAnsi="Cambria"/>
          <w:lang w:val="id-ID"/>
        </w:rPr>
        <w:t xml:space="preserve"> dan M</w:t>
      </w:r>
      <w:proofErr w:type="spellStart"/>
      <w:r w:rsidR="00703418" w:rsidRPr="001957A5">
        <w:rPr>
          <w:rFonts w:ascii="Cambria" w:hAnsi="Cambria"/>
          <w:lang w:val="en-US"/>
        </w:rPr>
        <w:t>ahkamah</w:t>
      </w:r>
      <w:proofErr w:type="spellEnd"/>
      <w:r w:rsidR="00703418" w:rsidRPr="001957A5">
        <w:rPr>
          <w:rFonts w:ascii="Cambria" w:hAnsi="Cambria"/>
          <w:lang w:val="en-US"/>
        </w:rPr>
        <w:t xml:space="preserve"> </w:t>
      </w:r>
      <w:r w:rsidRPr="001957A5">
        <w:rPr>
          <w:rFonts w:ascii="Cambria" w:hAnsi="Cambria"/>
          <w:lang w:val="id-ID"/>
        </w:rPr>
        <w:t>A</w:t>
      </w:r>
      <w:r w:rsidR="00703418" w:rsidRPr="001957A5">
        <w:rPr>
          <w:rFonts w:ascii="Cambria" w:hAnsi="Cambria"/>
          <w:lang w:val="en-US"/>
        </w:rPr>
        <w:t>gung</w:t>
      </w:r>
      <w:r w:rsidRPr="001957A5">
        <w:rPr>
          <w:rFonts w:ascii="Cambria" w:hAnsi="Cambria"/>
          <w:lang w:val="id-ID"/>
        </w:rPr>
        <w:t xml:space="preserve">. Pendekatan ini memungkinkan potensi konflik diselesaikan sebelum terjadi, </w:t>
      </w:r>
      <w:proofErr w:type="spellStart"/>
      <w:r w:rsidR="00703418" w:rsidRPr="001957A5">
        <w:rPr>
          <w:rFonts w:ascii="Cambria" w:hAnsi="Cambria"/>
          <w:lang w:val="en-US"/>
        </w:rPr>
        <w:t>untuk</w:t>
      </w:r>
      <w:proofErr w:type="spellEnd"/>
      <w:r w:rsidR="00703418" w:rsidRPr="001957A5">
        <w:rPr>
          <w:rFonts w:ascii="Cambria" w:hAnsi="Cambria"/>
          <w:lang w:val="en-US"/>
        </w:rPr>
        <w:t xml:space="preserve"> </w:t>
      </w:r>
      <w:r w:rsidRPr="001957A5">
        <w:rPr>
          <w:rFonts w:ascii="Cambria" w:hAnsi="Cambria"/>
          <w:lang w:val="id-ID"/>
        </w:rPr>
        <w:t xml:space="preserve">menghindari keraguan dan ketidakpastian dalam implementasi hukum. </w:t>
      </w:r>
      <w:r w:rsidR="00703418" w:rsidRPr="001957A5">
        <w:rPr>
          <w:rFonts w:ascii="Cambria" w:hAnsi="Cambria"/>
          <w:lang w:val="en-US"/>
        </w:rPr>
        <w:t>P</w:t>
      </w:r>
      <w:r w:rsidRPr="001957A5">
        <w:rPr>
          <w:rFonts w:ascii="Cambria" w:hAnsi="Cambria"/>
          <w:lang w:val="id-ID"/>
        </w:rPr>
        <w:t xml:space="preserve">erhatian tetap diberikan agar pengujian tidak hanya dilakukan berdasarkan kepentingan tertentu, </w:t>
      </w:r>
      <w:proofErr w:type="spellStart"/>
      <w:r w:rsidR="00703418" w:rsidRPr="001957A5">
        <w:rPr>
          <w:rFonts w:ascii="Cambria" w:hAnsi="Cambria"/>
          <w:lang w:val="en-US"/>
        </w:rPr>
        <w:t>sebagai</w:t>
      </w:r>
      <w:proofErr w:type="spellEnd"/>
      <w:r w:rsidR="00703418" w:rsidRPr="001957A5">
        <w:rPr>
          <w:rFonts w:ascii="Cambria" w:hAnsi="Cambria"/>
          <w:lang w:val="en-US"/>
        </w:rPr>
        <w:t xml:space="preserve"> </w:t>
      </w:r>
      <w:proofErr w:type="spellStart"/>
      <w:r w:rsidR="00703418" w:rsidRPr="001957A5">
        <w:rPr>
          <w:rFonts w:ascii="Cambria" w:hAnsi="Cambria"/>
          <w:lang w:val="en-US"/>
        </w:rPr>
        <w:t>pencegahan</w:t>
      </w:r>
      <w:proofErr w:type="spellEnd"/>
      <w:r w:rsidR="00703418" w:rsidRPr="001957A5">
        <w:rPr>
          <w:rFonts w:ascii="Cambria" w:hAnsi="Cambria"/>
          <w:lang w:val="en-US"/>
        </w:rPr>
        <w:t xml:space="preserve"> </w:t>
      </w:r>
      <w:proofErr w:type="spellStart"/>
      <w:r w:rsidR="00703418" w:rsidRPr="001957A5">
        <w:rPr>
          <w:rFonts w:ascii="Cambria" w:hAnsi="Cambria"/>
          <w:lang w:val="en-US"/>
        </w:rPr>
        <w:t>timbulnya</w:t>
      </w:r>
      <w:proofErr w:type="spellEnd"/>
      <w:r w:rsidR="00703418" w:rsidRPr="001957A5">
        <w:rPr>
          <w:rFonts w:ascii="Cambria" w:hAnsi="Cambria"/>
          <w:lang w:val="en-US"/>
        </w:rPr>
        <w:t xml:space="preserve"> </w:t>
      </w:r>
      <w:r w:rsidRPr="001957A5">
        <w:rPr>
          <w:rFonts w:ascii="Cambria" w:hAnsi="Cambria"/>
          <w:lang w:val="id-ID"/>
        </w:rPr>
        <w:t xml:space="preserve">potensi penyalahgunaan sistem. Dengan demikian, penting bagi Indonesia untuk mengevaluasi sistem peradilan dan menyusun mekanisme yang lebih efektif guna mengatasi kompleksitas dalam implementasi otonomi daerah dan harmonisasi antara </w:t>
      </w:r>
      <w:r w:rsidR="001D74C4" w:rsidRPr="001957A5">
        <w:rPr>
          <w:rFonts w:ascii="Cambria" w:hAnsi="Cambria"/>
          <w:lang w:val="id-ID"/>
        </w:rPr>
        <w:t>Mahkamah Konstitusi</w:t>
      </w:r>
      <w:r w:rsidRPr="001957A5">
        <w:rPr>
          <w:rFonts w:ascii="Cambria" w:hAnsi="Cambria"/>
          <w:lang w:val="id-ID"/>
        </w:rPr>
        <w:t xml:space="preserve"> dan M</w:t>
      </w:r>
      <w:proofErr w:type="spellStart"/>
      <w:r w:rsidR="00703418" w:rsidRPr="001957A5">
        <w:rPr>
          <w:rFonts w:ascii="Cambria" w:hAnsi="Cambria"/>
          <w:lang w:val="en-US"/>
        </w:rPr>
        <w:t>ahkamah</w:t>
      </w:r>
      <w:proofErr w:type="spellEnd"/>
      <w:r w:rsidR="00703418" w:rsidRPr="001957A5">
        <w:rPr>
          <w:rFonts w:ascii="Cambria" w:hAnsi="Cambria"/>
          <w:lang w:val="en-US"/>
        </w:rPr>
        <w:t xml:space="preserve"> </w:t>
      </w:r>
      <w:r w:rsidRPr="001957A5">
        <w:rPr>
          <w:rFonts w:ascii="Cambria" w:hAnsi="Cambria"/>
          <w:lang w:val="id-ID"/>
        </w:rPr>
        <w:t>A</w:t>
      </w:r>
      <w:r w:rsidR="00703418" w:rsidRPr="001957A5">
        <w:rPr>
          <w:rFonts w:ascii="Cambria" w:hAnsi="Cambria"/>
          <w:lang w:val="en-US"/>
        </w:rPr>
        <w:t>gung</w:t>
      </w:r>
      <w:r w:rsidRPr="001957A5">
        <w:rPr>
          <w:rFonts w:ascii="Cambria" w:hAnsi="Cambria"/>
          <w:lang w:val="id-ID"/>
        </w:rPr>
        <w:t>.</w:t>
      </w:r>
    </w:p>
    <w:p w14:paraId="67D4A97C" w14:textId="77777777" w:rsidR="00703418" w:rsidRPr="00703418" w:rsidRDefault="00703418" w:rsidP="00382308">
      <w:pPr>
        <w:pStyle w:val="NormalWeb"/>
        <w:spacing w:before="0" w:beforeAutospacing="0" w:after="0" w:afterAutospacing="0" w:line="360" w:lineRule="auto"/>
        <w:jc w:val="both"/>
        <w:rPr>
          <w:lang w:val="id-ID"/>
        </w:rPr>
      </w:pPr>
    </w:p>
    <w:p w14:paraId="3DA9BD1A" w14:textId="46F74540" w:rsidR="00AB3027" w:rsidRPr="001957A5" w:rsidRDefault="00AB3027" w:rsidP="00F328A3">
      <w:pPr>
        <w:pStyle w:val="NormalWeb"/>
        <w:spacing w:before="0" w:beforeAutospacing="0" w:after="0" w:afterAutospacing="0" w:line="360" w:lineRule="auto"/>
        <w:jc w:val="both"/>
        <w:rPr>
          <w:rFonts w:ascii="Cambria" w:hAnsi="Cambria"/>
          <w:b/>
          <w:bCs/>
          <w:i/>
          <w:iCs/>
        </w:rPr>
      </w:pPr>
      <w:proofErr w:type="spellStart"/>
      <w:r w:rsidRPr="001957A5">
        <w:rPr>
          <w:rFonts w:ascii="Cambria" w:hAnsi="Cambria"/>
          <w:b/>
          <w:bCs/>
          <w:i/>
          <w:iCs/>
        </w:rPr>
        <w:t>Peluang</w:t>
      </w:r>
      <w:proofErr w:type="spellEnd"/>
      <w:r w:rsidRPr="001957A5">
        <w:rPr>
          <w:rFonts w:ascii="Cambria" w:hAnsi="Cambria"/>
          <w:b/>
          <w:bCs/>
          <w:i/>
          <w:iCs/>
        </w:rPr>
        <w:t xml:space="preserve"> </w:t>
      </w:r>
      <w:proofErr w:type="spellStart"/>
      <w:r w:rsidRPr="001957A5">
        <w:rPr>
          <w:rFonts w:ascii="Cambria" w:hAnsi="Cambria"/>
          <w:b/>
          <w:bCs/>
          <w:i/>
          <w:iCs/>
        </w:rPr>
        <w:t>Politik</w:t>
      </w:r>
      <w:proofErr w:type="spellEnd"/>
      <w:r w:rsidRPr="001957A5">
        <w:rPr>
          <w:rFonts w:ascii="Cambria" w:hAnsi="Cambria"/>
          <w:b/>
          <w:bCs/>
          <w:i/>
          <w:iCs/>
        </w:rPr>
        <w:t xml:space="preserve"> Hukum di </w:t>
      </w:r>
      <w:proofErr w:type="spellStart"/>
      <w:r w:rsidR="001D74C4" w:rsidRPr="001957A5">
        <w:rPr>
          <w:rFonts w:ascii="Cambria" w:hAnsi="Cambria"/>
          <w:b/>
          <w:bCs/>
          <w:i/>
          <w:iCs/>
        </w:rPr>
        <w:t>Mahkamah</w:t>
      </w:r>
      <w:proofErr w:type="spellEnd"/>
      <w:r w:rsidR="001D74C4" w:rsidRPr="001957A5">
        <w:rPr>
          <w:rFonts w:ascii="Cambria" w:hAnsi="Cambria"/>
          <w:b/>
          <w:bCs/>
          <w:i/>
          <w:iCs/>
        </w:rPr>
        <w:t xml:space="preserve"> </w:t>
      </w:r>
      <w:proofErr w:type="spellStart"/>
      <w:r w:rsidR="001D74C4" w:rsidRPr="001957A5">
        <w:rPr>
          <w:rFonts w:ascii="Cambria" w:hAnsi="Cambria"/>
          <w:b/>
          <w:bCs/>
          <w:i/>
          <w:iCs/>
        </w:rPr>
        <w:t>Konstitusi</w:t>
      </w:r>
      <w:proofErr w:type="spellEnd"/>
    </w:p>
    <w:p w14:paraId="3B091D65" w14:textId="42D0A053" w:rsidR="00430154" w:rsidRPr="00430154" w:rsidRDefault="00430154" w:rsidP="00703418">
      <w:pPr>
        <w:pStyle w:val="NormalWeb"/>
        <w:spacing w:before="0" w:beforeAutospacing="0" w:after="0" w:afterAutospacing="0" w:line="360" w:lineRule="auto"/>
        <w:jc w:val="both"/>
      </w:pPr>
      <w:r w:rsidRPr="001957A5">
        <w:rPr>
          <w:rFonts w:ascii="Cambria" w:hAnsi="Cambria"/>
          <w:i/>
          <w:iCs/>
        </w:rPr>
        <w:tab/>
      </w:r>
      <w:r w:rsidRPr="001957A5">
        <w:rPr>
          <w:rFonts w:ascii="Cambria" w:hAnsi="Cambria"/>
          <w:lang w:val="id-ID"/>
        </w:rPr>
        <w:t xml:space="preserve">Peluang terjadinya pengaruh politik hukum di </w:t>
      </w:r>
      <w:r w:rsidR="001D74C4" w:rsidRPr="001957A5">
        <w:rPr>
          <w:rFonts w:ascii="Cambria" w:hAnsi="Cambria"/>
          <w:lang w:val="id-ID"/>
        </w:rPr>
        <w:t>Mahkamah Konstitusi</w:t>
      </w:r>
      <w:r w:rsidRPr="001957A5">
        <w:rPr>
          <w:rFonts w:ascii="Cambria" w:hAnsi="Cambria"/>
          <w:lang w:val="id-ID"/>
        </w:rPr>
        <w:t xml:space="preserve"> terhitung cukup besar. Hal ini karena sistem pemilihan hakim </w:t>
      </w:r>
      <w:r w:rsidR="001D74C4" w:rsidRPr="001957A5">
        <w:rPr>
          <w:rFonts w:ascii="Cambria" w:hAnsi="Cambria"/>
          <w:lang w:val="id-ID"/>
        </w:rPr>
        <w:t>Mahkamah Konstitusi</w:t>
      </w:r>
      <w:r w:rsidRPr="001957A5">
        <w:rPr>
          <w:rFonts w:ascii="Cambria" w:hAnsi="Cambria"/>
          <w:lang w:val="id-ID"/>
        </w:rPr>
        <w:t xml:space="preserve"> yang kontroversial. Pada dasarnya, Proses pemilihan hakim Mahkamah Konstitusi (</w:t>
      </w:r>
      <w:r w:rsidR="001D74C4" w:rsidRPr="001957A5">
        <w:rPr>
          <w:rFonts w:ascii="Cambria" w:hAnsi="Cambria"/>
          <w:lang w:val="id-ID"/>
        </w:rPr>
        <w:t>Mahkamah Konstitusi</w:t>
      </w:r>
      <w:r w:rsidRPr="001957A5">
        <w:rPr>
          <w:rFonts w:ascii="Cambria" w:hAnsi="Cambria"/>
          <w:lang w:val="id-ID"/>
        </w:rPr>
        <w:t>) di Indonesia merupakan suatu tugas yang memiliki tingkat kompleksitas yang tinggi</w:t>
      </w:r>
      <w:sdt>
        <w:sdtPr>
          <w:rPr>
            <w:color w:val="000000"/>
            <w:vertAlign w:val="superscript"/>
          </w:rPr>
          <w:tag w:val="MENDELEY_CITATION_v3_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"/>
          <w:id w:val="456149238"/>
          <w:lock w:val="contentLocked"/>
          <w:placeholder>
            <w:docPart w:val="DefaultPlaceholder_-1854013440"/>
          </w:placeholder>
        </w:sdtPr>
        <w:sdtContent>
          <w:r w:rsidR="001D74C4">
            <w:rPr>
              <w:rStyle w:val="FootnoteReference"/>
              <w:color w:val="000000"/>
            </w:rPr>
            <w:footnoteReference w:id="12"/>
          </w:r>
        </w:sdtContent>
      </w:sdt>
      <w:r w:rsidRPr="00430154">
        <w:t xml:space="preserve">, </w:t>
      </w:r>
      <w:r w:rsidRPr="001957A5">
        <w:rPr>
          <w:rFonts w:ascii="Cambria" w:hAnsi="Cambria"/>
          <w:lang w:val="id-ID"/>
        </w:rPr>
        <w:t xml:space="preserve">mengingat pentingnya peran </w:t>
      </w:r>
      <w:r w:rsidR="001D74C4" w:rsidRPr="001957A5">
        <w:rPr>
          <w:rFonts w:ascii="Cambria" w:hAnsi="Cambria"/>
          <w:lang w:val="id-ID"/>
        </w:rPr>
        <w:t>Mahkamah Konstitusi</w:t>
      </w:r>
      <w:r w:rsidRPr="001957A5">
        <w:rPr>
          <w:rFonts w:ascii="Cambria" w:hAnsi="Cambria"/>
          <w:lang w:val="id-ID"/>
        </w:rPr>
        <w:t xml:space="preserve"> dalam menjalankan fungsi konstitusionalnya. Proses ini didasarkan pada prinsip-prinsip utama, seperti transparansi, demokrasi, dan integritas. Secara teoritis, menemukan model pemilihan hakim </w:t>
      </w:r>
      <w:r w:rsidR="001D74C4" w:rsidRPr="001957A5">
        <w:rPr>
          <w:rFonts w:ascii="Cambria" w:hAnsi="Cambria"/>
          <w:lang w:val="id-ID"/>
        </w:rPr>
        <w:t>Mahkamah Konstitusi</w:t>
      </w:r>
      <w:r w:rsidRPr="001957A5">
        <w:rPr>
          <w:rFonts w:ascii="Cambria" w:hAnsi="Cambria"/>
          <w:lang w:val="id-ID"/>
        </w:rPr>
        <w:t xml:space="preserve"> yang ideal bukanlah hal yang mudah. Sebagai perbandingan, </w:t>
      </w:r>
      <w:r w:rsidRPr="001957A5">
        <w:rPr>
          <w:rFonts w:ascii="Cambria" w:hAnsi="Cambria"/>
          <w:lang w:val="id-ID"/>
        </w:rPr>
        <w:lastRenderedPageBreak/>
        <w:t xml:space="preserve">di Korea Selatan, pemilihan hakim </w:t>
      </w:r>
      <w:r w:rsidR="001D74C4" w:rsidRPr="001957A5">
        <w:rPr>
          <w:rFonts w:ascii="Cambria" w:hAnsi="Cambria"/>
          <w:lang w:val="id-ID"/>
        </w:rPr>
        <w:t>Mahkamah Konstitusi</w:t>
      </w:r>
      <w:r w:rsidRPr="001957A5">
        <w:rPr>
          <w:rFonts w:ascii="Cambria" w:hAnsi="Cambria"/>
          <w:lang w:val="id-ID"/>
        </w:rPr>
        <w:t xml:space="preserve"> dilakukan oleh komite tujuh orang, yang menerima kandidat dari Presiden, lebih dari sepertiga anggota majelis nasional, dan serikat pengacara. Persyaratan pengalaman minimal lima belas tahun juga diterapkan hal ini merupakan pendekatan khusus agar kemampuan hakim </w:t>
      </w:r>
      <w:r w:rsidR="001D74C4" w:rsidRPr="001957A5">
        <w:rPr>
          <w:rFonts w:ascii="Cambria" w:hAnsi="Cambria"/>
          <w:lang w:val="id-ID"/>
        </w:rPr>
        <w:t>Mahkamah Konstitusi</w:t>
      </w:r>
      <w:r w:rsidRPr="001957A5">
        <w:rPr>
          <w:rFonts w:ascii="Cambria" w:hAnsi="Cambria"/>
          <w:lang w:val="id-ID"/>
        </w:rPr>
        <w:t xml:space="preserve"> benar benar teruji. Hal ini sama halnya dengan di Perancis, pemilihan hakim </w:t>
      </w:r>
      <w:r w:rsidR="001D74C4" w:rsidRPr="001957A5">
        <w:rPr>
          <w:rFonts w:ascii="Cambria" w:hAnsi="Cambria"/>
          <w:lang w:val="id-ID"/>
        </w:rPr>
        <w:t>Mahkamah Konstitusi</w:t>
      </w:r>
      <w:r w:rsidRPr="001957A5">
        <w:rPr>
          <w:rFonts w:ascii="Cambria" w:hAnsi="Cambria"/>
          <w:lang w:val="id-ID"/>
        </w:rPr>
        <w:t xml:space="preserve"> melibatkan kekuasaan presiden, majelis senat, dan majelis nasional, dengan upaya memenuhi standar transparansi dan asas-asas dalam proses seleksi.</w:t>
      </w:r>
      <w:r w:rsidRPr="001957A5">
        <w:rPr>
          <w:rFonts w:ascii="Cambria" w:hAnsi="Cambria"/>
        </w:rPr>
        <w:t xml:space="preserve"> </w:t>
      </w:r>
      <w:r w:rsidRPr="001957A5">
        <w:rPr>
          <w:rFonts w:ascii="Cambria" w:hAnsi="Cambria"/>
          <w:lang w:val="id-ID"/>
        </w:rPr>
        <w:t>Sementara itu, di Indonesia, U</w:t>
      </w:r>
      <w:proofErr w:type="spellStart"/>
      <w:r w:rsidR="00703418" w:rsidRPr="001957A5">
        <w:rPr>
          <w:rFonts w:ascii="Cambria" w:hAnsi="Cambria"/>
          <w:lang w:val="en-US"/>
        </w:rPr>
        <w:t>ndang</w:t>
      </w:r>
      <w:proofErr w:type="spellEnd"/>
      <w:r w:rsidR="00703418" w:rsidRPr="001957A5">
        <w:rPr>
          <w:rFonts w:ascii="Cambria" w:hAnsi="Cambria"/>
          <w:lang w:val="en-US"/>
        </w:rPr>
        <w:t xml:space="preserve"> - </w:t>
      </w:r>
      <w:r w:rsidRPr="001957A5">
        <w:rPr>
          <w:rFonts w:ascii="Cambria" w:hAnsi="Cambria"/>
          <w:lang w:val="id-ID"/>
        </w:rPr>
        <w:t>U</w:t>
      </w:r>
      <w:proofErr w:type="spellStart"/>
      <w:r w:rsidR="00703418" w:rsidRPr="001957A5">
        <w:rPr>
          <w:rFonts w:ascii="Cambria" w:hAnsi="Cambria"/>
          <w:lang w:val="en-US"/>
        </w:rPr>
        <w:t>ndang</w:t>
      </w:r>
      <w:proofErr w:type="spellEnd"/>
      <w:r w:rsidRPr="001957A5">
        <w:rPr>
          <w:rFonts w:ascii="Cambria" w:hAnsi="Cambria"/>
          <w:lang w:val="id-ID"/>
        </w:rPr>
        <w:t xml:space="preserve"> No. 24 tahun 2003 menjadi landasan utama pemilihan hakim </w:t>
      </w:r>
      <w:r w:rsidR="001D74C4" w:rsidRPr="001957A5">
        <w:rPr>
          <w:rFonts w:ascii="Cambria" w:hAnsi="Cambria"/>
          <w:lang w:val="id-ID"/>
        </w:rPr>
        <w:t>Mahkamah Konstitusi</w:t>
      </w:r>
      <w:r w:rsidRPr="001957A5">
        <w:rPr>
          <w:rFonts w:ascii="Cambria" w:hAnsi="Cambria"/>
          <w:lang w:val="id-ID"/>
        </w:rPr>
        <w:t>, terutama pada Pasal 18 dan Pasal 20. Pembagian perwakilan kekuatan politik, yaitu yudikatif, legislatif,</w:t>
      </w:r>
      <w:r w:rsidRPr="00703418">
        <w:rPr>
          <w:lang w:val="id-ID"/>
        </w:rPr>
        <w:t xml:space="preserve"> </w:t>
      </w:r>
      <w:r w:rsidRPr="00D615F9">
        <w:rPr>
          <w:rFonts w:ascii="Cambria" w:hAnsi="Cambria"/>
          <w:lang w:val="id-ID"/>
        </w:rPr>
        <w:t>dan eksekutif, memang dilakukan sesuai dengan prinsip trias politika namun memiliki banyak kelemahan yang dapat dimanfaatkan untuk masuknya politik hukum</w:t>
      </w:r>
      <w:sdt>
        <w:sdtPr>
          <w:rPr>
            <w:color w:val="000000"/>
            <w:vertAlign w:val="superscript"/>
          </w:rPr>
          <w:tag w:val="MENDELEY_CITATION_v3_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"/>
          <w:id w:val="1788158818"/>
          <w:lock w:val="contentLocked"/>
          <w:placeholder>
            <w:docPart w:val="DefaultPlaceholder_-1854013440"/>
          </w:placeholder>
        </w:sdtPr>
        <w:sdtContent>
          <w:r w:rsidR="001D74C4">
            <w:rPr>
              <w:rStyle w:val="FootnoteReference"/>
              <w:color w:val="000000"/>
            </w:rPr>
            <w:footnoteReference w:id="13"/>
          </w:r>
        </w:sdtContent>
      </w:sdt>
      <w:r w:rsidR="00F328A3">
        <w:t>.</w:t>
      </w:r>
    </w:p>
    <w:p w14:paraId="39148878" w14:textId="77777777" w:rsidR="00F328A3" w:rsidRPr="00D615F9" w:rsidRDefault="00430154" w:rsidP="00F328A3">
      <w:pPr>
        <w:pStyle w:val="NormalWeb"/>
        <w:spacing w:before="0" w:beforeAutospacing="0" w:after="0" w:afterAutospacing="0" w:line="360" w:lineRule="auto"/>
        <w:ind w:firstLine="720"/>
        <w:jc w:val="both"/>
        <w:rPr>
          <w:rFonts w:ascii="Cambria" w:hAnsi="Cambria"/>
          <w:lang w:val="id-ID"/>
        </w:rPr>
      </w:pPr>
      <w:r w:rsidRPr="00D615F9">
        <w:rPr>
          <w:rFonts w:ascii="Cambria" w:hAnsi="Cambria"/>
          <w:lang w:val="id-ID"/>
        </w:rPr>
        <w:t xml:space="preserve">Meskipun pembagian perwakilan terkesan seimbang secara nominal, hal ini tidak selalu mencerminkan prinsip kesetaraan yang sesungguhnya. Relasi politik antara eksekutif dan legislatif di Indonesia seringkali didasarkan pada kepentingan politik atau kesamaan </w:t>
      </w:r>
      <w:r w:rsidR="00F328A3" w:rsidRPr="00D615F9">
        <w:rPr>
          <w:rFonts w:ascii="Cambria" w:hAnsi="Cambria"/>
          <w:lang w:val="id-ID"/>
        </w:rPr>
        <w:t>kelompok</w:t>
      </w:r>
      <w:r w:rsidRPr="00D615F9">
        <w:rPr>
          <w:rFonts w:ascii="Cambria" w:hAnsi="Cambria"/>
          <w:lang w:val="id-ID"/>
        </w:rPr>
        <w:t xml:space="preserve">, bukan pada fungsi saling mengawasi. </w:t>
      </w:r>
    </w:p>
    <w:p w14:paraId="51E8B3BA" w14:textId="1336A3DC" w:rsidR="00430154" w:rsidRPr="00D615F9" w:rsidRDefault="00430154" w:rsidP="00F328A3">
      <w:pPr>
        <w:pStyle w:val="NormalWeb"/>
        <w:spacing w:before="0" w:beforeAutospacing="0" w:after="0" w:afterAutospacing="0" w:line="360" w:lineRule="auto"/>
        <w:ind w:firstLine="720"/>
        <w:jc w:val="both"/>
        <w:rPr>
          <w:rFonts w:ascii="Cambria" w:hAnsi="Cambria"/>
          <w:lang w:val="id-ID"/>
        </w:rPr>
      </w:pPr>
      <w:r w:rsidRPr="00D615F9">
        <w:rPr>
          <w:rFonts w:ascii="Cambria" w:hAnsi="Cambria"/>
          <w:lang w:val="id-ID"/>
        </w:rPr>
        <w:t xml:space="preserve">Sejarah menunjukkan bahwa koalisi mayoritas di parlemen cenderung menyetujui pilihan eksekutif, dan kekhawatiran muncul bahwa </w:t>
      </w:r>
      <w:r w:rsidR="001D74C4" w:rsidRPr="00D615F9">
        <w:rPr>
          <w:rFonts w:ascii="Cambria" w:hAnsi="Cambria"/>
          <w:lang w:val="id-ID"/>
        </w:rPr>
        <w:t>Mahkamah Konstitusi</w:t>
      </w:r>
      <w:r w:rsidRPr="00D615F9">
        <w:rPr>
          <w:rFonts w:ascii="Cambria" w:hAnsi="Cambria"/>
          <w:lang w:val="id-ID"/>
        </w:rPr>
        <w:t xml:space="preserve"> dapat terpengaruh oleh kekuatan politik dan kuasa.</w:t>
      </w:r>
      <w:r w:rsidR="00F328A3" w:rsidRPr="00D615F9">
        <w:rPr>
          <w:rFonts w:ascii="Cambria" w:hAnsi="Cambria"/>
          <w:lang w:val="id-ID"/>
        </w:rPr>
        <w:t xml:space="preserve"> </w:t>
      </w:r>
      <w:r w:rsidRPr="00D615F9">
        <w:rPr>
          <w:rFonts w:ascii="Cambria" w:hAnsi="Cambria"/>
          <w:lang w:val="id-ID"/>
        </w:rPr>
        <w:t>Posisi oposisi di Indonesia relatif lemah, dengan partai politik</w:t>
      </w:r>
      <w:r w:rsidRPr="00D615F9">
        <w:rPr>
          <w:rFonts w:ascii="Cambria" w:hAnsi="Cambria"/>
        </w:rPr>
        <w:t xml:space="preserve"> </w:t>
      </w:r>
      <w:r w:rsidRPr="00D615F9">
        <w:rPr>
          <w:rFonts w:ascii="Cambria" w:hAnsi="Cambria"/>
          <w:lang w:val="id-ID"/>
        </w:rPr>
        <w:t xml:space="preserve">yang jarang memilih menjadi oposisi. Kondisi ini mengakibatkan ketidakpastian dalam fungsi saling mengawasi, mempertanyakan independensi hakim </w:t>
      </w:r>
      <w:r w:rsidR="001D74C4" w:rsidRPr="00D615F9">
        <w:rPr>
          <w:rFonts w:ascii="Cambria" w:hAnsi="Cambria"/>
          <w:lang w:val="id-ID"/>
        </w:rPr>
        <w:t>Mahkamah Konstitusi</w:t>
      </w:r>
      <w:r w:rsidRPr="00D615F9">
        <w:rPr>
          <w:rFonts w:ascii="Cambria" w:hAnsi="Cambria"/>
          <w:lang w:val="id-ID"/>
        </w:rPr>
        <w:t xml:space="preserve"> dari pengaruh politik dan kuasa. Ketergantungan hakim </w:t>
      </w:r>
      <w:r w:rsidR="001D74C4" w:rsidRPr="00D615F9">
        <w:rPr>
          <w:rFonts w:ascii="Cambria" w:hAnsi="Cambria"/>
          <w:lang w:val="id-ID"/>
        </w:rPr>
        <w:t>Mahkamah Konstitusi</w:t>
      </w:r>
      <w:r w:rsidRPr="00D615F9">
        <w:rPr>
          <w:rFonts w:ascii="Cambria" w:hAnsi="Cambria"/>
          <w:lang w:val="id-ID"/>
        </w:rPr>
        <w:t xml:space="preserve"> pada kekuatan politis juga terlihat dalam pemilihan yang kurang transparan dan akuntabel, tanpa adanya komite khusus seperti di Korea Selatan.</w:t>
      </w:r>
    </w:p>
    <w:p w14:paraId="2D252EB9" w14:textId="2A818228" w:rsidR="00430154" w:rsidRPr="00D615F9" w:rsidRDefault="00430154" w:rsidP="003A75FB">
      <w:pPr>
        <w:pStyle w:val="NormalWeb"/>
        <w:spacing w:before="0" w:beforeAutospacing="0" w:after="0" w:afterAutospacing="0" w:line="360" w:lineRule="auto"/>
        <w:ind w:firstLine="720"/>
        <w:jc w:val="both"/>
        <w:rPr>
          <w:rFonts w:ascii="Cambria" w:hAnsi="Cambria"/>
          <w:lang w:val="id-ID"/>
        </w:rPr>
      </w:pPr>
      <w:r w:rsidRPr="00D615F9">
        <w:rPr>
          <w:rFonts w:ascii="Cambria" w:hAnsi="Cambria"/>
          <w:lang w:val="id-ID"/>
        </w:rPr>
        <w:t xml:space="preserve">Fenomena ini membuka celah bagi pengaruh kuasa yang kuat dan menghasilkan pemilihan hakim </w:t>
      </w:r>
      <w:r w:rsidR="001D74C4" w:rsidRPr="00D615F9">
        <w:rPr>
          <w:rFonts w:ascii="Cambria" w:hAnsi="Cambria"/>
          <w:lang w:val="id-ID"/>
        </w:rPr>
        <w:t>Mahkamah Konstitusi</w:t>
      </w:r>
      <w:r w:rsidRPr="00D615F9">
        <w:rPr>
          <w:rFonts w:ascii="Cambria" w:hAnsi="Cambria"/>
          <w:lang w:val="id-ID"/>
        </w:rPr>
        <w:t xml:space="preserve"> yang kontroversial, seperti kasus Patrialis Akbar dan Guntur Hamzah. Kekhawatiran akan independensi </w:t>
      </w:r>
      <w:r w:rsidR="001D74C4" w:rsidRPr="00D615F9">
        <w:rPr>
          <w:rFonts w:ascii="Cambria" w:hAnsi="Cambria"/>
          <w:lang w:val="id-ID"/>
        </w:rPr>
        <w:t>Mahkamah Konstitusi</w:t>
      </w:r>
      <w:r w:rsidRPr="00D615F9">
        <w:rPr>
          <w:rFonts w:ascii="Cambria" w:hAnsi="Cambria"/>
          <w:lang w:val="id-ID"/>
        </w:rPr>
        <w:t xml:space="preserve"> dan potensi campur tangan politik serta korupsi dapat merugikan kepercayaan publik pada lembaga </w:t>
      </w:r>
      <w:r w:rsidRPr="00D615F9">
        <w:rPr>
          <w:rFonts w:ascii="Cambria" w:hAnsi="Cambria"/>
          <w:lang w:val="id-ID"/>
        </w:rPr>
        <w:lastRenderedPageBreak/>
        <w:t xml:space="preserve">tersebut. Keputusan </w:t>
      </w:r>
      <w:r w:rsidR="001D74C4" w:rsidRPr="00D615F9">
        <w:rPr>
          <w:rFonts w:ascii="Cambria" w:hAnsi="Cambria"/>
          <w:lang w:val="id-ID"/>
        </w:rPr>
        <w:t>Mahkamah Konstitusi</w:t>
      </w:r>
      <w:r w:rsidRPr="00D615F9">
        <w:rPr>
          <w:rFonts w:ascii="Cambria" w:hAnsi="Cambria"/>
          <w:lang w:val="id-ID"/>
        </w:rPr>
        <w:t xml:space="preserve"> yang bersifat final dan mengikat menambah urgensi untuk menjaga integritas hakim </w:t>
      </w:r>
      <w:r w:rsidR="001D74C4" w:rsidRPr="00D615F9">
        <w:rPr>
          <w:rFonts w:ascii="Cambria" w:hAnsi="Cambria"/>
          <w:lang w:val="id-ID"/>
        </w:rPr>
        <w:t>Mahkamah Konstitusi</w:t>
      </w:r>
      <w:r w:rsidRPr="00D615F9">
        <w:rPr>
          <w:rFonts w:ascii="Cambria" w:hAnsi="Cambria"/>
          <w:lang w:val="id-ID"/>
        </w:rPr>
        <w:t xml:space="preserve"> sejak awal, karena proses pengadilan terhadap hakim yang bermasalah setelah putusan keluar mungkin tidak memberikan dampak yang signifikan.</w:t>
      </w:r>
      <w:r w:rsidR="003A75FB" w:rsidRPr="00D615F9">
        <w:rPr>
          <w:rFonts w:ascii="Cambria" w:hAnsi="Cambria"/>
          <w:lang w:val="en-US"/>
        </w:rPr>
        <w:t xml:space="preserve"> </w:t>
      </w:r>
      <w:r w:rsidRPr="00D615F9">
        <w:rPr>
          <w:rFonts w:ascii="Cambria" w:hAnsi="Cambria"/>
          <w:lang w:val="id-ID"/>
        </w:rPr>
        <w:t xml:space="preserve">Oleh karena itu, perlunya penyesuaian dalam regulasi pemilihan hakim </w:t>
      </w:r>
      <w:r w:rsidR="001D74C4" w:rsidRPr="00D615F9">
        <w:rPr>
          <w:rFonts w:ascii="Cambria" w:hAnsi="Cambria"/>
          <w:lang w:val="id-ID"/>
        </w:rPr>
        <w:t>Mahkamah Konstitusi</w:t>
      </w:r>
      <w:r w:rsidRPr="00D615F9">
        <w:rPr>
          <w:rFonts w:ascii="Cambria" w:hAnsi="Cambria"/>
          <w:lang w:val="id-ID"/>
        </w:rPr>
        <w:t xml:space="preserve"> untuk menghindari variasi proses antara lembaga eksekutif dan yudikatif. Kritikan terhadap seleksi hakim agung di tingkat </w:t>
      </w:r>
      <w:r w:rsidR="001D74C4" w:rsidRPr="00D615F9">
        <w:rPr>
          <w:rFonts w:ascii="Cambria" w:hAnsi="Cambria"/>
          <w:lang w:val="id-ID"/>
        </w:rPr>
        <w:t>Mahkamah Konstitusi</w:t>
      </w:r>
      <w:r w:rsidRPr="00D615F9">
        <w:rPr>
          <w:rFonts w:ascii="Cambria" w:hAnsi="Cambria"/>
          <w:lang w:val="id-ID"/>
        </w:rPr>
        <w:t xml:space="preserve"> juga mendorong kebutuhan akan transparansi dan dokumentasi yang jelas dalam proses pemilihan. Masyarakat ingin memahami secara menyeluruh bagaimana hakim </w:t>
      </w:r>
      <w:r w:rsidR="001D74C4" w:rsidRPr="00D615F9">
        <w:rPr>
          <w:rFonts w:ascii="Cambria" w:hAnsi="Cambria"/>
          <w:lang w:val="id-ID"/>
        </w:rPr>
        <w:t>Mahkamah Konstitusi</w:t>
      </w:r>
      <w:r w:rsidRPr="00D615F9">
        <w:rPr>
          <w:rFonts w:ascii="Cambria" w:hAnsi="Cambria"/>
          <w:lang w:val="id-ID"/>
        </w:rPr>
        <w:t xml:space="preserve"> dipilih, mengingat kekuatan besar yang dimiliki oleh lembaga tersebut. Dengan demikian, penyelarasan dan</w:t>
      </w:r>
      <w:r w:rsidRPr="003A75FB">
        <w:rPr>
          <w:lang w:val="id-ID"/>
        </w:rPr>
        <w:t xml:space="preserve"> </w:t>
      </w:r>
      <w:r w:rsidRPr="00D615F9">
        <w:rPr>
          <w:rFonts w:ascii="Cambria" w:hAnsi="Cambria"/>
          <w:lang w:val="id-ID"/>
        </w:rPr>
        <w:t xml:space="preserve">peningkatan transparansi dalam proses pemilihan hakim </w:t>
      </w:r>
      <w:r w:rsidR="001D74C4" w:rsidRPr="00D615F9">
        <w:rPr>
          <w:rFonts w:ascii="Cambria" w:hAnsi="Cambria"/>
          <w:lang w:val="id-ID"/>
        </w:rPr>
        <w:t>Mahkamah Konstitusi</w:t>
      </w:r>
      <w:r w:rsidRPr="00D615F9">
        <w:rPr>
          <w:rFonts w:ascii="Cambria" w:hAnsi="Cambria"/>
          <w:lang w:val="id-ID"/>
        </w:rPr>
        <w:t xml:space="preserve"> menjadi esensial untuk menjaga integritas dan independensinya sebagai lembaga penegak konstitusi.</w:t>
      </w:r>
    </w:p>
    <w:p w14:paraId="222766F7" w14:textId="77777777" w:rsidR="003A75FB" w:rsidRPr="00D615F9" w:rsidRDefault="003A75FB" w:rsidP="00F328A3">
      <w:pPr>
        <w:pStyle w:val="NormalWeb"/>
        <w:spacing w:before="0" w:beforeAutospacing="0" w:after="0" w:afterAutospacing="0" w:line="360" w:lineRule="auto"/>
        <w:jc w:val="both"/>
        <w:rPr>
          <w:rFonts w:ascii="Cambria" w:hAnsi="Cambria"/>
          <w:i/>
          <w:iCs/>
          <w:lang w:val="id-ID"/>
        </w:rPr>
      </w:pPr>
    </w:p>
    <w:p w14:paraId="5612A123" w14:textId="5CA5C821" w:rsidR="00430154" w:rsidRPr="00D615F9" w:rsidRDefault="00F328A3" w:rsidP="00F328A3">
      <w:pPr>
        <w:pStyle w:val="NormalWeb"/>
        <w:spacing w:before="0" w:beforeAutospacing="0" w:after="0" w:afterAutospacing="0" w:line="360" w:lineRule="auto"/>
        <w:jc w:val="both"/>
        <w:rPr>
          <w:rFonts w:ascii="Cambria" w:hAnsi="Cambria"/>
          <w:b/>
          <w:bCs/>
          <w:i/>
          <w:iCs/>
          <w:lang w:val="en-US"/>
        </w:rPr>
      </w:pPr>
      <w:r w:rsidRPr="00D615F9">
        <w:rPr>
          <w:rFonts w:ascii="Cambria" w:hAnsi="Cambria"/>
          <w:b/>
          <w:bCs/>
          <w:i/>
          <w:iCs/>
          <w:lang w:val="id-ID"/>
        </w:rPr>
        <w:t>Kolaborasi</w:t>
      </w:r>
    </w:p>
    <w:p w14:paraId="2B017CDC" w14:textId="50431EFB" w:rsidR="00F328A3" w:rsidRPr="00F328A3" w:rsidRDefault="00F328A3" w:rsidP="00F328A3">
      <w:pPr>
        <w:spacing w:after="0" w:line="360" w:lineRule="auto"/>
        <w:ind w:firstLine="720"/>
        <w:jc w:val="both"/>
        <w:rPr>
          <w:rFonts w:ascii="Times New Roman" w:eastAsia="Times New Roman" w:hAnsi="Times New Roman" w:cs="Times New Roman"/>
          <w:kern w:val="0"/>
          <w:sz w:val="24"/>
          <w:szCs w:val="24"/>
          <w:lang w:eastAsia="en-ID"/>
          <w14:ligatures w14:val="none"/>
        </w:rPr>
      </w:pPr>
      <w:r w:rsidRPr="00D615F9">
        <w:rPr>
          <w:rFonts w:ascii="Cambria" w:eastAsia="Times New Roman" w:hAnsi="Cambria" w:cs="Times New Roman"/>
          <w:kern w:val="0"/>
          <w:sz w:val="24"/>
          <w:szCs w:val="24"/>
          <w:lang w:val="id-ID" w:eastAsia="en-ID"/>
          <w14:ligatures w14:val="none"/>
        </w:rPr>
        <w:t>Meskipun Mahkamah Konstitusi (</w:t>
      </w:r>
      <w:r w:rsidR="001D74C4" w:rsidRPr="00D615F9">
        <w:rPr>
          <w:rFonts w:ascii="Cambria" w:eastAsia="Times New Roman" w:hAnsi="Cambria" w:cs="Times New Roman"/>
          <w:kern w:val="0"/>
          <w:sz w:val="24"/>
          <w:szCs w:val="24"/>
          <w:lang w:val="id-ID" w:eastAsia="en-ID"/>
          <w14:ligatures w14:val="none"/>
        </w:rPr>
        <w:t>Mahkamah Konstitusi</w:t>
      </w:r>
      <w:r w:rsidRPr="00D615F9">
        <w:rPr>
          <w:rFonts w:ascii="Cambria" w:eastAsia="Times New Roman" w:hAnsi="Cambria" w:cs="Times New Roman"/>
          <w:kern w:val="0"/>
          <w:sz w:val="24"/>
          <w:szCs w:val="24"/>
          <w:lang w:val="id-ID" w:eastAsia="en-ID"/>
          <w14:ligatures w14:val="none"/>
        </w:rPr>
        <w:t xml:space="preserve">) dihadapkan pada sejumlah perubahan yang perlu dilakukan, tidak menutup kemungkinan adanya kolaborasi antara </w:t>
      </w:r>
      <w:r w:rsidR="001D74C4" w:rsidRPr="00D615F9">
        <w:rPr>
          <w:rFonts w:ascii="Cambria" w:eastAsia="Times New Roman" w:hAnsi="Cambria" w:cs="Times New Roman"/>
          <w:kern w:val="0"/>
          <w:sz w:val="24"/>
          <w:szCs w:val="24"/>
          <w:lang w:val="id-ID" w:eastAsia="en-ID"/>
          <w14:ligatures w14:val="none"/>
        </w:rPr>
        <w:t>Mahkamah Konstitusi</w:t>
      </w:r>
      <w:r w:rsidRPr="00D615F9">
        <w:rPr>
          <w:rFonts w:ascii="Cambria" w:eastAsia="Times New Roman" w:hAnsi="Cambria" w:cs="Times New Roman"/>
          <w:kern w:val="0"/>
          <w:sz w:val="24"/>
          <w:szCs w:val="24"/>
          <w:lang w:val="id-ID" w:eastAsia="en-ID"/>
          <w14:ligatures w14:val="none"/>
        </w:rPr>
        <w:t xml:space="preserve"> dan lembaga hukum lainnya. Sejumlah langkah konkret dapat diambil untuk merumuskan kerangka kerja kerjasama yang lebih efektif. Pertama-tama, perlu dilakukan peninjauan dan revisi U</w:t>
      </w:r>
      <w:proofErr w:type="spellStart"/>
      <w:r w:rsidR="003A75FB" w:rsidRPr="00D615F9">
        <w:rPr>
          <w:rFonts w:ascii="Cambria" w:eastAsia="Times New Roman" w:hAnsi="Cambria" w:cs="Times New Roman"/>
          <w:kern w:val="0"/>
          <w:sz w:val="24"/>
          <w:szCs w:val="24"/>
          <w:lang w:val="en-US" w:eastAsia="en-ID"/>
          <w14:ligatures w14:val="none"/>
        </w:rPr>
        <w:t>ndang</w:t>
      </w:r>
      <w:proofErr w:type="spellEnd"/>
      <w:r w:rsidR="003A75FB" w:rsidRPr="00D615F9">
        <w:rPr>
          <w:rFonts w:ascii="Cambria" w:eastAsia="Times New Roman" w:hAnsi="Cambria" w:cs="Times New Roman"/>
          <w:kern w:val="0"/>
          <w:sz w:val="24"/>
          <w:szCs w:val="24"/>
          <w:lang w:val="en-US" w:eastAsia="en-ID"/>
          <w14:ligatures w14:val="none"/>
        </w:rPr>
        <w:t xml:space="preserve"> - </w:t>
      </w:r>
      <w:r w:rsidRPr="00D615F9">
        <w:rPr>
          <w:rFonts w:ascii="Cambria" w:eastAsia="Times New Roman" w:hAnsi="Cambria" w:cs="Times New Roman"/>
          <w:kern w:val="0"/>
          <w:sz w:val="24"/>
          <w:szCs w:val="24"/>
          <w:lang w:val="id-ID" w:eastAsia="en-ID"/>
          <w14:ligatures w14:val="none"/>
        </w:rPr>
        <w:t>U</w:t>
      </w:r>
      <w:proofErr w:type="spellStart"/>
      <w:r w:rsidR="003A75FB" w:rsidRPr="00D615F9">
        <w:rPr>
          <w:rFonts w:ascii="Cambria" w:eastAsia="Times New Roman" w:hAnsi="Cambria" w:cs="Times New Roman"/>
          <w:kern w:val="0"/>
          <w:sz w:val="24"/>
          <w:szCs w:val="24"/>
          <w:lang w:val="en-US" w:eastAsia="en-ID"/>
          <w14:ligatures w14:val="none"/>
        </w:rPr>
        <w:t>ndang</w:t>
      </w:r>
      <w:proofErr w:type="spellEnd"/>
      <w:r w:rsidRPr="00D615F9">
        <w:rPr>
          <w:rFonts w:ascii="Cambria" w:eastAsia="Times New Roman" w:hAnsi="Cambria" w:cs="Times New Roman"/>
          <w:kern w:val="0"/>
          <w:sz w:val="24"/>
          <w:szCs w:val="24"/>
          <w:lang w:val="id-ID" w:eastAsia="en-ID"/>
          <w14:ligatures w14:val="none"/>
        </w:rPr>
        <w:t xml:space="preserve"> </w:t>
      </w:r>
      <w:r w:rsidR="001D74C4" w:rsidRPr="00D615F9">
        <w:rPr>
          <w:rFonts w:ascii="Cambria" w:eastAsia="Times New Roman" w:hAnsi="Cambria" w:cs="Times New Roman"/>
          <w:kern w:val="0"/>
          <w:sz w:val="24"/>
          <w:szCs w:val="24"/>
          <w:lang w:val="id-ID" w:eastAsia="en-ID"/>
          <w14:ligatures w14:val="none"/>
        </w:rPr>
        <w:t>Mahkamah Konstitusi</w:t>
      </w:r>
      <w:r w:rsidRPr="00D615F9">
        <w:rPr>
          <w:rFonts w:ascii="Cambria" w:eastAsia="Times New Roman" w:hAnsi="Cambria" w:cs="Times New Roman"/>
          <w:kern w:val="0"/>
          <w:sz w:val="24"/>
          <w:szCs w:val="24"/>
          <w:lang w:val="id-ID" w:eastAsia="en-ID"/>
          <w14:ligatures w14:val="none"/>
        </w:rPr>
        <w:t xml:space="preserve"> dengan cermat. Posisi dan kewenangan </w:t>
      </w:r>
      <w:r w:rsidR="001D74C4" w:rsidRPr="00D615F9">
        <w:rPr>
          <w:rFonts w:ascii="Cambria" w:eastAsia="Times New Roman" w:hAnsi="Cambria" w:cs="Times New Roman"/>
          <w:kern w:val="0"/>
          <w:sz w:val="24"/>
          <w:szCs w:val="24"/>
          <w:lang w:val="id-ID" w:eastAsia="en-ID"/>
          <w14:ligatures w14:val="none"/>
        </w:rPr>
        <w:t>Mahkamah Konstitusi</w:t>
      </w:r>
      <w:r w:rsidRPr="00D615F9">
        <w:rPr>
          <w:rFonts w:ascii="Cambria" w:eastAsia="Times New Roman" w:hAnsi="Cambria" w:cs="Times New Roman"/>
          <w:kern w:val="0"/>
          <w:sz w:val="24"/>
          <w:szCs w:val="24"/>
          <w:lang w:val="id-ID" w:eastAsia="en-ID"/>
          <w14:ligatures w14:val="none"/>
        </w:rPr>
        <w:t xml:space="preserve"> harus diselaraskan dengan lembaga peradilan lainnya, sehingga tidak terjadi ketidakseimbangan dalam sistem peradilan nasional. Penting untuk menanggulangi kontroversi seputar pemilihan hakim </w:t>
      </w:r>
      <w:r w:rsidR="001D74C4" w:rsidRPr="00D615F9">
        <w:rPr>
          <w:rFonts w:ascii="Cambria" w:eastAsia="Times New Roman" w:hAnsi="Cambria" w:cs="Times New Roman"/>
          <w:kern w:val="0"/>
          <w:sz w:val="24"/>
          <w:szCs w:val="24"/>
          <w:lang w:val="id-ID" w:eastAsia="en-ID"/>
          <w14:ligatures w14:val="none"/>
        </w:rPr>
        <w:t>Mahkamah Konstitusi</w:t>
      </w:r>
      <w:r w:rsidRPr="00D615F9">
        <w:rPr>
          <w:rFonts w:ascii="Cambria" w:eastAsia="Times New Roman" w:hAnsi="Cambria" w:cs="Times New Roman"/>
          <w:kern w:val="0"/>
          <w:sz w:val="24"/>
          <w:szCs w:val="24"/>
          <w:lang w:val="id-ID" w:eastAsia="en-ID"/>
          <w14:ligatures w14:val="none"/>
        </w:rPr>
        <w:t xml:space="preserve"> yang masih menjadikan </w:t>
      </w:r>
      <w:r w:rsidR="001D74C4" w:rsidRPr="00D615F9">
        <w:rPr>
          <w:rFonts w:ascii="Cambria" w:eastAsia="Times New Roman" w:hAnsi="Cambria" w:cs="Times New Roman"/>
          <w:kern w:val="0"/>
          <w:sz w:val="24"/>
          <w:szCs w:val="24"/>
          <w:lang w:val="id-ID" w:eastAsia="en-ID"/>
          <w14:ligatures w14:val="none"/>
        </w:rPr>
        <w:t>Mahkamah Konstitusi</w:t>
      </w:r>
      <w:r w:rsidRPr="00D615F9">
        <w:rPr>
          <w:rFonts w:ascii="Cambria" w:eastAsia="Times New Roman" w:hAnsi="Cambria" w:cs="Times New Roman"/>
          <w:kern w:val="0"/>
          <w:sz w:val="24"/>
          <w:szCs w:val="24"/>
          <w:lang w:val="id-ID" w:eastAsia="en-ID"/>
          <w14:ligatures w14:val="none"/>
        </w:rPr>
        <w:t xml:space="preserve"> sebagai lembaga </w:t>
      </w:r>
      <w:r w:rsidRPr="00D615F9">
        <w:rPr>
          <w:rFonts w:ascii="Cambria" w:eastAsia="Times New Roman" w:hAnsi="Cambria" w:cs="Times New Roman"/>
          <w:i/>
          <w:iCs/>
          <w:kern w:val="0"/>
          <w:sz w:val="24"/>
          <w:szCs w:val="24"/>
          <w:lang w:val="id-ID" w:eastAsia="en-ID"/>
          <w14:ligatures w14:val="none"/>
        </w:rPr>
        <w:t>superbody</w:t>
      </w:r>
      <w:sdt>
        <w:sdtPr>
          <w:rPr>
            <w:rFonts w:ascii="Times New Roman" w:eastAsia="Times New Roman" w:hAnsi="Times New Roman" w:cs="Times New Roman"/>
            <w:iCs/>
            <w:color w:val="000000"/>
            <w:kern w:val="0"/>
            <w:sz w:val="24"/>
            <w:szCs w:val="24"/>
            <w:vertAlign w:val="superscript"/>
            <w:lang w:eastAsia="en-ID"/>
            <w14:ligatures w14:val="none"/>
          </w:rPr>
          <w:tag w:val="MENDELEY_CITATION_v3_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"/>
          <w:id w:val="-861732461"/>
          <w:lock w:val="contentLocked"/>
          <w:placeholder>
            <w:docPart w:val="DefaultPlaceholder_-1854013440"/>
          </w:placeholder>
        </w:sdtPr>
        <w:sdtContent>
          <w:r w:rsidR="001D74C4">
            <w:rPr>
              <w:rStyle w:val="FootnoteReference"/>
              <w:rFonts w:ascii="Times New Roman" w:eastAsia="Times New Roman" w:hAnsi="Times New Roman" w:cs="Times New Roman"/>
              <w:iCs/>
              <w:color w:val="000000"/>
              <w:kern w:val="0"/>
              <w:sz w:val="24"/>
              <w:szCs w:val="24"/>
              <w:lang w:eastAsia="en-ID"/>
              <w14:ligatures w14:val="none"/>
            </w:rPr>
            <w:footnoteReference w:id="14"/>
          </w:r>
        </w:sdtContent>
      </w:sdt>
      <w:r w:rsidRPr="00F328A3">
        <w:rPr>
          <w:rFonts w:ascii="Times New Roman" w:eastAsia="Times New Roman" w:hAnsi="Times New Roman" w:cs="Times New Roman"/>
          <w:kern w:val="0"/>
          <w:sz w:val="24"/>
          <w:szCs w:val="24"/>
          <w:lang w:eastAsia="en-ID"/>
          <w14:ligatures w14:val="none"/>
        </w:rPr>
        <w:t>.</w:t>
      </w:r>
    </w:p>
    <w:p w14:paraId="7A848703" w14:textId="77777777" w:rsidR="00F328A3" w:rsidRPr="00D615F9" w:rsidRDefault="00F328A3" w:rsidP="00F328A3">
      <w:pPr>
        <w:spacing w:after="0" w:line="360" w:lineRule="auto"/>
        <w:ind w:firstLine="720"/>
        <w:jc w:val="both"/>
        <w:rPr>
          <w:rFonts w:ascii="Cambria" w:eastAsia="Times New Roman" w:hAnsi="Cambria" w:cs="Times New Roman"/>
          <w:kern w:val="0"/>
          <w:sz w:val="24"/>
          <w:szCs w:val="24"/>
          <w:lang w:val="id-ID" w:eastAsia="en-ID"/>
          <w14:ligatures w14:val="none"/>
        </w:rPr>
      </w:pPr>
      <w:r w:rsidRPr="00D615F9">
        <w:rPr>
          <w:rFonts w:ascii="Cambria" w:eastAsia="Times New Roman" w:hAnsi="Cambria" w:cs="Times New Roman"/>
          <w:kern w:val="0"/>
          <w:sz w:val="24"/>
          <w:szCs w:val="24"/>
          <w:lang w:val="id-ID" w:eastAsia="en-ID"/>
          <w14:ligatures w14:val="none"/>
        </w:rPr>
        <w:t>Penting untuk menyoroti dan merinci kondisi dual chamber dalam pengaturan perundang-undangan, mengingat dampak signifikan yang dapat memengaruhi kepastian hukum di Indonesia. Dual chamber merujuk pada adanya dua kamar legislatif, yaitu Dewan Perwakilan Rakyat (DPR) dan Dewan Perwakilan Daerah (DPD), yang terlibat dalam pembentukan undang-undang. Kondisi ini menjadi perhatian serius, terutama dalam konteks sistem hukum yang sedang berkembang.</w:t>
      </w:r>
    </w:p>
    <w:p w14:paraId="493C6F15" w14:textId="77777777" w:rsidR="00F328A3" w:rsidRPr="00D615F9" w:rsidRDefault="00F328A3" w:rsidP="00F328A3">
      <w:pPr>
        <w:spacing w:after="0" w:line="360" w:lineRule="auto"/>
        <w:ind w:firstLine="720"/>
        <w:jc w:val="both"/>
        <w:rPr>
          <w:rFonts w:ascii="Cambria" w:eastAsia="Times New Roman" w:hAnsi="Cambria" w:cs="Times New Roman"/>
          <w:kern w:val="0"/>
          <w:sz w:val="24"/>
          <w:szCs w:val="24"/>
          <w:lang w:val="id-ID" w:eastAsia="en-ID"/>
          <w14:ligatures w14:val="none"/>
        </w:rPr>
      </w:pPr>
      <w:r w:rsidRPr="00D615F9">
        <w:rPr>
          <w:rFonts w:ascii="Cambria" w:eastAsia="Times New Roman" w:hAnsi="Cambria" w:cs="Times New Roman"/>
          <w:kern w:val="0"/>
          <w:sz w:val="24"/>
          <w:szCs w:val="24"/>
          <w:lang w:val="id-ID" w:eastAsia="en-ID"/>
          <w14:ligatures w14:val="none"/>
        </w:rPr>
        <w:lastRenderedPageBreak/>
        <w:t>Masalah mendasar yang perlu ditanggulangi adalah ketidakpastian hukum yang mungkin diakibatkan oleh konflik atau ketidakselarasan antara undang-undang yang dihasilkan oleh kedua kamar tersebut. Ketidakpastian ini dapat merugikan masyarakat sebagai obyek hukum, karena mereka mungkin kesulitan untuk memahami dan mengikuti peraturan yang berlaku. Posisi yang ambigu dalam pengaturan perundang-undangan ini dapat memberikan kontribusi signifikan terhadap kebingungan dan ketidakjelasan hukum di kalangan masyarakat.</w:t>
      </w:r>
    </w:p>
    <w:p w14:paraId="2E7E4F2C" w14:textId="6658BC2F" w:rsidR="00F328A3" w:rsidRPr="00D615F9" w:rsidRDefault="003A75FB" w:rsidP="00D615F9">
      <w:pPr>
        <w:spacing w:after="0" w:line="360" w:lineRule="auto"/>
        <w:ind w:firstLine="720"/>
        <w:jc w:val="both"/>
        <w:rPr>
          <w:rFonts w:ascii="Cambria" w:eastAsia="Times New Roman" w:hAnsi="Cambria" w:cs="Times New Roman"/>
          <w:kern w:val="0"/>
          <w:sz w:val="24"/>
          <w:szCs w:val="24"/>
          <w:lang w:val="id-ID" w:eastAsia="en-ID"/>
          <w14:ligatures w14:val="none"/>
        </w:rPr>
      </w:pPr>
      <w:r w:rsidRPr="00D615F9">
        <w:rPr>
          <w:rFonts w:ascii="Cambria" w:eastAsia="Times New Roman" w:hAnsi="Cambria" w:cs="Times New Roman"/>
          <w:kern w:val="0"/>
          <w:sz w:val="24"/>
          <w:szCs w:val="24"/>
          <w:lang w:val="en-US" w:eastAsia="en-ID"/>
          <w14:ligatures w14:val="none"/>
        </w:rPr>
        <w:t>K</w:t>
      </w:r>
      <w:r w:rsidR="00F328A3" w:rsidRPr="00D615F9">
        <w:rPr>
          <w:rFonts w:ascii="Cambria" w:eastAsia="Times New Roman" w:hAnsi="Cambria" w:cs="Times New Roman"/>
          <w:kern w:val="0"/>
          <w:sz w:val="24"/>
          <w:szCs w:val="24"/>
          <w:lang w:val="id-ID" w:eastAsia="en-ID"/>
          <w14:ligatures w14:val="none"/>
        </w:rPr>
        <w:t xml:space="preserve">etidakpastian hukum yang dihasilkan oleh </w:t>
      </w:r>
      <w:r w:rsidR="00F328A3" w:rsidRPr="00D615F9">
        <w:rPr>
          <w:rFonts w:ascii="Cambria" w:eastAsia="Times New Roman" w:hAnsi="Cambria" w:cs="Times New Roman"/>
          <w:i/>
          <w:iCs/>
          <w:kern w:val="0"/>
          <w:sz w:val="24"/>
          <w:szCs w:val="24"/>
          <w:lang w:val="id-ID" w:eastAsia="en-ID"/>
          <w14:ligatures w14:val="none"/>
        </w:rPr>
        <w:t>dual chamber</w:t>
      </w:r>
      <w:r w:rsidRPr="00D615F9">
        <w:rPr>
          <w:rFonts w:ascii="Cambria" w:eastAsia="Times New Roman" w:hAnsi="Cambria" w:cs="Times New Roman"/>
          <w:kern w:val="0"/>
          <w:sz w:val="24"/>
          <w:szCs w:val="24"/>
          <w:lang w:val="en-US" w:eastAsia="en-ID"/>
          <w14:ligatures w14:val="none"/>
        </w:rPr>
        <w:t xml:space="preserve"> </w:t>
      </w:r>
      <w:r w:rsidR="00F328A3" w:rsidRPr="00D615F9">
        <w:rPr>
          <w:rFonts w:ascii="Cambria" w:eastAsia="Times New Roman" w:hAnsi="Cambria" w:cs="Times New Roman"/>
          <w:kern w:val="0"/>
          <w:sz w:val="24"/>
          <w:szCs w:val="24"/>
          <w:lang w:val="id-ID" w:eastAsia="en-ID"/>
          <w14:ligatures w14:val="none"/>
        </w:rPr>
        <w:t>juga berpotensi merugikan fungsi hukum sebagai alat pengatur keseimbangan dalam masyarakat. Fungsi ini seharusnya bertujuan untuk meminimalisir konflik dan masalah di masa depan. Namun, jika peraturan-peraturan yang dihasilkan oleh DPR dan DPD tidak sejalan atau saling bertentangan, hal ini dapat menciptakan ketidakstabilan hukum yang berdampak pada ketidakpastian sosial.</w:t>
      </w:r>
    </w:p>
    <w:p w14:paraId="3EB01CF5" w14:textId="68F4F117" w:rsidR="00F328A3" w:rsidRPr="00D615F9" w:rsidRDefault="00F328A3" w:rsidP="00F328A3">
      <w:pPr>
        <w:spacing w:after="0" w:line="360" w:lineRule="auto"/>
        <w:ind w:firstLine="720"/>
        <w:jc w:val="both"/>
        <w:rPr>
          <w:rFonts w:ascii="Cambria" w:eastAsia="Times New Roman" w:hAnsi="Cambria" w:cs="Times New Roman"/>
          <w:kern w:val="0"/>
          <w:sz w:val="24"/>
          <w:szCs w:val="24"/>
          <w:lang w:val="id-ID" w:eastAsia="en-ID"/>
          <w14:ligatures w14:val="none"/>
        </w:rPr>
      </w:pPr>
      <w:r w:rsidRPr="00D615F9">
        <w:rPr>
          <w:rFonts w:ascii="Cambria" w:eastAsia="Times New Roman" w:hAnsi="Cambria" w:cs="Times New Roman"/>
          <w:kern w:val="0"/>
          <w:sz w:val="24"/>
          <w:szCs w:val="24"/>
          <w:lang w:val="id-ID" w:eastAsia="en-ID"/>
          <w14:ligatures w14:val="none"/>
        </w:rPr>
        <w:t>Untuk mengatasi kondisi ini, kolaborasi antara Mahkamah Konstitusi</w:t>
      </w:r>
      <w:r w:rsidR="003A75FB" w:rsidRPr="00D615F9">
        <w:rPr>
          <w:rFonts w:ascii="Cambria" w:eastAsia="Times New Roman" w:hAnsi="Cambria" w:cs="Times New Roman"/>
          <w:kern w:val="0"/>
          <w:sz w:val="24"/>
          <w:szCs w:val="24"/>
          <w:lang w:val="en-US" w:eastAsia="en-ID"/>
          <w14:ligatures w14:val="none"/>
        </w:rPr>
        <w:t xml:space="preserve"> </w:t>
      </w:r>
      <w:r w:rsidRPr="00D615F9">
        <w:rPr>
          <w:rFonts w:ascii="Cambria" w:eastAsia="Times New Roman" w:hAnsi="Cambria" w:cs="Times New Roman"/>
          <w:kern w:val="0"/>
          <w:sz w:val="24"/>
          <w:szCs w:val="24"/>
          <w:lang w:val="id-ID" w:eastAsia="en-ID"/>
          <w14:ligatures w14:val="none"/>
        </w:rPr>
        <w:t>dan lembaga-lembaga peradilan lainnya dianggap sebagai langkah yang sangat penting. Melalui dialog dan koordinasi yang intensif, fokus utama dari kerjasama ini adalah mencapai interpretasi hukum yang lebih baik dan sejalan dengan konstitusi. Kolaborasi semacam ini menjadi krusial dalam memastikan konsistensi dan kelangsungan sistem peradilan secara keseluruhan.</w:t>
      </w:r>
    </w:p>
    <w:p w14:paraId="0553B1E8" w14:textId="2EAC37DC" w:rsidR="00F328A3" w:rsidRPr="00D615F9" w:rsidRDefault="00F328A3" w:rsidP="00F328A3">
      <w:pPr>
        <w:spacing w:after="0" w:line="360" w:lineRule="auto"/>
        <w:ind w:firstLine="720"/>
        <w:jc w:val="both"/>
        <w:rPr>
          <w:rFonts w:ascii="Cambria" w:eastAsia="Times New Roman" w:hAnsi="Cambria" w:cs="Times New Roman"/>
          <w:kern w:val="0"/>
          <w:sz w:val="24"/>
          <w:szCs w:val="24"/>
          <w:lang w:val="id-ID" w:eastAsia="en-ID"/>
          <w14:ligatures w14:val="none"/>
        </w:rPr>
      </w:pPr>
      <w:r w:rsidRPr="00D615F9">
        <w:rPr>
          <w:rFonts w:ascii="Cambria" w:eastAsia="Times New Roman" w:hAnsi="Cambria" w:cs="Times New Roman"/>
          <w:kern w:val="0"/>
          <w:sz w:val="24"/>
          <w:szCs w:val="24"/>
          <w:lang w:val="id-ID" w:eastAsia="en-ID"/>
          <w14:ligatures w14:val="none"/>
        </w:rPr>
        <w:t xml:space="preserve">Dengan menghindari potensi konflik dan memastikan bahwa interpretasi hukum selaras, kerjasama antara </w:t>
      </w:r>
      <w:r w:rsidR="001D74C4" w:rsidRPr="00D615F9">
        <w:rPr>
          <w:rFonts w:ascii="Cambria" w:eastAsia="Times New Roman" w:hAnsi="Cambria" w:cs="Times New Roman"/>
          <w:kern w:val="0"/>
          <w:sz w:val="24"/>
          <w:szCs w:val="24"/>
          <w:lang w:val="id-ID" w:eastAsia="en-ID"/>
          <w14:ligatures w14:val="none"/>
        </w:rPr>
        <w:t>Mahkamah Konstitusi</w:t>
      </w:r>
      <w:r w:rsidRPr="00D615F9">
        <w:rPr>
          <w:rFonts w:ascii="Cambria" w:eastAsia="Times New Roman" w:hAnsi="Cambria" w:cs="Times New Roman"/>
          <w:kern w:val="0"/>
          <w:sz w:val="24"/>
          <w:szCs w:val="24"/>
          <w:lang w:val="id-ID" w:eastAsia="en-ID"/>
          <w14:ligatures w14:val="none"/>
        </w:rPr>
        <w:t xml:space="preserve"> dan lembaga-lembaga peradilan lainnya bertujuan untuk mewujudkan pelaksanaan keadilan yang efektif. Selain itu, tujuannya juga melibatkan memastikan bahwa sistem peradilan dapat menjawab tuntutan dan kebutuhan masyarakat dengan baik. </w:t>
      </w:r>
      <w:r w:rsidR="003A75FB" w:rsidRPr="00D615F9">
        <w:rPr>
          <w:rFonts w:ascii="Cambria" w:eastAsia="Times New Roman" w:hAnsi="Cambria" w:cs="Times New Roman"/>
          <w:kern w:val="0"/>
          <w:sz w:val="24"/>
          <w:szCs w:val="24"/>
          <w:lang w:val="en-US" w:eastAsia="en-ID"/>
          <w14:ligatures w14:val="none"/>
        </w:rPr>
        <w:t>U</w:t>
      </w:r>
      <w:r w:rsidRPr="00D615F9">
        <w:rPr>
          <w:rFonts w:ascii="Cambria" w:eastAsia="Times New Roman" w:hAnsi="Cambria" w:cs="Times New Roman"/>
          <w:kern w:val="0"/>
          <w:sz w:val="24"/>
          <w:szCs w:val="24"/>
          <w:lang w:val="id-ID" w:eastAsia="en-ID"/>
          <w14:ligatures w14:val="none"/>
        </w:rPr>
        <w:t>paya bersama ini diharapkan dapat menciptakan lingkungan hukum yang lebih stabil, dapat diandalkan, dan responsif terhadap dinamika perubahan dalam masyarakat.</w:t>
      </w:r>
    </w:p>
    <w:p w14:paraId="6BC1FF96" w14:textId="77777777" w:rsidR="003A75FB" w:rsidRPr="003A75FB" w:rsidRDefault="003A75FB" w:rsidP="00F328A3">
      <w:pPr>
        <w:spacing w:after="0" w:line="360" w:lineRule="auto"/>
        <w:ind w:firstLine="720"/>
        <w:jc w:val="both"/>
        <w:rPr>
          <w:rFonts w:ascii="Times New Roman" w:eastAsia="Times New Roman" w:hAnsi="Times New Roman" w:cs="Times New Roman"/>
          <w:kern w:val="0"/>
          <w:sz w:val="24"/>
          <w:szCs w:val="24"/>
          <w:lang w:val="id-ID" w:eastAsia="en-ID"/>
          <w14:ligatures w14:val="none"/>
        </w:rPr>
      </w:pPr>
    </w:p>
    <w:p w14:paraId="3DF42F46" w14:textId="38446ACB" w:rsidR="00C01C4A" w:rsidRPr="00D615F9" w:rsidRDefault="00C01C4A" w:rsidP="00F328A3">
      <w:pPr>
        <w:spacing w:after="0" w:line="360" w:lineRule="auto"/>
        <w:jc w:val="both"/>
        <w:rPr>
          <w:rFonts w:ascii="Cambria" w:hAnsi="Cambria" w:cstheme="majorBidi"/>
          <w:b/>
          <w:bCs/>
          <w:color w:val="000000"/>
          <w:sz w:val="24"/>
          <w:szCs w:val="24"/>
        </w:rPr>
      </w:pPr>
      <w:r w:rsidRPr="00D615F9">
        <w:rPr>
          <w:rFonts w:ascii="Cambria" w:hAnsi="Cambria" w:cstheme="majorBidi"/>
          <w:b/>
          <w:bCs/>
          <w:color w:val="000000"/>
          <w:sz w:val="24"/>
          <w:szCs w:val="24"/>
        </w:rPr>
        <w:t>Kesimpulan</w:t>
      </w:r>
    </w:p>
    <w:p w14:paraId="2EAA38C9" w14:textId="717ADF4B" w:rsidR="00F76A3D" w:rsidRPr="00D615F9" w:rsidRDefault="00C01C4A" w:rsidP="00B56764">
      <w:pPr>
        <w:spacing w:after="0" w:line="360" w:lineRule="auto"/>
        <w:jc w:val="both"/>
        <w:rPr>
          <w:rFonts w:ascii="Cambria" w:hAnsi="Cambria" w:cstheme="majorBidi"/>
          <w:sz w:val="24"/>
          <w:szCs w:val="24"/>
          <w:lang w:val="id-ID"/>
        </w:rPr>
      </w:pPr>
      <w:r w:rsidRPr="00D615F9">
        <w:rPr>
          <w:rFonts w:ascii="Cambria" w:hAnsi="Cambria" w:cstheme="majorBidi"/>
          <w:sz w:val="24"/>
          <w:szCs w:val="24"/>
        </w:rPr>
        <w:tab/>
      </w:r>
      <w:r w:rsidR="00F76A3D" w:rsidRPr="00D615F9">
        <w:rPr>
          <w:rFonts w:ascii="Cambria" w:hAnsi="Cambria" w:cstheme="majorBidi"/>
          <w:sz w:val="24"/>
          <w:szCs w:val="24"/>
          <w:lang w:val="id-ID"/>
        </w:rPr>
        <w:t xml:space="preserve">Secara keseluruhan, sistem peradilan di Indonesia memiliki struktur yang kompleks dan melibatkan berbagai lembaga dengan peran dan fungsi yang berbeda. Mahkamah Agung (MA) sebagai lembaga peradilan tertinggi memiliki peran dalam pengadilan kasasi dan pengawasan terhadap sistem peradilan secara menyeluruh. Di sisi lain, Mahkamah Konstitusi  berperan sebagai pengadilan konstitusi dengan tugas menguji </w:t>
      </w:r>
      <w:r w:rsidR="00F76A3D" w:rsidRPr="00D615F9">
        <w:rPr>
          <w:rFonts w:ascii="Cambria" w:hAnsi="Cambria" w:cstheme="majorBidi"/>
          <w:sz w:val="24"/>
          <w:szCs w:val="24"/>
          <w:lang w:val="id-ID"/>
        </w:rPr>
        <w:lastRenderedPageBreak/>
        <w:t>keberlakuan undang-undang terhadap norma-norma konstitusi dan menyelesaikan sengketa hasil pemilihan umum</w:t>
      </w:r>
      <w:r w:rsidR="00B56764" w:rsidRPr="00D615F9">
        <w:rPr>
          <w:rFonts w:ascii="Cambria" w:hAnsi="Cambria" w:cstheme="majorBidi"/>
          <w:sz w:val="24"/>
          <w:szCs w:val="24"/>
          <w:lang w:val="en-US"/>
        </w:rPr>
        <w:t>, n</w:t>
      </w:r>
      <w:r w:rsidR="00F76A3D" w:rsidRPr="00D615F9">
        <w:rPr>
          <w:rFonts w:ascii="Cambria" w:hAnsi="Cambria" w:cstheme="majorBidi"/>
          <w:sz w:val="24"/>
          <w:szCs w:val="24"/>
          <w:lang w:val="id-ID"/>
        </w:rPr>
        <w:t>amu</w:t>
      </w:r>
      <w:r w:rsidR="00B56764" w:rsidRPr="00D615F9">
        <w:rPr>
          <w:rFonts w:ascii="Cambria" w:hAnsi="Cambria" w:cstheme="majorBidi"/>
          <w:sz w:val="24"/>
          <w:szCs w:val="24"/>
          <w:lang w:val="en-US"/>
        </w:rPr>
        <w:t xml:space="preserve">n </w:t>
      </w:r>
      <w:r w:rsidR="00F76A3D" w:rsidRPr="00D615F9">
        <w:rPr>
          <w:rFonts w:ascii="Cambria" w:hAnsi="Cambria" w:cstheme="majorBidi"/>
          <w:sz w:val="24"/>
          <w:szCs w:val="24"/>
          <w:lang w:val="id-ID"/>
        </w:rPr>
        <w:t xml:space="preserve">terdapat potensi konflik antara </w:t>
      </w:r>
      <w:r w:rsidR="001D74C4" w:rsidRPr="00D615F9">
        <w:rPr>
          <w:rFonts w:ascii="Cambria" w:hAnsi="Cambria" w:cstheme="majorBidi"/>
          <w:sz w:val="24"/>
          <w:szCs w:val="24"/>
          <w:lang w:val="id-ID"/>
        </w:rPr>
        <w:t>Mahkamah Konstitusi</w:t>
      </w:r>
      <w:r w:rsidR="00F76A3D" w:rsidRPr="00D615F9">
        <w:rPr>
          <w:rFonts w:ascii="Cambria" w:hAnsi="Cambria" w:cstheme="majorBidi"/>
          <w:sz w:val="24"/>
          <w:szCs w:val="24"/>
          <w:lang w:val="id-ID"/>
        </w:rPr>
        <w:t xml:space="preserve"> dan M</w:t>
      </w:r>
      <w:proofErr w:type="spellStart"/>
      <w:r w:rsidR="00B56764" w:rsidRPr="00D615F9">
        <w:rPr>
          <w:rFonts w:ascii="Cambria" w:hAnsi="Cambria" w:cstheme="majorBidi"/>
          <w:sz w:val="24"/>
          <w:szCs w:val="24"/>
          <w:lang w:val="en-US"/>
        </w:rPr>
        <w:t>ahkamah</w:t>
      </w:r>
      <w:proofErr w:type="spellEnd"/>
      <w:r w:rsidR="00B56764" w:rsidRPr="00D615F9">
        <w:rPr>
          <w:rFonts w:ascii="Cambria" w:hAnsi="Cambria" w:cstheme="majorBidi"/>
          <w:sz w:val="24"/>
          <w:szCs w:val="24"/>
          <w:lang w:val="en-US"/>
        </w:rPr>
        <w:t xml:space="preserve"> </w:t>
      </w:r>
      <w:r w:rsidR="00F76A3D" w:rsidRPr="00D615F9">
        <w:rPr>
          <w:rFonts w:ascii="Cambria" w:hAnsi="Cambria" w:cstheme="majorBidi"/>
          <w:sz w:val="24"/>
          <w:szCs w:val="24"/>
          <w:lang w:val="id-ID"/>
        </w:rPr>
        <w:t>A</w:t>
      </w:r>
      <w:r w:rsidR="00B56764" w:rsidRPr="00D615F9">
        <w:rPr>
          <w:rFonts w:ascii="Cambria" w:hAnsi="Cambria" w:cstheme="majorBidi"/>
          <w:sz w:val="24"/>
          <w:szCs w:val="24"/>
          <w:lang w:val="en-US"/>
        </w:rPr>
        <w:t>gung</w:t>
      </w:r>
      <w:r w:rsidR="00F76A3D" w:rsidRPr="00D615F9">
        <w:rPr>
          <w:rFonts w:ascii="Cambria" w:hAnsi="Cambria" w:cstheme="majorBidi"/>
          <w:sz w:val="24"/>
          <w:szCs w:val="24"/>
          <w:lang w:val="id-ID"/>
        </w:rPr>
        <w:t xml:space="preserve">, terutama dalam konteks </w:t>
      </w:r>
      <w:r w:rsidR="00F76A3D" w:rsidRPr="00D615F9">
        <w:rPr>
          <w:rFonts w:ascii="Cambria" w:hAnsi="Cambria" w:cstheme="majorBidi"/>
          <w:i/>
          <w:iCs/>
          <w:sz w:val="24"/>
          <w:szCs w:val="24"/>
          <w:lang w:val="id-ID"/>
        </w:rPr>
        <w:t>dual chamber</w:t>
      </w:r>
      <w:r w:rsidR="00F76A3D" w:rsidRPr="00D615F9">
        <w:rPr>
          <w:rFonts w:ascii="Cambria" w:hAnsi="Cambria" w:cstheme="majorBidi"/>
          <w:sz w:val="24"/>
          <w:szCs w:val="24"/>
          <w:lang w:val="id-ID"/>
        </w:rPr>
        <w:t xml:space="preserve"> pengaturan perundang-undangan yang dapat menciptakan ketidakpastian hukum. Adanya dua jalur berbeda untuk menyelesaikan sengketa hukum dapat menyebabkan daerah mengeluarkan Peraturan Daerah (Perda) tanpa berkonsultasi dengan peradilan tinggi, meragukan integritas M</w:t>
      </w:r>
      <w:proofErr w:type="spellStart"/>
      <w:r w:rsidR="00B56764" w:rsidRPr="00D615F9">
        <w:rPr>
          <w:rFonts w:ascii="Cambria" w:hAnsi="Cambria" w:cstheme="majorBidi"/>
          <w:sz w:val="24"/>
          <w:szCs w:val="24"/>
          <w:lang w:val="en-US"/>
        </w:rPr>
        <w:t>ahkamah</w:t>
      </w:r>
      <w:proofErr w:type="spellEnd"/>
      <w:r w:rsidR="00B56764" w:rsidRPr="00D615F9">
        <w:rPr>
          <w:rFonts w:ascii="Cambria" w:hAnsi="Cambria" w:cstheme="majorBidi"/>
          <w:sz w:val="24"/>
          <w:szCs w:val="24"/>
          <w:lang w:val="en-US"/>
        </w:rPr>
        <w:t xml:space="preserve"> </w:t>
      </w:r>
      <w:r w:rsidR="00F76A3D" w:rsidRPr="00D615F9">
        <w:rPr>
          <w:rFonts w:ascii="Cambria" w:hAnsi="Cambria" w:cstheme="majorBidi"/>
          <w:sz w:val="24"/>
          <w:szCs w:val="24"/>
          <w:lang w:val="id-ID"/>
        </w:rPr>
        <w:t>A</w:t>
      </w:r>
      <w:r w:rsidR="00B56764" w:rsidRPr="00D615F9">
        <w:rPr>
          <w:rFonts w:ascii="Cambria" w:hAnsi="Cambria" w:cstheme="majorBidi"/>
          <w:sz w:val="24"/>
          <w:szCs w:val="24"/>
          <w:lang w:val="en-US"/>
        </w:rPr>
        <w:t>gung</w:t>
      </w:r>
      <w:r w:rsidR="00F76A3D" w:rsidRPr="00D615F9">
        <w:rPr>
          <w:rFonts w:ascii="Cambria" w:hAnsi="Cambria" w:cstheme="majorBidi"/>
          <w:sz w:val="24"/>
          <w:szCs w:val="24"/>
          <w:lang w:val="id-ID"/>
        </w:rPr>
        <w:t xml:space="preserve"> dan </w:t>
      </w:r>
      <w:r w:rsidR="001D74C4" w:rsidRPr="00D615F9">
        <w:rPr>
          <w:rFonts w:ascii="Cambria" w:hAnsi="Cambria" w:cstheme="majorBidi"/>
          <w:sz w:val="24"/>
          <w:szCs w:val="24"/>
          <w:lang w:val="id-ID"/>
        </w:rPr>
        <w:t>Mahkamah Konstitusi</w:t>
      </w:r>
      <w:r w:rsidR="00F76A3D" w:rsidRPr="00D615F9">
        <w:rPr>
          <w:rFonts w:ascii="Cambria" w:hAnsi="Cambria" w:cstheme="majorBidi"/>
          <w:sz w:val="24"/>
          <w:szCs w:val="24"/>
          <w:lang w:val="id-ID"/>
        </w:rPr>
        <w:t>.</w:t>
      </w:r>
    </w:p>
    <w:p w14:paraId="70A38495" w14:textId="32BB47B2" w:rsidR="00F76A3D" w:rsidRPr="00D615F9" w:rsidRDefault="00F76A3D" w:rsidP="00B56764">
      <w:pPr>
        <w:spacing w:after="0" w:line="360" w:lineRule="auto"/>
        <w:ind w:firstLine="720"/>
        <w:jc w:val="both"/>
        <w:rPr>
          <w:rFonts w:ascii="Cambria" w:hAnsi="Cambria" w:cstheme="majorBidi"/>
          <w:sz w:val="24"/>
          <w:szCs w:val="24"/>
          <w:lang w:val="id-ID"/>
        </w:rPr>
      </w:pPr>
      <w:r w:rsidRPr="00D615F9">
        <w:rPr>
          <w:rFonts w:ascii="Cambria" w:hAnsi="Cambria" w:cstheme="majorBidi"/>
          <w:sz w:val="24"/>
          <w:szCs w:val="24"/>
          <w:lang w:val="id-ID"/>
        </w:rPr>
        <w:t xml:space="preserve">Potensi konflik ini diperparah oleh sistem pemilihan hakim </w:t>
      </w:r>
      <w:r w:rsidR="001D74C4" w:rsidRPr="00D615F9">
        <w:rPr>
          <w:rFonts w:ascii="Cambria" w:hAnsi="Cambria" w:cstheme="majorBidi"/>
          <w:sz w:val="24"/>
          <w:szCs w:val="24"/>
          <w:lang w:val="id-ID"/>
        </w:rPr>
        <w:t>Mahkamah Konstitusi</w:t>
      </w:r>
      <w:r w:rsidRPr="00D615F9">
        <w:rPr>
          <w:rFonts w:ascii="Cambria" w:hAnsi="Cambria" w:cstheme="majorBidi"/>
          <w:sz w:val="24"/>
          <w:szCs w:val="24"/>
          <w:lang w:val="id-ID"/>
        </w:rPr>
        <w:t xml:space="preserve"> yang kontroversial, memungkinkan pengaruh politik yang signifikan. Kekhawatiran akan independensi </w:t>
      </w:r>
      <w:r w:rsidR="001D74C4" w:rsidRPr="00D615F9">
        <w:rPr>
          <w:rFonts w:ascii="Cambria" w:hAnsi="Cambria" w:cstheme="majorBidi"/>
          <w:sz w:val="24"/>
          <w:szCs w:val="24"/>
          <w:lang w:val="id-ID"/>
        </w:rPr>
        <w:t>Mahkamah Konstitusi</w:t>
      </w:r>
      <w:r w:rsidRPr="00D615F9">
        <w:rPr>
          <w:rFonts w:ascii="Cambria" w:hAnsi="Cambria" w:cstheme="majorBidi"/>
          <w:sz w:val="24"/>
          <w:szCs w:val="24"/>
          <w:lang w:val="id-ID"/>
        </w:rPr>
        <w:t xml:space="preserve"> dan potensi campur tangan politik serta korupsi dapat merugikan kepercayaan publik pada lembaga tersebut.</w:t>
      </w:r>
      <w:r w:rsidR="00B56764" w:rsidRPr="00D615F9">
        <w:rPr>
          <w:rFonts w:ascii="Cambria" w:hAnsi="Cambria" w:cstheme="majorBidi"/>
          <w:sz w:val="24"/>
          <w:szCs w:val="24"/>
          <w:lang w:val="en-US"/>
        </w:rPr>
        <w:t xml:space="preserve"> </w:t>
      </w:r>
      <w:r w:rsidRPr="00D615F9">
        <w:rPr>
          <w:rFonts w:ascii="Cambria" w:hAnsi="Cambria" w:cstheme="majorBidi"/>
          <w:sz w:val="24"/>
          <w:szCs w:val="24"/>
          <w:lang w:val="id-ID"/>
        </w:rPr>
        <w:t xml:space="preserve">Meskipun demikian, ada peluang kolaborasi antara </w:t>
      </w:r>
      <w:r w:rsidR="001D74C4" w:rsidRPr="00D615F9">
        <w:rPr>
          <w:rFonts w:ascii="Cambria" w:hAnsi="Cambria" w:cstheme="majorBidi"/>
          <w:sz w:val="24"/>
          <w:szCs w:val="24"/>
          <w:lang w:val="id-ID"/>
        </w:rPr>
        <w:t>Mahkamah Konstitusi</w:t>
      </w:r>
      <w:r w:rsidRPr="00D615F9">
        <w:rPr>
          <w:rFonts w:ascii="Cambria" w:hAnsi="Cambria" w:cstheme="majorBidi"/>
          <w:sz w:val="24"/>
          <w:szCs w:val="24"/>
          <w:lang w:val="id-ID"/>
        </w:rPr>
        <w:t xml:space="preserve"> dan lembaga-lembaga peradilan lainnya. Revisi U</w:t>
      </w:r>
      <w:r w:rsidR="00B56764" w:rsidRPr="00D615F9">
        <w:rPr>
          <w:rFonts w:ascii="Cambria" w:hAnsi="Cambria" w:cstheme="majorBidi"/>
          <w:sz w:val="24"/>
          <w:szCs w:val="24"/>
          <w:lang w:val="id-ID"/>
        </w:rPr>
        <w:t xml:space="preserve">ndang - </w:t>
      </w:r>
      <w:r w:rsidRPr="00D615F9">
        <w:rPr>
          <w:rFonts w:ascii="Cambria" w:hAnsi="Cambria" w:cstheme="majorBidi"/>
          <w:sz w:val="24"/>
          <w:szCs w:val="24"/>
          <w:lang w:val="id-ID"/>
        </w:rPr>
        <w:t>U</w:t>
      </w:r>
      <w:r w:rsidR="00B56764" w:rsidRPr="00D615F9">
        <w:rPr>
          <w:rFonts w:ascii="Cambria" w:hAnsi="Cambria" w:cstheme="majorBidi"/>
          <w:sz w:val="24"/>
          <w:szCs w:val="24"/>
          <w:lang w:val="id-ID"/>
        </w:rPr>
        <w:t>ndang</w:t>
      </w:r>
      <w:r w:rsidRPr="00D615F9">
        <w:rPr>
          <w:rFonts w:ascii="Cambria" w:hAnsi="Cambria" w:cstheme="majorBidi"/>
          <w:sz w:val="24"/>
          <w:szCs w:val="24"/>
          <w:lang w:val="id-ID"/>
        </w:rPr>
        <w:t xml:space="preserve"> </w:t>
      </w:r>
      <w:r w:rsidR="001D74C4" w:rsidRPr="00D615F9">
        <w:rPr>
          <w:rFonts w:ascii="Cambria" w:hAnsi="Cambria" w:cstheme="majorBidi"/>
          <w:sz w:val="24"/>
          <w:szCs w:val="24"/>
          <w:lang w:val="id-ID"/>
        </w:rPr>
        <w:t>Mahkamah Konstitusi</w:t>
      </w:r>
      <w:r w:rsidRPr="00D615F9">
        <w:rPr>
          <w:rFonts w:ascii="Cambria" w:hAnsi="Cambria" w:cstheme="majorBidi"/>
          <w:sz w:val="24"/>
          <w:szCs w:val="24"/>
          <w:lang w:val="id-ID"/>
        </w:rPr>
        <w:t xml:space="preserve"> untuk menyelaraskan posisi dan kewenangan </w:t>
      </w:r>
      <w:r w:rsidR="001D74C4" w:rsidRPr="00D615F9">
        <w:rPr>
          <w:rFonts w:ascii="Cambria" w:hAnsi="Cambria" w:cstheme="majorBidi"/>
          <w:sz w:val="24"/>
          <w:szCs w:val="24"/>
          <w:lang w:val="id-ID"/>
        </w:rPr>
        <w:t>Mahkamah Konstitusi</w:t>
      </w:r>
      <w:r w:rsidRPr="00D615F9">
        <w:rPr>
          <w:rFonts w:ascii="Cambria" w:hAnsi="Cambria" w:cstheme="majorBidi"/>
          <w:sz w:val="24"/>
          <w:szCs w:val="24"/>
          <w:lang w:val="id-ID"/>
        </w:rPr>
        <w:t xml:space="preserve"> dengan lembaga peradilan lainnya dapat menjadi langkah awal. Kolaborasi ini, melalui dialog dan koordinasi, diharapkan dapat mencapai interpretasi hukum yang lebih baik dan sejalan dengan konstitusi, meminimalisir potensi konflik, dan memastikan pelaksanaan keadilan yang efektif.</w:t>
      </w:r>
    </w:p>
    <w:p w14:paraId="4C224CE7" w14:textId="28634C7F" w:rsidR="00F76A3D" w:rsidRPr="00D615F9" w:rsidRDefault="00B56764" w:rsidP="00B56764">
      <w:pPr>
        <w:spacing w:after="0" w:line="360" w:lineRule="auto"/>
        <w:ind w:firstLine="720"/>
        <w:jc w:val="both"/>
        <w:rPr>
          <w:rFonts w:ascii="Cambria" w:hAnsi="Cambria" w:cstheme="majorBidi"/>
          <w:sz w:val="24"/>
          <w:szCs w:val="24"/>
          <w:lang w:val="id-ID"/>
        </w:rPr>
      </w:pPr>
      <w:r w:rsidRPr="00D615F9">
        <w:rPr>
          <w:rFonts w:ascii="Cambria" w:hAnsi="Cambria" w:cstheme="majorBidi"/>
          <w:sz w:val="24"/>
          <w:szCs w:val="24"/>
          <w:lang w:val="en-US"/>
        </w:rPr>
        <w:t>E</w:t>
      </w:r>
      <w:r w:rsidR="00F76A3D" w:rsidRPr="00D615F9">
        <w:rPr>
          <w:rFonts w:ascii="Cambria" w:hAnsi="Cambria" w:cstheme="majorBidi"/>
          <w:sz w:val="24"/>
          <w:szCs w:val="24"/>
          <w:lang w:val="id-ID"/>
        </w:rPr>
        <w:t xml:space="preserve">valuasi menyeluruh terhadap sistem peradilan, pemilihan hakim </w:t>
      </w:r>
      <w:r w:rsidR="001D74C4" w:rsidRPr="00D615F9">
        <w:rPr>
          <w:rFonts w:ascii="Cambria" w:hAnsi="Cambria" w:cstheme="majorBidi"/>
          <w:sz w:val="24"/>
          <w:szCs w:val="24"/>
          <w:lang w:val="id-ID"/>
        </w:rPr>
        <w:t>Mahkamah Konstitusi</w:t>
      </w:r>
      <w:r w:rsidR="00F76A3D" w:rsidRPr="00D615F9">
        <w:rPr>
          <w:rFonts w:ascii="Cambria" w:hAnsi="Cambria" w:cstheme="majorBidi"/>
          <w:sz w:val="24"/>
          <w:szCs w:val="24"/>
          <w:lang w:val="id-ID"/>
        </w:rPr>
        <w:t>, dan kerangka kerja hukum dapat menjadi langkah-langkah krusial dalam mengatasi potensi konflik dan meningkatkan integritas serta efektivitas lembaga peradilan di Indonesia. Kolaborasi antarlembaga menjadi kunci untuk memastikan konsistensi, kepastian hukum, dan responsivitas terhadap kebutuhan masyarakat.</w:t>
      </w:r>
    </w:p>
    <w:p w14:paraId="2D571FBB" w14:textId="77777777" w:rsidR="00382308" w:rsidRPr="00F76A3D" w:rsidRDefault="00382308" w:rsidP="00F76A3D">
      <w:pPr>
        <w:spacing w:after="0" w:line="360" w:lineRule="auto"/>
        <w:jc w:val="both"/>
        <w:rPr>
          <w:rFonts w:asciiTheme="majorBidi" w:hAnsiTheme="majorBidi" w:cstheme="majorBidi"/>
          <w:sz w:val="24"/>
          <w:szCs w:val="24"/>
        </w:rPr>
      </w:pPr>
    </w:p>
    <w:p w14:paraId="03AA3655" w14:textId="54121029" w:rsidR="00D361EC" w:rsidRPr="00F07AA3" w:rsidRDefault="00D361EC" w:rsidP="00F328A3">
      <w:pPr>
        <w:spacing w:after="0" w:line="360" w:lineRule="auto"/>
        <w:jc w:val="both"/>
        <w:rPr>
          <w:rFonts w:asciiTheme="majorBidi" w:hAnsiTheme="majorBidi" w:cstheme="majorBidi"/>
          <w:b/>
          <w:bCs/>
          <w:sz w:val="24"/>
          <w:szCs w:val="24"/>
        </w:rPr>
      </w:pPr>
      <w:r w:rsidRPr="00F07AA3">
        <w:rPr>
          <w:rFonts w:asciiTheme="majorBidi" w:hAnsiTheme="majorBidi" w:cstheme="majorBidi"/>
          <w:b/>
          <w:bCs/>
          <w:sz w:val="24"/>
          <w:szCs w:val="24"/>
        </w:rPr>
        <w:t>Daftar Pustaka</w:t>
      </w:r>
    </w:p>
    <w:sdt>
      <w:sdtPr>
        <w:rPr>
          <w:rFonts w:ascii="Cambria" w:hAnsi="Cambria" w:cs="Times New Roman"/>
          <w:sz w:val="24"/>
          <w:szCs w:val="24"/>
          <w:lang w:val="id-ID"/>
        </w:rPr>
        <w:tag w:val="MENDELEY_BIBLIOGRAPHY"/>
        <w:id w:val="-412544832"/>
        <w:placeholder>
          <w:docPart w:val="DefaultPlaceholder_-1854013440"/>
        </w:placeholder>
      </w:sdtPr>
      <w:sdtEndPr>
        <w:rPr>
          <w:lang w:val="en-ID"/>
        </w:rPr>
      </w:sdtEndPr>
      <w:sdtContent>
        <w:p w14:paraId="7EB4F243" w14:textId="77777777" w:rsidR="001D74C4" w:rsidRPr="00D615F9" w:rsidRDefault="001D74C4">
          <w:pPr>
            <w:autoSpaceDE w:val="0"/>
            <w:autoSpaceDN w:val="0"/>
            <w:ind w:hanging="480"/>
            <w:divId w:val="975838455"/>
            <w:rPr>
              <w:rFonts w:ascii="Cambria" w:eastAsia="Times New Roman" w:hAnsi="Cambria" w:cs="Times New Roman"/>
              <w:kern w:val="0"/>
              <w:sz w:val="24"/>
              <w:szCs w:val="24"/>
              <w:lang w:val="id-ID"/>
              <w14:ligatures w14:val="none"/>
            </w:rPr>
          </w:pPr>
          <w:r w:rsidRPr="00D615F9">
            <w:rPr>
              <w:rFonts w:ascii="Cambria" w:eastAsia="Times New Roman" w:hAnsi="Cambria" w:cs="Times New Roman"/>
              <w:lang w:val="id-ID"/>
            </w:rPr>
            <w:t>Asep Nursobah. “Pengadilan Khusus,” 2021.</w:t>
          </w:r>
        </w:p>
        <w:p w14:paraId="7EBEDE36" w14:textId="77777777" w:rsidR="001D74C4" w:rsidRPr="00D615F9" w:rsidRDefault="001D74C4">
          <w:pPr>
            <w:autoSpaceDE w:val="0"/>
            <w:autoSpaceDN w:val="0"/>
            <w:ind w:hanging="480"/>
            <w:divId w:val="978993465"/>
            <w:rPr>
              <w:rFonts w:ascii="Cambria" w:eastAsia="Times New Roman" w:hAnsi="Cambria" w:cs="Times New Roman"/>
              <w:lang w:val="id-ID"/>
            </w:rPr>
          </w:pPr>
          <w:r w:rsidRPr="00D615F9">
            <w:rPr>
              <w:rFonts w:ascii="Cambria" w:eastAsia="Times New Roman" w:hAnsi="Cambria" w:cs="Times New Roman"/>
              <w:lang w:val="id-ID"/>
            </w:rPr>
            <w:t xml:space="preserve">Castillo-Ortiz, Pablo. “The Illiberal Abuse of Constitutional Courts in Europe.” </w:t>
          </w:r>
          <w:r w:rsidRPr="00D615F9">
            <w:rPr>
              <w:rFonts w:ascii="Cambria" w:eastAsia="Times New Roman" w:hAnsi="Cambria" w:cs="Times New Roman"/>
              <w:i/>
              <w:iCs/>
              <w:lang w:val="id-ID"/>
            </w:rPr>
            <w:t>European Constitutional Law Review</w:t>
          </w:r>
          <w:r w:rsidRPr="00D615F9">
            <w:rPr>
              <w:rFonts w:ascii="Cambria" w:eastAsia="Times New Roman" w:hAnsi="Cambria" w:cs="Times New Roman"/>
              <w:lang w:val="id-ID"/>
            </w:rPr>
            <w:t xml:space="preserve"> 15, no. 1 (2019): 48–72.</w:t>
          </w:r>
        </w:p>
        <w:p w14:paraId="7B5FB0C7" w14:textId="77777777" w:rsidR="001D74C4" w:rsidRPr="00D615F9" w:rsidRDefault="001D74C4">
          <w:pPr>
            <w:autoSpaceDE w:val="0"/>
            <w:autoSpaceDN w:val="0"/>
            <w:ind w:hanging="480"/>
            <w:divId w:val="938484976"/>
            <w:rPr>
              <w:rFonts w:ascii="Cambria" w:eastAsia="Times New Roman" w:hAnsi="Cambria" w:cs="Times New Roman"/>
              <w:lang w:val="id-ID"/>
            </w:rPr>
          </w:pPr>
          <w:r w:rsidRPr="00D615F9">
            <w:rPr>
              <w:rFonts w:ascii="Cambria" w:eastAsia="Times New Roman" w:hAnsi="Cambria" w:cs="Times New Roman"/>
              <w:lang w:val="id-ID"/>
            </w:rPr>
            <w:t xml:space="preserve">Chilton, Adam, and Mila Versteeg. </w:t>
          </w:r>
          <w:r w:rsidRPr="00D615F9">
            <w:rPr>
              <w:rFonts w:ascii="Cambria" w:eastAsia="Times New Roman" w:hAnsi="Cambria" w:cs="Times New Roman"/>
              <w:i/>
              <w:iCs/>
              <w:lang w:val="id-ID"/>
            </w:rPr>
            <w:t>How Constitutional Rights Matter</w:t>
          </w:r>
          <w:r w:rsidRPr="00D615F9">
            <w:rPr>
              <w:rFonts w:ascii="Cambria" w:eastAsia="Times New Roman" w:hAnsi="Cambria" w:cs="Times New Roman"/>
              <w:lang w:val="id-ID"/>
            </w:rPr>
            <w:t>. Oxford University Press, 2020.</w:t>
          </w:r>
        </w:p>
        <w:p w14:paraId="210DC98A" w14:textId="77777777" w:rsidR="001D74C4" w:rsidRPr="00D615F9" w:rsidRDefault="001D74C4">
          <w:pPr>
            <w:autoSpaceDE w:val="0"/>
            <w:autoSpaceDN w:val="0"/>
            <w:ind w:hanging="480"/>
            <w:divId w:val="595597422"/>
            <w:rPr>
              <w:rFonts w:ascii="Cambria" w:eastAsia="Times New Roman" w:hAnsi="Cambria" w:cs="Times New Roman"/>
              <w:lang w:val="id-ID"/>
            </w:rPr>
          </w:pPr>
          <w:r w:rsidRPr="00D615F9">
            <w:rPr>
              <w:rFonts w:ascii="Cambria" w:eastAsia="Times New Roman" w:hAnsi="Cambria" w:cs="Times New Roman"/>
              <w:lang w:val="id-ID"/>
            </w:rPr>
            <w:t xml:space="preserve">Damayanti, Imelda Rosaria Rita, and Winarno Budyatmojo. “PERAN MAHKAMAH KONSTITUSI DALAM UPAYA PENEGAKAN KONSTITUSI DAN BUDAYA SADAR BERKONSTITUSI.” </w:t>
          </w:r>
          <w:r w:rsidRPr="00D615F9">
            <w:rPr>
              <w:rFonts w:ascii="Cambria" w:eastAsia="Times New Roman" w:hAnsi="Cambria" w:cs="Times New Roman"/>
              <w:i/>
              <w:iCs/>
              <w:lang w:val="id-ID"/>
            </w:rPr>
            <w:t>Souvereignty</w:t>
          </w:r>
          <w:r w:rsidRPr="00D615F9">
            <w:rPr>
              <w:rFonts w:ascii="Cambria" w:eastAsia="Times New Roman" w:hAnsi="Cambria" w:cs="Times New Roman"/>
              <w:lang w:val="id-ID"/>
            </w:rPr>
            <w:t xml:space="preserve"> 1, no. 3 (2022): 476–84.</w:t>
          </w:r>
        </w:p>
        <w:p w14:paraId="28F987BB" w14:textId="77777777" w:rsidR="001D74C4" w:rsidRPr="00D615F9" w:rsidRDefault="001D74C4">
          <w:pPr>
            <w:autoSpaceDE w:val="0"/>
            <w:autoSpaceDN w:val="0"/>
            <w:ind w:hanging="480"/>
            <w:divId w:val="1059354854"/>
            <w:rPr>
              <w:rFonts w:ascii="Cambria" w:eastAsia="Times New Roman" w:hAnsi="Cambria" w:cs="Times New Roman"/>
              <w:lang w:val="id-ID"/>
            </w:rPr>
          </w:pPr>
          <w:r w:rsidRPr="00D615F9">
            <w:rPr>
              <w:rFonts w:ascii="Cambria" w:eastAsia="Times New Roman" w:hAnsi="Cambria" w:cs="Times New Roman"/>
              <w:lang w:val="id-ID"/>
            </w:rPr>
            <w:t xml:space="preserve">Engkolan, Cenlia Brigita. “Mekanisme Pemilihan Hakim Konstitusi.” </w:t>
          </w:r>
          <w:r w:rsidRPr="00D615F9">
            <w:rPr>
              <w:rFonts w:ascii="Cambria" w:eastAsia="Times New Roman" w:hAnsi="Cambria" w:cs="Times New Roman"/>
              <w:i/>
              <w:iCs/>
              <w:lang w:val="id-ID"/>
            </w:rPr>
            <w:t>COMSERVA: Jurnal Penelitian Dan Pengabdian Masyarakat</w:t>
          </w:r>
          <w:r w:rsidRPr="00D615F9">
            <w:rPr>
              <w:rFonts w:ascii="Cambria" w:eastAsia="Times New Roman" w:hAnsi="Cambria" w:cs="Times New Roman"/>
              <w:lang w:val="id-ID"/>
            </w:rPr>
            <w:t xml:space="preserve"> 2, no. 8 (2022).</w:t>
          </w:r>
        </w:p>
        <w:p w14:paraId="07D8C72F" w14:textId="77777777" w:rsidR="001D74C4" w:rsidRPr="00D615F9" w:rsidRDefault="001D74C4">
          <w:pPr>
            <w:autoSpaceDE w:val="0"/>
            <w:autoSpaceDN w:val="0"/>
            <w:ind w:hanging="480"/>
            <w:divId w:val="861094426"/>
            <w:rPr>
              <w:rFonts w:ascii="Cambria" w:eastAsia="Times New Roman" w:hAnsi="Cambria" w:cs="Times New Roman"/>
              <w:lang w:val="id-ID"/>
            </w:rPr>
          </w:pPr>
          <w:r w:rsidRPr="00D615F9">
            <w:rPr>
              <w:rFonts w:ascii="Cambria" w:eastAsia="Times New Roman" w:hAnsi="Cambria" w:cs="Times New Roman"/>
              <w:lang w:val="id-ID"/>
            </w:rPr>
            <w:lastRenderedPageBreak/>
            <w:t>Gabriel Dorinda, S, Yovani Yolanda Putri Ginting, Tesalonika Amazia Simamora, Dwi Desi Yayi Tarina, and M H SH. “PERAN MAHKAMAH KONSTITUSI DALAM REFORMASI SISTEM NEGARA INDONESIA,” n.d.</w:t>
          </w:r>
        </w:p>
        <w:p w14:paraId="225E1D09" w14:textId="77777777" w:rsidR="001D74C4" w:rsidRPr="00D615F9" w:rsidRDefault="001D74C4">
          <w:pPr>
            <w:autoSpaceDE w:val="0"/>
            <w:autoSpaceDN w:val="0"/>
            <w:ind w:hanging="480"/>
            <w:divId w:val="1837499361"/>
            <w:rPr>
              <w:rFonts w:ascii="Cambria" w:eastAsia="Times New Roman" w:hAnsi="Cambria" w:cs="Times New Roman"/>
              <w:lang w:val="id-ID"/>
            </w:rPr>
          </w:pPr>
          <w:r w:rsidRPr="00D615F9">
            <w:rPr>
              <w:rFonts w:ascii="Cambria" w:eastAsia="Times New Roman" w:hAnsi="Cambria" w:cs="Times New Roman"/>
              <w:lang w:val="id-ID"/>
            </w:rPr>
            <w:t xml:space="preserve">Lamataro, Cyrilius Wilton Taran, Chatryen M Dju Bire, and Jenny Ermalinda. “Mahkamah Konstitusi Dalam Mozaik Kerapuhan.” </w:t>
          </w:r>
          <w:r w:rsidRPr="00D615F9">
            <w:rPr>
              <w:rFonts w:ascii="Cambria" w:eastAsia="Times New Roman" w:hAnsi="Cambria" w:cs="Times New Roman"/>
              <w:i/>
              <w:iCs/>
              <w:lang w:val="id-ID"/>
            </w:rPr>
            <w:t>Jurnal Manajemen, Ekonomi, Hukum, Kewirausahaan, Kesehatan, Pendidikan Dan Informatika (MANEKIN)</w:t>
          </w:r>
          <w:r w:rsidRPr="00D615F9">
            <w:rPr>
              <w:rFonts w:ascii="Cambria" w:eastAsia="Times New Roman" w:hAnsi="Cambria" w:cs="Times New Roman"/>
              <w:lang w:val="id-ID"/>
            </w:rPr>
            <w:t xml:space="preserve"> 1, no. 02 (2022): 65–70.</w:t>
          </w:r>
        </w:p>
        <w:p w14:paraId="0F8C9646" w14:textId="77777777" w:rsidR="001D74C4" w:rsidRPr="00D615F9" w:rsidRDefault="001D74C4">
          <w:pPr>
            <w:autoSpaceDE w:val="0"/>
            <w:autoSpaceDN w:val="0"/>
            <w:ind w:hanging="480"/>
            <w:divId w:val="1200245051"/>
            <w:rPr>
              <w:rFonts w:ascii="Cambria" w:eastAsia="Times New Roman" w:hAnsi="Cambria" w:cs="Times New Roman"/>
              <w:lang w:val="id-ID"/>
            </w:rPr>
          </w:pPr>
          <w:r w:rsidRPr="00D615F9">
            <w:rPr>
              <w:rFonts w:ascii="Cambria" w:eastAsia="Times New Roman" w:hAnsi="Cambria" w:cs="Times New Roman"/>
              <w:lang w:val="id-ID"/>
            </w:rPr>
            <w:t xml:space="preserve">Mawaddah, Nuri Vina, and Kharisma Wulan Fadhila. “URGENSI PEMBENTUKAN PERADILAN SENGKETA HASIL PEMILIHAN UMUM DALAM RANGKA MENCIPTAKAN DEMOKRASI SUBSTANSIF.” </w:t>
          </w:r>
          <w:r w:rsidRPr="00D615F9">
            <w:rPr>
              <w:rFonts w:ascii="Cambria" w:eastAsia="Times New Roman" w:hAnsi="Cambria" w:cs="Times New Roman"/>
              <w:i/>
              <w:iCs/>
              <w:lang w:val="id-ID"/>
            </w:rPr>
            <w:t>Jurnal Studia Legalia</w:t>
          </w:r>
          <w:r w:rsidRPr="00D615F9">
            <w:rPr>
              <w:rFonts w:ascii="Cambria" w:eastAsia="Times New Roman" w:hAnsi="Cambria" w:cs="Times New Roman"/>
              <w:lang w:val="id-ID"/>
            </w:rPr>
            <w:t xml:space="preserve"> 4, no. 02 (2023): 195–212.</w:t>
          </w:r>
        </w:p>
        <w:p w14:paraId="1F6DB128" w14:textId="77777777" w:rsidR="001D74C4" w:rsidRPr="00D615F9" w:rsidRDefault="001D74C4">
          <w:pPr>
            <w:autoSpaceDE w:val="0"/>
            <w:autoSpaceDN w:val="0"/>
            <w:ind w:hanging="480"/>
            <w:divId w:val="180969479"/>
            <w:rPr>
              <w:rFonts w:ascii="Cambria" w:eastAsia="Times New Roman" w:hAnsi="Cambria" w:cs="Times New Roman"/>
              <w:lang w:val="id-ID"/>
            </w:rPr>
          </w:pPr>
          <w:r w:rsidRPr="00D615F9">
            <w:rPr>
              <w:rFonts w:ascii="Cambria" w:eastAsia="Times New Roman" w:hAnsi="Cambria" w:cs="Times New Roman"/>
              <w:lang w:val="id-ID"/>
            </w:rPr>
            <w:t xml:space="preserve">Nasirin, Ferina Dian Rizky Putri, Aulia Vani Rahmawati, Muhammad Defa Hakim, and Devi Yolanda. “Menguji Rasionalitas Dpr Dalam Pemecatan Hakim Konstitusi Di Tengah Masa Jabatan.” </w:t>
          </w:r>
          <w:r w:rsidRPr="00D615F9">
            <w:rPr>
              <w:rFonts w:ascii="Cambria" w:eastAsia="Times New Roman" w:hAnsi="Cambria" w:cs="Times New Roman"/>
              <w:i/>
              <w:iCs/>
              <w:lang w:val="id-ID"/>
            </w:rPr>
            <w:t>Innovative: Journal Of Social Science Research</w:t>
          </w:r>
          <w:r w:rsidRPr="00D615F9">
            <w:rPr>
              <w:rFonts w:ascii="Cambria" w:eastAsia="Times New Roman" w:hAnsi="Cambria" w:cs="Times New Roman"/>
              <w:lang w:val="id-ID"/>
            </w:rPr>
            <w:t xml:space="preserve"> 3, no. 2 (2023): 6609–22.</w:t>
          </w:r>
        </w:p>
        <w:p w14:paraId="4E320813" w14:textId="77777777" w:rsidR="001D74C4" w:rsidRPr="00D615F9" w:rsidRDefault="001D74C4">
          <w:pPr>
            <w:autoSpaceDE w:val="0"/>
            <w:autoSpaceDN w:val="0"/>
            <w:ind w:hanging="480"/>
            <w:divId w:val="2140954251"/>
            <w:rPr>
              <w:rFonts w:ascii="Cambria" w:eastAsia="Times New Roman" w:hAnsi="Cambria" w:cs="Times New Roman"/>
              <w:lang w:val="id-ID"/>
            </w:rPr>
          </w:pPr>
          <w:r w:rsidRPr="00D615F9">
            <w:rPr>
              <w:rFonts w:ascii="Cambria" w:eastAsia="Times New Roman" w:hAnsi="Cambria" w:cs="Times New Roman"/>
              <w:lang w:val="id-ID"/>
            </w:rPr>
            <w:t xml:space="preserve">Patra, Rommy. “Peran Mahkamah Konstitusi Sebagai Pengawal Demokrasi Di Indonesia.” </w:t>
          </w:r>
          <w:r w:rsidRPr="00D615F9">
            <w:rPr>
              <w:rFonts w:ascii="Cambria" w:eastAsia="Times New Roman" w:hAnsi="Cambria" w:cs="Times New Roman"/>
              <w:i/>
              <w:iCs/>
              <w:lang w:val="id-ID"/>
            </w:rPr>
            <w:t>Jurnal Komunikasi Hukum (JKH)</w:t>
          </w:r>
          <w:r w:rsidRPr="00D615F9">
            <w:rPr>
              <w:rFonts w:ascii="Cambria" w:eastAsia="Times New Roman" w:hAnsi="Cambria" w:cs="Times New Roman"/>
              <w:lang w:val="id-ID"/>
            </w:rPr>
            <w:t xml:space="preserve"> 8, no. 2 (2022): 381–93.</w:t>
          </w:r>
        </w:p>
        <w:p w14:paraId="706C91BF" w14:textId="77777777" w:rsidR="001D74C4" w:rsidRPr="00D615F9" w:rsidRDefault="001D74C4">
          <w:pPr>
            <w:autoSpaceDE w:val="0"/>
            <w:autoSpaceDN w:val="0"/>
            <w:ind w:hanging="480"/>
            <w:divId w:val="313872505"/>
            <w:rPr>
              <w:rFonts w:ascii="Cambria" w:eastAsia="Times New Roman" w:hAnsi="Cambria" w:cs="Times New Roman"/>
              <w:lang w:val="id-ID"/>
            </w:rPr>
          </w:pPr>
          <w:r w:rsidRPr="00D615F9">
            <w:rPr>
              <w:rFonts w:ascii="Cambria" w:eastAsia="Times New Roman" w:hAnsi="Cambria" w:cs="Times New Roman"/>
              <w:lang w:val="id-ID"/>
            </w:rPr>
            <w:t xml:space="preserve">Pemerintah Indonesia. </w:t>
          </w:r>
          <w:r w:rsidRPr="00D615F9">
            <w:rPr>
              <w:rFonts w:ascii="Cambria" w:eastAsia="Times New Roman" w:hAnsi="Cambria" w:cs="Times New Roman"/>
              <w:i/>
              <w:iCs/>
              <w:lang w:val="id-ID"/>
            </w:rPr>
            <w:t>Undang-Undang (UU) Nomor 14 Tahun 1970 Tentang Ketentuan-Ketentuan  Pokok Kekuasaan Kehakiman</w:t>
          </w:r>
          <w:r w:rsidRPr="00D615F9">
            <w:rPr>
              <w:rFonts w:ascii="Cambria" w:eastAsia="Times New Roman" w:hAnsi="Cambria" w:cs="Times New Roman"/>
              <w:lang w:val="id-ID"/>
            </w:rPr>
            <w:t>. Jakarta, 1970.</w:t>
          </w:r>
        </w:p>
        <w:p w14:paraId="10204C38" w14:textId="77777777" w:rsidR="001D74C4" w:rsidRPr="00D615F9" w:rsidRDefault="001D74C4">
          <w:pPr>
            <w:autoSpaceDE w:val="0"/>
            <w:autoSpaceDN w:val="0"/>
            <w:ind w:hanging="480"/>
            <w:divId w:val="1218931634"/>
            <w:rPr>
              <w:rFonts w:ascii="Cambria" w:eastAsia="Times New Roman" w:hAnsi="Cambria" w:cs="Times New Roman"/>
              <w:lang w:val="id-ID"/>
            </w:rPr>
          </w:pPr>
          <w:r w:rsidRPr="00D615F9">
            <w:rPr>
              <w:rFonts w:ascii="Cambria" w:eastAsia="Times New Roman" w:hAnsi="Cambria" w:cs="Times New Roman"/>
              <w:lang w:val="id-ID"/>
            </w:rPr>
            <w:t xml:space="preserve">———. </w:t>
          </w:r>
          <w:r w:rsidRPr="00D615F9">
            <w:rPr>
              <w:rFonts w:ascii="Cambria" w:eastAsia="Times New Roman" w:hAnsi="Cambria" w:cs="Times New Roman"/>
              <w:i/>
              <w:iCs/>
              <w:lang w:val="id-ID"/>
            </w:rPr>
            <w:t>UU No. 35 Tahun 1999 Tentang Perubahan Atas Undang-Undang Nomor 14 Tahun 1970</w:t>
          </w:r>
          <w:r w:rsidRPr="00D615F9">
            <w:rPr>
              <w:rFonts w:ascii="Cambria" w:eastAsia="Times New Roman" w:hAnsi="Cambria" w:cs="Times New Roman"/>
              <w:lang w:val="id-ID"/>
            </w:rPr>
            <w:t>. Jakarta, 1999.</w:t>
          </w:r>
        </w:p>
        <w:p w14:paraId="4218AF53" w14:textId="77777777" w:rsidR="001D74C4" w:rsidRPr="00D615F9" w:rsidRDefault="001D74C4">
          <w:pPr>
            <w:autoSpaceDE w:val="0"/>
            <w:autoSpaceDN w:val="0"/>
            <w:ind w:hanging="480"/>
            <w:divId w:val="854805334"/>
            <w:rPr>
              <w:rFonts w:ascii="Cambria" w:eastAsia="Times New Roman" w:hAnsi="Cambria" w:cs="Times New Roman"/>
              <w:lang w:val="id-ID"/>
            </w:rPr>
          </w:pPr>
          <w:r w:rsidRPr="00D615F9">
            <w:rPr>
              <w:rFonts w:ascii="Cambria" w:eastAsia="Times New Roman" w:hAnsi="Cambria" w:cs="Times New Roman"/>
              <w:lang w:val="id-ID"/>
            </w:rPr>
            <w:t xml:space="preserve">Putro, Haryokusumo Nugroho, and Ferry Edwar. “A PERBANDINGAN HUKUM TENTANG MAHKAMAH KONSTITUSI INDONESIA DENGAN MAHKAMAH KONSTITUSI BELGIA.” </w:t>
          </w:r>
          <w:r w:rsidRPr="00D615F9">
            <w:rPr>
              <w:rFonts w:ascii="Cambria" w:eastAsia="Times New Roman" w:hAnsi="Cambria" w:cs="Times New Roman"/>
              <w:i/>
              <w:iCs/>
              <w:lang w:val="id-ID"/>
            </w:rPr>
            <w:t>Reformasi Hukum Trisakti</w:t>
          </w:r>
          <w:r w:rsidRPr="00D615F9">
            <w:rPr>
              <w:rFonts w:ascii="Cambria" w:eastAsia="Times New Roman" w:hAnsi="Cambria" w:cs="Times New Roman"/>
              <w:lang w:val="id-ID"/>
            </w:rPr>
            <w:t xml:space="preserve"> 5, no. 3 (2023): 661–72.</w:t>
          </w:r>
        </w:p>
        <w:p w14:paraId="480AD8B8" w14:textId="77777777" w:rsidR="001D74C4" w:rsidRPr="00D615F9" w:rsidRDefault="001D74C4">
          <w:pPr>
            <w:autoSpaceDE w:val="0"/>
            <w:autoSpaceDN w:val="0"/>
            <w:ind w:hanging="480"/>
            <w:divId w:val="1051271457"/>
            <w:rPr>
              <w:rFonts w:ascii="Cambria" w:eastAsia="Times New Roman" w:hAnsi="Cambria" w:cs="Times New Roman"/>
              <w:lang w:val="id-ID"/>
            </w:rPr>
          </w:pPr>
          <w:r w:rsidRPr="00D615F9">
            <w:rPr>
              <w:rFonts w:ascii="Cambria" w:eastAsia="Times New Roman" w:hAnsi="Cambria" w:cs="Times New Roman"/>
              <w:lang w:val="id-ID"/>
            </w:rPr>
            <w:t xml:space="preserve">Rohman, M Najibur. “Tinjauan Yuridis Normatif Terhadap Regulasi Mata Uang Kripto (Crypto Currency) Di Indonesia.” </w:t>
          </w:r>
          <w:r w:rsidRPr="00D615F9">
            <w:rPr>
              <w:rFonts w:ascii="Cambria" w:eastAsia="Times New Roman" w:hAnsi="Cambria" w:cs="Times New Roman"/>
              <w:i/>
              <w:iCs/>
              <w:lang w:val="id-ID"/>
            </w:rPr>
            <w:t>Jurnal Supremasi</w:t>
          </w:r>
          <w:r w:rsidRPr="00D615F9">
            <w:rPr>
              <w:rFonts w:ascii="Cambria" w:eastAsia="Times New Roman" w:hAnsi="Cambria" w:cs="Times New Roman"/>
              <w:lang w:val="id-ID"/>
            </w:rPr>
            <w:t>, 2021, 1–10.</w:t>
          </w:r>
        </w:p>
        <w:p w14:paraId="6328F551" w14:textId="77777777" w:rsidR="001D74C4" w:rsidRPr="00D615F9" w:rsidRDefault="001D74C4">
          <w:pPr>
            <w:autoSpaceDE w:val="0"/>
            <w:autoSpaceDN w:val="0"/>
            <w:ind w:hanging="480"/>
            <w:divId w:val="251548600"/>
            <w:rPr>
              <w:rFonts w:ascii="Cambria" w:eastAsia="Times New Roman" w:hAnsi="Cambria" w:cs="Times New Roman"/>
              <w:lang w:val="id-ID"/>
            </w:rPr>
          </w:pPr>
          <w:r w:rsidRPr="00D615F9">
            <w:rPr>
              <w:rFonts w:ascii="Cambria" w:eastAsia="Times New Roman" w:hAnsi="Cambria" w:cs="Times New Roman"/>
              <w:lang w:val="id-ID"/>
            </w:rPr>
            <w:t xml:space="preserve">Simanjuntak, Enrico. “Peran Yurisprudensi Dalam Sistem Hukum Di Indonesia.” </w:t>
          </w:r>
          <w:r w:rsidRPr="00D615F9">
            <w:rPr>
              <w:rFonts w:ascii="Cambria" w:eastAsia="Times New Roman" w:hAnsi="Cambria" w:cs="Times New Roman"/>
              <w:i/>
              <w:iCs/>
              <w:lang w:val="id-ID"/>
            </w:rPr>
            <w:t>Jurnal Konstitusi</w:t>
          </w:r>
          <w:r w:rsidRPr="00D615F9">
            <w:rPr>
              <w:rFonts w:ascii="Cambria" w:eastAsia="Times New Roman" w:hAnsi="Cambria" w:cs="Times New Roman"/>
              <w:lang w:val="id-ID"/>
            </w:rPr>
            <w:t xml:space="preserve"> 16, no. 1 (2019): 83–104.</w:t>
          </w:r>
        </w:p>
        <w:p w14:paraId="35580289" w14:textId="77777777" w:rsidR="001D74C4" w:rsidRPr="00D615F9" w:rsidRDefault="001D74C4">
          <w:pPr>
            <w:autoSpaceDE w:val="0"/>
            <w:autoSpaceDN w:val="0"/>
            <w:ind w:hanging="480"/>
            <w:divId w:val="1809203276"/>
            <w:rPr>
              <w:rFonts w:ascii="Cambria" w:eastAsia="Times New Roman" w:hAnsi="Cambria" w:cs="Times New Roman"/>
              <w:lang w:val="id-ID"/>
            </w:rPr>
          </w:pPr>
          <w:r w:rsidRPr="00D615F9">
            <w:rPr>
              <w:rFonts w:ascii="Cambria" w:eastAsia="Times New Roman" w:hAnsi="Cambria" w:cs="Times New Roman"/>
              <w:lang w:val="id-ID"/>
            </w:rPr>
            <w:t xml:space="preserve">Soehalim, Jose Andre. “Pengembangan Kewenangan Mahkamah Konstitusi Dalam Penerapan Pengaduan Konstitusional Di Indonesia.” </w:t>
          </w:r>
          <w:r w:rsidRPr="00D615F9">
            <w:rPr>
              <w:rFonts w:ascii="Cambria" w:eastAsia="Times New Roman" w:hAnsi="Cambria" w:cs="Times New Roman"/>
              <w:i/>
              <w:iCs/>
              <w:lang w:val="id-ID"/>
            </w:rPr>
            <w:t>Lex Administratum</w:t>
          </w:r>
          <w:r w:rsidRPr="00D615F9">
            <w:rPr>
              <w:rFonts w:ascii="Cambria" w:eastAsia="Times New Roman" w:hAnsi="Cambria" w:cs="Times New Roman"/>
              <w:lang w:val="id-ID"/>
            </w:rPr>
            <w:t xml:space="preserve"> 8, no. 1 (2020).</w:t>
          </w:r>
        </w:p>
        <w:p w14:paraId="0C662102" w14:textId="77777777" w:rsidR="001D74C4" w:rsidRPr="00D615F9" w:rsidRDefault="001D74C4">
          <w:pPr>
            <w:autoSpaceDE w:val="0"/>
            <w:autoSpaceDN w:val="0"/>
            <w:ind w:hanging="480"/>
            <w:divId w:val="797181681"/>
            <w:rPr>
              <w:rFonts w:ascii="Cambria" w:eastAsia="Times New Roman" w:hAnsi="Cambria" w:cs="Times New Roman"/>
              <w:lang w:val="id-ID"/>
            </w:rPr>
          </w:pPr>
          <w:r w:rsidRPr="00D615F9">
            <w:rPr>
              <w:rFonts w:ascii="Cambria" w:eastAsia="Times New Roman" w:hAnsi="Cambria" w:cs="Times New Roman"/>
              <w:lang w:val="id-ID"/>
            </w:rPr>
            <w:t xml:space="preserve">Solihah, Ratnia. “Peluang Dan Tantangan Pemilu Serentak 2019 Dalam Perspektif Politik.” </w:t>
          </w:r>
          <w:r w:rsidRPr="00D615F9">
            <w:rPr>
              <w:rFonts w:ascii="Cambria" w:eastAsia="Times New Roman" w:hAnsi="Cambria" w:cs="Times New Roman"/>
              <w:i/>
              <w:iCs/>
              <w:lang w:val="id-ID"/>
            </w:rPr>
            <w:t>JIIP: Jurnal Ilmiah Ilmu Pemerintahan</w:t>
          </w:r>
          <w:r w:rsidRPr="00D615F9">
            <w:rPr>
              <w:rFonts w:ascii="Cambria" w:eastAsia="Times New Roman" w:hAnsi="Cambria" w:cs="Times New Roman"/>
              <w:lang w:val="id-ID"/>
            </w:rPr>
            <w:t xml:space="preserve"> 3, no. 1 (2018): 73–88.</w:t>
          </w:r>
        </w:p>
        <w:p w14:paraId="450CF808" w14:textId="77777777" w:rsidR="001D74C4" w:rsidRPr="00D615F9" w:rsidRDefault="001D74C4">
          <w:pPr>
            <w:autoSpaceDE w:val="0"/>
            <w:autoSpaceDN w:val="0"/>
            <w:ind w:hanging="480"/>
            <w:divId w:val="1260990738"/>
            <w:rPr>
              <w:rFonts w:ascii="Cambria" w:eastAsia="Times New Roman" w:hAnsi="Cambria" w:cs="Times New Roman"/>
              <w:lang w:val="id-ID"/>
            </w:rPr>
          </w:pPr>
          <w:r w:rsidRPr="00D615F9">
            <w:rPr>
              <w:rFonts w:ascii="Cambria" w:eastAsia="Times New Roman" w:hAnsi="Cambria" w:cs="Times New Roman"/>
              <w:lang w:val="id-ID"/>
            </w:rPr>
            <w:t xml:space="preserve">Sulistyono, Adi, and Isharyanto. </w:t>
          </w:r>
          <w:r w:rsidRPr="00D615F9">
            <w:rPr>
              <w:rFonts w:ascii="Cambria" w:eastAsia="Times New Roman" w:hAnsi="Cambria" w:cs="Times New Roman"/>
              <w:i/>
              <w:iCs/>
              <w:lang w:val="id-ID"/>
            </w:rPr>
            <w:t>Sistem Peradian Di Indonesia Dalam Teori Dan Praktik</w:t>
          </w:r>
          <w:r w:rsidRPr="00D615F9">
            <w:rPr>
              <w:rFonts w:ascii="Cambria" w:eastAsia="Times New Roman" w:hAnsi="Cambria" w:cs="Times New Roman"/>
              <w:lang w:val="id-ID"/>
            </w:rPr>
            <w:t>. Depok: Prenadamedia Group, 2018.</w:t>
          </w:r>
        </w:p>
        <w:p w14:paraId="1D942E7D" w14:textId="77777777" w:rsidR="001D74C4" w:rsidRPr="00D615F9" w:rsidRDefault="001D74C4">
          <w:pPr>
            <w:autoSpaceDE w:val="0"/>
            <w:autoSpaceDN w:val="0"/>
            <w:ind w:hanging="480"/>
            <w:divId w:val="429859550"/>
            <w:rPr>
              <w:rFonts w:ascii="Cambria" w:eastAsia="Times New Roman" w:hAnsi="Cambria" w:cs="Times New Roman"/>
              <w:lang w:val="id-ID"/>
            </w:rPr>
          </w:pPr>
          <w:r w:rsidRPr="00D615F9">
            <w:rPr>
              <w:rFonts w:ascii="Cambria" w:eastAsia="Times New Roman" w:hAnsi="Cambria" w:cs="Times New Roman"/>
              <w:lang w:val="id-ID"/>
            </w:rPr>
            <w:t xml:space="preserve">Triyudiana, Andra, Ahmad Solehudin, Azhary Fathama, and Nabilla Putri Aryani. “Netralitas Profesi Hakim Di Tengah Intervensi Politik.” </w:t>
          </w:r>
          <w:r w:rsidRPr="00D615F9">
            <w:rPr>
              <w:rFonts w:ascii="Cambria" w:eastAsia="Times New Roman" w:hAnsi="Cambria" w:cs="Times New Roman"/>
              <w:i/>
              <w:iCs/>
              <w:lang w:val="id-ID"/>
            </w:rPr>
            <w:t>Das Sollen: Jurnal Kajian Kontemporer Hukum Dan Masyarakat</w:t>
          </w:r>
          <w:r w:rsidRPr="00D615F9">
            <w:rPr>
              <w:rFonts w:ascii="Cambria" w:eastAsia="Times New Roman" w:hAnsi="Cambria" w:cs="Times New Roman"/>
              <w:lang w:val="id-ID"/>
            </w:rPr>
            <w:t xml:space="preserve"> 1, no. 01 (2022).</w:t>
          </w:r>
        </w:p>
        <w:p w14:paraId="58C8343F" w14:textId="77777777" w:rsidR="001D74C4" w:rsidRPr="00D615F9" w:rsidRDefault="001D74C4">
          <w:pPr>
            <w:autoSpaceDE w:val="0"/>
            <w:autoSpaceDN w:val="0"/>
            <w:ind w:hanging="480"/>
            <w:divId w:val="654335901"/>
            <w:rPr>
              <w:rFonts w:ascii="Cambria" w:eastAsia="Times New Roman" w:hAnsi="Cambria" w:cs="Times New Roman"/>
              <w:lang w:val="id-ID"/>
            </w:rPr>
          </w:pPr>
          <w:r w:rsidRPr="00D615F9">
            <w:rPr>
              <w:rFonts w:ascii="Cambria" w:eastAsia="Times New Roman" w:hAnsi="Cambria" w:cs="Times New Roman"/>
              <w:lang w:val="id-ID"/>
            </w:rPr>
            <w:t xml:space="preserve">Vicenzo, Rivaldo, and Tundjung H Sitabuana. “Kedudukan Dan Peranan Mahkamah Konstitusi Dalam Sistem Kenegaraan.” </w:t>
          </w:r>
          <w:r w:rsidRPr="00D615F9">
            <w:rPr>
              <w:rFonts w:ascii="Cambria" w:eastAsia="Times New Roman" w:hAnsi="Cambria" w:cs="Times New Roman"/>
              <w:i/>
              <w:iCs/>
              <w:lang w:val="id-ID"/>
            </w:rPr>
            <w:t>PROSIDING SERINA</w:t>
          </w:r>
          <w:r w:rsidRPr="00D615F9">
            <w:rPr>
              <w:rFonts w:ascii="Cambria" w:eastAsia="Times New Roman" w:hAnsi="Cambria" w:cs="Times New Roman"/>
              <w:lang w:val="id-ID"/>
            </w:rPr>
            <w:t xml:space="preserve"> 2, no. 1 (2022): 139–46.</w:t>
          </w:r>
        </w:p>
        <w:p w14:paraId="13892FA1" w14:textId="3E5B9639" w:rsidR="001D74C4" w:rsidRPr="00D615F9" w:rsidRDefault="001D74C4">
          <w:pPr>
            <w:autoSpaceDE w:val="0"/>
            <w:autoSpaceDN w:val="0"/>
            <w:ind w:hanging="480"/>
            <w:divId w:val="494998131"/>
            <w:rPr>
              <w:rFonts w:ascii="Cambria" w:eastAsia="Times New Roman" w:hAnsi="Cambria" w:cs="Times New Roman"/>
              <w:lang w:val="id-ID"/>
            </w:rPr>
          </w:pPr>
          <w:r w:rsidRPr="00D615F9">
            <w:rPr>
              <w:rFonts w:ascii="Cambria" w:eastAsia="Times New Roman" w:hAnsi="Cambria" w:cs="Times New Roman"/>
              <w:lang w:val="id-ID"/>
            </w:rPr>
            <w:t>Yasa, I Wayan Budha. “</w:t>
          </w:r>
          <w:r w:rsidR="00B56764" w:rsidRPr="00D615F9">
            <w:rPr>
              <w:rFonts w:ascii="Cambria" w:eastAsia="Times New Roman" w:hAnsi="Cambria" w:cs="Times New Roman"/>
              <w:lang w:val="id-ID"/>
            </w:rPr>
            <w:t>Yudisialisasi Politik: Peran Mahkamah Konstitusi Dalam Penyelesaian Masalah Konstitusionalitas Undang-Undang Pemilihan Umum</w:t>
          </w:r>
          <w:r w:rsidRPr="00D615F9">
            <w:rPr>
              <w:rFonts w:ascii="Cambria" w:eastAsia="Times New Roman" w:hAnsi="Cambria" w:cs="Times New Roman"/>
              <w:lang w:val="id-ID"/>
            </w:rPr>
            <w:t xml:space="preserve">” </w:t>
          </w:r>
          <w:r w:rsidRPr="00D615F9">
            <w:rPr>
              <w:rFonts w:ascii="Cambria" w:eastAsia="Times New Roman" w:hAnsi="Cambria" w:cs="Times New Roman"/>
              <w:i/>
              <w:iCs/>
              <w:lang w:val="id-ID"/>
            </w:rPr>
            <w:t>Jurnal Komunikasi Hukum (JKH)</w:t>
          </w:r>
          <w:r w:rsidRPr="00D615F9">
            <w:rPr>
              <w:rFonts w:ascii="Cambria" w:eastAsia="Times New Roman" w:hAnsi="Cambria" w:cs="Times New Roman"/>
              <w:lang w:val="id-ID"/>
            </w:rPr>
            <w:t xml:space="preserve"> 8, no. 2 (2022): 825–43.</w:t>
          </w:r>
        </w:p>
        <w:p w14:paraId="10F4E5B2" w14:textId="77777777" w:rsidR="001D74C4" w:rsidRPr="00D615F9" w:rsidRDefault="001D74C4">
          <w:pPr>
            <w:autoSpaceDE w:val="0"/>
            <w:autoSpaceDN w:val="0"/>
            <w:ind w:hanging="480"/>
            <w:divId w:val="1219632989"/>
            <w:rPr>
              <w:rFonts w:ascii="Cambria" w:eastAsia="Times New Roman" w:hAnsi="Cambria" w:cs="Times New Roman"/>
              <w:lang w:val="id-ID"/>
            </w:rPr>
          </w:pPr>
          <w:r w:rsidRPr="00D615F9">
            <w:rPr>
              <w:rFonts w:ascii="Cambria" w:eastAsia="Times New Roman" w:hAnsi="Cambria" w:cs="Times New Roman"/>
              <w:lang w:val="id-ID"/>
            </w:rPr>
            <w:lastRenderedPageBreak/>
            <w:t xml:space="preserve">Yusa, I Gede, Bagus Hermanto, and Nyoman Mas Aryani. “No-Spouse Employment and the Problem of the Constitutional Court of Indonesia.” </w:t>
          </w:r>
          <w:r w:rsidRPr="00D615F9">
            <w:rPr>
              <w:rFonts w:ascii="Cambria" w:eastAsia="Times New Roman" w:hAnsi="Cambria" w:cs="Times New Roman"/>
              <w:i/>
              <w:iCs/>
              <w:lang w:val="id-ID"/>
            </w:rPr>
            <w:t>Journal of Advanced Research in Law and Economics</w:t>
          </w:r>
          <w:r w:rsidRPr="00D615F9">
            <w:rPr>
              <w:rFonts w:ascii="Cambria" w:eastAsia="Times New Roman" w:hAnsi="Cambria" w:cs="Times New Roman"/>
              <w:lang w:val="id-ID"/>
            </w:rPr>
            <w:t xml:space="preserve"> 11, no. 1 (47) (2020): 214–26.</w:t>
          </w:r>
        </w:p>
        <w:p w14:paraId="0A715798" w14:textId="1E1C859A" w:rsidR="00D361EC" w:rsidRPr="00B56764" w:rsidRDefault="001D74C4" w:rsidP="00F328A3">
          <w:pPr>
            <w:spacing w:after="0" w:line="240" w:lineRule="auto"/>
            <w:jc w:val="both"/>
            <w:rPr>
              <w:rFonts w:ascii="Times New Roman" w:hAnsi="Times New Roman" w:cs="Times New Roman"/>
              <w:sz w:val="24"/>
              <w:szCs w:val="24"/>
            </w:rPr>
          </w:pPr>
          <w:r w:rsidRPr="00D615F9">
            <w:rPr>
              <w:rFonts w:ascii="Cambria" w:eastAsia="Times New Roman" w:hAnsi="Cambria" w:cs="Times New Roman"/>
            </w:rPr>
            <w:t> </w:t>
          </w:r>
        </w:p>
      </w:sdtContent>
    </w:sdt>
    <w:p w14:paraId="1BDFCAC5" w14:textId="63D15F19" w:rsidR="00010DCB" w:rsidRPr="00F07AA3" w:rsidRDefault="00010DCB" w:rsidP="00F328A3">
      <w:pPr>
        <w:spacing w:after="0" w:line="240" w:lineRule="auto"/>
        <w:jc w:val="both"/>
        <w:rPr>
          <w:rFonts w:asciiTheme="majorBidi" w:hAnsiTheme="majorBidi" w:cstheme="majorBidi"/>
          <w:sz w:val="24"/>
          <w:szCs w:val="24"/>
        </w:rPr>
      </w:pPr>
      <w:r w:rsidRPr="00F07AA3">
        <w:rPr>
          <w:rFonts w:asciiTheme="majorBidi" w:hAnsiTheme="majorBidi" w:cstheme="majorBidi"/>
          <w:sz w:val="24"/>
          <w:szCs w:val="24"/>
        </w:rPr>
        <w:tab/>
      </w:r>
    </w:p>
    <w:sectPr w:rsidR="00010DCB" w:rsidRPr="00F07AA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FE124" w14:textId="77777777" w:rsidR="006D13D9" w:rsidRDefault="006D13D9" w:rsidP="001D74C4">
      <w:pPr>
        <w:spacing w:after="0" w:line="240" w:lineRule="auto"/>
      </w:pPr>
      <w:r>
        <w:separator/>
      </w:r>
    </w:p>
  </w:endnote>
  <w:endnote w:type="continuationSeparator" w:id="0">
    <w:p w14:paraId="51264DC5" w14:textId="77777777" w:rsidR="006D13D9" w:rsidRDefault="006D13D9" w:rsidP="001D7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864D3" w14:textId="77777777" w:rsidR="006D13D9" w:rsidRDefault="006D13D9" w:rsidP="001D74C4">
      <w:pPr>
        <w:spacing w:after="0" w:line="240" w:lineRule="auto"/>
      </w:pPr>
      <w:r>
        <w:separator/>
      </w:r>
    </w:p>
  </w:footnote>
  <w:footnote w:type="continuationSeparator" w:id="0">
    <w:p w14:paraId="63035522" w14:textId="77777777" w:rsidR="006D13D9" w:rsidRDefault="006D13D9" w:rsidP="001D74C4">
      <w:pPr>
        <w:spacing w:after="0" w:line="240" w:lineRule="auto"/>
      </w:pPr>
      <w:r>
        <w:continuationSeparator/>
      </w:r>
    </w:p>
  </w:footnote>
  <w:footnote w:id="1">
    <w:p w14:paraId="60DA9FC5" w14:textId="1991C195" w:rsidR="001D74C4" w:rsidRPr="001957A5" w:rsidRDefault="001D74C4" w:rsidP="00382308">
      <w:pPr>
        <w:pStyle w:val="FootnoteText"/>
        <w:jc w:val="both"/>
        <w:rPr>
          <w:rFonts w:ascii="Cambria" w:hAnsi="Cambria" w:cs="Times New Roman"/>
          <w:lang w:val="id-ID"/>
        </w:rPr>
      </w:pPr>
      <w:r w:rsidRPr="001957A5">
        <w:rPr>
          <w:rStyle w:val="FootnoteReference"/>
          <w:rFonts w:ascii="Cambria" w:hAnsi="Cambria" w:cs="Times New Roman"/>
          <w:lang w:val="id-ID"/>
        </w:rPr>
        <w:footnoteRef/>
      </w:r>
      <w:r w:rsidRPr="001957A5">
        <w:rPr>
          <w:rFonts w:ascii="Cambria" w:hAnsi="Cambria" w:cs="Times New Roman"/>
          <w:lang w:val="id-ID"/>
        </w:rPr>
        <w:t xml:space="preserve"> </w:t>
      </w:r>
      <w:r w:rsidRPr="001957A5">
        <w:rPr>
          <w:rFonts w:ascii="Cambria" w:eastAsia="Times New Roman" w:hAnsi="Cambria" w:cs="Times New Roman"/>
          <w:lang w:val="id-ID"/>
        </w:rPr>
        <w:t>Vicenzo &amp; Sitabuana (2022)</w:t>
      </w:r>
    </w:p>
  </w:footnote>
  <w:footnote w:id="2">
    <w:p w14:paraId="5AAC2A6D" w14:textId="076DF68F" w:rsidR="001D74C4" w:rsidRPr="001957A5" w:rsidRDefault="001D74C4" w:rsidP="00382308">
      <w:pPr>
        <w:pStyle w:val="FootnoteText"/>
        <w:jc w:val="both"/>
        <w:rPr>
          <w:rFonts w:ascii="Cambria" w:hAnsi="Cambria" w:cs="Times New Roman"/>
          <w:lang w:val="id-ID"/>
        </w:rPr>
      </w:pPr>
      <w:r w:rsidRPr="001957A5">
        <w:rPr>
          <w:rStyle w:val="FootnoteReference"/>
          <w:rFonts w:ascii="Cambria" w:hAnsi="Cambria" w:cs="Times New Roman"/>
          <w:lang w:val="id-ID"/>
        </w:rPr>
        <w:footnoteRef/>
      </w:r>
      <w:r w:rsidRPr="001957A5">
        <w:rPr>
          <w:rFonts w:ascii="Cambria" w:hAnsi="Cambria" w:cs="Times New Roman"/>
          <w:lang w:val="id-ID"/>
        </w:rPr>
        <w:t xml:space="preserve"> </w:t>
      </w:r>
      <w:r w:rsidRPr="001957A5">
        <w:rPr>
          <w:rFonts w:ascii="Cambria" w:hAnsi="Cambria" w:cs="Times New Roman"/>
          <w:lang w:val="id-ID"/>
        </w:rPr>
        <w:t>Yasa (2022)</w:t>
      </w:r>
    </w:p>
  </w:footnote>
  <w:footnote w:id="3">
    <w:p w14:paraId="642A694B" w14:textId="08633020" w:rsidR="001D74C4" w:rsidRPr="001957A5" w:rsidRDefault="001D74C4" w:rsidP="00382308">
      <w:pPr>
        <w:pStyle w:val="FootnoteText"/>
        <w:jc w:val="both"/>
        <w:rPr>
          <w:rFonts w:ascii="Cambria" w:hAnsi="Cambria" w:cs="Times New Roman"/>
          <w:lang w:val="id-ID"/>
        </w:rPr>
      </w:pPr>
      <w:r w:rsidRPr="001957A5">
        <w:rPr>
          <w:rStyle w:val="FootnoteReference"/>
          <w:rFonts w:ascii="Cambria" w:hAnsi="Cambria" w:cs="Times New Roman"/>
          <w:lang w:val="id-ID"/>
        </w:rPr>
        <w:footnoteRef/>
      </w:r>
      <w:r w:rsidRPr="001957A5">
        <w:rPr>
          <w:rFonts w:ascii="Cambria" w:hAnsi="Cambria" w:cs="Times New Roman"/>
          <w:lang w:val="id-ID"/>
        </w:rPr>
        <w:t xml:space="preserve"> </w:t>
      </w:r>
      <w:r w:rsidRPr="001957A5">
        <w:rPr>
          <w:rFonts w:ascii="Cambria" w:hAnsi="Cambria" w:cs="Times New Roman"/>
          <w:lang w:val="id-ID"/>
        </w:rPr>
        <w:t>Patra (2022)</w:t>
      </w:r>
    </w:p>
  </w:footnote>
  <w:footnote w:id="4">
    <w:p w14:paraId="61A67154" w14:textId="486FEFE1" w:rsidR="001D74C4" w:rsidRPr="001957A5" w:rsidRDefault="001D74C4" w:rsidP="00382308">
      <w:pPr>
        <w:pStyle w:val="FootnoteText"/>
        <w:jc w:val="both"/>
        <w:rPr>
          <w:rFonts w:ascii="Cambria" w:hAnsi="Cambria" w:cs="Times New Roman"/>
          <w:lang w:val="id-ID"/>
        </w:rPr>
      </w:pPr>
      <w:r w:rsidRPr="001957A5">
        <w:rPr>
          <w:rStyle w:val="FootnoteReference"/>
          <w:rFonts w:ascii="Cambria" w:hAnsi="Cambria" w:cs="Times New Roman"/>
          <w:lang w:val="id-ID"/>
        </w:rPr>
        <w:footnoteRef/>
      </w:r>
      <w:r w:rsidRPr="001957A5">
        <w:rPr>
          <w:rFonts w:ascii="Cambria" w:hAnsi="Cambria" w:cs="Times New Roman"/>
          <w:lang w:val="id-ID"/>
        </w:rPr>
        <w:t xml:space="preserve"> </w:t>
      </w:r>
      <w:r w:rsidRPr="001957A5">
        <w:rPr>
          <w:rFonts w:ascii="Cambria" w:hAnsi="Cambria" w:cs="Times New Roman"/>
          <w:lang w:val="id-ID"/>
        </w:rPr>
        <w:t>S Gabriel Dorinda et al., “</w:t>
      </w:r>
      <w:r w:rsidR="00382308" w:rsidRPr="001957A5">
        <w:rPr>
          <w:rFonts w:ascii="Cambria" w:hAnsi="Cambria" w:cs="Times New Roman"/>
          <w:lang w:val="id-ID"/>
        </w:rPr>
        <w:t>Peran Mahkamah Konstitusi Dalam Reformasi Sistem Negara Indonesia</w:t>
      </w:r>
      <w:r w:rsidRPr="001957A5">
        <w:rPr>
          <w:rFonts w:ascii="Cambria" w:hAnsi="Cambria" w:cs="Times New Roman"/>
          <w:lang w:val="id-ID"/>
        </w:rPr>
        <w:t>,” n.d.</w:t>
      </w:r>
    </w:p>
  </w:footnote>
  <w:footnote w:id="5">
    <w:p w14:paraId="7BF14C5E" w14:textId="3168025E" w:rsidR="001D74C4" w:rsidRPr="001957A5" w:rsidRDefault="001D74C4" w:rsidP="00382308">
      <w:pPr>
        <w:pStyle w:val="FootnoteText"/>
        <w:jc w:val="both"/>
        <w:rPr>
          <w:rFonts w:ascii="Cambria" w:hAnsi="Cambria" w:cs="Times New Roman"/>
          <w:lang w:val="id-ID"/>
        </w:rPr>
      </w:pPr>
      <w:r w:rsidRPr="001957A5">
        <w:rPr>
          <w:rStyle w:val="FootnoteReference"/>
          <w:rFonts w:ascii="Cambria" w:hAnsi="Cambria" w:cs="Times New Roman"/>
          <w:lang w:val="id-ID"/>
        </w:rPr>
        <w:footnoteRef/>
      </w:r>
      <w:r w:rsidRPr="001957A5">
        <w:rPr>
          <w:rFonts w:ascii="Cambria" w:hAnsi="Cambria" w:cs="Times New Roman"/>
          <w:lang w:val="id-ID"/>
        </w:rPr>
        <w:t xml:space="preserve"> </w:t>
      </w:r>
      <w:r w:rsidRPr="001957A5">
        <w:rPr>
          <w:rFonts w:ascii="Cambria" w:hAnsi="Cambria" w:cs="Times New Roman"/>
          <w:lang w:val="id-ID"/>
        </w:rPr>
        <w:t>Solihah (2018)</w:t>
      </w:r>
    </w:p>
  </w:footnote>
  <w:footnote w:id="6">
    <w:p w14:paraId="48ED62F8" w14:textId="199F4EE3" w:rsidR="001D74C4" w:rsidRPr="001957A5" w:rsidRDefault="001D74C4" w:rsidP="00382308">
      <w:pPr>
        <w:pStyle w:val="FootnoteText"/>
        <w:jc w:val="both"/>
        <w:rPr>
          <w:rFonts w:ascii="Cambria" w:hAnsi="Cambria" w:cs="Times New Roman"/>
          <w:lang w:val="id-ID"/>
        </w:rPr>
      </w:pPr>
      <w:r w:rsidRPr="001957A5">
        <w:rPr>
          <w:rStyle w:val="FootnoteReference"/>
          <w:rFonts w:ascii="Cambria" w:hAnsi="Cambria" w:cs="Times New Roman"/>
          <w:lang w:val="id-ID"/>
        </w:rPr>
        <w:footnoteRef/>
      </w:r>
      <w:r w:rsidRPr="001957A5">
        <w:rPr>
          <w:rFonts w:ascii="Cambria" w:hAnsi="Cambria" w:cs="Times New Roman"/>
          <w:lang w:val="id-ID"/>
        </w:rPr>
        <w:t xml:space="preserve"> </w:t>
      </w:r>
      <w:r w:rsidRPr="001957A5">
        <w:rPr>
          <w:rFonts w:ascii="Cambria" w:hAnsi="Cambria" w:cs="Times New Roman"/>
          <w:lang w:val="id-ID"/>
        </w:rPr>
        <w:t>Pemerintah Indonesia (1970)</w:t>
      </w:r>
    </w:p>
  </w:footnote>
  <w:footnote w:id="7">
    <w:p w14:paraId="41545C17" w14:textId="25A35489" w:rsidR="001D74C4" w:rsidRPr="001957A5" w:rsidRDefault="001D74C4" w:rsidP="00382308">
      <w:pPr>
        <w:pStyle w:val="FootnoteText"/>
        <w:jc w:val="both"/>
        <w:rPr>
          <w:rFonts w:ascii="Cambria" w:hAnsi="Cambria" w:cs="Times New Roman"/>
          <w:lang w:val="id-ID"/>
        </w:rPr>
      </w:pPr>
      <w:r w:rsidRPr="001957A5">
        <w:rPr>
          <w:rStyle w:val="FootnoteReference"/>
          <w:rFonts w:ascii="Cambria" w:hAnsi="Cambria" w:cs="Times New Roman"/>
          <w:lang w:val="id-ID"/>
        </w:rPr>
        <w:footnoteRef/>
      </w:r>
      <w:r w:rsidRPr="001957A5">
        <w:rPr>
          <w:rFonts w:ascii="Cambria" w:hAnsi="Cambria" w:cs="Times New Roman"/>
          <w:lang w:val="id-ID"/>
        </w:rPr>
        <w:t xml:space="preserve"> </w:t>
      </w:r>
      <w:r w:rsidRPr="001957A5">
        <w:rPr>
          <w:rFonts w:ascii="Cambria" w:hAnsi="Cambria" w:cs="Times New Roman"/>
          <w:lang w:val="id-ID"/>
        </w:rPr>
        <w:t>Pemerintah Indonesia (1999)</w:t>
      </w:r>
    </w:p>
  </w:footnote>
  <w:footnote w:id="8">
    <w:p w14:paraId="4D26ADC7" w14:textId="58D56542" w:rsidR="001D74C4" w:rsidRPr="001957A5" w:rsidRDefault="001D74C4" w:rsidP="00382308">
      <w:pPr>
        <w:pStyle w:val="FootnoteText"/>
        <w:jc w:val="both"/>
        <w:rPr>
          <w:rFonts w:ascii="Cambria" w:hAnsi="Cambria" w:cs="Times New Roman"/>
          <w:lang w:val="en-US"/>
        </w:rPr>
      </w:pPr>
      <w:r w:rsidRPr="001957A5">
        <w:rPr>
          <w:rStyle w:val="FootnoteReference"/>
          <w:rFonts w:ascii="Cambria" w:hAnsi="Cambria" w:cs="Times New Roman"/>
          <w:lang w:val="id-ID"/>
        </w:rPr>
        <w:footnoteRef/>
      </w:r>
      <w:r w:rsidRPr="001957A5">
        <w:rPr>
          <w:rFonts w:ascii="Cambria" w:hAnsi="Cambria" w:cs="Times New Roman"/>
          <w:lang w:val="id-ID"/>
        </w:rPr>
        <w:t xml:space="preserve"> </w:t>
      </w:r>
      <w:r w:rsidRPr="001957A5">
        <w:rPr>
          <w:rFonts w:ascii="Cambria" w:eastAsia="Times New Roman" w:hAnsi="Cambria" w:cs="Times New Roman"/>
          <w:lang w:val="id-ID"/>
        </w:rPr>
        <w:t xml:space="preserve">Cyrilius Wilton Taran Lamataro, Chatryen M Dju Bire, and Jenny Ermalinda, “Mahkamah Konstitusi Dalam Mozaik Kerapuhan,” </w:t>
      </w:r>
      <w:r w:rsidRPr="001957A5">
        <w:rPr>
          <w:rFonts w:ascii="Cambria" w:eastAsia="Times New Roman" w:hAnsi="Cambria" w:cs="Times New Roman"/>
          <w:i/>
          <w:iCs/>
          <w:lang w:val="id-ID"/>
        </w:rPr>
        <w:t>Jurnal Manajemen, Ekonomi, Hukum, Kewirausahaan, Kesehatan, Pendidikan Dan Informatika (MANEKIN)</w:t>
      </w:r>
      <w:r w:rsidRPr="001957A5">
        <w:rPr>
          <w:rFonts w:ascii="Cambria" w:eastAsia="Times New Roman" w:hAnsi="Cambria" w:cs="Times New Roman"/>
          <w:lang w:val="id-ID"/>
        </w:rPr>
        <w:t xml:space="preserve"> 1, no. 02 (2022): 65–70; Imelda Rosaria Rita Damayanti and Winarno Budyatmojo, “PERAN MAHKAMAH KONSTITUSI DALAM UPAYA PENEGAKAN KONSTITUSI DAN BUDAYA SADAR BERKONSTITUSI,” </w:t>
      </w:r>
      <w:r w:rsidRPr="001957A5">
        <w:rPr>
          <w:rFonts w:ascii="Cambria" w:eastAsia="Times New Roman" w:hAnsi="Cambria" w:cs="Times New Roman"/>
          <w:i/>
          <w:iCs/>
          <w:lang w:val="id-ID"/>
        </w:rPr>
        <w:t>Souvereignty</w:t>
      </w:r>
      <w:r w:rsidRPr="001957A5">
        <w:rPr>
          <w:rFonts w:ascii="Cambria" w:eastAsia="Times New Roman" w:hAnsi="Cambria" w:cs="Times New Roman"/>
          <w:lang w:val="id-ID"/>
        </w:rPr>
        <w:t xml:space="preserve"> 1, no. 3 (2022): 476–84.</w:t>
      </w:r>
    </w:p>
  </w:footnote>
  <w:footnote w:id="9">
    <w:p w14:paraId="044852E4" w14:textId="5062D835" w:rsidR="001D74C4" w:rsidRPr="00B15D0A" w:rsidRDefault="001D74C4">
      <w:pPr>
        <w:pStyle w:val="FootnoteText"/>
        <w:rPr>
          <w:rFonts w:ascii="Times New Roman" w:hAnsi="Times New Roman" w:cs="Times New Roman"/>
          <w:lang w:val="id-ID"/>
        </w:rPr>
      </w:pPr>
      <w:r w:rsidRPr="00B15D0A">
        <w:rPr>
          <w:rStyle w:val="FootnoteReference"/>
          <w:rFonts w:ascii="Times New Roman" w:hAnsi="Times New Roman" w:cs="Times New Roman"/>
          <w:lang w:val="id-ID"/>
        </w:rPr>
        <w:footnoteRef/>
      </w:r>
      <w:r w:rsidRPr="00B15D0A">
        <w:rPr>
          <w:rFonts w:ascii="Times New Roman" w:hAnsi="Times New Roman" w:cs="Times New Roman"/>
          <w:lang w:val="id-ID"/>
        </w:rPr>
        <w:t xml:space="preserve"> </w:t>
      </w:r>
      <w:r w:rsidRPr="00B15D0A">
        <w:rPr>
          <w:rFonts w:ascii="Times New Roman" w:eastAsia="Times New Roman" w:hAnsi="Times New Roman" w:cs="Times New Roman"/>
          <w:lang w:val="id-ID"/>
        </w:rPr>
        <w:t>Asep Nursobah (2021) dan Sulistyono &amp; Isharyanto (2018)</w:t>
      </w:r>
    </w:p>
  </w:footnote>
  <w:footnote w:id="10">
    <w:p w14:paraId="3EEB1FBE" w14:textId="5EAE2ADA" w:rsidR="001D74C4" w:rsidRPr="001957A5" w:rsidRDefault="001D74C4" w:rsidP="00382308">
      <w:pPr>
        <w:pStyle w:val="FootnoteText"/>
        <w:jc w:val="both"/>
        <w:rPr>
          <w:rFonts w:ascii="Cambria" w:hAnsi="Cambria" w:cs="Times New Roman"/>
          <w:lang w:val="id-ID"/>
        </w:rPr>
      </w:pPr>
      <w:r w:rsidRPr="001957A5">
        <w:rPr>
          <w:rStyle w:val="FootnoteReference"/>
          <w:rFonts w:ascii="Cambria" w:hAnsi="Cambria" w:cs="Times New Roman"/>
          <w:lang w:val="id-ID"/>
        </w:rPr>
        <w:footnoteRef/>
      </w:r>
      <w:r w:rsidRPr="001957A5">
        <w:rPr>
          <w:rFonts w:ascii="Cambria" w:hAnsi="Cambria" w:cs="Times New Roman"/>
          <w:lang w:val="id-ID"/>
        </w:rPr>
        <w:t xml:space="preserve"> </w:t>
      </w:r>
      <w:r w:rsidRPr="001957A5">
        <w:rPr>
          <w:rFonts w:ascii="Cambria" w:eastAsia="Times New Roman" w:hAnsi="Cambria" w:cs="Times New Roman"/>
          <w:lang w:val="id-ID"/>
        </w:rPr>
        <w:t>Nuri Vina Mawaddah and Kharisma Wulan Fadhila, “</w:t>
      </w:r>
      <w:r w:rsidR="007205AA" w:rsidRPr="001957A5">
        <w:rPr>
          <w:rFonts w:ascii="Cambria" w:eastAsia="Times New Roman" w:hAnsi="Cambria" w:cs="Times New Roman"/>
          <w:i/>
          <w:iCs/>
          <w:lang w:val="id-ID"/>
        </w:rPr>
        <w:t>Urgensi Pembentukan Peradilan Sengketa Hasil Pemilihan Umum Dalam Rangka Menciptakan Demokrasi Substansif</w:t>
      </w:r>
      <w:r w:rsidRPr="001957A5">
        <w:rPr>
          <w:rFonts w:ascii="Cambria" w:eastAsia="Times New Roman" w:hAnsi="Cambria" w:cs="Times New Roman"/>
          <w:lang w:val="id-ID"/>
        </w:rPr>
        <w:t xml:space="preserve">,” Jurnal Studia Legalia 4, no. 02 (2023): 195–212; Haryokusumo Nugroho Putro and Ferry Edwar, </w:t>
      </w:r>
      <w:r w:rsidR="007205AA" w:rsidRPr="001957A5">
        <w:rPr>
          <w:rFonts w:ascii="Cambria" w:eastAsia="Times New Roman" w:hAnsi="Cambria" w:cs="Times New Roman"/>
          <w:lang w:val="id-ID"/>
        </w:rPr>
        <w:t>“</w:t>
      </w:r>
      <w:r w:rsidR="007205AA" w:rsidRPr="001957A5">
        <w:rPr>
          <w:rFonts w:ascii="Cambria" w:eastAsia="Times New Roman" w:hAnsi="Cambria" w:cs="Times New Roman"/>
          <w:i/>
          <w:iCs/>
          <w:lang w:val="id-ID"/>
        </w:rPr>
        <w:t>Perbandingan Hukum Tentang Mahkamah Konstitusi Indonesia Dengan Mahkamah Konstitusi Belgia</w:t>
      </w:r>
      <w:r w:rsidRPr="001957A5">
        <w:rPr>
          <w:rFonts w:ascii="Cambria" w:eastAsia="Times New Roman" w:hAnsi="Cambria" w:cs="Times New Roman"/>
          <w:i/>
          <w:iCs/>
          <w:lang w:val="id-ID"/>
        </w:rPr>
        <w:t>,</w:t>
      </w:r>
      <w:r w:rsidRPr="001957A5">
        <w:rPr>
          <w:rFonts w:ascii="Cambria" w:eastAsia="Times New Roman" w:hAnsi="Cambria" w:cs="Times New Roman"/>
          <w:lang w:val="id-ID"/>
        </w:rPr>
        <w:t>” Reformasi Hukum Trisakti 5,</w:t>
      </w:r>
      <w:r w:rsidRPr="001957A5">
        <w:rPr>
          <w:rFonts w:ascii="Cambria" w:eastAsia="Times New Roman" w:hAnsi="Cambria"/>
          <w:lang w:val="id-ID"/>
        </w:rPr>
        <w:t xml:space="preserve"> </w:t>
      </w:r>
      <w:r w:rsidRPr="001957A5">
        <w:rPr>
          <w:rFonts w:ascii="Cambria" w:eastAsia="Times New Roman" w:hAnsi="Cambria" w:cs="Times New Roman"/>
          <w:lang w:val="id-ID"/>
        </w:rPr>
        <w:t xml:space="preserve">no. 3 (2023): 661–72; Jose Andre Soehalim, “Pengembangan Kewenangan Mahkamah Konstitusi Dalam Penerapan Pengaduan Konstitusional Di Indonesia,” </w:t>
      </w:r>
      <w:r w:rsidRPr="001957A5">
        <w:rPr>
          <w:rFonts w:ascii="Cambria" w:eastAsia="Times New Roman" w:hAnsi="Cambria" w:cs="Times New Roman"/>
          <w:i/>
          <w:iCs/>
          <w:lang w:val="id-ID"/>
        </w:rPr>
        <w:t>Lex Administratum</w:t>
      </w:r>
      <w:r w:rsidRPr="001957A5">
        <w:rPr>
          <w:rFonts w:ascii="Cambria" w:eastAsia="Times New Roman" w:hAnsi="Cambria" w:cs="Times New Roman"/>
          <w:lang w:val="id-ID"/>
        </w:rPr>
        <w:t xml:space="preserve"> 8, no. 1 (2020).</w:t>
      </w:r>
    </w:p>
  </w:footnote>
  <w:footnote w:id="11">
    <w:p w14:paraId="2F262275" w14:textId="749381EA" w:rsidR="001D74C4" w:rsidRPr="001957A5" w:rsidRDefault="001D74C4" w:rsidP="00382308">
      <w:pPr>
        <w:pStyle w:val="FootnoteText"/>
        <w:jc w:val="both"/>
        <w:rPr>
          <w:rFonts w:ascii="Cambria" w:hAnsi="Cambria" w:cs="Times New Roman"/>
          <w:lang w:val="id-ID"/>
        </w:rPr>
      </w:pPr>
      <w:r w:rsidRPr="001957A5">
        <w:rPr>
          <w:rStyle w:val="FootnoteReference"/>
          <w:rFonts w:ascii="Cambria" w:hAnsi="Cambria" w:cs="Times New Roman"/>
          <w:lang w:val="id-ID"/>
        </w:rPr>
        <w:footnoteRef/>
      </w:r>
      <w:r w:rsidRPr="001957A5">
        <w:rPr>
          <w:rFonts w:ascii="Cambria" w:hAnsi="Cambria" w:cs="Times New Roman"/>
          <w:lang w:val="id-ID"/>
        </w:rPr>
        <w:t xml:space="preserve"> </w:t>
      </w:r>
      <w:r w:rsidRPr="001957A5">
        <w:rPr>
          <w:rFonts w:ascii="Cambria" w:eastAsia="Times New Roman" w:hAnsi="Cambria" w:cs="Times New Roman"/>
          <w:lang w:val="id-ID"/>
        </w:rPr>
        <w:t xml:space="preserve">Enrico Simanjuntak, “Peran Yurisprudensi Dalam Sistem Hukum Di Indonesia,” </w:t>
      </w:r>
      <w:r w:rsidRPr="001957A5">
        <w:rPr>
          <w:rFonts w:ascii="Cambria" w:eastAsia="Times New Roman" w:hAnsi="Cambria" w:cs="Times New Roman"/>
          <w:i/>
          <w:iCs/>
          <w:lang w:val="id-ID"/>
        </w:rPr>
        <w:t>Jurnal Konstitusi</w:t>
      </w:r>
      <w:r w:rsidRPr="001957A5">
        <w:rPr>
          <w:rFonts w:ascii="Cambria" w:eastAsia="Times New Roman" w:hAnsi="Cambria" w:cs="Times New Roman"/>
          <w:lang w:val="id-ID"/>
        </w:rPr>
        <w:t xml:space="preserve"> 16, no. 1 (2019): 83–104.</w:t>
      </w:r>
    </w:p>
  </w:footnote>
  <w:footnote w:id="12">
    <w:p w14:paraId="7F253441" w14:textId="6705DCDC" w:rsidR="001D74C4" w:rsidRPr="00703418" w:rsidRDefault="001D74C4" w:rsidP="00703418">
      <w:pPr>
        <w:pStyle w:val="FootnoteText"/>
        <w:jc w:val="both"/>
        <w:rPr>
          <w:rFonts w:ascii="Times New Roman" w:hAnsi="Times New Roman" w:cs="Times New Roman"/>
          <w:lang w:val="id-ID"/>
        </w:rPr>
      </w:pPr>
      <w:r w:rsidRPr="00703418">
        <w:rPr>
          <w:rStyle w:val="FootnoteReference"/>
          <w:rFonts w:ascii="Times New Roman" w:hAnsi="Times New Roman" w:cs="Times New Roman"/>
          <w:lang w:val="id-ID"/>
        </w:rPr>
        <w:footnoteRef/>
      </w:r>
      <w:r w:rsidRPr="00703418">
        <w:rPr>
          <w:rFonts w:ascii="Times New Roman" w:hAnsi="Times New Roman" w:cs="Times New Roman"/>
          <w:lang w:val="id-ID"/>
        </w:rPr>
        <w:t xml:space="preserve"> </w:t>
      </w:r>
      <w:r w:rsidRPr="00703418">
        <w:rPr>
          <w:rFonts w:ascii="Times New Roman" w:eastAsia="Times New Roman" w:hAnsi="Times New Roman" w:cs="Times New Roman"/>
          <w:lang w:val="id-ID"/>
        </w:rPr>
        <w:t>Cenlia Brigita Engkolan, “</w:t>
      </w:r>
      <w:r w:rsidRPr="00703418">
        <w:rPr>
          <w:rFonts w:ascii="Times New Roman" w:eastAsia="Times New Roman" w:hAnsi="Times New Roman" w:cs="Times New Roman"/>
          <w:i/>
          <w:iCs/>
          <w:lang w:val="id-ID"/>
        </w:rPr>
        <w:t>Mekanisme Pemilihan Hakim Konstitusi</w:t>
      </w:r>
      <w:r w:rsidRPr="00703418">
        <w:rPr>
          <w:rFonts w:ascii="Times New Roman" w:eastAsia="Times New Roman" w:hAnsi="Times New Roman" w:cs="Times New Roman"/>
          <w:lang w:val="id-ID"/>
        </w:rPr>
        <w:t>,” COMSERVA: Jurnal Penelitian Dan Pengabdian Masyarakat 2, no. 8 (2022); Ferina Dian Rizky Putri Nasirin et al., “</w:t>
      </w:r>
      <w:r w:rsidRPr="00703418">
        <w:rPr>
          <w:rFonts w:ascii="Times New Roman" w:eastAsia="Times New Roman" w:hAnsi="Times New Roman" w:cs="Times New Roman"/>
          <w:i/>
          <w:iCs/>
          <w:lang w:val="id-ID"/>
        </w:rPr>
        <w:t>Menguji Rasionalitas Dpr Dalam Pemecatan Hakim Konstitusi Di Tengah Masa Jabatan</w:t>
      </w:r>
      <w:r w:rsidRPr="00703418">
        <w:rPr>
          <w:rFonts w:ascii="Times New Roman" w:eastAsia="Times New Roman" w:hAnsi="Times New Roman" w:cs="Times New Roman"/>
          <w:lang w:val="id-ID"/>
        </w:rPr>
        <w:t>,” Innovative: Journal Of Social Science Research 3, no. 2 (2023): 6609–22; Andra Triyudiana et al., “</w:t>
      </w:r>
      <w:r w:rsidRPr="00703418">
        <w:rPr>
          <w:rFonts w:ascii="Times New Roman" w:eastAsia="Times New Roman" w:hAnsi="Times New Roman" w:cs="Times New Roman"/>
          <w:i/>
          <w:iCs/>
          <w:lang w:val="id-ID"/>
        </w:rPr>
        <w:t>Netralitas Profesi Hakim Di Tengah Intervensi Politik</w:t>
      </w:r>
      <w:r w:rsidRPr="00703418">
        <w:rPr>
          <w:rFonts w:ascii="Times New Roman" w:eastAsia="Times New Roman" w:hAnsi="Times New Roman" w:cs="Times New Roman"/>
          <w:lang w:val="id-ID"/>
        </w:rPr>
        <w:t>,” Das Sollen: Jurnal Kajian Kontemporer Hukum Dan Masyarakat 1, no. 01 (2022).</w:t>
      </w:r>
    </w:p>
  </w:footnote>
  <w:footnote w:id="13">
    <w:p w14:paraId="7EAD5DBF" w14:textId="04BF838B" w:rsidR="001D74C4" w:rsidRPr="00D615F9" w:rsidRDefault="001D74C4" w:rsidP="00703418">
      <w:pPr>
        <w:pStyle w:val="FootnoteText"/>
        <w:jc w:val="both"/>
        <w:rPr>
          <w:rFonts w:ascii="Cambria" w:hAnsi="Cambria" w:cs="Times New Roman"/>
          <w:lang w:val="en-US"/>
        </w:rPr>
      </w:pPr>
      <w:r w:rsidRPr="00D615F9">
        <w:rPr>
          <w:rStyle w:val="FootnoteReference"/>
          <w:rFonts w:ascii="Cambria" w:hAnsi="Cambria" w:cs="Times New Roman"/>
          <w:lang w:val="id-ID"/>
        </w:rPr>
        <w:footnoteRef/>
      </w:r>
      <w:r w:rsidRPr="00D615F9">
        <w:rPr>
          <w:rFonts w:ascii="Cambria" w:hAnsi="Cambria" w:cs="Times New Roman"/>
          <w:lang w:val="id-ID"/>
        </w:rPr>
        <w:t xml:space="preserve"> </w:t>
      </w:r>
      <w:r w:rsidRPr="00D615F9">
        <w:rPr>
          <w:rFonts w:ascii="Cambria" w:eastAsia="Times New Roman" w:hAnsi="Cambria" w:cs="Times New Roman"/>
          <w:lang w:val="id-ID"/>
        </w:rPr>
        <w:t xml:space="preserve">Adam Chilton and Mila Versteeg, </w:t>
      </w:r>
      <w:r w:rsidRPr="00D615F9">
        <w:rPr>
          <w:rFonts w:ascii="Cambria" w:eastAsia="Times New Roman" w:hAnsi="Cambria" w:cs="Times New Roman"/>
          <w:i/>
          <w:iCs/>
          <w:lang w:val="id-ID"/>
        </w:rPr>
        <w:t>How Constitutional Rights Matter</w:t>
      </w:r>
      <w:r w:rsidRPr="00D615F9">
        <w:rPr>
          <w:rFonts w:ascii="Cambria" w:eastAsia="Times New Roman" w:hAnsi="Cambria" w:cs="Times New Roman"/>
          <w:lang w:val="id-ID"/>
        </w:rPr>
        <w:t xml:space="preserve"> (Oxford University Press, 2020); Pablo Castillo-Ortiz, “The Illiberal Abuse of Constitutional Courts in Europe,” </w:t>
      </w:r>
      <w:r w:rsidRPr="00D615F9">
        <w:rPr>
          <w:rFonts w:ascii="Cambria" w:eastAsia="Times New Roman" w:hAnsi="Cambria" w:cs="Times New Roman"/>
          <w:i/>
          <w:iCs/>
          <w:lang w:val="id-ID"/>
        </w:rPr>
        <w:t>European Constitutional Law Review</w:t>
      </w:r>
      <w:r w:rsidRPr="00D615F9">
        <w:rPr>
          <w:rFonts w:ascii="Cambria" w:eastAsia="Times New Roman" w:hAnsi="Cambria" w:cs="Times New Roman"/>
          <w:lang w:val="id-ID"/>
        </w:rPr>
        <w:t xml:space="preserve"> 15, no. 1 (2019): 48–72; I Gede Yusa, Bagus Hermanto, and Nyoman Mas Aryani, “No-Spouse Employment and the Problem of the Constitutional Court of Indonesia,” </w:t>
      </w:r>
      <w:r w:rsidRPr="00D615F9">
        <w:rPr>
          <w:rFonts w:ascii="Cambria" w:eastAsia="Times New Roman" w:hAnsi="Cambria" w:cs="Times New Roman"/>
          <w:i/>
          <w:iCs/>
          <w:lang w:val="id-ID"/>
        </w:rPr>
        <w:t>Journal of Advanced Research in Law and Economics</w:t>
      </w:r>
      <w:r w:rsidRPr="00D615F9">
        <w:rPr>
          <w:rFonts w:ascii="Cambria" w:eastAsia="Times New Roman" w:hAnsi="Cambria" w:cs="Times New Roman"/>
          <w:lang w:val="id-ID"/>
        </w:rPr>
        <w:t xml:space="preserve"> 11, no. 1 (47) (2020): 214–26.</w:t>
      </w:r>
    </w:p>
  </w:footnote>
  <w:footnote w:id="14">
    <w:p w14:paraId="32909523" w14:textId="724E1FE8" w:rsidR="001D74C4" w:rsidRPr="00D615F9" w:rsidRDefault="001D74C4" w:rsidP="00382308">
      <w:pPr>
        <w:pStyle w:val="FootnoteText"/>
        <w:jc w:val="both"/>
        <w:rPr>
          <w:rFonts w:ascii="Cambria" w:hAnsi="Cambria" w:cs="Times New Roman"/>
          <w:lang w:val="id-ID"/>
        </w:rPr>
      </w:pPr>
      <w:r w:rsidRPr="00D615F9">
        <w:rPr>
          <w:rStyle w:val="FootnoteReference"/>
          <w:rFonts w:ascii="Cambria" w:hAnsi="Cambria" w:cs="Times New Roman"/>
          <w:lang w:val="id-ID"/>
        </w:rPr>
        <w:footnoteRef/>
      </w:r>
      <w:r w:rsidRPr="00D615F9">
        <w:rPr>
          <w:rFonts w:ascii="Cambria" w:hAnsi="Cambria" w:cs="Times New Roman"/>
          <w:lang w:val="id-ID"/>
        </w:rPr>
        <w:t xml:space="preserve"> </w:t>
      </w:r>
      <w:r w:rsidRPr="00D615F9">
        <w:rPr>
          <w:rFonts w:ascii="Cambria" w:hAnsi="Cambria" w:cs="Times New Roman"/>
          <w:lang w:val="id-ID"/>
        </w:rPr>
        <w:t>Soehalim, “</w:t>
      </w:r>
      <w:r w:rsidRPr="00D615F9">
        <w:rPr>
          <w:rFonts w:ascii="Cambria" w:hAnsi="Cambria" w:cs="Times New Roman"/>
          <w:i/>
          <w:iCs/>
          <w:lang w:val="id-ID"/>
        </w:rPr>
        <w:t>Pengembangan Kewenangan Mahkamah Konstitusi Dalam Penerapan Pengaduan Konstitusional Di Indonesia</w:t>
      </w:r>
      <w:r w:rsidRPr="00D615F9">
        <w:rPr>
          <w:rFonts w:ascii="Cambria" w:hAnsi="Cambria" w:cs="Times New Roman"/>
          <w:lang w:val="id-ID"/>
        </w:rPr>
        <w:t>”; Lamataro, Bire, and Ermalinda, “Mahkamah Konstitusi Dalam Mozaik Kerapuhan.”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91701"/>
    <w:multiLevelType w:val="hybridMultilevel"/>
    <w:tmpl w:val="9230AAC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4DB051F"/>
    <w:multiLevelType w:val="hybridMultilevel"/>
    <w:tmpl w:val="7554939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B50EC4"/>
    <w:multiLevelType w:val="multilevel"/>
    <w:tmpl w:val="555E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8B51E8"/>
    <w:multiLevelType w:val="hybridMultilevel"/>
    <w:tmpl w:val="003439C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8AE0659"/>
    <w:multiLevelType w:val="multilevel"/>
    <w:tmpl w:val="64D0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3C0745"/>
    <w:multiLevelType w:val="hybridMultilevel"/>
    <w:tmpl w:val="FE62B15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C801965"/>
    <w:multiLevelType w:val="multilevel"/>
    <w:tmpl w:val="C1685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61363C"/>
    <w:multiLevelType w:val="multilevel"/>
    <w:tmpl w:val="ACE68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045365"/>
    <w:multiLevelType w:val="hybridMultilevel"/>
    <w:tmpl w:val="7554939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2677FA8"/>
    <w:multiLevelType w:val="multilevel"/>
    <w:tmpl w:val="5F162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073100"/>
    <w:multiLevelType w:val="multilevel"/>
    <w:tmpl w:val="F3F6D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A17EB9"/>
    <w:multiLevelType w:val="multilevel"/>
    <w:tmpl w:val="95381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A64D36"/>
    <w:multiLevelType w:val="multilevel"/>
    <w:tmpl w:val="BC769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0776610">
    <w:abstractNumId w:val="8"/>
  </w:num>
  <w:num w:numId="2" w16cid:durableId="925848128">
    <w:abstractNumId w:val="1"/>
  </w:num>
  <w:num w:numId="3" w16cid:durableId="1974094464">
    <w:abstractNumId w:val="7"/>
  </w:num>
  <w:num w:numId="4" w16cid:durableId="1107000323">
    <w:abstractNumId w:val="10"/>
  </w:num>
  <w:num w:numId="5" w16cid:durableId="1886717006">
    <w:abstractNumId w:val="9"/>
  </w:num>
  <w:num w:numId="6" w16cid:durableId="1067260425">
    <w:abstractNumId w:val="6"/>
  </w:num>
  <w:num w:numId="7" w16cid:durableId="2044550133">
    <w:abstractNumId w:val="2"/>
  </w:num>
  <w:num w:numId="8" w16cid:durableId="354163015">
    <w:abstractNumId w:val="4"/>
  </w:num>
  <w:num w:numId="9" w16cid:durableId="1475682652">
    <w:abstractNumId w:val="12"/>
  </w:num>
  <w:num w:numId="10" w16cid:durableId="381905089">
    <w:abstractNumId w:val="11"/>
  </w:num>
  <w:num w:numId="11" w16cid:durableId="55784501">
    <w:abstractNumId w:val="0"/>
  </w:num>
  <w:num w:numId="12" w16cid:durableId="2006276932">
    <w:abstractNumId w:val="5"/>
  </w:num>
  <w:num w:numId="13" w16cid:durableId="6963516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M0trQ0NrA0Nze1MDFU0lEKTi0uzszPAykwrAUAh/5HVSwAAAA="/>
  </w:docVars>
  <w:rsids>
    <w:rsidRoot w:val="004444B7"/>
    <w:rsid w:val="00010DCB"/>
    <w:rsid w:val="00013F1D"/>
    <w:rsid w:val="000821F9"/>
    <w:rsid w:val="00111C39"/>
    <w:rsid w:val="0018368D"/>
    <w:rsid w:val="001957A5"/>
    <w:rsid w:val="001A13EF"/>
    <w:rsid w:val="001A6787"/>
    <w:rsid w:val="001D74C4"/>
    <w:rsid w:val="00241EE0"/>
    <w:rsid w:val="002F1E3A"/>
    <w:rsid w:val="002F6EF3"/>
    <w:rsid w:val="002F7A83"/>
    <w:rsid w:val="00350881"/>
    <w:rsid w:val="00382308"/>
    <w:rsid w:val="003A75FB"/>
    <w:rsid w:val="003B62E0"/>
    <w:rsid w:val="003D7771"/>
    <w:rsid w:val="003F4E6A"/>
    <w:rsid w:val="00430154"/>
    <w:rsid w:val="004444B7"/>
    <w:rsid w:val="00452AFC"/>
    <w:rsid w:val="004541A3"/>
    <w:rsid w:val="004B19B6"/>
    <w:rsid w:val="004F1F2D"/>
    <w:rsid w:val="005456DD"/>
    <w:rsid w:val="005A2DAD"/>
    <w:rsid w:val="00684242"/>
    <w:rsid w:val="006D13D9"/>
    <w:rsid w:val="006D738A"/>
    <w:rsid w:val="006E53D4"/>
    <w:rsid w:val="00703418"/>
    <w:rsid w:val="007205AA"/>
    <w:rsid w:val="0073281D"/>
    <w:rsid w:val="00757267"/>
    <w:rsid w:val="00771067"/>
    <w:rsid w:val="007F1C6A"/>
    <w:rsid w:val="00806398"/>
    <w:rsid w:val="008D6E8D"/>
    <w:rsid w:val="009112F4"/>
    <w:rsid w:val="00911BCC"/>
    <w:rsid w:val="00941A6E"/>
    <w:rsid w:val="00A0088D"/>
    <w:rsid w:val="00A33548"/>
    <w:rsid w:val="00AB3027"/>
    <w:rsid w:val="00AF176B"/>
    <w:rsid w:val="00B15D0A"/>
    <w:rsid w:val="00B56764"/>
    <w:rsid w:val="00B73B2D"/>
    <w:rsid w:val="00C01345"/>
    <w:rsid w:val="00C01C4A"/>
    <w:rsid w:val="00C335EF"/>
    <w:rsid w:val="00C63D69"/>
    <w:rsid w:val="00D07F64"/>
    <w:rsid w:val="00D175BC"/>
    <w:rsid w:val="00D260E4"/>
    <w:rsid w:val="00D30BBB"/>
    <w:rsid w:val="00D361EC"/>
    <w:rsid w:val="00D615F9"/>
    <w:rsid w:val="00D625A2"/>
    <w:rsid w:val="00DE1E98"/>
    <w:rsid w:val="00E10FA4"/>
    <w:rsid w:val="00E62FA4"/>
    <w:rsid w:val="00E803D5"/>
    <w:rsid w:val="00EF7AC4"/>
    <w:rsid w:val="00F07AA3"/>
    <w:rsid w:val="00F328A3"/>
    <w:rsid w:val="00F76A3D"/>
    <w:rsid w:val="00F835A3"/>
    <w:rsid w:val="00FA294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4B92B3"/>
  <w15:chartTrackingRefBased/>
  <w15:docId w15:val="{C5694B46-E584-43C3-B23C-E1424732B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3F1D"/>
    <w:rPr>
      <w:color w:val="666666"/>
    </w:rPr>
  </w:style>
  <w:style w:type="paragraph" w:styleId="ListParagraph">
    <w:name w:val="List Paragraph"/>
    <w:basedOn w:val="Normal"/>
    <w:uiPriority w:val="34"/>
    <w:qFormat/>
    <w:rsid w:val="001A6787"/>
    <w:pPr>
      <w:ind w:left="720"/>
      <w:contextualSpacing/>
    </w:pPr>
  </w:style>
  <w:style w:type="paragraph" w:styleId="NormalWeb">
    <w:name w:val="Normal (Web)"/>
    <w:basedOn w:val="Normal"/>
    <w:uiPriority w:val="99"/>
    <w:semiHidden/>
    <w:unhideWhenUsed/>
    <w:rsid w:val="00C01345"/>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paragraph" w:styleId="FootnoteText">
    <w:name w:val="footnote text"/>
    <w:basedOn w:val="Normal"/>
    <w:link w:val="FootnoteTextChar"/>
    <w:uiPriority w:val="99"/>
    <w:semiHidden/>
    <w:unhideWhenUsed/>
    <w:rsid w:val="001D74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74C4"/>
    <w:rPr>
      <w:sz w:val="20"/>
      <w:szCs w:val="20"/>
    </w:rPr>
  </w:style>
  <w:style w:type="character" w:styleId="FootnoteReference">
    <w:name w:val="footnote reference"/>
    <w:basedOn w:val="DefaultParagraphFont"/>
    <w:uiPriority w:val="99"/>
    <w:semiHidden/>
    <w:unhideWhenUsed/>
    <w:rsid w:val="001D74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2669">
      <w:bodyDiv w:val="1"/>
      <w:marLeft w:val="0"/>
      <w:marRight w:val="0"/>
      <w:marTop w:val="0"/>
      <w:marBottom w:val="0"/>
      <w:divBdr>
        <w:top w:val="none" w:sz="0" w:space="0" w:color="auto"/>
        <w:left w:val="none" w:sz="0" w:space="0" w:color="auto"/>
        <w:bottom w:val="none" w:sz="0" w:space="0" w:color="auto"/>
        <w:right w:val="none" w:sz="0" w:space="0" w:color="auto"/>
      </w:divBdr>
      <w:divsChild>
        <w:div w:id="376396178">
          <w:marLeft w:val="480"/>
          <w:marRight w:val="0"/>
          <w:marTop w:val="0"/>
          <w:marBottom w:val="0"/>
          <w:divBdr>
            <w:top w:val="none" w:sz="0" w:space="0" w:color="auto"/>
            <w:left w:val="none" w:sz="0" w:space="0" w:color="auto"/>
            <w:bottom w:val="none" w:sz="0" w:space="0" w:color="auto"/>
            <w:right w:val="none" w:sz="0" w:space="0" w:color="auto"/>
          </w:divBdr>
        </w:div>
        <w:div w:id="1180313690">
          <w:marLeft w:val="480"/>
          <w:marRight w:val="0"/>
          <w:marTop w:val="0"/>
          <w:marBottom w:val="0"/>
          <w:divBdr>
            <w:top w:val="none" w:sz="0" w:space="0" w:color="auto"/>
            <w:left w:val="none" w:sz="0" w:space="0" w:color="auto"/>
            <w:bottom w:val="none" w:sz="0" w:space="0" w:color="auto"/>
            <w:right w:val="none" w:sz="0" w:space="0" w:color="auto"/>
          </w:divBdr>
        </w:div>
        <w:div w:id="656156117">
          <w:marLeft w:val="480"/>
          <w:marRight w:val="0"/>
          <w:marTop w:val="0"/>
          <w:marBottom w:val="0"/>
          <w:divBdr>
            <w:top w:val="none" w:sz="0" w:space="0" w:color="auto"/>
            <w:left w:val="none" w:sz="0" w:space="0" w:color="auto"/>
            <w:bottom w:val="none" w:sz="0" w:space="0" w:color="auto"/>
            <w:right w:val="none" w:sz="0" w:space="0" w:color="auto"/>
          </w:divBdr>
        </w:div>
        <w:div w:id="2122457653">
          <w:marLeft w:val="480"/>
          <w:marRight w:val="0"/>
          <w:marTop w:val="0"/>
          <w:marBottom w:val="0"/>
          <w:divBdr>
            <w:top w:val="none" w:sz="0" w:space="0" w:color="auto"/>
            <w:left w:val="none" w:sz="0" w:space="0" w:color="auto"/>
            <w:bottom w:val="none" w:sz="0" w:space="0" w:color="auto"/>
            <w:right w:val="none" w:sz="0" w:space="0" w:color="auto"/>
          </w:divBdr>
        </w:div>
        <w:div w:id="1612201703">
          <w:marLeft w:val="480"/>
          <w:marRight w:val="0"/>
          <w:marTop w:val="0"/>
          <w:marBottom w:val="0"/>
          <w:divBdr>
            <w:top w:val="none" w:sz="0" w:space="0" w:color="auto"/>
            <w:left w:val="none" w:sz="0" w:space="0" w:color="auto"/>
            <w:bottom w:val="none" w:sz="0" w:space="0" w:color="auto"/>
            <w:right w:val="none" w:sz="0" w:space="0" w:color="auto"/>
          </w:divBdr>
        </w:div>
        <w:div w:id="737752756">
          <w:marLeft w:val="480"/>
          <w:marRight w:val="0"/>
          <w:marTop w:val="0"/>
          <w:marBottom w:val="0"/>
          <w:divBdr>
            <w:top w:val="none" w:sz="0" w:space="0" w:color="auto"/>
            <w:left w:val="none" w:sz="0" w:space="0" w:color="auto"/>
            <w:bottom w:val="none" w:sz="0" w:space="0" w:color="auto"/>
            <w:right w:val="none" w:sz="0" w:space="0" w:color="auto"/>
          </w:divBdr>
        </w:div>
        <w:div w:id="1097019574">
          <w:marLeft w:val="480"/>
          <w:marRight w:val="0"/>
          <w:marTop w:val="0"/>
          <w:marBottom w:val="0"/>
          <w:divBdr>
            <w:top w:val="none" w:sz="0" w:space="0" w:color="auto"/>
            <w:left w:val="none" w:sz="0" w:space="0" w:color="auto"/>
            <w:bottom w:val="none" w:sz="0" w:space="0" w:color="auto"/>
            <w:right w:val="none" w:sz="0" w:space="0" w:color="auto"/>
          </w:divBdr>
        </w:div>
        <w:div w:id="971638573">
          <w:marLeft w:val="480"/>
          <w:marRight w:val="0"/>
          <w:marTop w:val="0"/>
          <w:marBottom w:val="0"/>
          <w:divBdr>
            <w:top w:val="none" w:sz="0" w:space="0" w:color="auto"/>
            <w:left w:val="none" w:sz="0" w:space="0" w:color="auto"/>
            <w:bottom w:val="none" w:sz="0" w:space="0" w:color="auto"/>
            <w:right w:val="none" w:sz="0" w:space="0" w:color="auto"/>
          </w:divBdr>
        </w:div>
        <w:div w:id="1361324594">
          <w:marLeft w:val="480"/>
          <w:marRight w:val="0"/>
          <w:marTop w:val="0"/>
          <w:marBottom w:val="0"/>
          <w:divBdr>
            <w:top w:val="none" w:sz="0" w:space="0" w:color="auto"/>
            <w:left w:val="none" w:sz="0" w:space="0" w:color="auto"/>
            <w:bottom w:val="none" w:sz="0" w:space="0" w:color="auto"/>
            <w:right w:val="none" w:sz="0" w:space="0" w:color="auto"/>
          </w:divBdr>
        </w:div>
        <w:div w:id="1222907702">
          <w:marLeft w:val="480"/>
          <w:marRight w:val="0"/>
          <w:marTop w:val="0"/>
          <w:marBottom w:val="0"/>
          <w:divBdr>
            <w:top w:val="none" w:sz="0" w:space="0" w:color="auto"/>
            <w:left w:val="none" w:sz="0" w:space="0" w:color="auto"/>
            <w:bottom w:val="none" w:sz="0" w:space="0" w:color="auto"/>
            <w:right w:val="none" w:sz="0" w:space="0" w:color="auto"/>
          </w:divBdr>
        </w:div>
      </w:divsChild>
    </w:div>
    <w:div w:id="8414392">
      <w:bodyDiv w:val="1"/>
      <w:marLeft w:val="0"/>
      <w:marRight w:val="0"/>
      <w:marTop w:val="0"/>
      <w:marBottom w:val="0"/>
      <w:divBdr>
        <w:top w:val="none" w:sz="0" w:space="0" w:color="auto"/>
        <w:left w:val="none" w:sz="0" w:space="0" w:color="auto"/>
        <w:bottom w:val="none" w:sz="0" w:space="0" w:color="auto"/>
        <w:right w:val="none" w:sz="0" w:space="0" w:color="auto"/>
      </w:divBdr>
    </w:div>
    <w:div w:id="9991757">
      <w:bodyDiv w:val="1"/>
      <w:marLeft w:val="0"/>
      <w:marRight w:val="0"/>
      <w:marTop w:val="0"/>
      <w:marBottom w:val="0"/>
      <w:divBdr>
        <w:top w:val="none" w:sz="0" w:space="0" w:color="auto"/>
        <w:left w:val="none" w:sz="0" w:space="0" w:color="auto"/>
        <w:bottom w:val="none" w:sz="0" w:space="0" w:color="auto"/>
        <w:right w:val="none" w:sz="0" w:space="0" w:color="auto"/>
      </w:divBdr>
    </w:div>
    <w:div w:id="13265783">
      <w:bodyDiv w:val="1"/>
      <w:marLeft w:val="0"/>
      <w:marRight w:val="0"/>
      <w:marTop w:val="0"/>
      <w:marBottom w:val="0"/>
      <w:divBdr>
        <w:top w:val="none" w:sz="0" w:space="0" w:color="auto"/>
        <w:left w:val="none" w:sz="0" w:space="0" w:color="auto"/>
        <w:bottom w:val="none" w:sz="0" w:space="0" w:color="auto"/>
        <w:right w:val="none" w:sz="0" w:space="0" w:color="auto"/>
      </w:divBdr>
      <w:divsChild>
        <w:div w:id="63115854">
          <w:marLeft w:val="480"/>
          <w:marRight w:val="0"/>
          <w:marTop w:val="0"/>
          <w:marBottom w:val="0"/>
          <w:divBdr>
            <w:top w:val="none" w:sz="0" w:space="0" w:color="auto"/>
            <w:left w:val="none" w:sz="0" w:space="0" w:color="auto"/>
            <w:bottom w:val="none" w:sz="0" w:space="0" w:color="auto"/>
            <w:right w:val="none" w:sz="0" w:space="0" w:color="auto"/>
          </w:divBdr>
        </w:div>
        <w:div w:id="997029674">
          <w:marLeft w:val="480"/>
          <w:marRight w:val="0"/>
          <w:marTop w:val="0"/>
          <w:marBottom w:val="0"/>
          <w:divBdr>
            <w:top w:val="none" w:sz="0" w:space="0" w:color="auto"/>
            <w:left w:val="none" w:sz="0" w:space="0" w:color="auto"/>
            <w:bottom w:val="none" w:sz="0" w:space="0" w:color="auto"/>
            <w:right w:val="none" w:sz="0" w:space="0" w:color="auto"/>
          </w:divBdr>
        </w:div>
        <w:div w:id="1054156300">
          <w:marLeft w:val="480"/>
          <w:marRight w:val="0"/>
          <w:marTop w:val="0"/>
          <w:marBottom w:val="0"/>
          <w:divBdr>
            <w:top w:val="none" w:sz="0" w:space="0" w:color="auto"/>
            <w:left w:val="none" w:sz="0" w:space="0" w:color="auto"/>
            <w:bottom w:val="none" w:sz="0" w:space="0" w:color="auto"/>
            <w:right w:val="none" w:sz="0" w:space="0" w:color="auto"/>
          </w:divBdr>
        </w:div>
        <w:div w:id="502210241">
          <w:marLeft w:val="480"/>
          <w:marRight w:val="0"/>
          <w:marTop w:val="0"/>
          <w:marBottom w:val="0"/>
          <w:divBdr>
            <w:top w:val="none" w:sz="0" w:space="0" w:color="auto"/>
            <w:left w:val="none" w:sz="0" w:space="0" w:color="auto"/>
            <w:bottom w:val="none" w:sz="0" w:space="0" w:color="auto"/>
            <w:right w:val="none" w:sz="0" w:space="0" w:color="auto"/>
          </w:divBdr>
        </w:div>
        <w:div w:id="1886481592">
          <w:marLeft w:val="480"/>
          <w:marRight w:val="0"/>
          <w:marTop w:val="0"/>
          <w:marBottom w:val="0"/>
          <w:divBdr>
            <w:top w:val="none" w:sz="0" w:space="0" w:color="auto"/>
            <w:left w:val="none" w:sz="0" w:space="0" w:color="auto"/>
            <w:bottom w:val="none" w:sz="0" w:space="0" w:color="auto"/>
            <w:right w:val="none" w:sz="0" w:space="0" w:color="auto"/>
          </w:divBdr>
        </w:div>
        <w:div w:id="1841265026">
          <w:marLeft w:val="480"/>
          <w:marRight w:val="0"/>
          <w:marTop w:val="0"/>
          <w:marBottom w:val="0"/>
          <w:divBdr>
            <w:top w:val="none" w:sz="0" w:space="0" w:color="auto"/>
            <w:left w:val="none" w:sz="0" w:space="0" w:color="auto"/>
            <w:bottom w:val="none" w:sz="0" w:space="0" w:color="auto"/>
            <w:right w:val="none" w:sz="0" w:space="0" w:color="auto"/>
          </w:divBdr>
        </w:div>
        <w:div w:id="555286682">
          <w:marLeft w:val="480"/>
          <w:marRight w:val="0"/>
          <w:marTop w:val="0"/>
          <w:marBottom w:val="0"/>
          <w:divBdr>
            <w:top w:val="none" w:sz="0" w:space="0" w:color="auto"/>
            <w:left w:val="none" w:sz="0" w:space="0" w:color="auto"/>
            <w:bottom w:val="none" w:sz="0" w:space="0" w:color="auto"/>
            <w:right w:val="none" w:sz="0" w:space="0" w:color="auto"/>
          </w:divBdr>
        </w:div>
        <w:div w:id="683941411">
          <w:marLeft w:val="480"/>
          <w:marRight w:val="0"/>
          <w:marTop w:val="0"/>
          <w:marBottom w:val="0"/>
          <w:divBdr>
            <w:top w:val="none" w:sz="0" w:space="0" w:color="auto"/>
            <w:left w:val="none" w:sz="0" w:space="0" w:color="auto"/>
            <w:bottom w:val="none" w:sz="0" w:space="0" w:color="auto"/>
            <w:right w:val="none" w:sz="0" w:space="0" w:color="auto"/>
          </w:divBdr>
        </w:div>
        <w:div w:id="1034966949">
          <w:marLeft w:val="480"/>
          <w:marRight w:val="0"/>
          <w:marTop w:val="0"/>
          <w:marBottom w:val="0"/>
          <w:divBdr>
            <w:top w:val="none" w:sz="0" w:space="0" w:color="auto"/>
            <w:left w:val="none" w:sz="0" w:space="0" w:color="auto"/>
            <w:bottom w:val="none" w:sz="0" w:space="0" w:color="auto"/>
            <w:right w:val="none" w:sz="0" w:space="0" w:color="auto"/>
          </w:divBdr>
        </w:div>
        <w:div w:id="2011325548">
          <w:marLeft w:val="480"/>
          <w:marRight w:val="0"/>
          <w:marTop w:val="0"/>
          <w:marBottom w:val="0"/>
          <w:divBdr>
            <w:top w:val="none" w:sz="0" w:space="0" w:color="auto"/>
            <w:left w:val="none" w:sz="0" w:space="0" w:color="auto"/>
            <w:bottom w:val="none" w:sz="0" w:space="0" w:color="auto"/>
            <w:right w:val="none" w:sz="0" w:space="0" w:color="auto"/>
          </w:divBdr>
        </w:div>
        <w:div w:id="704789372">
          <w:marLeft w:val="480"/>
          <w:marRight w:val="0"/>
          <w:marTop w:val="0"/>
          <w:marBottom w:val="0"/>
          <w:divBdr>
            <w:top w:val="none" w:sz="0" w:space="0" w:color="auto"/>
            <w:left w:val="none" w:sz="0" w:space="0" w:color="auto"/>
            <w:bottom w:val="none" w:sz="0" w:space="0" w:color="auto"/>
            <w:right w:val="none" w:sz="0" w:space="0" w:color="auto"/>
          </w:divBdr>
        </w:div>
        <w:div w:id="588781000">
          <w:marLeft w:val="480"/>
          <w:marRight w:val="0"/>
          <w:marTop w:val="0"/>
          <w:marBottom w:val="0"/>
          <w:divBdr>
            <w:top w:val="none" w:sz="0" w:space="0" w:color="auto"/>
            <w:left w:val="none" w:sz="0" w:space="0" w:color="auto"/>
            <w:bottom w:val="none" w:sz="0" w:space="0" w:color="auto"/>
            <w:right w:val="none" w:sz="0" w:space="0" w:color="auto"/>
          </w:divBdr>
        </w:div>
        <w:div w:id="713426267">
          <w:marLeft w:val="480"/>
          <w:marRight w:val="0"/>
          <w:marTop w:val="0"/>
          <w:marBottom w:val="0"/>
          <w:divBdr>
            <w:top w:val="none" w:sz="0" w:space="0" w:color="auto"/>
            <w:left w:val="none" w:sz="0" w:space="0" w:color="auto"/>
            <w:bottom w:val="none" w:sz="0" w:space="0" w:color="auto"/>
            <w:right w:val="none" w:sz="0" w:space="0" w:color="auto"/>
          </w:divBdr>
        </w:div>
        <w:div w:id="188954617">
          <w:marLeft w:val="480"/>
          <w:marRight w:val="0"/>
          <w:marTop w:val="0"/>
          <w:marBottom w:val="0"/>
          <w:divBdr>
            <w:top w:val="none" w:sz="0" w:space="0" w:color="auto"/>
            <w:left w:val="none" w:sz="0" w:space="0" w:color="auto"/>
            <w:bottom w:val="none" w:sz="0" w:space="0" w:color="auto"/>
            <w:right w:val="none" w:sz="0" w:space="0" w:color="auto"/>
          </w:divBdr>
        </w:div>
        <w:div w:id="1775898278">
          <w:marLeft w:val="480"/>
          <w:marRight w:val="0"/>
          <w:marTop w:val="0"/>
          <w:marBottom w:val="0"/>
          <w:divBdr>
            <w:top w:val="none" w:sz="0" w:space="0" w:color="auto"/>
            <w:left w:val="none" w:sz="0" w:space="0" w:color="auto"/>
            <w:bottom w:val="none" w:sz="0" w:space="0" w:color="auto"/>
            <w:right w:val="none" w:sz="0" w:space="0" w:color="auto"/>
          </w:divBdr>
        </w:div>
      </w:divsChild>
    </w:div>
    <w:div w:id="16782518">
      <w:bodyDiv w:val="1"/>
      <w:marLeft w:val="0"/>
      <w:marRight w:val="0"/>
      <w:marTop w:val="0"/>
      <w:marBottom w:val="0"/>
      <w:divBdr>
        <w:top w:val="none" w:sz="0" w:space="0" w:color="auto"/>
        <w:left w:val="none" w:sz="0" w:space="0" w:color="auto"/>
        <w:bottom w:val="none" w:sz="0" w:space="0" w:color="auto"/>
        <w:right w:val="none" w:sz="0" w:space="0" w:color="auto"/>
      </w:divBdr>
    </w:div>
    <w:div w:id="30150527">
      <w:bodyDiv w:val="1"/>
      <w:marLeft w:val="0"/>
      <w:marRight w:val="0"/>
      <w:marTop w:val="0"/>
      <w:marBottom w:val="0"/>
      <w:divBdr>
        <w:top w:val="none" w:sz="0" w:space="0" w:color="auto"/>
        <w:left w:val="none" w:sz="0" w:space="0" w:color="auto"/>
        <w:bottom w:val="none" w:sz="0" w:space="0" w:color="auto"/>
        <w:right w:val="none" w:sz="0" w:space="0" w:color="auto"/>
      </w:divBdr>
      <w:divsChild>
        <w:div w:id="334503068">
          <w:marLeft w:val="480"/>
          <w:marRight w:val="0"/>
          <w:marTop w:val="0"/>
          <w:marBottom w:val="0"/>
          <w:divBdr>
            <w:top w:val="none" w:sz="0" w:space="0" w:color="auto"/>
            <w:left w:val="none" w:sz="0" w:space="0" w:color="auto"/>
            <w:bottom w:val="none" w:sz="0" w:space="0" w:color="auto"/>
            <w:right w:val="none" w:sz="0" w:space="0" w:color="auto"/>
          </w:divBdr>
        </w:div>
        <w:div w:id="489442636">
          <w:marLeft w:val="480"/>
          <w:marRight w:val="0"/>
          <w:marTop w:val="0"/>
          <w:marBottom w:val="0"/>
          <w:divBdr>
            <w:top w:val="none" w:sz="0" w:space="0" w:color="auto"/>
            <w:left w:val="none" w:sz="0" w:space="0" w:color="auto"/>
            <w:bottom w:val="none" w:sz="0" w:space="0" w:color="auto"/>
            <w:right w:val="none" w:sz="0" w:space="0" w:color="auto"/>
          </w:divBdr>
        </w:div>
        <w:div w:id="1765952958">
          <w:marLeft w:val="480"/>
          <w:marRight w:val="0"/>
          <w:marTop w:val="0"/>
          <w:marBottom w:val="0"/>
          <w:divBdr>
            <w:top w:val="none" w:sz="0" w:space="0" w:color="auto"/>
            <w:left w:val="none" w:sz="0" w:space="0" w:color="auto"/>
            <w:bottom w:val="none" w:sz="0" w:space="0" w:color="auto"/>
            <w:right w:val="none" w:sz="0" w:space="0" w:color="auto"/>
          </w:divBdr>
        </w:div>
        <w:div w:id="287468288">
          <w:marLeft w:val="480"/>
          <w:marRight w:val="0"/>
          <w:marTop w:val="0"/>
          <w:marBottom w:val="0"/>
          <w:divBdr>
            <w:top w:val="none" w:sz="0" w:space="0" w:color="auto"/>
            <w:left w:val="none" w:sz="0" w:space="0" w:color="auto"/>
            <w:bottom w:val="none" w:sz="0" w:space="0" w:color="auto"/>
            <w:right w:val="none" w:sz="0" w:space="0" w:color="auto"/>
          </w:divBdr>
        </w:div>
      </w:divsChild>
    </w:div>
    <w:div w:id="59986757">
      <w:bodyDiv w:val="1"/>
      <w:marLeft w:val="0"/>
      <w:marRight w:val="0"/>
      <w:marTop w:val="0"/>
      <w:marBottom w:val="0"/>
      <w:divBdr>
        <w:top w:val="none" w:sz="0" w:space="0" w:color="auto"/>
        <w:left w:val="none" w:sz="0" w:space="0" w:color="auto"/>
        <w:bottom w:val="none" w:sz="0" w:space="0" w:color="auto"/>
        <w:right w:val="none" w:sz="0" w:space="0" w:color="auto"/>
      </w:divBdr>
    </w:div>
    <w:div w:id="65567596">
      <w:bodyDiv w:val="1"/>
      <w:marLeft w:val="0"/>
      <w:marRight w:val="0"/>
      <w:marTop w:val="0"/>
      <w:marBottom w:val="0"/>
      <w:divBdr>
        <w:top w:val="none" w:sz="0" w:space="0" w:color="auto"/>
        <w:left w:val="none" w:sz="0" w:space="0" w:color="auto"/>
        <w:bottom w:val="none" w:sz="0" w:space="0" w:color="auto"/>
        <w:right w:val="none" w:sz="0" w:space="0" w:color="auto"/>
      </w:divBdr>
    </w:div>
    <w:div w:id="66265004">
      <w:bodyDiv w:val="1"/>
      <w:marLeft w:val="0"/>
      <w:marRight w:val="0"/>
      <w:marTop w:val="0"/>
      <w:marBottom w:val="0"/>
      <w:divBdr>
        <w:top w:val="none" w:sz="0" w:space="0" w:color="auto"/>
        <w:left w:val="none" w:sz="0" w:space="0" w:color="auto"/>
        <w:bottom w:val="none" w:sz="0" w:space="0" w:color="auto"/>
        <w:right w:val="none" w:sz="0" w:space="0" w:color="auto"/>
      </w:divBdr>
      <w:divsChild>
        <w:div w:id="1944920193">
          <w:marLeft w:val="480"/>
          <w:marRight w:val="0"/>
          <w:marTop w:val="0"/>
          <w:marBottom w:val="0"/>
          <w:divBdr>
            <w:top w:val="none" w:sz="0" w:space="0" w:color="auto"/>
            <w:left w:val="none" w:sz="0" w:space="0" w:color="auto"/>
            <w:bottom w:val="none" w:sz="0" w:space="0" w:color="auto"/>
            <w:right w:val="none" w:sz="0" w:space="0" w:color="auto"/>
          </w:divBdr>
        </w:div>
        <w:div w:id="2077361507">
          <w:marLeft w:val="480"/>
          <w:marRight w:val="0"/>
          <w:marTop w:val="0"/>
          <w:marBottom w:val="0"/>
          <w:divBdr>
            <w:top w:val="none" w:sz="0" w:space="0" w:color="auto"/>
            <w:left w:val="none" w:sz="0" w:space="0" w:color="auto"/>
            <w:bottom w:val="none" w:sz="0" w:space="0" w:color="auto"/>
            <w:right w:val="none" w:sz="0" w:space="0" w:color="auto"/>
          </w:divBdr>
        </w:div>
        <w:div w:id="538859486">
          <w:marLeft w:val="480"/>
          <w:marRight w:val="0"/>
          <w:marTop w:val="0"/>
          <w:marBottom w:val="0"/>
          <w:divBdr>
            <w:top w:val="none" w:sz="0" w:space="0" w:color="auto"/>
            <w:left w:val="none" w:sz="0" w:space="0" w:color="auto"/>
            <w:bottom w:val="none" w:sz="0" w:space="0" w:color="auto"/>
            <w:right w:val="none" w:sz="0" w:space="0" w:color="auto"/>
          </w:divBdr>
        </w:div>
        <w:div w:id="2029019307">
          <w:marLeft w:val="480"/>
          <w:marRight w:val="0"/>
          <w:marTop w:val="0"/>
          <w:marBottom w:val="0"/>
          <w:divBdr>
            <w:top w:val="none" w:sz="0" w:space="0" w:color="auto"/>
            <w:left w:val="none" w:sz="0" w:space="0" w:color="auto"/>
            <w:bottom w:val="none" w:sz="0" w:space="0" w:color="auto"/>
            <w:right w:val="none" w:sz="0" w:space="0" w:color="auto"/>
          </w:divBdr>
        </w:div>
        <w:div w:id="351538284">
          <w:marLeft w:val="480"/>
          <w:marRight w:val="0"/>
          <w:marTop w:val="0"/>
          <w:marBottom w:val="0"/>
          <w:divBdr>
            <w:top w:val="none" w:sz="0" w:space="0" w:color="auto"/>
            <w:left w:val="none" w:sz="0" w:space="0" w:color="auto"/>
            <w:bottom w:val="none" w:sz="0" w:space="0" w:color="auto"/>
            <w:right w:val="none" w:sz="0" w:space="0" w:color="auto"/>
          </w:divBdr>
        </w:div>
      </w:divsChild>
    </w:div>
    <w:div w:id="69471262">
      <w:bodyDiv w:val="1"/>
      <w:marLeft w:val="0"/>
      <w:marRight w:val="0"/>
      <w:marTop w:val="0"/>
      <w:marBottom w:val="0"/>
      <w:divBdr>
        <w:top w:val="none" w:sz="0" w:space="0" w:color="auto"/>
        <w:left w:val="none" w:sz="0" w:space="0" w:color="auto"/>
        <w:bottom w:val="none" w:sz="0" w:space="0" w:color="auto"/>
        <w:right w:val="none" w:sz="0" w:space="0" w:color="auto"/>
      </w:divBdr>
      <w:divsChild>
        <w:div w:id="1503549696">
          <w:marLeft w:val="0"/>
          <w:marRight w:val="0"/>
          <w:marTop w:val="0"/>
          <w:marBottom w:val="0"/>
          <w:divBdr>
            <w:top w:val="none" w:sz="0" w:space="0" w:color="auto"/>
            <w:left w:val="none" w:sz="0" w:space="0" w:color="auto"/>
            <w:bottom w:val="none" w:sz="0" w:space="0" w:color="auto"/>
            <w:right w:val="none" w:sz="0" w:space="0" w:color="auto"/>
          </w:divBdr>
          <w:divsChild>
            <w:div w:id="239141680">
              <w:marLeft w:val="0"/>
              <w:marRight w:val="0"/>
              <w:marTop w:val="0"/>
              <w:marBottom w:val="0"/>
              <w:divBdr>
                <w:top w:val="none" w:sz="0" w:space="0" w:color="auto"/>
                <w:left w:val="none" w:sz="0" w:space="0" w:color="auto"/>
                <w:bottom w:val="none" w:sz="0" w:space="0" w:color="auto"/>
                <w:right w:val="none" w:sz="0" w:space="0" w:color="auto"/>
              </w:divBdr>
              <w:divsChild>
                <w:div w:id="102034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22368">
      <w:bodyDiv w:val="1"/>
      <w:marLeft w:val="0"/>
      <w:marRight w:val="0"/>
      <w:marTop w:val="0"/>
      <w:marBottom w:val="0"/>
      <w:divBdr>
        <w:top w:val="none" w:sz="0" w:space="0" w:color="auto"/>
        <w:left w:val="none" w:sz="0" w:space="0" w:color="auto"/>
        <w:bottom w:val="none" w:sz="0" w:space="0" w:color="auto"/>
        <w:right w:val="none" w:sz="0" w:space="0" w:color="auto"/>
      </w:divBdr>
    </w:div>
    <w:div w:id="74674738">
      <w:bodyDiv w:val="1"/>
      <w:marLeft w:val="0"/>
      <w:marRight w:val="0"/>
      <w:marTop w:val="0"/>
      <w:marBottom w:val="0"/>
      <w:divBdr>
        <w:top w:val="none" w:sz="0" w:space="0" w:color="auto"/>
        <w:left w:val="none" w:sz="0" w:space="0" w:color="auto"/>
        <w:bottom w:val="none" w:sz="0" w:space="0" w:color="auto"/>
        <w:right w:val="none" w:sz="0" w:space="0" w:color="auto"/>
      </w:divBdr>
      <w:divsChild>
        <w:div w:id="930626089">
          <w:marLeft w:val="480"/>
          <w:marRight w:val="0"/>
          <w:marTop w:val="0"/>
          <w:marBottom w:val="0"/>
          <w:divBdr>
            <w:top w:val="none" w:sz="0" w:space="0" w:color="auto"/>
            <w:left w:val="none" w:sz="0" w:space="0" w:color="auto"/>
            <w:bottom w:val="none" w:sz="0" w:space="0" w:color="auto"/>
            <w:right w:val="none" w:sz="0" w:space="0" w:color="auto"/>
          </w:divBdr>
        </w:div>
        <w:div w:id="1274052149">
          <w:marLeft w:val="480"/>
          <w:marRight w:val="0"/>
          <w:marTop w:val="0"/>
          <w:marBottom w:val="0"/>
          <w:divBdr>
            <w:top w:val="none" w:sz="0" w:space="0" w:color="auto"/>
            <w:left w:val="none" w:sz="0" w:space="0" w:color="auto"/>
            <w:bottom w:val="none" w:sz="0" w:space="0" w:color="auto"/>
            <w:right w:val="none" w:sz="0" w:space="0" w:color="auto"/>
          </w:divBdr>
        </w:div>
        <w:div w:id="1570925548">
          <w:marLeft w:val="480"/>
          <w:marRight w:val="0"/>
          <w:marTop w:val="0"/>
          <w:marBottom w:val="0"/>
          <w:divBdr>
            <w:top w:val="none" w:sz="0" w:space="0" w:color="auto"/>
            <w:left w:val="none" w:sz="0" w:space="0" w:color="auto"/>
            <w:bottom w:val="none" w:sz="0" w:space="0" w:color="auto"/>
            <w:right w:val="none" w:sz="0" w:space="0" w:color="auto"/>
          </w:divBdr>
        </w:div>
        <w:div w:id="1586108935">
          <w:marLeft w:val="480"/>
          <w:marRight w:val="0"/>
          <w:marTop w:val="0"/>
          <w:marBottom w:val="0"/>
          <w:divBdr>
            <w:top w:val="none" w:sz="0" w:space="0" w:color="auto"/>
            <w:left w:val="none" w:sz="0" w:space="0" w:color="auto"/>
            <w:bottom w:val="none" w:sz="0" w:space="0" w:color="auto"/>
            <w:right w:val="none" w:sz="0" w:space="0" w:color="auto"/>
          </w:divBdr>
        </w:div>
        <w:div w:id="471211505">
          <w:marLeft w:val="480"/>
          <w:marRight w:val="0"/>
          <w:marTop w:val="0"/>
          <w:marBottom w:val="0"/>
          <w:divBdr>
            <w:top w:val="none" w:sz="0" w:space="0" w:color="auto"/>
            <w:left w:val="none" w:sz="0" w:space="0" w:color="auto"/>
            <w:bottom w:val="none" w:sz="0" w:space="0" w:color="auto"/>
            <w:right w:val="none" w:sz="0" w:space="0" w:color="auto"/>
          </w:divBdr>
        </w:div>
        <w:div w:id="1140807628">
          <w:marLeft w:val="480"/>
          <w:marRight w:val="0"/>
          <w:marTop w:val="0"/>
          <w:marBottom w:val="0"/>
          <w:divBdr>
            <w:top w:val="none" w:sz="0" w:space="0" w:color="auto"/>
            <w:left w:val="none" w:sz="0" w:space="0" w:color="auto"/>
            <w:bottom w:val="none" w:sz="0" w:space="0" w:color="auto"/>
            <w:right w:val="none" w:sz="0" w:space="0" w:color="auto"/>
          </w:divBdr>
        </w:div>
        <w:div w:id="1425035545">
          <w:marLeft w:val="480"/>
          <w:marRight w:val="0"/>
          <w:marTop w:val="0"/>
          <w:marBottom w:val="0"/>
          <w:divBdr>
            <w:top w:val="none" w:sz="0" w:space="0" w:color="auto"/>
            <w:left w:val="none" w:sz="0" w:space="0" w:color="auto"/>
            <w:bottom w:val="none" w:sz="0" w:space="0" w:color="auto"/>
            <w:right w:val="none" w:sz="0" w:space="0" w:color="auto"/>
          </w:divBdr>
        </w:div>
        <w:div w:id="1102652278">
          <w:marLeft w:val="480"/>
          <w:marRight w:val="0"/>
          <w:marTop w:val="0"/>
          <w:marBottom w:val="0"/>
          <w:divBdr>
            <w:top w:val="none" w:sz="0" w:space="0" w:color="auto"/>
            <w:left w:val="none" w:sz="0" w:space="0" w:color="auto"/>
            <w:bottom w:val="none" w:sz="0" w:space="0" w:color="auto"/>
            <w:right w:val="none" w:sz="0" w:space="0" w:color="auto"/>
          </w:divBdr>
        </w:div>
        <w:div w:id="165168880">
          <w:marLeft w:val="480"/>
          <w:marRight w:val="0"/>
          <w:marTop w:val="0"/>
          <w:marBottom w:val="0"/>
          <w:divBdr>
            <w:top w:val="none" w:sz="0" w:space="0" w:color="auto"/>
            <w:left w:val="none" w:sz="0" w:space="0" w:color="auto"/>
            <w:bottom w:val="none" w:sz="0" w:space="0" w:color="auto"/>
            <w:right w:val="none" w:sz="0" w:space="0" w:color="auto"/>
          </w:divBdr>
        </w:div>
        <w:div w:id="299921024">
          <w:marLeft w:val="480"/>
          <w:marRight w:val="0"/>
          <w:marTop w:val="0"/>
          <w:marBottom w:val="0"/>
          <w:divBdr>
            <w:top w:val="none" w:sz="0" w:space="0" w:color="auto"/>
            <w:left w:val="none" w:sz="0" w:space="0" w:color="auto"/>
            <w:bottom w:val="none" w:sz="0" w:space="0" w:color="auto"/>
            <w:right w:val="none" w:sz="0" w:space="0" w:color="auto"/>
          </w:divBdr>
        </w:div>
        <w:div w:id="1497912694">
          <w:marLeft w:val="480"/>
          <w:marRight w:val="0"/>
          <w:marTop w:val="0"/>
          <w:marBottom w:val="0"/>
          <w:divBdr>
            <w:top w:val="none" w:sz="0" w:space="0" w:color="auto"/>
            <w:left w:val="none" w:sz="0" w:space="0" w:color="auto"/>
            <w:bottom w:val="none" w:sz="0" w:space="0" w:color="auto"/>
            <w:right w:val="none" w:sz="0" w:space="0" w:color="auto"/>
          </w:divBdr>
        </w:div>
        <w:div w:id="643511383">
          <w:marLeft w:val="480"/>
          <w:marRight w:val="0"/>
          <w:marTop w:val="0"/>
          <w:marBottom w:val="0"/>
          <w:divBdr>
            <w:top w:val="none" w:sz="0" w:space="0" w:color="auto"/>
            <w:left w:val="none" w:sz="0" w:space="0" w:color="auto"/>
            <w:bottom w:val="none" w:sz="0" w:space="0" w:color="auto"/>
            <w:right w:val="none" w:sz="0" w:space="0" w:color="auto"/>
          </w:divBdr>
        </w:div>
      </w:divsChild>
    </w:div>
    <w:div w:id="81033881">
      <w:bodyDiv w:val="1"/>
      <w:marLeft w:val="0"/>
      <w:marRight w:val="0"/>
      <w:marTop w:val="0"/>
      <w:marBottom w:val="0"/>
      <w:divBdr>
        <w:top w:val="none" w:sz="0" w:space="0" w:color="auto"/>
        <w:left w:val="none" w:sz="0" w:space="0" w:color="auto"/>
        <w:bottom w:val="none" w:sz="0" w:space="0" w:color="auto"/>
        <w:right w:val="none" w:sz="0" w:space="0" w:color="auto"/>
      </w:divBdr>
    </w:div>
    <w:div w:id="92632564">
      <w:bodyDiv w:val="1"/>
      <w:marLeft w:val="0"/>
      <w:marRight w:val="0"/>
      <w:marTop w:val="0"/>
      <w:marBottom w:val="0"/>
      <w:divBdr>
        <w:top w:val="none" w:sz="0" w:space="0" w:color="auto"/>
        <w:left w:val="none" w:sz="0" w:space="0" w:color="auto"/>
        <w:bottom w:val="none" w:sz="0" w:space="0" w:color="auto"/>
        <w:right w:val="none" w:sz="0" w:space="0" w:color="auto"/>
      </w:divBdr>
    </w:div>
    <w:div w:id="93401066">
      <w:bodyDiv w:val="1"/>
      <w:marLeft w:val="0"/>
      <w:marRight w:val="0"/>
      <w:marTop w:val="0"/>
      <w:marBottom w:val="0"/>
      <w:divBdr>
        <w:top w:val="none" w:sz="0" w:space="0" w:color="auto"/>
        <w:left w:val="none" w:sz="0" w:space="0" w:color="auto"/>
        <w:bottom w:val="none" w:sz="0" w:space="0" w:color="auto"/>
        <w:right w:val="none" w:sz="0" w:space="0" w:color="auto"/>
      </w:divBdr>
    </w:div>
    <w:div w:id="109397157">
      <w:bodyDiv w:val="1"/>
      <w:marLeft w:val="0"/>
      <w:marRight w:val="0"/>
      <w:marTop w:val="0"/>
      <w:marBottom w:val="0"/>
      <w:divBdr>
        <w:top w:val="none" w:sz="0" w:space="0" w:color="auto"/>
        <w:left w:val="none" w:sz="0" w:space="0" w:color="auto"/>
        <w:bottom w:val="none" w:sz="0" w:space="0" w:color="auto"/>
        <w:right w:val="none" w:sz="0" w:space="0" w:color="auto"/>
      </w:divBdr>
    </w:div>
    <w:div w:id="109664236">
      <w:bodyDiv w:val="1"/>
      <w:marLeft w:val="0"/>
      <w:marRight w:val="0"/>
      <w:marTop w:val="0"/>
      <w:marBottom w:val="0"/>
      <w:divBdr>
        <w:top w:val="none" w:sz="0" w:space="0" w:color="auto"/>
        <w:left w:val="none" w:sz="0" w:space="0" w:color="auto"/>
        <w:bottom w:val="none" w:sz="0" w:space="0" w:color="auto"/>
        <w:right w:val="none" w:sz="0" w:space="0" w:color="auto"/>
      </w:divBdr>
      <w:divsChild>
        <w:div w:id="124275616">
          <w:marLeft w:val="480"/>
          <w:marRight w:val="0"/>
          <w:marTop w:val="0"/>
          <w:marBottom w:val="0"/>
          <w:divBdr>
            <w:top w:val="none" w:sz="0" w:space="0" w:color="auto"/>
            <w:left w:val="none" w:sz="0" w:space="0" w:color="auto"/>
            <w:bottom w:val="none" w:sz="0" w:space="0" w:color="auto"/>
            <w:right w:val="none" w:sz="0" w:space="0" w:color="auto"/>
          </w:divBdr>
        </w:div>
        <w:div w:id="1160805795">
          <w:marLeft w:val="480"/>
          <w:marRight w:val="0"/>
          <w:marTop w:val="0"/>
          <w:marBottom w:val="0"/>
          <w:divBdr>
            <w:top w:val="none" w:sz="0" w:space="0" w:color="auto"/>
            <w:left w:val="none" w:sz="0" w:space="0" w:color="auto"/>
            <w:bottom w:val="none" w:sz="0" w:space="0" w:color="auto"/>
            <w:right w:val="none" w:sz="0" w:space="0" w:color="auto"/>
          </w:divBdr>
        </w:div>
        <w:div w:id="2019581170">
          <w:marLeft w:val="480"/>
          <w:marRight w:val="0"/>
          <w:marTop w:val="0"/>
          <w:marBottom w:val="0"/>
          <w:divBdr>
            <w:top w:val="none" w:sz="0" w:space="0" w:color="auto"/>
            <w:left w:val="none" w:sz="0" w:space="0" w:color="auto"/>
            <w:bottom w:val="none" w:sz="0" w:space="0" w:color="auto"/>
            <w:right w:val="none" w:sz="0" w:space="0" w:color="auto"/>
          </w:divBdr>
        </w:div>
        <w:div w:id="1406799739">
          <w:marLeft w:val="480"/>
          <w:marRight w:val="0"/>
          <w:marTop w:val="0"/>
          <w:marBottom w:val="0"/>
          <w:divBdr>
            <w:top w:val="none" w:sz="0" w:space="0" w:color="auto"/>
            <w:left w:val="none" w:sz="0" w:space="0" w:color="auto"/>
            <w:bottom w:val="none" w:sz="0" w:space="0" w:color="auto"/>
            <w:right w:val="none" w:sz="0" w:space="0" w:color="auto"/>
          </w:divBdr>
        </w:div>
        <w:div w:id="2049717305">
          <w:marLeft w:val="480"/>
          <w:marRight w:val="0"/>
          <w:marTop w:val="0"/>
          <w:marBottom w:val="0"/>
          <w:divBdr>
            <w:top w:val="none" w:sz="0" w:space="0" w:color="auto"/>
            <w:left w:val="none" w:sz="0" w:space="0" w:color="auto"/>
            <w:bottom w:val="none" w:sz="0" w:space="0" w:color="auto"/>
            <w:right w:val="none" w:sz="0" w:space="0" w:color="auto"/>
          </w:divBdr>
        </w:div>
        <w:div w:id="159080711">
          <w:marLeft w:val="480"/>
          <w:marRight w:val="0"/>
          <w:marTop w:val="0"/>
          <w:marBottom w:val="0"/>
          <w:divBdr>
            <w:top w:val="none" w:sz="0" w:space="0" w:color="auto"/>
            <w:left w:val="none" w:sz="0" w:space="0" w:color="auto"/>
            <w:bottom w:val="none" w:sz="0" w:space="0" w:color="auto"/>
            <w:right w:val="none" w:sz="0" w:space="0" w:color="auto"/>
          </w:divBdr>
        </w:div>
        <w:div w:id="1903523451">
          <w:marLeft w:val="480"/>
          <w:marRight w:val="0"/>
          <w:marTop w:val="0"/>
          <w:marBottom w:val="0"/>
          <w:divBdr>
            <w:top w:val="none" w:sz="0" w:space="0" w:color="auto"/>
            <w:left w:val="none" w:sz="0" w:space="0" w:color="auto"/>
            <w:bottom w:val="none" w:sz="0" w:space="0" w:color="auto"/>
            <w:right w:val="none" w:sz="0" w:space="0" w:color="auto"/>
          </w:divBdr>
        </w:div>
        <w:div w:id="2071296806">
          <w:marLeft w:val="480"/>
          <w:marRight w:val="0"/>
          <w:marTop w:val="0"/>
          <w:marBottom w:val="0"/>
          <w:divBdr>
            <w:top w:val="none" w:sz="0" w:space="0" w:color="auto"/>
            <w:left w:val="none" w:sz="0" w:space="0" w:color="auto"/>
            <w:bottom w:val="none" w:sz="0" w:space="0" w:color="auto"/>
            <w:right w:val="none" w:sz="0" w:space="0" w:color="auto"/>
          </w:divBdr>
        </w:div>
        <w:div w:id="404379429">
          <w:marLeft w:val="480"/>
          <w:marRight w:val="0"/>
          <w:marTop w:val="0"/>
          <w:marBottom w:val="0"/>
          <w:divBdr>
            <w:top w:val="none" w:sz="0" w:space="0" w:color="auto"/>
            <w:left w:val="none" w:sz="0" w:space="0" w:color="auto"/>
            <w:bottom w:val="none" w:sz="0" w:space="0" w:color="auto"/>
            <w:right w:val="none" w:sz="0" w:space="0" w:color="auto"/>
          </w:divBdr>
        </w:div>
        <w:div w:id="1138692279">
          <w:marLeft w:val="480"/>
          <w:marRight w:val="0"/>
          <w:marTop w:val="0"/>
          <w:marBottom w:val="0"/>
          <w:divBdr>
            <w:top w:val="none" w:sz="0" w:space="0" w:color="auto"/>
            <w:left w:val="none" w:sz="0" w:space="0" w:color="auto"/>
            <w:bottom w:val="none" w:sz="0" w:space="0" w:color="auto"/>
            <w:right w:val="none" w:sz="0" w:space="0" w:color="auto"/>
          </w:divBdr>
        </w:div>
        <w:div w:id="1328747818">
          <w:marLeft w:val="480"/>
          <w:marRight w:val="0"/>
          <w:marTop w:val="0"/>
          <w:marBottom w:val="0"/>
          <w:divBdr>
            <w:top w:val="none" w:sz="0" w:space="0" w:color="auto"/>
            <w:left w:val="none" w:sz="0" w:space="0" w:color="auto"/>
            <w:bottom w:val="none" w:sz="0" w:space="0" w:color="auto"/>
            <w:right w:val="none" w:sz="0" w:space="0" w:color="auto"/>
          </w:divBdr>
        </w:div>
      </w:divsChild>
    </w:div>
    <w:div w:id="113377717">
      <w:bodyDiv w:val="1"/>
      <w:marLeft w:val="0"/>
      <w:marRight w:val="0"/>
      <w:marTop w:val="0"/>
      <w:marBottom w:val="0"/>
      <w:divBdr>
        <w:top w:val="none" w:sz="0" w:space="0" w:color="auto"/>
        <w:left w:val="none" w:sz="0" w:space="0" w:color="auto"/>
        <w:bottom w:val="none" w:sz="0" w:space="0" w:color="auto"/>
        <w:right w:val="none" w:sz="0" w:space="0" w:color="auto"/>
      </w:divBdr>
    </w:div>
    <w:div w:id="125439758">
      <w:bodyDiv w:val="1"/>
      <w:marLeft w:val="0"/>
      <w:marRight w:val="0"/>
      <w:marTop w:val="0"/>
      <w:marBottom w:val="0"/>
      <w:divBdr>
        <w:top w:val="none" w:sz="0" w:space="0" w:color="auto"/>
        <w:left w:val="none" w:sz="0" w:space="0" w:color="auto"/>
        <w:bottom w:val="none" w:sz="0" w:space="0" w:color="auto"/>
        <w:right w:val="none" w:sz="0" w:space="0" w:color="auto"/>
      </w:divBdr>
    </w:div>
    <w:div w:id="131334218">
      <w:bodyDiv w:val="1"/>
      <w:marLeft w:val="0"/>
      <w:marRight w:val="0"/>
      <w:marTop w:val="0"/>
      <w:marBottom w:val="0"/>
      <w:divBdr>
        <w:top w:val="none" w:sz="0" w:space="0" w:color="auto"/>
        <w:left w:val="none" w:sz="0" w:space="0" w:color="auto"/>
        <w:bottom w:val="none" w:sz="0" w:space="0" w:color="auto"/>
        <w:right w:val="none" w:sz="0" w:space="0" w:color="auto"/>
      </w:divBdr>
    </w:div>
    <w:div w:id="133300427">
      <w:bodyDiv w:val="1"/>
      <w:marLeft w:val="0"/>
      <w:marRight w:val="0"/>
      <w:marTop w:val="0"/>
      <w:marBottom w:val="0"/>
      <w:divBdr>
        <w:top w:val="none" w:sz="0" w:space="0" w:color="auto"/>
        <w:left w:val="none" w:sz="0" w:space="0" w:color="auto"/>
        <w:bottom w:val="none" w:sz="0" w:space="0" w:color="auto"/>
        <w:right w:val="none" w:sz="0" w:space="0" w:color="auto"/>
      </w:divBdr>
      <w:divsChild>
        <w:div w:id="574776614">
          <w:marLeft w:val="480"/>
          <w:marRight w:val="0"/>
          <w:marTop w:val="0"/>
          <w:marBottom w:val="0"/>
          <w:divBdr>
            <w:top w:val="none" w:sz="0" w:space="0" w:color="auto"/>
            <w:left w:val="none" w:sz="0" w:space="0" w:color="auto"/>
            <w:bottom w:val="none" w:sz="0" w:space="0" w:color="auto"/>
            <w:right w:val="none" w:sz="0" w:space="0" w:color="auto"/>
          </w:divBdr>
        </w:div>
        <w:div w:id="3870456">
          <w:marLeft w:val="480"/>
          <w:marRight w:val="0"/>
          <w:marTop w:val="0"/>
          <w:marBottom w:val="0"/>
          <w:divBdr>
            <w:top w:val="none" w:sz="0" w:space="0" w:color="auto"/>
            <w:left w:val="none" w:sz="0" w:space="0" w:color="auto"/>
            <w:bottom w:val="none" w:sz="0" w:space="0" w:color="auto"/>
            <w:right w:val="none" w:sz="0" w:space="0" w:color="auto"/>
          </w:divBdr>
        </w:div>
        <w:div w:id="1240289638">
          <w:marLeft w:val="480"/>
          <w:marRight w:val="0"/>
          <w:marTop w:val="0"/>
          <w:marBottom w:val="0"/>
          <w:divBdr>
            <w:top w:val="none" w:sz="0" w:space="0" w:color="auto"/>
            <w:left w:val="none" w:sz="0" w:space="0" w:color="auto"/>
            <w:bottom w:val="none" w:sz="0" w:space="0" w:color="auto"/>
            <w:right w:val="none" w:sz="0" w:space="0" w:color="auto"/>
          </w:divBdr>
        </w:div>
        <w:div w:id="1486508603">
          <w:marLeft w:val="480"/>
          <w:marRight w:val="0"/>
          <w:marTop w:val="0"/>
          <w:marBottom w:val="0"/>
          <w:divBdr>
            <w:top w:val="none" w:sz="0" w:space="0" w:color="auto"/>
            <w:left w:val="none" w:sz="0" w:space="0" w:color="auto"/>
            <w:bottom w:val="none" w:sz="0" w:space="0" w:color="auto"/>
            <w:right w:val="none" w:sz="0" w:space="0" w:color="auto"/>
          </w:divBdr>
        </w:div>
        <w:div w:id="1325355380">
          <w:marLeft w:val="480"/>
          <w:marRight w:val="0"/>
          <w:marTop w:val="0"/>
          <w:marBottom w:val="0"/>
          <w:divBdr>
            <w:top w:val="none" w:sz="0" w:space="0" w:color="auto"/>
            <w:left w:val="none" w:sz="0" w:space="0" w:color="auto"/>
            <w:bottom w:val="none" w:sz="0" w:space="0" w:color="auto"/>
            <w:right w:val="none" w:sz="0" w:space="0" w:color="auto"/>
          </w:divBdr>
        </w:div>
        <w:div w:id="1776367478">
          <w:marLeft w:val="480"/>
          <w:marRight w:val="0"/>
          <w:marTop w:val="0"/>
          <w:marBottom w:val="0"/>
          <w:divBdr>
            <w:top w:val="none" w:sz="0" w:space="0" w:color="auto"/>
            <w:left w:val="none" w:sz="0" w:space="0" w:color="auto"/>
            <w:bottom w:val="none" w:sz="0" w:space="0" w:color="auto"/>
            <w:right w:val="none" w:sz="0" w:space="0" w:color="auto"/>
          </w:divBdr>
        </w:div>
        <w:div w:id="1367177991">
          <w:marLeft w:val="480"/>
          <w:marRight w:val="0"/>
          <w:marTop w:val="0"/>
          <w:marBottom w:val="0"/>
          <w:divBdr>
            <w:top w:val="none" w:sz="0" w:space="0" w:color="auto"/>
            <w:left w:val="none" w:sz="0" w:space="0" w:color="auto"/>
            <w:bottom w:val="none" w:sz="0" w:space="0" w:color="auto"/>
            <w:right w:val="none" w:sz="0" w:space="0" w:color="auto"/>
          </w:divBdr>
        </w:div>
        <w:div w:id="1523546413">
          <w:marLeft w:val="480"/>
          <w:marRight w:val="0"/>
          <w:marTop w:val="0"/>
          <w:marBottom w:val="0"/>
          <w:divBdr>
            <w:top w:val="none" w:sz="0" w:space="0" w:color="auto"/>
            <w:left w:val="none" w:sz="0" w:space="0" w:color="auto"/>
            <w:bottom w:val="none" w:sz="0" w:space="0" w:color="auto"/>
            <w:right w:val="none" w:sz="0" w:space="0" w:color="auto"/>
          </w:divBdr>
        </w:div>
        <w:div w:id="1645281753">
          <w:marLeft w:val="480"/>
          <w:marRight w:val="0"/>
          <w:marTop w:val="0"/>
          <w:marBottom w:val="0"/>
          <w:divBdr>
            <w:top w:val="none" w:sz="0" w:space="0" w:color="auto"/>
            <w:left w:val="none" w:sz="0" w:space="0" w:color="auto"/>
            <w:bottom w:val="none" w:sz="0" w:space="0" w:color="auto"/>
            <w:right w:val="none" w:sz="0" w:space="0" w:color="auto"/>
          </w:divBdr>
        </w:div>
        <w:div w:id="1737779891">
          <w:marLeft w:val="480"/>
          <w:marRight w:val="0"/>
          <w:marTop w:val="0"/>
          <w:marBottom w:val="0"/>
          <w:divBdr>
            <w:top w:val="none" w:sz="0" w:space="0" w:color="auto"/>
            <w:left w:val="none" w:sz="0" w:space="0" w:color="auto"/>
            <w:bottom w:val="none" w:sz="0" w:space="0" w:color="auto"/>
            <w:right w:val="none" w:sz="0" w:space="0" w:color="auto"/>
          </w:divBdr>
        </w:div>
        <w:div w:id="2103646246">
          <w:marLeft w:val="480"/>
          <w:marRight w:val="0"/>
          <w:marTop w:val="0"/>
          <w:marBottom w:val="0"/>
          <w:divBdr>
            <w:top w:val="none" w:sz="0" w:space="0" w:color="auto"/>
            <w:left w:val="none" w:sz="0" w:space="0" w:color="auto"/>
            <w:bottom w:val="none" w:sz="0" w:space="0" w:color="auto"/>
            <w:right w:val="none" w:sz="0" w:space="0" w:color="auto"/>
          </w:divBdr>
        </w:div>
        <w:div w:id="1811483344">
          <w:marLeft w:val="480"/>
          <w:marRight w:val="0"/>
          <w:marTop w:val="0"/>
          <w:marBottom w:val="0"/>
          <w:divBdr>
            <w:top w:val="none" w:sz="0" w:space="0" w:color="auto"/>
            <w:left w:val="none" w:sz="0" w:space="0" w:color="auto"/>
            <w:bottom w:val="none" w:sz="0" w:space="0" w:color="auto"/>
            <w:right w:val="none" w:sz="0" w:space="0" w:color="auto"/>
          </w:divBdr>
        </w:div>
        <w:div w:id="1632714216">
          <w:marLeft w:val="480"/>
          <w:marRight w:val="0"/>
          <w:marTop w:val="0"/>
          <w:marBottom w:val="0"/>
          <w:divBdr>
            <w:top w:val="none" w:sz="0" w:space="0" w:color="auto"/>
            <w:left w:val="none" w:sz="0" w:space="0" w:color="auto"/>
            <w:bottom w:val="none" w:sz="0" w:space="0" w:color="auto"/>
            <w:right w:val="none" w:sz="0" w:space="0" w:color="auto"/>
          </w:divBdr>
        </w:div>
        <w:div w:id="396824">
          <w:marLeft w:val="480"/>
          <w:marRight w:val="0"/>
          <w:marTop w:val="0"/>
          <w:marBottom w:val="0"/>
          <w:divBdr>
            <w:top w:val="none" w:sz="0" w:space="0" w:color="auto"/>
            <w:left w:val="none" w:sz="0" w:space="0" w:color="auto"/>
            <w:bottom w:val="none" w:sz="0" w:space="0" w:color="auto"/>
            <w:right w:val="none" w:sz="0" w:space="0" w:color="auto"/>
          </w:divBdr>
        </w:div>
        <w:div w:id="1222254882">
          <w:marLeft w:val="480"/>
          <w:marRight w:val="0"/>
          <w:marTop w:val="0"/>
          <w:marBottom w:val="0"/>
          <w:divBdr>
            <w:top w:val="none" w:sz="0" w:space="0" w:color="auto"/>
            <w:left w:val="none" w:sz="0" w:space="0" w:color="auto"/>
            <w:bottom w:val="none" w:sz="0" w:space="0" w:color="auto"/>
            <w:right w:val="none" w:sz="0" w:space="0" w:color="auto"/>
          </w:divBdr>
        </w:div>
        <w:div w:id="481048048">
          <w:marLeft w:val="480"/>
          <w:marRight w:val="0"/>
          <w:marTop w:val="0"/>
          <w:marBottom w:val="0"/>
          <w:divBdr>
            <w:top w:val="none" w:sz="0" w:space="0" w:color="auto"/>
            <w:left w:val="none" w:sz="0" w:space="0" w:color="auto"/>
            <w:bottom w:val="none" w:sz="0" w:space="0" w:color="auto"/>
            <w:right w:val="none" w:sz="0" w:space="0" w:color="auto"/>
          </w:divBdr>
        </w:div>
        <w:div w:id="1024794369">
          <w:marLeft w:val="480"/>
          <w:marRight w:val="0"/>
          <w:marTop w:val="0"/>
          <w:marBottom w:val="0"/>
          <w:divBdr>
            <w:top w:val="none" w:sz="0" w:space="0" w:color="auto"/>
            <w:left w:val="none" w:sz="0" w:space="0" w:color="auto"/>
            <w:bottom w:val="none" w:sz="0" w:space="0" w:color="auto"/>
            <w:right w:val="none" w:sz="0" w:space="0" w:color="auto"/>
          </w:divBdr>
        </w:div>
        <w:div w:id="1857383268">
          <w:marLeft w:val="480"/>
          <w:marRight w:val="0"/>
          <w:marTop w:val="0"/>
          <w:marBottom w:val="0"/>
          <w:divBdr>
            <w:top w:val="none" w:sz="0" w:space="0" w:color="auto"/>
            <w:left w:val="none" w:sz="0" w:space="0" w:color="auto"/>
            <w:bottom w:val="none" w:sz="0" w:space="0" w:color="auto"/>
            <w:right w:val="none" w:sz="0" w:space="0" w:color="auto"/>
          </w:divBdr>
        </w:div>
      </w:divsChild>
    </w:div>
    <w:div w:id="136072540">
      <w:bodyDiv w:val="1"/>
      <w:marLeft w:val="0"/>
      <w:marRight w:val="0"/>
      <w:marTop w:val="0"/>
      <w:marBottom w:val="0"/>
      <w:divBdr>
        <w:top w:val="none" w:sz="0" w:space="0" w:color="auto"/>
        <w:left w:val="none" w:sz="0" w:space="0" w:color="auto"/>
        <w:bottom w:val="none" w:sz="0" w:space="0" w:color="auto"/>
        <w:right w:val="none" w:sz="0" w:space="0" w:color="auto"/>
      </w:divBdr>
      <w:divsChild>
        <w:div w:id="902060599">
          <w:marLeft w:val="480"/>
          <w:marRight w:val="0"/>
          <w:marTop w:val="0"/>
          <w:marBottom w:val="0"/>
          <w:divBdr>
            <w:top w:val="none" w:sz="0" w:space="0" w:color="auto"/>
            <w:left w:val="none" w:sz="0" w:space="0" w:color="auto"/>
            <w:bottom w:val="none" w:sz="0" w:space="0" w:color="auto"/>
            <w:right w:val="none" w:sz="0" w:space="0" w:color="auto"/>
          </w:divBdr>
        </w:div>
        <w:div w:id="188685749">
          <w:marLeft w:val="480"/>
          <w:marRight w:val="0"/>
          <w:marTop w:val="0"/>
          <w:marBottom w:val="0"/>
          <w:divBdr>
            <w:top w:val="none" w:sz="0" w:space="0" w:color="auto"/>
            <w:left w:val="none" w:sz="0" w:space="0" w:color="auto"/>
            <w:bottom w:val="none" w:sz="0" w:space="0" w:color="auto"/>
            <w:right w:val="none" w:sz="0" w:space="0" w:color="auto"/>
          </w:divBdr>
        </w:div>
        <w:div w:id="1194611844">
          <w:marLeft w:val="480"/>
          <w:marRight w:val="0"/>
          <w:marTop w:val="0"/>
          <w:marBottom w:val="0"/>
          <w:divBdr>
            <w:top w:val="none" w:sz="0" w:space="0" w:color="auto"/>
            <w:left w:val="none" w:sz="0" w:space="0" w:color="auto"/>
            <w:bottom w:val="none" w:sz="0" w:space="0" w:color="auto"/>
            <w:right w:val="none" w:sz="0" w:space="0" w:color="auto"/>
          </w:divBdr>
        </w:div>
        <w:div w:id="1983122787">
          <w:marLeft w:val="480"/>
          <w:marRight w:val="0"/>
          <w:marTop w:val="0"/>
          <w:marBottom w:val="0"/>
          <w:divBdr>
            <w:top w:val="none" w:sz="0" w:space="0" w:color="auto"/>
            <w:left w:val="none" w:sz="0" w:space="0" w:color="auto"/>
            <w:bottom w:val="none" w:sz="0" w:space="0" w:color="auto"/>
            <w:right w:val="none" w:sz="0" w:space="0" w:color="auto"/>
          </w:divBdr>
        </w:div>
        <w:div w:id="197007926">
          <w:marLeft w:val="480"/>
          <w:marRight w:val="0"/>
          <w:marTop w:val="0"/>
          <w:marBottom w:val="0"/>
          <w:divBdr>
            <w:top w:val="none" w:sz="0" w:space="0" w:color="auto"/>
            <w:left w:val="none" w:sz="0" w:space="0" w:color="auto"/>
            <w:bottom w:val="none" w:sz="0" w:space="0" w:color="auto"/>
            <w:right w:val="none" w:sz="0" w:space="0" w:color="auto"/>
          </w:divBdr>
        </w:div>
      </w:divsChild>
    </w:div>
    <w:div w:id="143355722">
      <w:bodyDiv w:val="1"/>
      <w:marLeft w:val="0"/>
      <w:marRight w:val="0"/>
      <w:marTop w:val="0"/>
      <w:marBottom w:val="0"/>
      <w:divBdr>
        <w:top w:val="none" w:sz="0" w:space="0" w:color="auto"/>
        <w:left w:val="none" w:sz="0" w:space="0" w:color="auto"/>
        <w:bottom w:val="none" w:sz="0" w:space="0" w:color="auto"/>
        <w:right w:val="none" w:sz="0" w:space="0" w:color="auto"/>
      </w:divBdr>
    </w:div>
    <w:div w:id="159124919">
      <w:bodyDiv w:val="1"/>
      <w:marLeft w:val="0"/>
      <w:marRight w:val="0"/>
      <w:marTop w:val="0"/>
      <w:marBottom w:val="0"/>
      <w:divBdr>
        <w:top w:val="none" w:sz="0" w:space="0" w:color="auto"/>
        <w:left w:val="none" w:sz="0" w:space="0" w:color="auto"/>
        <w:bottom w:val="none" w:sz="0" w:space="0" w:color="auto"/>
        <w:right w:val="none" w:sz="0" w:space="0" w:color="auto"/>
      </w:divBdr>
    </w:div>
    <w:div w:id="171530415">
      <w:bodyDiv w:val="1"/>
      <w:marLeft w:val="0"/>
      <w:marRight w:val="0"/>
      <w:marTop w:val="0"/>
      <w:marBottom w:val="0"/>
      <w:divBdr>
        <w:top w:val="none" w:sz="0" w:space="0" w:color="auto"/>
        <w:left w:val="none" w:sz="0" w:space="0" w:color="auto"/>
        <w:bottom w:val="none" w:sz="0" w:space="0" w:color="auto"/>
        <w:right w:val="none" w:sz="0" w:space="0" w:color="auto"/>
      </w:divBdr>
    </w:div>
    <w:div w:id="172501577">
      <w:bodyDiv w:val="1"/>
      <w:marLeft w:val="0"/>
      <w:marRight w:val="0"/>
      <w:marTop w:val="0"/>
      <w:marBottom w:val="0"/>
      <w:divBdr>
        <w:top w:val="none" w:sz="0" w:space="0" w:color="auto"/>
        <w:left w:val="none" w:sz="0" w:space="0" w:color="auto"/>
        <w:bottom w:val="none" w:sz="0" w:space="0" w:color="auto"/>
        <w:right w:val="none" w:sz="0" w:space="0" w:color="auto"/>
      </w:divBdr>
      <w:divsChild>
        <w:div w:id="1080323804">
          <w:marLeft w:val="480"/>
          <w:marRight w:val="0"/>
          <w:marTop w:val="0"/>
          <w:marBottom w:val="0"/>
          <w:divBdr>
            <w:top w:val="none" w:sz="0" w:space="0" w:color="auto"/>
            <w:left w:val="none" w:sz="0" w:space="0" w:color="auto"/>
            <w:bottom w:val="none" w:sz="0" w:space="0" w:color="auto"/>
            <w:right w:val="none" w:sz="0" w:space="0" w:color="auto"/>
          </w:divBdr>
        </w:div>
        <w:div w:id="171258399">
          <w:marLeft w:val="480"/>
          <w:marRight w:val="0"/>
          <w:marTop w:val="0"/>
          <w:marBottom w:val="0"/>
          <w:divBdr>
            <w:top w:val="none" w:sz="0" w:space="0" w:color="auto"/>
            <w:left w:val="none" w:sz="0" w:space="0" w:color="auto"/>
            <w:bottom w:val="none" w:sz="0" w:space="0" w:color="auto"/>
            <w:right w:val="none" w:sz="0" w:space="0" w:color="auto"/>
          </w:divBdr>
        </w:div>
        <w:div w:id="1881548094">
          <w:marLeft w:val="480"/>
          <w:marRight w:val="0"/>
          <w:marTop w:val="0"/>
          <w:marBottom w:val="0"/>
          <w:divBdr>
            <w:top w:val="none" w:sz="0" w:space="0" w:color="auto"/>
            <w:left w:val="none" w:sz="0" w:space="0" w:color="auto"/>
            <w:bottom w:val="none" w:sz="0" w:space="0" w:color="auto"/>
            <w:right w:val="none" w:sz="0" w:space="0" w:color="auto"/>
          </w:divBdr>
        </w:div>
        <w:div w:id="1313363183">
          <w:marLeft w:val="480"/>
          <w:marRight w:val="0"/>
          <w:marTop w:val="0"/>
          <w:marBottom w:val="0"/>
          <w:divBdr>
            <w:top w:val="none" w:sz="0" w:space="0" w:color="auto"/>
            <w:left w:val="none" w:sz="0" w:space="0" w:color="auto"/>
            <w:bottom w:val="none" w:sz="0" w:space="0" w:color="auto"/>
            <w:right w:val="none" w:sz="0" w:space="0" w:color="auto"/>
          </w:divBdr>
        </w:div>
        <w:div w:id="1872718792">
          <w:marLeft w:val="480"/>
          <w:marRight w:val="0"/>
          <w:marTop w:val="0"/>
          <w:marBottom w:val="0"/>
          <w:divBdr>
            <w:top w:val="none" w:sz="0" w:space="0" w:color="auto"/>
            <w:left w:val="none" w:sz="0" w:space="0" w:color="auto"/>
            <w:bottom w:val="none" w:sz="0" w:space="0" w:color="auto"/>
            <w:right w:val="none" w:sz="0" w:space="0" w:color="auto"/>
          </w:divBdr>
        </w:div>
        <w:div w:id="1869293698">
          <w:marLeft w:val="480"/>
          <w:marRight w:val="0"/>
          <w:marTop w:val="0"/>
          <w:marBottom w:val="0"/>
          <w:divBdr>
            <w:top w:val="none" w:sz="0" w:space="0" w:color="auto"/>
            <w:left w:val="none" w:sz="0" w:space="0" w:color="auto"/>
            <w:bottom w:val="none" w:sz="0" w:space="0" w:color="auto"/>
            <w:right w:val="none" w:sz="0" w:space="0" w:color="auto"/>
          </w:divBdr>
        </w:div>
        <w:div w:id="617564355">
          <w:marLeft w:val="480"/>
          <w:marRight w:val="0"/>
          <w:marTop w:val="0"/>
          <w:marBottom w:val="0"/>
          <w:divBdr>
            <w:top w:val="none" w:sz="0" w:space="0" w:color="auto"/>
            <w:left w:val="none" w:sz="0" w:space="0" w:color="auto"/>
            <w:bottom w:val="none" w:sz="0" w:space="0" w:color="auto"/>
            <w:right w:val="none" w:sz="0" w:space="0" w:color="auto"/>
          </w:divBdr>
        </w:div>
        <w:div w:id="140738146">
          <w:marLeft w:val="480"/>
          <w:marRight w:val="0"/>
          <w:marTop w:val="0"/>
          <w:marBottom w:val="0"/>
          <w:divBdr>
            <w:top w:val="none" w:sz="0" w:space="0" w:color="auto"/>
            <w:left w:val="none" w:sz="0" w:space="0" w:color="auto"/>
            <w:bottom w:val="none" w:sz="0" w:space="0" w:color="auto"/>
            <w:right w:val="none" w:sz="0" w:space="0" w:color="auto"/>
          </w:divBdr>
        </w:div>
        <w:div w:id="744448445">
          <w:marLeft w:val="480"/>
          <w:marRight w:val="0"/>
          <w:marTop w:val="0"/>
          <w:marBottom w:val="0"/>
          <w:divBdr>
            <w:top w:val="none" w:sz="0" w:space="0" w:color="auto"/>
            <w:left w:val="none" w:sz="0" w:space="0" w:color="auto"/>
            <w:bottom w:val="none" w:sz="0" w:space="0" w:color="auto"/>
            <w:right w:val="none" w:sz="0" w:space="0" w:color="auto"/>
          </w:divBdr>
        </w:div>
        <w:div w:id="917712896">
          <w:marLeft w:val="480"/>
          <w:marRight w:val="0"/>
          <w:marTop w:val="0"/>
          <w:marBottom w:val="0"/>
          <w:divBdr>
            <w:top w:val="none" w:sz="0" w:space="0" w:color="auto"/>
            <w:left w:val="none" w:sz="0" w:space="0" w:color="auto"/>
            <w:bottom w:val="none" w:sz="0" w:space="0" w:color="auto"/>
            <w:right w:val="none" w:sz="0" w:space="0" w:color="auto"/>
          </w:divBdr>
        </w:div>
        <w:div w:id="212469100">
          <w:marLeft w:val="480"/>
          <w:marRight w:val="0"/>
          <w:marTop w:val="0"/>
          <w:marBottom w:val="0"/>
          <w:divBdr>
            <w:top w:val="none" w:sz="0" w:space="0" w:color="auto"/>
            <w:left w:val="none" w:sz="0" w:space="0" w:color="auto"/>
            <w:bottom w:val="none" w:sz="0" w:space="0" w:color="auto"/>
            <w:right w:val="none" w:sz="0" w:space="0" w:color="auto"/>
          </w:divBdr>
        </w:div>
        <w:div w:id="280385526">
          <w:marLeft w:val="480"/>
          <w:marRight w:val="0"/>
          <w:marTop w:val="0"/>
          <w:marBottom w:val="0"/>
          <w:divBdr>
            <w:top w:val="none" w:sz="0" w:space="0" w:color="auto"/>
            <w:left w:val="none" w:sz="0" w:space="0" w:color="auto"/>
            <w:bottom w:val="none" w:sz="0" w:space="0" w:color="auto"/>
            <w:right w:val="none" w:sz="0" w:space="0" w:color="auto"/>
          </w:divBdr>
        </w:div>
      </w:divsChild>
    </w:div>
    <w:div w:id="182599335">
      <w:bodyDiv w:val="1"/>
      <w:marLeft w:val="0"/>
      <w:marRight w:val="0"/>
      <w:marTop w:val="0"/>
      <w:marBottom w:val="0"/>
      <w:divBdr>
        <w:top w:val="none" w:sz="0" w:space="0" w:color="auto"/>
        <w:left w:val="none" w:sz="0" w:space="0" w:color="auto"/>
        <w:bottom w:val="none" w:sz="0" w:space="0" w:color="auto"/>
        <w:right w:val="none" w:sz="0" w:space="0" w:color="auto"/>
      </w:divBdr>
    </w:div>
    <w:div w:id="208614712">
      <w:bodyDiv w:val="1"/>
      <w:marLeft w:val="0"/>
      <w:marRight w:val="0"/>
      <w:marTop w:val="0"/>
      <w:marBottom w:val="0"/>
      <w:divBdr>
        <w:top w:val="none" w:sz="0" w:space="0" w:color="auto"/>
        <w:left w:val="none" w:sz="0" w:space="0" w:color="auto"/>
        <w:bottom w:val="none" w:sz="0" w:space="0" w:color="auto"/>
        <w:right w:val="none" w:sz="0" w:space="0" w:color="auto"/>
      </w:divBdr>
    </w:div>
    <w:div w:id="210505905">
      <w:bodyDiv w:val="1"/>
      <w:marLeft w:val="0"/>
      <w:marRight w:val="0"/>
      <w:marTop w:val="0"/>
      <w:marBottom w:val="0"/>
      <w:divBdr>
        <w:top w:val="none" w:sz="0" w:space="0" w:color="auto"/>
        <w:left w:val="none" w:sz="0" w:space="0" w:color="auto"/>
        <w:bottom w:val="none" w:sz="0" w:space="0" w:color="auto"/>
        <w:right w:val="none" w:sz="0" w:space="0" w:color="auto"/>
      </w:divBdr>
    </w:div>
    <w:div w:id="215703907">
      <w:bodyDiv w:val="1"/>
      <w:marLeft w:val="0"/>
      <w:marRight w:val="0"/>
      <w:marTop w:val="0"/>
      <w:marBottom w:val="0"/>
      <w:divBdr>
        <w:top w:val="none" w:sz="0" w:space="0" w:color="auto"/>
        <w:left w:val="none" w:sz="0" w:space="0" w:color="auto"/>
        <w:bottom w:val="none" w:sz="0" w:space="0" w:color="auto"/>
        <w:right w:val="none" w:sz="0" w:space="0" w:color="auto"/>
      </w:divBdr>
    </w:div>
    <w:div w:id="225185658">
      <w:bodyDiv w:val="1"/>
      <w:marLeft w:val="0"/>
      <w:marRight w:val="0"/>
      <w:marTop w:val="0"/>
      <w:marBottom w:val="0"/>
      <w:divBdr>
        <w:top w:val="none" w:sz="0" w:space="0" w:color="auto"/>
        <w:left w:val="none" w:sz="0" w:space="0" w:color="auto"/>
        <w:bottom w:val="none" w:sz="0" w:space="0" w:color="auto"/>
        <w:right w:val="none" w:sz="0" w:space="0" w:color="auto"/>
      </w:divBdr>
    </w:div>
    <w:div w:id="285547757">
      <w:bodyDiv w:val="1"/>
      <w:marLeft w:val="0"/>
      <w:marRight w:val="0"/>
      <w:marTop w:val="0"/>
      <w:marBottom w:val="0"/>
      <w:divBdr>
        <w:top w:val="none" w:sz="0" w:space="0" w:color="auto"/>
        <w:left w:val="none" w:sz="0" w:space="0" w:color="auto"/>
        <w:bottom w:val="none" w:sz="0" w:space="0" w:color="auto"/>
        <w:right w:val="none" w:sz="0" w:space="0" w:color="auto"/>
      </w:divBdr>
    </w:div>
    <w:div w:id="298337901">
      <w:bodyDiv w:val="1"/>
      <w:marLeft w:val="0"/>
      <w:marRight w:val="0"/>
      <w:marTop w:val="0"/>
      <w:marBottom w:val="0"/>
      <w:divBdr>
        <w:top w:val="none" w:sz="0" w:space="0" w:color="auto"/>
        <w:left w:val="none" w:sz="0" w:space="0" w:color="auto"/>
        <w:bottom w:val="none" w:sz="0" w:space="0" w:color="auto"/>
        <w:right w:val="none" w:sz="0" w:space="0" w:color="auto"/>
      </w:divBdr>
      <w:divsChild>
        <w:div w:id="212161001">
          <w:marLeft w:val="480"/>
          <w:marRight w:val="0"/>
          <w:marTop w:val="0"/>
          <w:marBottom w:val="0"/>
          <w:divBdr>
            <w:top w:val="none" w:sz="0" w:space="0" w:color="auto"/>
            <w:left w:val="none" w:sz="0" w:space="0" w:color="auto"/>
            <w:bottom w:val="none" w:sz="0" w:space="0" w:color="auto"/>
            <w:right w:val="none" w:sz="0" w:space="0" w:color="auto"/>
          </w:divBdr>
        </w:div>
        <w:div w:id="1980962052">
          <w:marLeft w:val="480"/>
          <w:marRight w:val="0"/>
          <w:marTop w:val="0"/>
          <w:marBottom w:val="0"/>
          <w:divBdr>
            <w:top w:val="none" w:sz="0" w:space="0" w:color="auto"/>
            <w:left w:val="none" w:sz="0" w:space="0" w:color="auto"/>
            <w:bottom w:val="none" w:sz="0" w:space="0" w:color="auto"/>
            <w:right w:val="none" w:sz="0" w:space="0" w:color="auto"/>
          </w:divBdr>
        </w:div>
        <w:div w:id="1102914124">
          <w:marLeft w:val="480"/>
          <w:marRight w:val="0"/>
          <w:marTop w:val="0"/>
          <w:marBottom w:val="0"/>
          <w:divBdr>
            <w:top w:val="none" w:sz="0" w:space="0" w:color="auto"/>
            <w:left w:val="none" w:sz="0" w:space="0" w:color="auto"/>
            <w:bottom w:val="none" w:sz="0" w:space="0" w:color="auto"/>
            <w:right w:val="none" w:sz="0" w:space="0" w:color="auto"/>
          </w:divBdr>
        </w:div>
        <w:div w:id="1222325944">
          <w:marLeft w:val="480"/>
          <w:marRight w:val="0"/>
          <w:marTop w:val="0"/>
          <w:marBottom w:val="0"/>
          <w:divBdr>
            <w:top w:val="none" w:sz="0" w:space="0" w:color="auto"/>
            <w:left w:val="none" w:sz="0" w:space="0" w:color="auto"/>
            <w:bottom w:val="none" w:sz="0" w:space="0" w:color="auto"/>
            <w:right w:val="none" w:sz="0" w:space="0" w:color="auto"/>
          </w:divBdr>
        </w:div>
        <w:div w:id="1083642657">
          <w:marLeft w:val="480"/>
          <w:marRight w:val="0"/>
          <w:marTop w:val="0"/>
          <w:marBottom w:val="0"/>
          <w:divBdr>
            <w:top w:val="none" w:sz="0" w:space="0" w:color="auto"/>
            <w:left w:val="none" w:sz="0" w:space="0" w:color="auto"/>
            <w:bottom w:val="none" w:sz="0" w:space="0" w:color="auto"/>
            <w:right w:val="none" w:sz="0" w:space="0" w:color="auto"/>
          </w:divBdr>
        </w:div>
        <w:div w:id="1688436314">
          <w:marLeft w:val="480"/>
          <w:marRight w:val="0"/>
          <w:marTop w:val="0"/>
          <w:marBottom w:val="0"/>
          <w:divBdr>
            <w:top w:val="none" w:sz="0" w:space="0" w:color="auto"/>
            <w:left w:val="none" w:sz="0" w:space="0" w:color="auto"/>
            <w:bottom w:val="none" w:sz="0" w:space="0" w:color="auto"/>
            <w:right w:val="none" w:sz="0" w:space="0" w:color="auto"/>
          </w:divBdr>
        </w:div>
        <w:div w:id="1848711008">
          <w:marLeft w:val="480"/>
          <w:marRight w:val="0"/>
          <w:marTop w:val="0"/>
          <w:marBottom w:val="0"/>
          <w:divBdr>
            <w:top w:val="none" w:sz="0" w:space="0" w:color="auto"/>
            <w:left w:val="none" w:sz="0" w:space="0" w:color="auto"/>
            <w:bottom w:val="none" w:sz="0" w:space="0" w:color="auto"/>
            <w:right w:val="none" w:sz="0" w:space="0" w:color="auto"/>
          </w:divBdr>
        </w:div>
        <w:div w:id="1221475853">
          <w:marLeft w:val="480"/>
          <w:marRight w:val="0"/>
          <w:marTop w:val="0"/>
          <w:marBottom w:val="0"/>
          <w:divBdr>
            <w:top w:val="none" w:sz="0" w:space="0" w:color="auto"/>
            <w:left w:val="none" w:sz="0" w:space="0" w:color="auto"/>
            <w:bottom w:val="none" w:sz="0" w:space="0" w:color="auto"/>
            <w:right w:val="none" w:sz="0" w:space="0" w:color="auto"/>
          </w:divBdr>
        </w:div>
        <w:div w:id="350029673">
          <w:marLeft w:val="480"/>
          <w:marRight w:val="0"/>
          <w:marTop w:val="0"/>
          <w:marBottom w:val="0"/>
          <w:divBdr>
            <w:top w:val="none" w:sz="0" w:space="0" w:color="auto"/>
            <w:left w:val="none" w:sz="0" w:space="0" w:color="auto"/>
            <w:bottom w:val="none" w:sz="0" w:space="0" w:color="auto"/>
            <w:right w:val="none" w:sz="0" w:space="0" w:color="auto"/>
          </w:divBdr>
        </w:div>
        <w:div w:id="1555314144">
          <w:marLeft w:val="480"/>
          <w:marRight w:val="0"/>
          <w:marTop w:val="0"/>
          <w:marBottom w:val="0"/>
          <w:divBdr>
            <w:top w:val="none" w:sz="0" w:space="0" w:color="auto"/>
            <w:left w:val="none" w:sz="0" w:space="0" w:color="auto"/>
            <w:bottom w:val="none" w:sz="0" w:space="0" w:color="auto"/>
            <w:right w:val="none" w:sz="0" w:space="0" w:color="auto"/>
          </w:divBdr>
        </w:div>
        <w:div w:id="1808935120">
          <w:marLeft w:val="480"/>
          <w:marRight w:val="0"/>
          <w:marTop w:val="0"/>
          <w:marBottom w:val="0"/>
          <w:divBdr>
            <w:top w:val="none" w:sz="0" w:space="0" w:color="auto"/>
            <w:left w:val="none" w:sz="0" w:space="0" w:color="auto"/>
            <w:bottom w:val="none" w:sz="0" w:space="0" w:color="auto"/>
            <w:right w:val="none" w:sz="0" w:space="0" w:color="auto"/>
          </w:divBdr>
        </w:div>
        <w:div w:id="1509446302">
          <w:marLeft w:val="480"/>
          <w:marRight w:val="0"/>
          <w:marTop w:val="0"/>
          <w:marBottom w:val="0"/>
          <w:divBdr>
            <w:top w:val="none" w:sz="0" w:space="0" w:color="auto"/>
            <w:left w:val="none" w:sz="0" w:space="0" w:color="auto"/>
            <w:bottom w:val="none" w:sz="0" w:space="0" w:color="auto"/>
            <w:right w:val="none" w:sz="0" w:space="0" w:color="auto"/>
          </w:divBdr>
        </w:div>
        <w:div w:id="376246029">
          <w:marLeft w:val="480"/>
          <w:marRight w:val="0"/>
          <w:marTop w:val="0"/>
          <w:marBottom w:val="0"/>
          <w:divBdr>
            <w:top w:val="none" w:sz="0" w:space="0" w:color="auto"/>
            <w:left w:val="none" w:sz="0" w:space="0" w:color="auto"/>
            <w:bottom w:val="none" w:sz="0" w:space="0" w:color="auto"/>
            <w:right w:val="none" w:sz="0" w:space="0" w:color="auto"/>
          </w:divBdr>
        </w:div>
        <w:div w:id="1736856573">
          <w:marLeft w:val="480"/>
          <w:marRight w:val="0"/>
          <w:marTop w:val="0"/>
          <w:marBottom w:val="0"/>
          <w:divBdr>
            <w:top w:val="none" w:sz="0" w:space="0" w:color="auto"/>
            <w:left w:val="none" w:sz="0" w:space="0" w:color="auto"/>
            <w:bottom w:val="none" w:sz="0" w:space="0" w:color="auto"/>
            <w:right w:val="none" w:sz="0" w:space="0" w:color="auto"/>
          </w:divBdr>
        </w:div>
        <w:div w:id="654186716">
          <w:marLeft w:val="480"/>
          <w:marRight w:val="0"/>
          <w:marTop w:val="0"/>
          <w:marBottom w:val="0"/>
          <w:divBdr>
            <w:top w:val="none" w:sz="0" w:space="0" w:color="auto"/>
            <w:left w:val="none" w:sz="0" w:space="0" w:color="auto"/>
            <w:bottom w:val="none" w:sz="0" w:space="0" w:color="auto"/>
            <w:right w:val="none" w:sz="0" w:space="0" w:color="auto"/>
          </w:divBdr>
        </w:div>
        <w:div w:id="878204706">
          <w:marLeft w:val="480"/>
          <w:marRight w:val="0"/>
          <w:marTop w:val="0"/>
          <w:marBottom w:val="0"/>
          <w:divBdr>
            <w:top w:val="none" w:sz="0" w:space="0" w:color="auto"/>
            <w:left w:val="none" w:sz="0" w:space="0" w:color="auto"/>
            <w:bottom w:val="none" w:sz="0" w:space="0" w:color="auto"/>
            <w:right w:val="none" w:sz="0" w:space="0" w:color="auto"/>
          </w:divBdr>
        </w:div>
        <w:div w:id="1314681798">
          <w:marLeft w:val="480"/>
          <w:marRight w:val="0"/>
          <w:marTop w:val="0"/>
          <w:marBottom w:val="0"/>
          <w:divBdr>
            <w:top w:val="none" w:sz="0" w:space="0" w:color="auto"/>
            <w:left w:val="none" w:sz="0" w:space="0" w:color="auto"/>
            <w:bottom w:val="none" w:sz="0" w:space="0" w:color="auto"/>
            <w:right w:val="none" w:sz="0" w:space="0" w:color="auto"/>
          </w:divBdr>
        </w:div>
        <w:div w:id="408844380">
          <w:marLeft w:val="480"/>
          <w:marRight w:val="0"/>
          <w:marTop w:val="0"/>
          <w:marBottom w:val="0"/>
          <w:divBdr>
            <w:top w:val="none" w:sz="0" w:space="0" w:color="auto"/>
            <w:left w:val="none" w:sz="0" w:space="0" w:color="auto"/>
            <w:bottom w:val="none" w:sz="0" w:space="0" w:color="auto"/>
            <w:right w:val="none" w:sz="0" w:space="0" w:color="auto"/>
          </w:divBdr>
        </w:div>
        <w:div w:id="268705095">
          <w:marLeft w:val="480"/>
          <w:marRight w:val="0"/>
          <w:marTop w:val="0"/>
          <w:marBottom w:val="0"/>
          <w:divBdr>
            <w:top w:val="none" w:sz="0" w:space="0" w:color="auto"/>
            <w:left w:val="none" w:sz="0" w:space="0" w:color="auto"/>
            <w:bottom w:val="none" w:sz="0" w:space="0" w:color="auto"/>
            <w:right w:val="none" w:sz="0" w:space="0" w:color="auto"/>
          </w:divBdr>
        </w:div>
        <w:div w:id="863791022">
          <w:marLeft w:val="480"/>
          <w:marRight w:val="0"/>
          <w:marTop w:val="0"/>
          <w:marBottom w:val="0"/>
          <w:divBdr>
            <w:top w:val="none" w:sz="0" w:space="0" w:color="auto"/>
            <w:left w:val="none" w:sz="0" w:space="0" w:color="auto"/>
            <w:bottom w:val="none" w:sz="0" w:space="0" w:color="auto"/>
            <w:right w:val="none" w:sz="0" w:space="0" w:color="auto"/>
          </w:divBdr>
        </w:div>
        <w:div w:id="385027437">
          <w:marLeft w:val="480"/>
          <w:marRight w:val="0"/>
          <w:marTop w:val="0"/>
          <w:marBottom w:val="0"/>
          <w:divBdr>
            <w:top w:val="none" w:sz="0" w:space="0" w:color="auto"/>
            <w:left w:val="none" w:sz="0" w:space="0" w:color="auto"/>
            <w:bottom w:val="none" w:sz="0" w:space="0" w:color="auto"/>
            <w:right w:val="none" w:sz="0" w:space="0" w:color="auto"/>
          </w:divBdr>
        </w:div>
        <w:div w:id="262957804">
          <w:marLeft w:val="480"/>
          <w:marRight w:val="0"/>
          <w:marTop w:val="0"/>
          <w:marBottom w:val="0"/>
          <w:divBdr>
            <w:top w:val="none" w:sz="0" w:space="0" w:color="auto"/>
            <w:left w:val="none" w:sz="0" w:space="0" w:color="auto"/>
            <w:bottom w:val="none" w:sz="0" w:space="0" w:color="auto"/>
            <w:right w:val="none" w:sz="0" w:space="0" w:color="auto"/>
          </w:divBdr>
        </w:div>
      </w:divsChild>
    </w:div>
    <w:div w:id="307326587">
      <w:bodyDiv w:val="1"/>
      <w:marLeft w:val="0"/>
      <w:marRight w:val="0"/>
      <w:marTop w:val="0"/>
      <w:marBottom w:val="0"/>
      <w:divBdr>
        <w:top w:val="none" w:sz="0" w:space="0" w:color="auto"/>
        <w:left w:val="none" w:sz="0" w:space="0" w:color="auto"/>
        <w:bottom w:val="none" w:sz="0" w:space="0" w:color="auto"/>
        <w:right w:val="none" w:sz="0" w:space="0" w:color="auto"/>
      </w:divBdr>
    </w:div>
    <w:div w:id="313528012">
      <w:bodyDiv w:val="1"/>
      <w:marLeft w:val="0"/>
      <w:marRight w:val="0"/>
      <w:marTop w:val="0"/>
      <w:marBottom w:val="0"/>
      <w:divBdr>
        <w:top w:val="none" w:sz="0" w:space="0" w:color="auto"/>
        <w:left w:val="none" w:sz="0" w:space="0" w:color="auto"/>
        <w:bottom w:val="none" w:sz="0" w:space="0" w:color="auto"/>
        <w:right w:val="none" w:sz="0" w:space="0" w:color="auto"/>
      </w:divBdr>
    </w:div>
    <w:div w:id="336269091">
      <w:bodyDiv w:val="1"/>
      <w:marLeft w:val="0"/>
      <w:marRight w:val="0"/>
      <w:marTop w:val="0"/>
      <w:marBottom w:val="0"/>
      <w:divBdr>
        <w:top w:val="none" w:sz="0" w:space="0" w:color="auto"/>
        <w:left w:val="none" w:sz="0" w:space="0" w:color="auto"/>
        <w:bottom w:val="none" w:sz="0" w:space="0" w:color="auto"/>
        <w:right w:val="none" w:sz="0" w:space="0" w:color="auto"/>
      </w:divBdr>
    </w:div>
    <w:div w:id="340551874">
      <w:bodyDiv w:val="1"/>
      <w:marLeft w:val="0"/>
      <w:marRight w:val="0"/>
      <w:marTop w:val="0"/>
      <w:marBottom w:val="0"/>
      <w:divBdr>
        <w:top w:val="none" w:sz="0" w:space="0" w:color="auto"/>
        <w:left w:val="none" w:sz="0" w:space="0" w:color="auto"/>
        <w:bottom w:val="none" w:sz="0" w:space="0" w:color="auto"/>
        <w:right w:val="none" w:sz="0" w:space="0" w:color="auto"/>
      </w:divBdr>
      <w:divsChild>
        <w:div w:id="552272513">
          <w:marLeft w:val="480"/>
          <w:marRight w:val="0"/>
          <w:marTop w:val="0"/>
          <w:marBottom w:val="0"/>
          <w:divBdr>
            <w:top w:val="none" w:sz="0" w:space="0" w:color="auto"/>
            <w:left w:val="none" w:sz="0" w:space="0" w:color="auto"/>
            <w:bottom w:val="none" w:sz="0" w:space="0" w:color="auto"/>
            <w:right w:val="none" w:sz="0" w:space="0" w:color="auto"/>
          </w:divBdr>
        </w:div>
        <w:div w:id="157812040">
          <w:marLeft w:val="480"/>
          <w:marRight w:val="0"/>
          <w:marTop w:val="0"/>
          <w:marBottom w:val="0"/>
          <w:divBdr>
            <w:top w:val="none" w:sz="0" w:space="0" w:color="auto"/>
            <w:left w:val="none" w:sz="0" w:space="0" w:color="auto"/>
            <w:bottom w:val="none" w:sz="0" w:space="0" w:color="auto"/>
            <w:right w:val="none" w:sz="0" w:space="0" w:color="auto"/>
          </w:divBdr>
        </w:div>
        <w:div w:id="604272359">
          <w:marLeft w:val="480"/>
          <w:marRight w:val="0"/>
          <w:marTop w:val="0"/>
          <w:marBottom w:val="0"/>
          <w:divBdr>
            <w:top w:val="none" w:sz="0" w:space="0" w:color="auto"/>
            <w:left w:val="none" w:sz="0" w:space="0" w:color="auto"/>
            <w:bottom w:val="none" w:sz="0" w:space="0" w:color="auto"/>
            <w:right w:val="none" w:sz="0" w:space="0" w:color="auto"/>
          </w:divBdr>
        </w:div>
        <w:div w:id="627398352">
          <w:marLeft w:val="480"/>
          <w:marRight w:val="0"/>
          <w:marTop w:val="0"/>
          <w:marBottom w:val="0"/>
          <w:divBdr>
            <w:top w:val="none" w:sz="0" w:space="0" w:color="auto"/>
            <w:left w:val="none" w:sz="0" w:space="0" w:color="auto"/>
            <w:bottom w:val="none" w:sz="0" w:space="0" w:color="auto"/>
            <w:right w:val="none" w:sz="0" w:space="0" w:color="auto"/>
          </w:divBdr>
        </w:div>
        <w:div w:id="2118599596">
          <w:marLeft w:val="480"/>
          <w:marRight w:val="0"/>
          <w:marTop w:val="0"/>
          <w:marBottom w:val="0"/>
          <w:divBdr>
            <w:top w:val="none" w:sz="0" w:space="0" w:color="auto"/>
            <w:left w:val="none" w:sz="0" w:space="0" w:color="auto"/>
            <w:bottom w:val="none" w:sz="0" w:space="0" w:color="auto"/>
            <w:right w:val="none" w:sz="0" w:space="0" w:color="auto"/>
          </w:divBdr>
        </w:div>
        <w:div w:id="932779696">
          <w:marLeft w:val="480"/>
          <w:marRight w:val="0"/>
          <w:marTop w:val="0"/>
          <w:marBottom w:val="0"/>
          <w:divBdr>
            <w:top w:val="none" w:sz="0" w:space="0" w:color="auto"/>
            <w:left w:val="none" w:sz="0" w:space="0" w:color="auto"/>
            <w:bottom w:val="none" w:sz="0" w:space="0" w:color="auto"/>
            <w:right w:val="none" w:sz="0" w:space="0" w:color="auto"/>
          </w:divBdr>
        </w:div>
        <w:div w:id="1543594651">
          <w:marLeft w:val="480"/>
          <w:marRight w:val="0"/>
          <w:marTop w:val="0"/>
          <w:marBottom w:val="0"/>
          <w:divBdr>
            <w:top w:val="none" w:sz="0" w:space="0" w:color="auto"/>
            <w:left w:val="none" w:sz="0" w:space="0" w:color="auto"/>
            <w:bottom w:val="none" w:sz="0" w:space="0" w:color="auto"/>
            <w:right w:val="none" w:sz="0" w:space="0" w:color="auto"/>
          </w:divBdr>
        </w:div>
        <w:div w:id="1935818461">
          <w:marLeft w:val="480"/>
          <w:marRight w:val="0"/>
          <w:marTop w:val="0"/>
          <w:marBottom w:val="0"/>
          <w:divBdr>
            <w:top w:val="none" w:sz="0" w:space="0" w:color="auto"/>
            <w:left w:val="none" w:sz="0" w:space="0" w:color="auto"/>
            <w:bottom w:val="none" w:sz="0" w:space="0" w:color="auto"/>
            <w:right w:val="none" w:sz="0" w:space="0" w:color="auto"/>
          </w:divBdr>
        </w:div>
        <w:div w:id="775295596">
          <w:marLeft w:val="480"/>
          <w:marRight w:val="0"/>
          <w:marTop w:val="0"/>
          <w:marBottom w:val="0"/>
          <w:divBdr>
            <w:top w:val="none" w:sz="0" w:space="0" w:color="auto"/>
            <w:left w:val="none" w:sz="0" w:space="0" w:color="auto"/>
            <w:bottom w:val="none" w:sz="0" w:space="0" w:color="auto"/>
            <w:right w:val="none" w:sz="0" w:space="0" w:color="auto"/>
          </w:divBdr>
        </w:div>
        <w:div w:id="1412585918">
          <w:marLeft w:val="480"/>
          <w:marRight w:val="0"/>
          <w:marTop w:val="0"/>
          <w:marBottom w:val="0"/>
          <w:divBdr>
            <w:top w:val="none" w:sz="0" w:space="0" w:color="auto"/>
            <w:left w:val="none" w:sz="0" w:space="0" w:color="auto"/>
            <w:bottom w:val="none" w:sz="0" w:space="0" w:color="auto"/>
            <w:right w:val="none" w:sz="0" w:space="0" w:color="auto"/>
          </w:divBdr>
        </w:div>
        <w:div w:id="1658267028">
          <w:marLeft w:val="480"/>
          <w:marRight w:val="0"/>
          <w:marTop w:val="0"/>
          <w:marBottom w:val="0"/>
          <w:divBdr>
            <w:top w:val="none" w:sz="0" w:space="0" w:color="auto"/>
            <w:left w:val="none" w:sz="0" w:space="0" w:color="auto"/>
            <w:bottom w:val="none" w:sz="0" w:space="0" w:color="auto"/>
            <w:right w:val="none" w:sz="0" w:space="0" w:color="auto"/>
          </w:divBdr>
        </w:div>
        <w:div w:id="817386106">
          <w:marLeft w:val="480"/>
          <w:marRight w:val="0"/>
          <w:marTop w:val="0"/>
          <w:marBottom w:val="0"/>
          <w:divBdr>
            <w:top w:val="none" w:sz="0" w:space="0" w:color="auto"/>
            <w:left w:val="none" w:sz="0" w:space="0" w:color="auto"/>
            <w:bottom w:val="none" w:sz="0" w:space="0" w:color="auto"/>
            <w:right w:val="none" w:sz="0" w:space="0" w:color="auto"/>
          </w:divBdr>
        </w:div>
        <w:div w:id="658385190">
          <w:marLeft w:val="480"/>
          <w:marRight w:val="0"/>
          <w:marTop w:val="0"/>
          <w:marBottom w:val="0"/>
          <w:divBdr>
            <w:top w:val="none" w:sz="0" w:space="0" w:color="auto"/>
            <w:left w:val="none" w:sz="0" w:space="0" w:color="auto"/>
            <w:bottom w:val="none" w:sz="0" w:space="0" w:color="auto"/>
            <w:right w:val="none" w:sz="0" w:space="0" w:color="auto"/>
          </w:divBdr>
        </w:div>
        <w:div w:id="896823698">
          <w:marLeft w:val="480"/>
          <w:marRight w:val="0"/>
          <w:marTop w:val="0"/>
          <w:marBottom w:val="0"/>
          <w:divBdr>
            <w:top w:val="none" w:sz="0" w:space="0" w:color="auto"/>
            <w:left w:val="none" w:sz="0" w:space="0" w:color="auto"/>
            <w:bottom w:val="none" w:sz="0" w:space="0" w:color="auto"/>
            <w:right w:val="none" w:sz="0" w:space="0" w:color="auto"/>
          </w:divBdr>
        </w:div>
        <w:div w:id="94328802">
          <w:marLeft w:val="480"/>
          <w:marRight w:val="0"/>
          <w:marTop w:val="0"/>
          <w:marBottom w:val="0"/>
          <w:divBdr>
            <w:top w:val="none" w:sz="0" w:space="0" w:color="auto"/>
            <w:left w:val="none" w:sz="0" w:space="0" w:color="auto"/>
            <w:bottom w:val="none" w:sz="0" w:space="0" w:color="auto"/>
            <w:right w:val="none" w:sz="0" w:space="0" w:color="auto"/>
          </w:divBdr>
        </w:div>
        <w:div w:id="475806972">
          <w:marLeft w:val="480"/>
          <w:marRight w:val="0"/>
          <w:marTop w:val="0"/>
          <w:marBottom w:val="0"/>
          <w:divBdr>
            <w:top w:val="none" w:sz="0" w:space="0" w:color="auto"/>
            <w:left w:val="none" w:sz="0" w:space="0" w:color="auto"/>
            <w:bottom w:val="none" w:sz="0" w:space="0" w:color="auto"/>
            <w:right w:val="none" w:sz="0" w:space="0" w:color="auto"/>
          </w:divBdr>
        </w:div>
        <w:div w:id="984286148">
          <w:marLeft w:val="480"/>
          <w:marRight w:val="0"/>
          <w:marTop w:val="0"/>
          <w:marBottom w:val="0"/>
          <w:divBdr>
            <w:top w:val="none" w:sz="0" w:space="0" w:color="auto"/>
            <w:left w:val="none" w:sz="0" w:space="0" w:color="auto"/>
            <w:bottom w:val="none" w:sz="0" w:space="0" w:color="auto"/>
            <w:right w:val="none" w:sz="0" w:space="0" w:color="auto"/>
          </w:divBdr>
        </w:div>
        <w:div w:id="1978025661">
          <w:marLeft w:val="480"/>
          <w:marRight w:val="0"/>
          <w:marTop w:val="0"/>
          <w:marBottom w:val="0"/>
          <w:divBdr>
            <w:top w:val="none" w:sz="0" w:space="0" w:color="auto"/>
            <w:left w:val="none" w:sz="0" w:space="0" w:color="auto"/>
            <w:bottom w:val="none" w:sz="0" w:space="0" w:color="auto"/>
            <w:right w:val="none" w:sz="0" w:space="0" w:color="auto"/>
          </w:divBdr>
        </w:div>
        <w:div w:id="1591768720">
          <w:marLeft w:val="480"/>
          <w:marRight w:val="0"/>
          <w:marTop w:val="0"/>
          <w:marBottom w:val="0"/>
          <w:divBdr>
            <w:top w:val="none" w:sz="0" w:space="0" w:color="auto"/>
            <w:left w:val="none" w:sz="0" w:space="0" w:color="auto"/>
            <w:bottom w:val="none" w:sz="0" w:space="0" w:color="auto"/>
            <w:right w:val="none" w:sz="0" w:space="0" w:color="auto"/>
          </w:divBdr>
        </w:div>
      </w:divsChild>
    </w:div>
    <w:div w:id="347221193">
      <w:bodyDiv w:val="1"/>
      <w:marLeft w:val="0"/>
      <w:marRight w:val="0"/>
      <w:marTop w:val="0"/>
      <w:marBottom w:val="0"/>
      <w:divBdr>
        <w:top w:val="none" w:sz="0" w:space="0" w:color="auto"/>
        <w:left w:val="none" w:sz="0" w:space="0" w:color="auto"/>
        <w:bottom w:val="none" w:sz="0" w:space="0" w:color="auto"/>
        <w:right w:val="none" w:sz="0" w:space="0" w:color="auto"/>
      </w:divBdr>
    </w:div>
    <w:div w:id="358048089">
      <w:bodyDiv w:val="1"/>
      <w:marLeft w:val="0"/>
      <w:marRight w:val="0"/>
      <w:marTop w:val="0"/>
      <w:marBottom w:val="0"/>
      <w:divBdr>
        <w:top w:val="none" w:sz="0" w:space="0" w:color="auto"/>
        <w:left w:val="none" w:sz="0" w:space="0" w:color="auto"/>
        <w:bottom w:val="none" w:sz="0" w:space="0" w:color="auto"/>
        <w:right w:val="none" w:sz="0" w:space="0" w:color="auto"/>
      </w:divBdr>
      <w:divsChild>
        <w:div w:id="40399118">
          <w:marLeft w:val="480"/>
          <w:marRight w:val="0"/>
          <w:marTop w:val="0"/>
          <w:marBottom w:val="0"/>
          <w:divBdr>
            <w:top w:val="none" w:sz="0" w:space="0" w:color="auto"/>
            <w:left w:val="none" w:sz="0" w:space="0" w:color="auto"/>
            <w:bottom w:val="none" w:sz="0" w:space="0" w:color="auto"/>
            <w:right w:val="none" w:sz="0" w:space="0" w:color="auto"/>
          </w:divBdr>
        </w:div>
        <w:div w:id="1343900699">
          <w:marLeft w:val="480"/>
          <w:marRight w:val="0"/>
          <w:marTop w:val="0"/>
          <w:marBottom w:val="0"/>
          <w:divBdr>
            <w:top w:val="none" w:sz="0" w:space="0" w:color="auto"/>
            <w:left w:val="none" w:sz="0" w:space="0" w:color="auto"/>
            <w:bottom w:val="none" w:sz="0" w:space="0" w:color="auto"/>
            <w:right w:val="none" w:sz="0" w:space="0" w:color="auto"/>
          </w:divBdr>
        </w:div>
        <w:div w:id="1110592255">
          <w:marLeft w:val="480"/>
          <w:marRight w:val="0"/>
          <w:marTop w:val="0"/>
          <w:marBottom w:val="0"/>
          <w:divBdr>
            <w:top w:val="none" w:sz="0" w:space="0" w:color="auto"/>
            <w:left w:val="none" w:sz="0" w:space="0" w:color="auto"/>
            <w:bottom w:val="none" w:sz="0" w:space="0" w:color="auto"/>
            <w:right w:val="none" w:sz="0" w:space="0" w:color="auto"/>
          </w:divBdr>
        </w:div>
        <w:div w:id="640237110">
          <w:marLeft w:val="480"/>
          <w:marRight w:val="0"/>
          <w:marTop w:val="0"/>
          <w:marBottom w:val="0"/>
          <w:divBdr>
            <w:top w:val="none" w:sz="0" w:space="0" w:color="auto"/>
            <w:left w:val="none" w:sz="0" w:space="0" w:color="auto"/>
            <w:bottom w:val="none" w:sz="0" w:space="0" w:color="auto"/>
            <w:right w:val="none" w:sz="0" w:space="0" w:color="auto"/>
          </w:divBdr>
        </w:div>
        <w:div w:id="1232622490">
          <w:marLeft w:val="480"/>
          <w:marRight w:val="0"/>
          <w:marTop w:val="0"/>
          <w:marBottom w:val="0"/>
          <w:divBdr>
            <w:top w:val="none" w:sz="0" w:space="0" w:color="auto"/>
            <w:left w:val="none" w:sz="0" w:space="0" w:color="auto"/>
            <w:bottom w:val="none" w:sz="0" w:space="0" w:color="auto"/>
            <w:right w:val="none" w:sz="0" w:space="0" w:color="auto"/>
          </w:divBdr>
        </w:div>
        <w:div w:id="1580748793">
          <w:marLeft w:val="480"/>
          <w:marRight w:val="0"/>
          <w:marTop w:val="0"/>
          <w:marBottom w:val="0"/>
          <w:divBdr>
            <w:top w:val="none" w:sz="0" w:space="0" w:color="auto"/>
            <w:left w:val="none" w:sz="0" w:space="0" w:color="auto"/>
            <w:bottom w:val="none" w:sz="0" w:space="0" w:color="auto"/>
            <w:right w:val="none" w:sz="0" w:space="0" w:color="auto"/>
          </w:divBdr>
        </w:div>
        <w:div w:id="416638343">
          <w:marLeft w:val="480"/>
          <w:marRight w:val="0"/>
          <w:marTop w:val="0"/>
          <w:marBottom w:val="0"/>
          <w:divBdr>
            <w:top w:val="none" w:sz="0" w:space="0" w:color="auto"/>
            <w:left w:val="none" w:sz="0" w:space="0" w:color="auto"/>
            <w:bottom w:val="none" w:sz="0" w:space="0" w:color="auto"/>
            <w:right w:val="none" w:sz="0" w:space="0" w:color="auto"/>
          </w:divBdr>
        </w:div>
        <w:div w:id="22485504">
          <w:marLeft w:val="480"/>
          <w:marRight w:val="0"/>
          <w:marTop w:val="0"/>
          <w:marBottom w:val="0"/>
          <w:divBdr>
            <w:top w:val="none" w:sz="0" w:space="0" w:color="auto"/>
            <w:left w:val="none" w:sz="0" w:space="0" w:color="auto"/>
            <w:bottom w:val="none" w:sz="0" w:space="0" w:color="auto"/>
            <w:right w:val="none" w:sz="0" w:space="0" w:color="auto"/>
          </w:divBdr>
        </w:div>
        <w:div w:id="79761803">
          <w:marLeft w:val="480"/>
          <w:marRight w:val="0"/>
          <w:marTop w:val="0"/>
          <w:marBottom w:val="0"/>
          <w:divBdr>
            <w:top w:val="none" w:sz="0" w:space="0" w:color="auto"/>
            <w:left w:val="none" w:sz="0" w:space="0" w:color="auto"/>
            <w:bottom w:val="none" w:sz="0" w:space="0" w:color="auto"/>
            <w:right w:val="none" w:sz="0" w:space="0" w:color="auto"/>
          </w:divBdr>
        </w:div>
        <w:div w:id="22023923">
          <w:marLeft w:val="480"/>
          <w:marRight w:val="0"/>
          <w:marTop w:val="0"/>
          <w:marBottom w:val="0"/>
          <w:divBdr>
            <w:top w:val="none" w:sz="0" w:space="0" w:color="auto"/>
            <w:left w:val="none" w:sz="0" w:space="0" w:color="auto"/>
            <w:bottom w:val="none" w:sz="0" w:space="0" w:color="auto"/>
            <w:right w:val="none" w:sz="0" w:space="0" w:color="auto"/>
          </w:divBdr>
        </w:div>
        <w:div w:id="154272995">
          <w:marLeft w:val="480"/>
          <w:marRight w:val="0"/>
          <w:marTop w:val="0"/>
          <w:marBottom w:val="0"/>
          <w:divBdr>
            <w:top w:val="none" w:sz="0" w:space="0" w:color="auto"/>
            <w:left w:val="none" w:sz="0" w:space="0" w:color="auto"/>
            <w:bottom w:val="none" w:sz="0" w:space="0" w:color="auto"/>
            <w:right w:val="none" w:sz="0" w:space="0" w:color="auto"/>
          </w:divBdr>
        </w:div>
        <w:div w:id="118692243">
          <w:marLeft w:val="480"/>
          <w:marRight w:val="0"/>
          <w:marTop w:val="0"/>
          <w:marBottom w:val="0"/>
          <w:divBdr>
            <w:top w:val="none" w:sz="0" w:space="0" w:color="auto"/>
            <w:left w:val="none" w:sz="0" w:space="0" w:color="auto"/>
            <w:bottom w:val="none" w:sz="0" w:space="0" w:color="auto"/>
            <w:right w:val="none" w:sz="0" w:space="0" w:color="auto"/>
          </w:divBdr>
        </w:div>
        <w:div w:id="743842744">
          <w:marLeft w:val="480"/>
          <w:marRight w:val="0"/>
          <w:marTop w:val="0"/>
          <w:marBottom w:val="0"/>
          <w:divBdr>
            <w:top w:val="none" w:sz="0" w:space="0" w:color="auto"/>
            <w:left w:val="none" w:sz="0" w:space="0" w:color="auto"/>
            <w:bottom w:val="none" w:sz="0" w:space="0" w:color="auto"/>
            <w:right w:val="none" w:sz="0" w:space="0" w:color="auto"/>
          </w:divBdr>
        </w:div>
        <w:div w:id="1487863981">
          <w:marLeft w:val="480"/>
          <w:marRight w:val="0"/>
          <w:marTop w:val="0"/>
          <w:marBottom w:val="0"/>
          <w:divBdr>
            <w:top w:val="none" w:sz="0" w:space="0" w:color="auto"/>
            <w:left w:val="none" w:sz="0" w:space="0" w:color="auto"/>
            <w:bottom w:val="none" w:sz="0" w:space="0" w:color="auto"/>
            <w:right w:val="none" w:sz="0" w:space="0" w:color="auto"/>
          </w:divBdr>
        </w:div>
        <w:div w:id="1785998404">
          <w:marLeft w:val="480"/>
          <w:marRight w:val="0"/>
          <w:marTop w:val="0"/>
          <w:marBottom w:val="0"/>
          <w:divBdr>
            <w:top w:val="none" w:sz="0" w:space="0" w:color="auto"/>
            <w:left w:val="none" w:sz="0" w:space="0" w:color="auto"/>
            <w:bottom w:val="none" w:sz="0" w:space="0" w:color="auto"/>
            <w:right w:val="none" w:sz="0" w:space="0" w:color="auto"/>
          </w:divBdr>
        </w:div>
        <w:div w:id="809715812">
          <w:marLeft w:val="480"/>
          <w:marRight w:val="0"/>
          <w:marTop w:val="0"/>
          <w:marBottom w:val="0"/>
          <w:divBdr>
            <w:top w:val="none" w:sz="0" w:space="0" w:color="auto"/>
            <w:left w:val="none" w:sz="0" w:space="0" w:color="auto"/>
            <w:bottom w:val="none" w:sz="0" w:space="0" w:color="auto"/>
            <w:right w:val="none" w:sz="0" w:space="0" w:color="auto"/>
          </w:divBdr>
        </w:div>
        <w:div w:id="1275096749">
          <w:marLeft w:val="480"/>
          <w:marRight w:val="0"/>
          <w:marTop w:val="0"/>
          <w:marBottom w:val="0"/>
          <w:divBdr>
            <w:top w:val="none" w:sz="0" w:space="0" w:color="auto"/>
            <w:left w:val="none" w:sz="0" w:space="0" w:color="auto"/>
            <w:bottom w:val="none" w:sz="0" w:space="0" w:color="auto"/>
            <w:right w:val="none" w:sz="0" w:space="0" w:color="auto"/>
          </w:divBdr>
        </w:div>
        <w:div w:id="2140755540">
          <w:marLeft w:val="480"/>
          <w:marRight w:val="0"/>
          <w:marTop w:val="0"/>
          <w:marBottom w:val="0"/>
          <w:divBdr>
            <w:top w:val="none" w:sz="0" w:space="0" w:color="auto"/>
            <w:left w:val="none" w:sz="0" w:space="0" w:color="auto"/>
            <w:bottom w:val="none" w:sz="0" w:space="0" w:color="auto"/>
            <w:right w:val="none" w:sz="0" w:space="0" w:color="auto"/>
          </w:divBdr>
        </w:div>
        <w:div w:id="2038387498">
          <w:marLeft w:val="480"/>
          <w:marRight w:val="0"/>
          <w:marTop w:val="0"/>
          <w:marBottom w:val="0"/>
          <w:divBdr>
            <w:top w:val="none" w:sz="0" w:space="0" w:color="auto"/>
            <w:left w:val="none" w:sz="0" w:space="0" w:color="auto"/>
            <w:bottom w:val="none" w:sz="0" w:space="0" w:color="auto"/>
            <w:right w:val="none" w:sz="0" w:space="0" w:color="auto"/>
          </w:divBdr>
        </w:div>
        <w:div w:id="531765127">
          <w:marLeft w:val="480"/>
          <w:marRight w:val="0"/>
          <w:marTop w:val="0"/>
          <w:marBottom w:val="0"/>
          <w:divBdr>
            <w:top w:val="none" w:sz="0" w:space="0" w:color="auto"/>
            <w:left w:val="none" w:sz="0" w:space="0" w:color="auto"/>
            <w:bottom w:val="none" w:sz="0" w:space="0" w:color="auto"/>
            <w:right w:val="none" w:sz="0" w:space="0" w:color="auto"/>
          </w:divBdr>
        </w:div>
      </w:divsChild>
    </w:div>
    <w:div w:id="365063534">
      <w:bodyDiv w:val="1"/>
      <w:marLeft w:val="0"/>
      <w:marRight w:val="0"/>
      <w:marTop w:val="0"/>
      <w:marBottom w:val="0"/>
      <w:divBdr>
        <w:top w:val="none" w:sz="0" w:space="0" w:color="auto"/>
        <w:left w:val="none" w:sz="0" w:space="0" w:color="auto"/>
        <w:bottom w:val="none" w:sz="0" w:space="0" w:color="auto"/>
        <w:right w:val="none" w:sz="0" w:space="0" w:color="auto"/>
      </w:divBdr>
    </w:div>
    <w:div w:id="367023688">
      <w:bodyDiv w:val="1"/>
      <w:marLeft w:val="0"/>
      <w:marRight w:val="0"/>
      <w:marTop w:val="0"/>
      <w:marBottom w:val="0"/>
      <w:divBdr>
        <w:top w:val="none" w:sz="0" w:space="0" w:color="auto"/>
        <w:left w:val="none" w:sz="0" w:space="0" w:color="auto"/>
        <w:bottom w:val="none" w:sz="0" w:space="0" w:color="auto"/>
        <w:right w:val="none" w:sz="0" w:space="0" w:color="auto"/>
      </w:divBdr>
    </w:div>
    <w:div w:id="379747479">
      <w:bodyDiv w:val="1"/>
      <w:marLeft w:val="0"/>
      <w:marRight w:val="0"/>
      <w:marTop w:val="0"/>
      <w:marBottom w:val="0"/>
      <w:divBdr>
        <w:top w:val="none" w:sz="0" w:space="0" w:color="auto"/>
        <w:left w:val="none" w:sz="0" w:space="0" w:color="auto"/>
        <w:bottom w:val="none" w:sz="0" w:space="0" w:color="auto"/>
        <w:right w:val="none" w:sz="0" w:space="0" w:color="auto"/>
      </w:divBdr>
    </w:div>
    <w:div w:id="385882948">
      <w:bodyDiv w:val="1"/>
      <w:marLeft w:val="0"/>
      <w:marRight w:val="0"/>
      <w:marTop w:val="0"/>
      <w:marBottom w:val="0"/>
      <w:divBdr>
        <w:top w:val="none" w:sz="0" w:space="0" w:color="auto"/>
        <w:left w:val="none" w:sz="0" w:space="0" w:color="auto"/>
        <w:bottom w:val="none" w:sz="0" w:space="0" w:color="auto"/>
        <w:right w:val="none" w:sz="0" w:space="0" w:color="auto"/>
      </w:divBdr>
    </w:div>
    <w:div w:id="392319151">
      <w:bodyDiv w:val="1"/>
      <w:marLeft w:val="0"/>
      <w:marRight w:val="0"/>
      <w:marTop w:val="0"/>
      <w:marBottom w:val="0"/>
      <w:divBdr>
        <w:top w:val="none" w:sz="0" w:space="0" w:color="auto"/>
        <w:left w:val="none" w:sz="0" w:space="0" w:color="auto"/>
        <w:bottom w:val="none" w:sz="0" w:space="0" w:color="auto"/>
        <w:right w:val="none" w:sz="0" w:space="0" w:color="auto"/>
      </w:divBdr>
    </w:div>
    <w:div w:id="392390463">
      <w:bodyDiv w:val="1"/>
      <w:marLeft w:val="0"/>
      <w:marRight w:val="0"/>
      <w:marTop w:val="0"/>
      <w:marBottom w:val="0"/>
      <w:divBdr>
        <w:top w:val="none" w:sz="0" w:space="0" w:color="auto"/>
        <w:left w:val="none" w:sz="0" w:space="0" w:color="auto"/>
        <w:bottom w:val="none" w:sz="0" w:space="0" w:color="auto"/>
        <w:right w:val="none" w:sz="0" w:space="0" w:color="auto"/>
      </w:divBdr>
    </w:div>
    <w:div w:id="396559781">
      <w:bodyDiv w:val="1"/>
      <w:marLeft w:val="0"/>
      <w:marRight w:val="0"/>
      <w:marTop w:val="0"/>
      <w:marBottom w:val="0"/>
      <w:divBdr>
        <w:top w:val="none" w:sz="0" w:space="0" w:color="auto"/>
        <w:left w:val="none" w:sz="0" w:space="0" w:color="auto"/>
        <w:bottom w:val="none" w:sz="0" w:space="0" w:color="auto"/>
        <w:right w:val="none" w:sz="0" w:space="0" w:color="auto"/>
      </w:divBdr>
    </w:div>
    <w:div w:id="405998005">
      <w:bodyDiv w:val="1"/>
      <w:marLeft w:val="0"/>
      <w:marRight w:val="0"/>
      <w:marTop w:val="0"/>
      <w:marBottom w:val="0"/>
      <w:divBdr>
        <w:top w:val="none" w:sz="0" w:space="0" w:color="auto"/>
        <w:left w:val="none" w:sz="0" w:space="0" w:color="auto"/>
        <w:bottom w:val="none" w:sz="0" w:space="0" w:color="auto"/>
        <w:right w:val="none" w:sz="0" w:space="0" w:color="auto"/>
      </w:divBdr>
      <w:divsChild>
        <w:div w:id="586235238">
          <w:marLeft w:val="480"/>
          <w:marRight w:val="0"/>
          <w:marTop w:val="0"/>
          <w:marBottom w:val="0"/>
          <w:divBdr>
            <w:top w:val="none" w:sz="0" w:space="0" w:color="auto"/>
            <w:left w:val="none" w:sz="0" w:space="0" w:color="auto"/>
            <w:bottom w:val="none" w:sz="0" w:space="0" w:color="auto"/>
            <w:right w:val="none" w:sz="0" w:space="0" w:color="auto"/>
          </w:divBdr>
        </w:div>
        <w:div w:id="414671971">
          <w:marLeft w:val="480"/>
          <w:marRight w:val="0"/>
          <w:marTop w:val="0"/>
          <w:marBottom w:val="0"/>
          <w:divBdr>
            <w:top w:val="none" w:sz="0" w:space="0" w:color="auto"/>
            <w:left w:val="none" w:sz="0" w:space="0" w:color="auto"/>
            <w:bottom w:val="none" w:sz="0" w:space="0" w:color="auto"/>
            <w:right w:val="none" w:sz="0" w:space="0" w:color="auto"/>
          </w:divBdr>
        </w:div>
        <w:div w:id="1348750391">
          <w:marLeft w:val="480"/>
          <w:marRight w:val="0"/>
          <w:marTop w:val="0"/>
          <w:marBottom w:val="0"/>
          <w:divBdr>
            <w:top w:val="none" w:sz="0" w:space="0" w:color="auto"/>
            <w:left w:val="none" w:sz="0" w:space="0" w:color="auto"/>
            <w:bottom w:val="none" w:sz="0" w:space="0" w:color="auto"/>
            <w:right w:val="none" w:sz="0" w:space="0" w:color="auto"/>
          </w:divBdr>
        </w:div>
        <w:div w:id="1710646299">
          <w:marLeft w:val="480"/>
          <w:marRight w:val="0"/>
          <w:marTop w:val="0"/>
          <w:marBottom w:val="0"/>
          <w:divBdr>
            <w:top w:val="none" w:sz="0" w:space="0" w:color="auto"/>
            <w:left w:val="none" w:sz="0" w:space="0" w:color="auto"/>
            <w:bottom w:val="none" w:sz="0" w:space="0" w:color="auto"/>
            <w:right w:val="none" w:sz="0" w:space="0" w:color="auto"/>
          </w:divBdr>
        </w:div>
        <w:div w:id="146944676">
          <w:marLeft w:val="480"/>
          <w:marRight w:val="0"/>
          <w:marTop w:val="0"/>
          <w:marBottom w:val="0"/>
          <w:divBdr>
            <w:top w:val="none" w:sz="0" w:space="0" w:color="auto"/>
            <w:left w:val="none" w:sz="0" w:space="0" w:color="auto"/>
            <w:bottom w:val="none" w:sz="0" w:space="0" w:color="auto"/>
            <w:right w:val="none" w:sz="0" w:space="0" w:color="auto"/>
          </w:divBdr>
        </w:div>
        <w:div w:id="1140532542">
          <w:marLeft w:val="480"/>
          <w:marRight w:val="0"/>
          <w:marTop w:val="0"/>
          <w:marBottom w:val="0"/>
          <w:divBdr>
            <w:top w:val="none" w:sz="0" w:space="0" w:color="auto"/>
            <w:left w:val="none" w:sz="0" w:space="0" w:color="auto"/>
            <w:bottom w:val="none" w:sz="0" w:space="0" w:color="auto"/>
            <w:right w:val="none" w:sz="0" w:space="0" w:color="auto"/>
          </w:divBdr>
        </w:div>
        <w:div w:id="1602957063">
          <w:marLeft w:val="480"/>
          <w:marRight w:val="0"/>
          <w:marTop w:val="0"/>
          <w:marBottom w:val="0"/>
          <w:divBdr>
            <w:top w:val="none" w:sz="0" w:space="0" w:color="auto"/>
            <w:left w:val="none" w:sz="0" w:space="0" w:color="auto"/>
            <w:bottom w:val="none" w:sz="0" w:space="0" w:color="auto"/>
            <w:right w:val="none" w:sz="0" w:space="0" w:color="auto"/>
          </w:divBdr>
        </w:div>
        <w:div w:id="826361144">
          <w:marLeft w:val="480"/>
          <w:marRight w:val="0"/>
          <w:marTop w:val="0"/>
          <w:marBottom w:val="0"/>
          <w:divBdr>
            <w:top w:val="none" w:sz="0" w:space="0" w:color="auto"/>
            <w:left w:val="none" w:sz="0" w:space="0" w:color="auto"/>
            <w:bottom w:val="none" w:sz="0" w:space="0" w:color="auto"/>
            <w:right w:val="none" w:sz="0" w:space="0" w:color="auto"/>
          </w:divBdr>
        </w:div>
        <w:div w:id="2131589817">
          <w:marLeft w:val="480"/>
          <w:marRight w:val="0"/>
          <w:marTop w:val="0"/>
          <w:marBottom w:val="0"/>
          <w:divBdr>
            <w:top w:val="none" w:sz="0" w:space="0" w:color="auto"/>
            <w:left w:val="none" w:sz="0" w:space="0" w:color="auto"/>
            <w:bottom w:val="none" w:sz="0" w:space="0" w:color="auto"/>
            <w:right w:val="none" w:sz="0" w:space="0" w:color="auto"/>
          </w:divBdr>
        </w:div>
        <w:div w:id="1256401085">
          <w:marLeft w:val="480"/>
          <w:marRight w:val="0"/>
          <w:marTop w:val="0"/>
          <w:marBottom w:val="0"/>
          <w:divBdr>
            <w:top w:val="none" w:sz="0" w:space="0" w:color="auto"/>
            <w:left w:val="none" w:sz="0" w:space="0" w:color="auto"/>
            <w:bottom w:val="none" w:sz="0" w:space="0" w:color="auto"/>
            <w:right w:val="none" w:sz="0" w:space="0" w:color="auto"/>
          </w:divBdr>
        </w:div>
        <w:div w:id="2097356802">
          <w:marLeft w:val="480"/>
          <w:marRight w:val="0"/>
          <w:marTop w:val="0"/>
          <w:marBottom w:val="0"/>
          <w:divBdr>
            <w:top w:val="none" w:sz="0" w:space="0" w:color="auto"/>
            <w:left w:val="none" w:sz="0" w:space="0" w:color="auto"/>
            <w:bottom w:val="none" w:sz="0" w:space="0" w:color="auto"/>
            <w:right w:val="none" w:sz="0" w:space="0" w:color="auto"/>
          </w:divBdr>
        </w:div>
        <w:div w:id="139465312">
          <w:marLeft w:val="480"/>
          <w:marRight w:val="0"/>
          <w:marTop w:val="0"/>
          <w:marBottom w:val="0"/>
          <w:divBdr>
            <w:top w:val="none" w:sz="0" w:space="0" w:color="auto"/>
            <w:left w:val="none" w:sz="0" w:space="0" w:color="auto"/>
            <w:bottom w:val="none" w:sz="0" w:space="0" w:color="auto"/>
            <w:right w:val="none" w:sz="0" w:space="0" w:color="auto"/>
          </w:divBdr>
        </w:div>
        <w:div w:id="184370813">
          <w:marLeft w:val="480"/>
          <w:marRight w:val="0"/>
          <w:marTop w:val="0"/>
          <w:marBottom w:val="0"/>
          <w:divBdr>
            <w:top w:val="none" w:sz="0" w:space="0" w:color="auto"/>
            <w:left w:val="none" w:sz="0" w:space="0" w:color="auto"/>
            <w:bottom w:val="none" w:sz="0" w:space="0" w:color="auto"/>
            <w:right w:val="none" w:sz="0" w:space="0" w:color="auto"/>
          </w:divBdr>
        </w:div>
        <w:div w:id="1479345383">
          <w:marLeft w:val="480"/>
          <w:marRight w:val="0"/>
          <w:marTop w:val="0"/>
          <w:marBottom w:val="0"/>
          <w:divBdr>
            <w:top w:val="none" w:sz="0" w:space="0" w:color="auto"/>
            <w:left w:val="none" w:sz="0" w:space="0" w:color="auto"/>
            <w:bottom w:val="none" w:sz="0" w:space="0" w:color="auto"/>
            <w:right w:val="none" w:sz="0" w:space="0" w:color="auto"/>
          </w:divBdr>
        </w:div>
        <w:div w:id="398787338">
          <w:marLeft w:val="480"/>
          <w:marRight w:val="0"/>
          <w:marTop w:val="0"/>
          <w:marBottom w:val="0"/>
          <w:divBdr>
            <w:top w:val="none" w:sz="0" w:space="0" w:color="auto"/>
            <w:left w:val="none" w:sz="0" w:space="0" w:color="auto"/>
            <w:bottom w:val="none" w:sz="0" w:space="0" w:color="auto"/>
            <w:right w:val="none" w:sz="0" w:space="0" w:color="auto"/>
          </w:divBdr>
        </w:div>
        <w:div w:id="354431765">
          <w:marLeft w:val="480"/>
          <w:marRight w:val="0"/>
          <w:marTop w:val="0"/>
          <w:marBottom w:val="0"/>
          <w:divBdr>
            <w:top w:val="none" w:sz="0" w:space="0" w:color="auto"/>
            <w:left w:val="none" w:sz="0" w:space="0" w:color="auto"/>
            <w:bottom w:val="none" w:sz="0" w:space="0" w:color="auto"/>
            <w:right w:val="none" w:sz="0" w:space="0" w:color="auto"/>
          </w:divBdr>
        </w:div>
        <w:div w:id="1306592977">
          <w:marLeft w:val="480"/>
          <w:marRight w:val="0"/>
          <w:marTop w:val="0"/>
          <w:marBottom w:val="0"/>
          <w:divBdr>
            <w:top w:val="none" w:sz="0" w:space="0" w:color="auto"/>
            <w:left w:val="none" w:sz="0" w:space="0" w:color="auto"/>
            <w:bottom w:val="none" w:sz="0" w:space="0" w:color="auto"/>
            <w:right w:val="none" w:sz="0" w:space="0" w:color="auto"/>
          </w:divBdr>
        </w:div>
      </w:divsChild>
    </w:div>
    <w:div w:id="424303326">
      <w:bodyDiv w:val="1"/>
      <w:marLeft w:val="0"/>
      <w:marRight w:val="0"/>
      <w:marTop w:val="0"/>
      <w:marBottom w:val="0"/>
      <w:divBdr>
        <w:top w:val="none" w:sz="0" w:space="0" w:color="auto"/>
        <w:left w:val="none" w:sz="0" w:space="0" w:color="auto"/>
        <w:bottom w:val="none" w:sz="0" w:space="0" w:color="auto"/>
        <w:right w:val="none" w:sz="0" w:space="0" w:color="auto"/>
      </w:divBdr>
      <w:divsChild>
        <w:div w:id="162859323">
          <w:marLeft w:val="0"/>
          <w:marRight w:val="0"/>
          <w:marTop w:val="0"/>
          <w:marBottom w:val="0"/>
          <w:divBdr>
            <w:top w:val="none" w:sz="0" w:space="0" w:color="auto"/>
            <w:left w:val="none" w:sz="0" w:space="0" w:color="auto"/>
            <w:bottom w:val="none" w:sz="0" w:space="0" w:color="auto"/>
            <w:right w:val="none" w:sz="0" w:space="0" w:color="auto"/>
          </w:divBdr>
          <w:divsChild>
            <w:div w:id="2115831218">
              <w:marLeft w:val="0"/>
              <w:marRight w:val="0"/>
              <w:marTop w:val="0"/>
              <w:marBottom w:val="0"/>
              <w:divBdr>
                <w:top w:val="none" w:sz="0" w:space="0" w:color="auto"/>
                <w:left w:val="none" w:sz="0" w:space="0" w:color="auto"/>
                <w:bottom w:val="none" w:sz="0" w:space="0" w:color="auto"/>
                <w:right w:val="none" w:sz="0" w:space="0" w:color="auto"/>
              </w:divBdr>
              <w:divsChild>
                <w:div w:id="128072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925567">
      <w:bodyDiv w:val="1"/>
      <w:marLeft w:val="0"/>
      <w:marRight w:val="0"/>
      <w:marTop w:val="0"/>
      <w:marBottom w:val="0"/>
      <w:divBdr>
        <w:top w:val="none" w:sz="0" w:space="0" w:color="auto"/>
        <w:left w:val="none" w:sz="0" w:space="0" w:color="auto"/>
        <w:bottom w:val="none" w:sz="0" w:space="0" w:color="auto"/>
        <w:right w:val="none" w:sz="0" w:space="0" w:color="auto"/>
      </w:divBdr>
      <w:divsChild>
        <w:div w:id="1080910502">
          <w:marLeft w:val="0"/>
          <w:marRight w:val="0"/>
          <w:marTop w:val="0"/>
          <w:marBottom w:val="0"/>
          <w:divBdr>
            <w:top w:val="none" w:sz="0" w:space="0" w:color="auto"/>
            <w:left w:val="none" w:sz="0" w:space="0" w:color="auto"/>
            <w:bottom w:val="none" w:sz="0" w:space="0" w:color="auto"/>
            <w:right w:val="none" w:sz="0" w:space="0" w:color="auto"/>
          </w:divBdr>
          <w:divsChild>
            <w:div w:id="1432093681">
              <w:marLeft w:val="0"/>
              <w:marRight w:val="0"/>
              <w:marTop w:val="0"/>
              <w:marBottom w:val="0"/>
              <w:divBdr>
                <w:top w:val="none" w:sz="0" w:space="0" w:color="auto"/>
                <w:left w:val="none" w:sz="0" w:space="0" w:color="auto"/>
                <w:bottom w:val="none" w:sz="0" w:space="0" w:color="auto"/>
                <w:right w:val="none" w:sz="0" w:space="0" w:color="auto"/>
              </w:divBdr>
              <w:divsChild>
                <w:div w:id="98304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386630">
      <w:bodyDiv w:val="1"/>
      <w:marLeft w:val="0"/>
      <w:marRight w:val="0"/>
      <w:marTop w:val="0"/>
      <w:marBottom w:val="0"/>
      <w:divBdr>
        <w:top w:val="none" w:sz="0" w:space="0" w:color="auto"/>
        <w:left w:val="none" w:sz="0" w:space="0" w:color="auto"/>
        <w:bottom w:val="none" w:sz="0" w:space="0" w:color="auto"/>
        <w:right w:val="none" w:sz="0" w:space="0" w:color="auto"/>
      </w:divBdr>
    </w:div>
    <w:div w:id="459109290">
      <w:bodyDiv w:val="1"/>
      <w:marLeft w:val="0"/>
      <w:marRight w:val="0"/>
      <w:marTop w:val="0"/>
      <w:marBottom w:val="0"/>
      <w:divBdr>
        <w:top w:val="none" w:sz="0" w:space="0" w:color="auto"/>
        <w:left w:val="none" w:sz="0" w:space="0" w:color="auto"/>
        <w:bottom w:val="none" w:sz="0" w:space="0" w:color="auto"/>
        <w:right w:val="none" w:sz="0" w:space="0" w:color="auto"/>
      </w:divBdr>
    </w:div>
    <w:div w:id="481428658">
      <w:bodyDiv w:val="1"/>
      <w:marLeft w:val="0"/>
      <w:marRight w:val="0"/>
      <w:marTop w:val="0"/>
      <w:marBottom w:val="0"/>
      <w:divBdr>
        <w:top w:val="none" w:sz="0" w:space="0" w:color="auto"/>
        <w:left w:val="none" w:sz="0" w:space="0" w:color="auto"/>
        <w:bottom w:val="none" w:sz="0" w:space="0" w:color="auto"/>
        <w:right w:val="none" w:sz="0" w:space="0" w:color="auto"/>
      </w:divBdr>
      <w:divsChild>
        <w:div w:id="1655643673">
          <w:marLeft w:val="480"/>
          <w:marRight w:val="0"/>
          <w:marTop w:val="0"/>
          <w:marBottom w:val="0"/>
          <w:divBdr>
            <w:top w:val="none" w:sz="0" w:space="0" w:color="auto"/>
            <w:left w:val="none" w:sz="0" w:space="0" w:color="auto"/>
            <w:bottom w:val="none" w:sz="0" w:space="0" w:color="auto"/>
            <w:right w:val="none" w:sz="0" w:space="0" w:color="auto"/>
          </w:divBdr>
        </w:div>
        <w:div w:id="742222503">
          <w:marLeft w:val="480"/>
          <w:marRight w:val="0"/>
          <w:marTop w:val="0"/>
          <w:marBottom w:val="0"/>
          <w:divBdr>
            <w:top w:val="none" w:sz="0" w:space="0" w:color="auto"/>
            <w:left w:val="none" w:sz="0" w:space="0" w:color="auto"/>
            <w:bottom w:val="none" w:sz="0" w:space="0" w:color="auto"/>
            <w:right w:val="none" w:sz="0" w:space="0" w:color="auto"/>
          </w:divBdr>
        </w:div>
        <w:div w:id="822896199">
          <w:marLeft w:val="480"/>
          <w:marRight w:val="0"/>
          <w:marTop w:val="0"/>
          <w:marBottom w:val="0"/>
          <w:divBdr>
            <w:top w:val="none" w:sz="0" w:space="0" w:color="auto"/>
            <w:left w:val="none" w:sz="0" w:space="0" w:color="auto"/>
            <w:bottom w:val="none" w:sz="0" w:space="0" w:color="auto"/>
            <w:right w:val="none" w:sz="0" w:space="0" w:color="auto"/>
          </w:divBdr>
        </w:div>
        <w:div w:id="1545482468">
          <w:marLeft w:val="480"/>
          <w:marRight w:val="0"/>
          <w:marTop w:val="0"/>
          <w:marBottom w:val="0"/>
          <w:divBdr>
            <w:top w:val="none" w:sz="0" w:space="0" w:color="auto"/>
            <w:left w:val="none" w:sz="0" w:space="0" w:color="auto"/>
            <w:bottom w:val="none" w:sz="0" w:space="0" w:color="auto"/>
            <w:right w:val="none" w:sz="0" w:space="0" w:color="auto"/>
          </w:divBdr>
        </w:div>
        <w:div w:id="848716250">
          <w:marLeft w:val="480"/>
          <w:marRight w:val="0"/>
          <w:marTop w:val="0"/>
          <w:marBottom w:val="0"/>
          <w:divBdr>
            <w:top w:val="none" w:sz="0" w:space="0" w:color="auto"/>
            <w:left w:val="none" w:sz="0" w:space="0" w:color="auto"/>
            <w:bottom w:val="none" w:sz="0" w:space="0" w:color="auto"/>
            <w:right w:val="none" w:sz="0" w:space="0" w:color="auto"/>
          </w:divBdr>
        </w:div>
        <w:div w:id="510295889">
          <w:marLeft w:val="480"/>
          <w:marRight w:val="0"/>
          <w:marTop w:val="0"/>
          <w:marBottom w:val="0"/>
          <w:divBdr>
            <w:top w:val="none" w:sz="0" w:space="0" w:color="auto"/>
            <w:left w:val="none" w:sz="0" w:space="0" w:color="auto"/>
            <w:bottom w:val="none" w:sz="0" w:space="0" w:color="auto"/>
            <w:right w:val="none" w:sz="0" w:space="0" w:color="auto"/>
          </w:divBdr>
        </w:div>
        <w:div w:id="1919514619">
          <w:marLeft w:val="480"/>
          <w:marRight w:val="0"/>
          <w:marTop w:val="0"/>
          <w:marBottom w:val="0"/>
          <w:divBdr>
            <w:top w:val="none" w:sz="0" w:space="0" w:color="auto"/>
            <w:left w:val="none" w:sz="0" w:space="0" w:color="auto"/>
            <w:bottom w:val="none" w:sz="0" w:space="0" w:color="auto"/>
            <w:right w:val="none" w:sz="0" w:space="0" w:color="auto"/>
          </w:divBdr>
        </w:div>
        <w:div w:id="1987275244">
          <w:marLeft w:val="480"/>
          <w:marRight w:val="0"/>
          <w:marTop w:val="0"/>
          <w:marBottom w:val="0"/>
          <w:divBdr>
            <w:top w:val="none" w:sz="0" w:space="0" w:color="auto"/>
            <w:left w:val="none" w:sz="0" w:space="0" w:color="auto"/>
            <w:bottom w:val="none" w:sz="0" w:space="0" w:color="auto"/>
            <w:right w:val="none" w:sz="0" w:space="0" w:color="auto"/>
          </w:divBdr>
        </w:div>
        <w:div w:id="647899430">
          <w:marLeft w:val="480"/>
          <w:marRight w:val="0"/>
          <w:marTop w:val="0"/>
          <w:marBottom w:val="0"/>
          <w:divBdr>
            <w:top w:val="none" w:sz="0" w:space="0" w:color="auto"/>
            <w:left w:val="none" w:sz="0" w:space="0" w:color="auto"/>
            <w:bottom w:val="none" w:sz="0" w:space="0" w:color="auto"/>
            <w:right w:val="none" w:sz="0" w:space="0" w:color="auto"/>
          </w:divBdr>
        </w:div>
        <w:div w:id="705254168">
          <w:marLeft w:val="480"/>
          <w:marRight w:val="0"/>
          <w:marTop w:val="0"/>
          <w:marBottom w:val="0"/>
          <w:divBdr>
            <w:top w:val="none" w:sz="0" w:space="0" w:color="auto"/>
            <w:left w:val="none" w:sz="0" w:space="0" w:color="auto"/>
            <w:bottom w:val="none" w:sz="0" w:space="0" w:color="auto"/>
            <w:right w:val="none" w:sz="0" w:space="0" w:color="auto"/>
          </w:divBdr>
        </w:div>
        <w:div w:id="1529903538">
          <w:marLeft w:val="480"/>
          <w:marRight w:val="0"/>
          <w:marTop w:val="0"/>
          <w:marBottom w:val="0"/>
          <w:divBdr>
            <w:top w:val="none" w:sz="0" w:space="0" w:color="auto"/>
            <w:left w:val="none" w:sz="0" w:space="0" w:color="auto"/>
            <w:bottom w:val="none" w:sz="0" w:space="0" w:color="auto"/>
            <w:right w:val="none" w:sz="0" w:space="0" w:color="auto"/>
          </w:divBdr>
        </w:div>
        <w:div w:id="1386875417">
          <w:marLeft w:val="480"/>
          <w:marRight w:val="0"/>
          <w:marTop w:val="0"/>
          <w:marBottom w:val="0"/>
          <w:divBdr>
            <w:top w:val="none" w:sz="0" w:space="0" w:color="auto"/>
            <w:left w:val="none" w:sz="0" w:space="0" w:color="auto"/>
            <w:bottom w:val="none" w:sz="0" w:space="0" w:color="auto"/>
            <w:right w:val="none" w:sz="0" w:space="0" w:color="auto"/>
          </w:divBdr>
        </w:div>
        <w:div w:id="2113354153">
          <w:marLeft w:val="480"/>
          <w:marRight w:val="0"/>
          <w:marTop w:val="0"/>
          <w:marBottom w:val="0"/>
          <w:divBdr>
            <w:top w:val="none" w:sz="0" w:space="0" w:color="auto"/>
            <w:left w:val="none" w:sz="0" w:space="0" w:color="auto"/>
            <w:bottom w:val="none" w:sz="0" w:space="0" w:color="auto"/>
            <w:right w:val="none" w:sz="0" w:space="0" w:color="auto"/>
          </w:divBdr>
        </w:div>
        <w:div w:id="435059064">
          <w:marLeft w:val="480"/>
          <w:marRight w:val="0"/>
          <w:marTop w:val="0"/>
          <w:marBottom w:val="0"/>
          <w:divBdr>
            <w:top w:val="none" w:sz="0" w:space="0" w:color="auto"/>
            <w:left w:val="none" w:sz="0" w:space="0" w:color="auto"/>
            <w:bottom w:val="none" w:sz="0" w:space="0" w:color="auto"/>
            <w:right w:val="none" w:sz="0" w:space="0" w:color="auto"/>
          </w:divBdr>
        </w:div>
        <w:div w:id="352806755">
          <w:marLeft w:val="480"/>
          <w:marRight w:val="0"/>
          <w:marTop w:val="0"/>
          <w:marBottom w:val="0"/>
          <w:divBdr>
            <w:top w:val="none" w:sz="0" w:space="0" w:color="auto"/>
            <w:left w:val="none" w:sz="0" w:space="0" w:color="auto"/>
            <w:bottom w:val="none" w:sz="0" w:space="0" w:color="auto"/>
            <w:right w:val="none" w:sz="0" w:space="0" w:color="auto"/>
          </w:divBdr>
        </w:div>
        <w:div w:id="1953629218">
          <w:marLeft w:val="480"/>
          <w:marRight w:val="0"/>
          <w:marTop w:val="0"/>
          <w:marBottom w:val="0"/>
          <w:divBdr>
            <w:top w:val="none" w:sz="0" w:space="0" w:color="auto"/>
            <w:left w:val="none" w:sz="0" w:space="0" w:color="auto"/>
            <w:bottom w:val="none" w:sz="0" w:space="0" w:color="auto"/>
            <w:right w:val="none" w:sz="0" w:space="0" w:color="auto"/>
          </w:divBdr>
        </w:div>
        <w:div w:id="319043256">
          <w:marLeft w:val="480"/>
          <w:marRight w:val="0"/>
          <w:marTop w:val="0"/>
          <w:marBottom w:val="0"/>
          <w:divBdr>
            <w:top w:val="none" w:sz="0" w:space="0" w:color="auto"/>
            <w:left w:val="none" w:sz="0" w:space="0" w:color="auto"/>
            <w:bottom w:val="none" w:sz="0" w:space="0" w:color="auto"/>
            <w:right w:val="none" w:sz="0" w:space="0" w:color="auto"/>
          </w:divBdr>
        </w:div>
        <w:div w:id="1503592859">
          <w:marLeft w:val="480"/>
          <w:marRight w:val="0"/>
          <w:marTop w:val="0"/>
          <w:marBottom w:val="0"/>
          <w:divBdr>
            <w:top w:val="none" w:sz="0" w:space="0" w:color="auto"/>
            <w:left w:val="none" w:sz="0" w:space="0" w:color="auto"/>
            <w:bottom w:val="none" w:sz="0" w:space="0" w:color="auto"/>
            <w:right w:val="none" w:sz="0" w:space="0" w:color="auto"/>
          </w:divBdr>
        </w:div>
      </w:divsChild>
    </w:div>
    <w:div w:id="483813007">
      <w:bodyDiv w:val="1"/>
      <w:marLeft w:val="0"/>
      <w:marRight w:val="0"/>
      <w:marTop w:val="0"/>
      <w:marBottom w:val="0"/>
      <w:divBdr>
        <w:top w:val="none" w:sz="0" w:space="0" w:color="auto"/>
        <w:left w:val="none" w:sz="0" w:space="0" w:color="auto"/>
        <w:bottom w:val="none" w:sz="0" w:space="0" w:color="auto"/>
        <w:right w:val="none" w:sz="0" w:space="0" w:color="auto"/>
      </w:divBdr>
      <w:divsChild>
        <w:div w:id="1299531206">
          <w:marLeft w:val="480"/>
          <w:marRight w:val="0"/>
          <w:marTop w:val="0"/>
          <w:marBottom w:val="0"/>
          <w:divBdr>
            <w:top w:val="none" w:sz="0" w:space="0" w:color="auto"/>
            <w:left w:val="none" w:sz="0" w:space="0" w:color="auto"/>
            <w:bottom w:val="none" w:sz="0" w:space="0" w:color="auto"/>
            <w:right w:val="none" w:sz="0" w:space="0" w:color="auto"/>
          </w:divBdr>
        </w:div>
        <w:div w:id="1563368510">
          <w:marLeft w:val="480"/>
          <w:marRight w:val="0"/>
          <w:marTop w:val="0"/>
          <w:marBottom w:val="0"/>
          <w:divBdr>
            <w:top w:val="none" w:sz="0" w:space="0" w:color="auto"/>
            <w:left w:val="none" w:sz="0" w:space="0" w:color="auto"/>
            <w:bottom w:val="none" w:sz="0" w:space="0" w:color="auto"/>
            <w:right w:val="none" w:sz="0" w:space="0" w:color="auto"/>
          </w:divBdr>
        </w:div>
        <w:div w:id="90392667">
          <w:marLeft w:val="480"/>
          <w:marRight w:val="0"/>
          <w:marTop w:val="0"/>
          <w:marBottom w:val="0"/>
          <w:divBdr>
            <w:top w:val="none" w:sz="0" w:space="0" w:color="auto"/>
            <w:left w:val="none" w:sz="0" w:space="0" w:color="auto"/>
            <w:bottom w:val="none" w:sz="0" w:space="0" w:color="auto"/>
            <w:right w:val="none" w:sz="0" w:space="0" w:color="auto"/>
          </w:divBdr>
        </w:div>
        <w:div w:id="1911235617">
          <w:marLeft w:val="480"/>
          <w:marRight w:val="0"/>
          <w:marTop w:val="0"/>
          <w:marBottom w:val="0"/>
          <w:divBdr>
            <w:top w:val="none" w:sz="0" w:space="0" w:color="auto"/>
            <w:left w:val="none" w:sz="0" w:space="0" w:color="auto"/>
            <w:bottom w:val="none" w:sz="0" w:space="0" w:color="auto"/>
            <w:right w:val="none" w:sz="0" w:space="0" w:color="auto"/>
          </w:divBdr>
        </w:div>
        <w:div w:id="208615033">
          <w:marLeft w:val="480"/>
          <w:marRight w:val="0"/>
          <w:marTop w:val="0"/>
          <w:marBottom w:val="0"/>
          <w:divBdr>
            <w:top w:val="none" w:sz="0" w:space="0" w:color="auto"/>
            <w:left w:val="none" w:sz="0" w:space="0" w:color="auto"/>
            <w:bottom w:val="none" w:sz="0" w:space="0" w:color="auto"/>
            <w:right w:val="none" w:sz="0" w:space="0" w:color="auto"/>
          </w:divBdr>
        </w:div>
        <w:div w:id="1642033824">
          <w:marLeft w:val="480"/>
          <w:marRight w:val="0"/>
          <w:marTop w:val="0"/>
          <w:marBottom w:val="0"/>
          <w:divBdr>
            <w:top w:val="none" w:sz="0" w:space="0" w:color="auto"/>
            <w:left w:val="none" w:sz="0" w:space="0" w:color="auto"/>
            <w:bottom w:val="none" w:sz="0" w:space="0" w:color="auto"/>
            <w:right w:val="none" w:sz="0" w:space="0" w:color="auto"/>
          </w:divBdr>
        </w:div>
        <w:div w:id="2068724564">
          <w:marLeft w:val="480"/>
          <w:marRight w:val="0"/>
          <w:marTop w:val="0"/>
          <w:marBottom w:val="0"/>
          <w:divBdr>
            <w:top w:val="none" w:sz="0" w:space="0" w:color="auto"/>
            <w:left w:val="none" w:sz="0" w:space="0" w:color="auto"/>
            <w:bottom w:val="none" w:sz="0" w:space="0" w:color="auto"/>
            <w:right w:val="none" w:sz="0" w:space="0" w:color="auto"/>
          </w:divBdr>
        </w:div>
      </w:divsChild>
    </w:div>
    <w:div w:id="505707962">
      <w:bodyDiv w:val="1"/>
      <w:marLeft w:val="0"/>
      <w:marRight w:val="0"/>
      <w:marTop w:val="0"/>
      <w:marBottom w:val="0"/>
      <w:divBdr>
        <w:top w:val="none" w:sz="0" w:space="0" w:color="auto"/>
        <w:left w:val="none" w:sz="0" w:space="0" w:color="auto"/>
        <w:bottom w:val="none" w:sz="0" w:space="0" w:color="auto"/>
        <w:right w:val="none" w:sz="0" w:space="0" w:color="auto"/>
      </w:divBdr>
    </w:div>
    <w:div w:id="507256586">
      <w:bodyDiv w:val="1"/>
      <w:marLeft w:val="0"/>
      <w:marRight w:val="0"/>
      <w:marTop w:val="0"/>
      <w:marBottom w:val="0"/>
      <w:divBdr>
        <w:top w:val="none" w:sz="0" w:space="0" w:color="auto"/>
        <w:left w:val="none" w:sz="0" w:space="0" w:color="auto"/>
        <w:bottom w:val="none" w:sz="0" w:space="0" w:color="auto"/>
        <w:right w:val="none" w:sz="0" w:space="0" w:color="auto"/>
      </w:divBdr>
    </w:div>
    <w:div w:id="507987237">
      <w:bodyDiv w:val="1"/>
      <w:marLeft w:val="0"/>
      <w:marRight w:val="0"/>
      <w:marTop w:val="0"/>
      <w:marBottom w:val="0"/>
      <w:divBdr>
        <w:top w:val="none" w:sz="0" w:space="0" w:color="auto"/>
        <w:left w:val="none" w:sz="0" w:space="0" w:color="auto"/>
        <w:bottom w:val="none" w:sz="0" w:space="0" w:color="auto"/>
        <w:right w:val="none" w:sz="0" w:space="0" w:color="auto"/>
      </w:divBdr>
      <w:divsChild>
        <w:div w:id="2088265588">
          <w:marLeft w:val="480"/>
          <w:marRight w:val="0"/>
          <w:marTop w:val="0"/>
          <w:marBottom w:val="0"/>
          <w:divBdr>
            <w:top w:val="none" w:sz="0" w:space="0" w:color="auto"/>
            <w:left w:val="none" w:sz="0" w:space="0" w:color="auto"/>
            <w:bottom w:val="none" w:sz="0" w:space="0" w:color="auto"/>
            <w:right w:val="none" w:sz="0" w:space="0" w:color="auto"/>
          </w:divBdr>
        </w:div>
        <w:div w:id="1968469326">
          <w:marLeft w:val="480"/>
          <w:marRight w:val="0"/>
          <w:marTop w:val="0"/>
          <w:marBottom w:val="0"/>
          <w:divBdr>
            <w:top w:val="none" w:sz="0" w:space="0" w:color="auto"/>
            <w:left w:val="none" w:sz="0" w:space="0" w:color="auto"/>
            <w:bottom w:val="none" w:sz="0" w:space="0" w:color="auto"/>
            <w:right w:val="none" w:sz="0" w:space="0" w:color="auto"/>
          </w:divBdr>
        </w:div>
        <w:div w:id="1338120296">
          <w:marLeft w:val="480"/>
          <w:marRight w:val="0"/>
          <w:marTop w:val="0"/>
          <w:marBottom w:val="0"/>
          <w:divBdr>
            <w:top w:val="none" w:sz="0" w:space="0" w:color="auto"/>
            <w:left w:val="none" w:sz="0" w:space="0" w:color="auto"/>
            <w:bottom w:val="none" w:sz="0" w:space="0" w:color="auto"/>
            <w:right w:val="none" w:sz="0" w:space="0" w:color="auto"/>
          </w:divBdr>
        </w:div>
        <w:div w:id="1800682547">
          <w:marLeft w:val="480"/>
          <w:marRight w:val="0"/>
          <w:marTop w:val="0"/>
          <w:marBottom w:val="0"/>
          <w:divBdr>
            <w:top w:val="none" w:sz="0" w:space="0" w:color="auto"/>
            <w:left w:val="none" w:sz="0" w:space="0" w:color="auto"/>
            <w:bottom w:val="none" w:sz="0" w:space="0" w:color="auto"/>
            <w:right w:val="none" w:sz="0" w:space="0" w:color="auto"/>
          </w:divBdr>
        </w:div>
        <w:div w:id="428351376">
          <w:marLeft w:val="480"/>
          <w:marRight w:val="0"/>
          <w:marTop w:val="0"/>
          <w:marBottom w:val="0"/>
          <w:divBdr>
            <w:top w:val="none" w:sz="0" w:space="0" w:color="auto"/>
            <w:left w:val="none" w:sz="0" w:space="0" w:color="auto"/>
            <w:bottom w:val="none" w:sz="0" w:space="0" w:color="auto"/>
            <w:right w:val="none" w:sz="0" w:space="0" w:color="auto"/>
          </w:divBdr>
        </w:div>
        <w:div w:id="1901280573">
          <w:marLeft w:val="480"/>
          <w:marRight w:val="0"/>
          <w:marTop w:val="0"/>
          <w:marBottom w:val="0"/>
          <w:divBdr>
            <w:top w:val="none" w:sz="0" w:space="0" w:color="auto"/>
            <w:left w:val="none" w:sz="0" w:space="0" w:color="auto"/>
            <w:bottom w:val="none" w:sz="0" w:space="0" w:color="auto"/>
            <w:right w:val="none" w:sz="0" w:space="0" w:color="auto"/>
          </w:divBdr>
        </w:div>
        <w:div w:id="1787844252">
          <w:marLeft w:val="480"/>
          <w:marRight w:val="0"/>
          <w:marTop w:val="0"/>
          <w:marBottom w:val="0"/>
          <w:divBdr>
            <w:top w:val="none" w:sz="0" w:space="0" w:color="auto"/>
            <w:left w:val="none" w:sz="0" w:space="0" w:color="auto"/>
            <w:bottom w:val="none" w:sz="0" w:space="0" w:color="auto"/>
            <w:right w:val="none" w:sz="0" w:space="0" w:color="auto"/>
          </w:divBdr>
        </w:div>
        <w:div w:id="1218081271">
          <w:marLeft w:val="480"/>
          <w:marRight w:val="0"/>
          <w:marTop w:val="0"/>
          <w:marBottom w:val="0"/>
          <w:divBdr>
            <w:top w:val="none" w:sz="0" w:space="0" w:color="auto"/>
            <w:left w:val="none" w:sz="0" w:space="0" w:color="auto"/>
            <w:bottom w:val="none" w:sz="0" w:space="0" w:color="auto"/>
            <w:right w:val="none" w:sz="0" w:space="0" w:color="auto"/>
          </w:divBdr>
        </w:div>
        <w:div w:id="949044816">
          <w:marLeft w:val="480"/>
          <w:marRight w:val="0"/>
          <w:marTop w:val="0"/>
          <w:marBottom w:val="0"/>
          <w:divBdr>
            <w:top w:val="none" w:sz="0" w:space="0" w:color="auto"/>
            <w:left w:val="none" w:sz="0" w:space="0" w:color="auto"/>
            <w:bottom w:val="none" w:sz="0" w:space="0" w:color="auto"/>
            <w:right w:val="none" w:sz="0" w:space="0" w:color="auto"/>
          </w:divBdr>
        </w:div>
        <w:div w:id="311259636">
          <w:marLeft w:val="480"/>
          <w:marRight w:val="0"/>
          <w:marTop w:val="0"/>
          <w:marBottom w:val="0"/>
          <w:divBdr>
            <w:top w:val="none" w:sz="0" w:space="0" w:color="auto"/>
            <w:left w:val="none" w:sz="0" w:space="0" w:color="auto"/>
            <w:bottom w:val="none" w:sz="0" w:space="0" w:color="auto"/>
            <w:right w:val="none" w:sz="0" w:space="0" w:color="auto"/>
          </w:divBdr>
        </w:div>
        <w:div w:id="1082071583">
          <w:marLeft w:val="480"/>
          <w:marRight w:val="0"/>
          <w:marTop w:val="0"/>
          <w:marBottom w:val="0"/>
          <w:divBdr>
            <w:top w:val="none" w:sz="0" w:space="0" w:color="auto"/>
            <w:left w:val="none" w:sz="0" w:space="0" w:color="auto"/>
            <w:bottom w:val="none" w:sz="0" w:space="0" w:color="auto"/>
            <w:right w:val="none" w:sz="0" w:space="0" w:color="auto"/>
          </w:divBdr>
        </w:div>
      </w:divsChild>
    </w:div>
    <w:div w:id="509754498">
      <w:bodyDiv w:val="1"/>
      <w:marLeft w:val="0"/>
      <w:marRight w:val="0"/>
      <w:marTop w:val="0"/>
      <w:marBottom w:val="0"/>
      <w:divBdr>
        <w:top w:val="none" w:sz="0" w:space="0" w:color="auto"/>
        <w:left w:val="none" w:sz="0" w:space="0" w:color="auto"/>
        <w:bottom w:val="none" w:sz="0" w:space="0" w:color="auto"/>
        <w:right w:val="none" w:sz="0" w:space="0" w:color="auto"/>
      </w:divBdr>
    </w:div>
    <w:div w:id="528224158">
      <w:bodyDiv w:val="1"/>
      <w:marLeft w:val="0"/>
      <w:marRight w:val="0"/>
      <w:marTop w:val="0"/>
      <w:marBottom w:val="0"/>
      <w:divBdr>
        <w:top w:val="none" w:sz="0" w:space="0" w:color="auto"/>
        <w:left w:val="none" w:sz="0" w:space="0" w:color="auto"/>
        <w:bottom w:val="none" w:sz="0" w:space="0" w:color="auto"/>
        <w:right w:val="none" w:sz="0" w:space="0" w:color="auto"/>
      </w:divBdr>
    </w:div>
    <w:div w:id="531572218">
      <w:bodyDiv w:val="1"/>
      <w:marLeft w:val="0"/>
      <w:marRight w:val="0"/>
      <w:marTop w:val="0"/>
      <w:marBottom w:val="0"/>
      <w:divBdr>
        <w:top w:val="none" w:sz="0" w:space="0" w:color="auto"/>
        <w:left w:val="none" w:sz="0" w:space="0" w:color="auto"/>
        <w:bottom w:val="none" w:sz="0" w:space="0" w:color="auto"/>
        <w:right w:val="none" w:sz="0" w:space="0" w:color="auto"/>
      </w:divBdr>
    </w:div>
    <w:div w:id="545024516">
      <w:bodyDiv w:val="1"/>
      <w:marLeft w:val="0"/>
      <w:marRight w:val="0"/>
      <w:marTop w:val="0"/>
      <w:marBottom w:val="0"/>
      <w:divBdr>
        <w:top w:val="none" w:sz="0" w:space="0" w:color="auto"/>
        <w:left w:val="none" w:sz="0" w:space="0" w:color="auto"/>
        <w:bottom w:val="none" w:sz="0" w:space="0" w:color="auto"/>
        <w:right w:val="none" w:sz="0" w:space="0" w:color="auto"/>
      </w:divBdr>
    </w:div>
    <w:div w:id="555046494">
      <w:bodyDiv w:val="1"/>
      <w:marLeft w:val="0"/>
      <w:marRight w:val="0"/>
      <w:marTop w:val="0"/>
      <w:marBottom w:val="0"/>
      <w:divBdr>
        <w:top w:val="none" w:sz="0" w:space="0" w:color="auto"/>
        <w:left w:val="none" w:sz="0" w:space="0" w:color="auto"/>
        <w:bottom w:val="none" w:sz="0" w:space="0" w:color="auto"/>
        <w:right w:val="none" w:sz="0" w:space="0" w:color="auto"/>
      </w:divBdr>
    </w:div>
    <w:div w:id="571814508">
      <w:bodyDiv w:val="1"/>
      <w:marLeft w:val="0"/>
      <w:marRight w:val="0"/>
      <w:marTop w:val="0"/>
      <w:marBottom w:val="0"/>
      <w:divBdr>
        <w:top w:val="none" w:sz="0" w:space="0" w:color="auto"/>
        <w:left w:val="none" w:sz="0" w:space="0" w:color="auto"/>
        <w:bottom w:val="none" w:sz="0" w:space="0" w:color="auto"/>
        <w:right w:val="none" w:sz="0" w:space="0" w:color="auto"/>
      </w:divBdr>
    </w:div>
    <w:div w:id="578173855">
      <w:bodyDiv w:val="1"/>
      <w:marLeft w:val="0"/>
      <w:marRight w:val="0"/>
      <w:marTop w:val="0"/>
      <w:marBottom w:val="0"/>
      <w:divBdr>
        <w:top w:val="none" w:sz="0" w:space="0" w:color="auto"/>
        <w:left w:val="none" w:sz="0" w:space="0" w:color="auto"/>
        <w:bottom w:val="none" w:sz="0" w:space="0" w:color="auto"/>
        <w:right w:val="none" w:sz="0" w:space="0" w:color="auto"/>
      </w:divBdr>
    </w:div>
    <w:div w:id="578636090">
      <w:bodyDiv w:val="1"/>
      <w:marLeft w:val="0"/>
      <w:marRight w:val="0"/>
      <w:marTop w:val="0"/>
      <w:marBottom w:val="0"/>
      <w:divBdr>
        <w:top w:val="none" w:sz="0" w:space="0" w:color="auto"/>
        <w:left w:val="none" w:sz="0" w:space="0" w:color="auto"/>
        <w:bottom w:val="none" w:sz="0" w:space="0" w:color="auto"/>
        <w:right w:val="none" w:sz="0" w:space="0" w:color="auto"/>
      </w:divBdr>
      <w:divsChild>
        <w:div w:id="1395394333">
          <w:marLeft w:val="480"/>
          <w:marRight w:val="0"/>
          <w:marTop w:val="0"/>
          <w:marBottom w:val="0"/>
          <w:divBdr>
            <w:top w:val="none" w:sz="0" w:space="0" w:color="auto"/>
            <w:left w:val="none" w:sz="0" w:space="0" w:color="auto"/>
            <w:bottom w:val="none" w:sz="0" w:space="0" w:color="auto"/>
            <w:right w:val="none" w:sz="0" w:space="0" w:color="auto"/>
          </w:divBdr>
        </w:div>
        <w:div w:id="1987780851">
          <w:marLeft w:val="480"/>
          <w:marRight w:val="0"/>
          <w:marTop w:val="0"/>
          <w:marBottom w:val="0"/>
          <w:divBdr>
            <w:top w:val="none" w:sz="0" w:space="0" w:color="auto"/>
            <w:left w:val="none" w:sz="0" w:space="0" w:color="auto"/>
            <w:bottom w:val="none" w:sz="0" w:space="0" w:color="auto"/>
            <w:right w:val="none" w:sz="0" w:space="0" w:color="auto"/>
          </w:divBdr>
        </w:div>
        <w:div w:id="371423751">
          <w:marLeft w:val="480"/>
          <w:marRight w:val="0"/>
          <w:marTop w:val="0"/>
          <w:marBottom w:val="0"/>
          <w:divBdr>
            <w:top w:val="none" w:sz="0" w:space="0" w:color="auto"/>
            <w:left w:val="none" w:sz="0" w:space="0" w:color="auto"/>
            <w:bottom w:val="none" w:sz="0" w:space="0" w:color="auto"/>
            <w:right w:val="none" w:sz="0" w:space="0" w:color="auto"/>
          </w:divBdr>
        </w:div>
        <w:div w:id="32274591">
          <w:marLeft w:val="480"/>
          <w:marRight w:val="0"/>
          <w:marTop w:val="0"/>
          <w:marBottom w:val="0"/>
          <w:divBdr>
            <w:top w:val="none" w:sz="0" w:space="0" w:color="auto"/>
            <w:left w:val="none" w:sz="0" w:space="0" w:color="auto"/>
            <w:bottom w:val="none" w:sz="0" w:space="0" w:color="auto"/>
            <w:right w:val="none" w:sz="0" w:space="0" w:color="auto"/>
          </w:divBdr>
        </w:div>
        <w:div w:id="580067435">
          <w:marLeft w:val="480"/>
          <w:marRight w:val="0"/>
          <w:marTop w:val="0"/>
          <w:marBottom w:val="0"/>
          <w:divBdr>
            <w:top w:val="none" w:sz="0" w:space="0" w:color="auto"/>
            <w:left w:val="none" w:sz="0" w:space="0" w:color="auto"/>
            <w:bottom w:val="none" w:sz="0" w:space="0" w:color="auto"/>
            <w:right w:val="none" w:sz="0" w:space="0" w:color="auto"/>
          </w:divBdr>
        </w:div>
        <w:div w:id="1178891264">
          <w:marLeft w:val="480"/>
          <w:marRight w:val="0"/>
          <w:marTop w:val="0"/>
          <w:marBottom w:val="0"/>
          <w:divBdr>
            <w:top w:val="none" w:sz="0" w:space="0" w:color="auto"/>
            <w:left w:val="none" w:sz="0" w:space="0" w:color="auto"/>
            <w:bottom w:val="none" w:sz="0" w:space="0" w:color="auto"/>
            <w:right w:val="none" w:sz="0" w:space="0" w:color="auto"/>
          </w:divBdr>
        </w:div>
        <w:div w:id="1231649806">
          <w:marLeft w:val="480"/>
          <w:marRight w:val="0"/>
          <w:marTop w:val="0"/>
          <w:marBottom w:val="0"/>
          <w:divBdr>
            <w:top w:val="none" w:sz="0" w:space="0" w:color="auto"/>
            <w:left w:val="none" w:sz="0" w:space="0" w:color="auto"/>
            <w:bottom w:val="none" w:sz="0" w:space="0" w:color="auto"/>
            <w:right w:val="none" w:sz="0" w:space="0" w:color="auto"/>
          </w:divBdr>
        </w:div>
        <w:div w:id="1375542232">
          <w:marLeft w:val="480"/>
          <w:marRight w:val="0"/>
          <w:marTop w:val="0"/>
          <w:marBottom w:val="0"/>
          <w:divBdr>
            <w:top w:val="none" w:sz="0" w:space="0" w:color="auto"/>
            <w:left w:val="none" w:sz="0" w:space="0" w:color="auto"/>
            <w:bottom w:val="none" w:sz="0" w:space="0" w:color="auto"/>
            <w:right w:val="none" w:sz="0" w:space="0" w:color="auto"/>
          </w:divBdr>
        </w:div>
        <w:div w:id="1252355205">
          <w:marLeft w:val="480"/>
          <w:marRight w:val="0"/>
          <w:marTop w:val="0"/>
          <w:marBottom w:val="0"/>
          <w:divBdr>
            <w:top w:val="none" w:sz="0" w:space="0" w:color="auto"/>
            <w:left w:val="none" w:sz="0" w:space="0" w:color="auto"/>
            <w:bottom w:val="none" w:sz="0" w:space="0" w:color="auto"/>
            <w:right w:val="none" w:sz="0" w:space="0" w:color="auto"/>
          </w:divBdr>
        </w:div>
        <w:div w:id="1091780762">
          <w:marLeft w:val="480"/>
          <w:marRight w:val="0"/>
          <w:marTop w:val="0"/>
          <w:marBottom w:val="0"/>
          <w:divBdr>
            <w:top w:val="none" w:sz="0" w:space="0" w:color="auto"/>
            <w:left w:val="none" w:sz="0" w:space="0" w:color="auto"/>
            <w:bottom w:val="none" w:sz="0" w:space="0" w:color="auto"/>
            <w:right w:val="none" w:sz="0" w:space="0" w:color="auto"/>
          </w:divBdr>
        </w:div>
        <w:div w:id="1677490377">
          <w:marLeft w:val="480"/>
          <w:marRight w:val="0"/>
          <w:marTop w:val="0"/>
          <w:marBottom w:val="0"/>
          <w:divBdr>
            <w:top w:val="none" w:sz="0" w:space="0" w:color="auto"/>
            <w:left w:val="none" w:sz="0" w:space="0" w:color="auto"/>
            <w:bottom w:val="none" w:sz="0" w:space="0" w:color="auto"/>
            <w:right w:val="none" w:sz="0" w:space="0" w:color="auto"/>
          </w:divBdr>
        </w:div>
        <w:div w:id="1850178293">
          <w:marLeft w:val="480"/>
          <w:marRight w:val="0"/>
          <w:marTop w:val="0"/>
          <w:marBottom w:val="0"/>
          <w:divBdr>
            <w:top w:val="none" w:sz="0" w:space="0" w:color="auto"/>
            <w:left w:val="none" w:sz="0" w:space="0" w:color="auto"/>
            <w:bottom w:val="none" w:sz="0" w:space="0" w:color="auto"/>
            <w:right w:val="none" w:sz="0" w:space="0" w:color="auto"/>
          </w:divBdr>
        </w:div>
        <w:div w:id="1197696895">
          <w:marLeft w:val="480"/>
          <w:marRight w:val="0"/>
          <w:marTop w:val="0"/>
          <w:marBottom w:val="0"/>
          <w:divBdr>
            <w:top w:val="none" w:sz="0" w:space="0" w:color="auto"/>
            <w:left w:val="none" w:sz="0" w:space="0" w:color="auto"/>
            <w:bottom w:val="none" w:sz="0" w:space="0" w:color="auto"/>
            <w:right w:val="none" w:sz="0" w:space="0" w:color="auto"/>
          </w:divBdr>
        </w:div>
      </w:divsChild>
    </w:div>
    <w:div w:id="581376872">
      <w:bodyDiv w:val="1"/>
      <w:marLeft w:val="0"/>
      <w:marRight w:val="0"/>
      <w:marTop w:val="0"/>
      <w:marBottom w:val="0"/>
      <w:divBdr>
        <w:top w:val="none" w:sz="0" w:space="0" w:color="auto"/>
        <w:left w:val="none" w:sz="0" w:space="0" w:color="auto"/>
        <w:bottom w:val="none" w:sz="0" w:space="0" w:color="auto"/>
        <w:right w:val="none" w:sz="0" w:space="0" w:color="auto"/>
      </w:divBdr>
      <w:divsChild>
        <w:div w:id="564143545">
          <w:marLeft w:val="480"/>
          <w:marRight w:val="0"/>
          <w:marTop w:val="0"/>
          <w:marBottom w:val="0"/>
          <w:divBdr>
            <w:top w:val="none" w:sz="0" w:space="0" w:color="auto"/>
            <w:left w:val="none" w:sz="0" w:space="0" w:color="auto"/>
            <w:bottom w:val="none" w:sz="0" w:space="0" w:color="auto"/>
            <w:right w:val="none" w:sz="0" w:space="0" w:color="auto"/>
          </w:divBdr>
        </w:div>
        <w:div w:id="1130518771">
          <w:marLeft w:val="480"/>
          <w:marRight w:val="0"/>
          <w:marTop w:val="0"/>
          <w:marBottom w:val="0"/>
          <w:divBdr>
            <w:top w:val="none" w:sz="0" w:space="0" w:color="auto"/>
            <w:left w:val="none" w:sz="0" w:space="0" w:color="auto"/>
            <w:bottom w:val="none" w:sz="0" w:space="0" w:color="auto"/>
            <w:right w:val="none" w:sz="0" w:space="0" w:color="auto"/>
          </w:divBdr>
        </w:div>
        <w:div w:id="182205501">
          <w:marLeft w:val="480"/>
          <w:marRight w:val="0"/>
          <w:marTop w:val="0"/>
          <w:marBottom w:val="0"/>
          <w:divBdr>
            <w:top w:val="none" w:sz="0" w:space="0" w:color="auto"/>
            <w:left w:val="none" w:sz="0" w:space="0" w:color="auto"/>
            <w:bottom w:val="none" w:sz="0" w:space="0" w:color="auto"/>
            <w:right w:val="none" w:sz="0" w:space="0" w:color="auto"/>
          </w:divBdr>
        </w:div>
        <w:div w:id="148327956">
          <w:marLeft w:val="480"/>
          <w:marRight w:val="0"/>
          <w:marTop w:val="0"/>
          <w:marBottom w:val="0"/>
          <w:divBdr>
            <w:top w:val="none" w:sz="0" w:space="0" w:color="auto"/>
            <w:left w:val="none" w:sz="0" w:space="0" w:color="auto"/>
            <w:bottom w:val="none" w:sz="0" w:space="0" w:color="auto"/>
            <w:right w:val="none" w:sz="0" w:space="0" w:color="auto"/>
          </w:divBdr>
        </w:div>
        <w:div w:id="1685281974">
          <w:marLeft w:val="480"/>
          <w:marRight w:val="0"/>
          <w:marTop w:val="0"/>
          <w:marBottom w:val="0"/>
          <w:divBdr>
            <w:top w:val="none" w:sz="0" w:space="0" w:color="auto"/>
            <w:left w:val="none" w:sz="0" w:space="0" w:color="auto"/>
            <w:bottom w:val="none" w:sz="0" w:space="0" w:color="auto"/>
            <w:right w:val="none" w:sz="0" w:space="0" w:color="auto"/>
          </w:divBdr>
        </w:div>
        <w:div w:id="1257521798">
          <w:marLeft w:val="480"/>
          <w:marRight w:val="0"/>
          <w:marTop w:val="0"/>
          <w:marBottom w:val="0"/>
          <w:divBdr>
            <w:top w:val="none" w:sz="0" w:space="0" w:color="auto"/>
            <w:left w:val="none" w:sz="0" w:space="0" w:color="auto"/>
            <w:bottom w:val="none" w:sz="0" w:space="0" w:color="auto"/>
            <w:right w:val="none" w:sz="0" w:space="0" w:color="auto"/>
          </w:divBdr>
        </w:div>
        <w:div w:id="458957345">
          <w:marLeft w:val="480"/>
          <w:marRight w:val="0"/>
          <w:marTop w:val="0"/>
          <w:marBottom w:val="0"/>
          <w:divBdr>
            <w:top w:val="none" w:sz="0" w:space="0" w:color="auto"/>
            <w:left w:val="none" w:sz="0" w:space="0" w:color="auto"/>
            <w:bottom w:val="none" w:sz="0" w:space="0" w:color="auto"/>
            <w:right w:val="none" w:sz="0" w:space="0" w:color="auto"/>
          </w:divBdr>
        </w:div>
        <w:div w:id="1619219529">
          <w:marLeft w:val="480"/>
          <w:marRight w:val="0"/>
          <w:marTop w:val="0"/>
          <w:marBottom w:val="0"/>
          <w:divBdr>
            <w:top w:val="none" w:sz="0" w:space="0" w:color="auto"/>
            <w:left w:val="none" w:sz="0" w:space="0" w:color="auto"/>
            <w:bottom w:val="none" w:sz="0" w:space="0" w:color="auto"/>
            <w:right w:val="none" w:sz="0" w:space="0" w:color="auto"/>
          </w:divBdr>
        </w:div>
      </w:divsChild>
    </w:div>
    <w:div w:id="595870644">
      <w:bodyDiv w:val="1"/>
      <w:marLeft w:val="0"/>
      <w:marRight w:val="0"/>
      <w:marTop w:val="0"/>
      <w:marBottom w:val="0"/>
      <w:divBdr>
        <w:top w:val="none" w:sz="0" w:space="0" w:color="auto"/>
        <w:left w:val="none" w:sz="0" w:space="0" w:color="auto"/>
        <w:bottom w:val="none" w:sz="0" w:space="0" w:color="auto"/>
        <w:right w:val="none" w:sz="0" w:space="0" w:color="auto"/>
      </w:divBdr>
      <w:divsChild>
        <w:div w:id="1471285746">
          <w:marLeft w:val="0"/>
          <w:marRight w:val="0"/>
          <w:marTop w:val="0"/>
          <w:marBottom w:val="0"/>
          <w:divBdr>
            <w:top w:val="none" w:sz="0" w:space="0" w:color="auto"/>
            <w:left w:val="none" w:sz="0" w:space="0" w:color="auto"/>
            <w:bottom w:val="none" w:sz="0" w:space="0" w:color="auto"/>
            <w:right w:val="none" w:sz="0" w:space="0" w:color="auto"/>
          </w:divBdr>
          <w:divsChild>
            <w:div w:id="1876188779">
              <w:marLeft w:val="0"/>
              <w:marRight w:val="0"/>
              <w:marTop w:val="0"/>
              <w:marBottom w:val="0"/>
              <w:divBdr>
                <w:top w:val="none" w:sz="0" w:space="0" w:color="auto"/>
                <w:left w:val="none" w:sz="0" w:space="0" w:color="auto"/>
                <w:bottom w:val="none" w:sz="0" w:space="0" w:color="auto"/>
                <w:right w:val="none" w:sz="0" w:space="0" w:color="auto"/>
              </w:divBdr>
              <w:divsChild>
                <w:div w:id="184281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698124">
      <w:bodyDiv w:val="1"/>
      <w:marLeft w:val="0"/>
      <w:marRight w:val="0"/>
      <w:marTop w:val="0"/>
      <w:marBottom w:val="0"/>
      <w:divBdr>
        <w:top w:val="none" w:sz="0" w:space="0" w:color="auto"/>
        <w:left w:val="none" w:sz="0" w:space="0" w:color="auto"/>
        <w:bottom w:val="none" w:sz="0" w:space="0" w:color="auto"/>
        <w:right w:val="none" w:sz="0" w:space="0" w:color="auto"/>
      </w:divBdr>
    </w:div>
    <w:div w:id="609320120">
      <w:bodyDiv w:val="1"/>
      <w:marLeft w:val="0"/>
      <w:marRight w:val="0"/>
      <w:marTop w:val="0"/>
      <w:marBottom w:val="0"/>
      <w:divBdr>
        <w:top w:val="none" w:sz="0" w:space="0" w:color="auto"/>
        <w:left w:val="none" w:sz="0" w:space="0" w:color="auto"/>
        <w:bottom w:val="none" w:sz="0" w:space="0" w:color="auto"/>
        <w:right w:val="none" w:sz="0" w:space="0" w:color="auto"/>
      </w:divBdr>
    </w:div>
    <w:div w:id="618338185">
      <w:bodyDiv w:val="1"/>
      <w:marLeft w:val="0"/>
      <w:marRight w:val="0"/>
      <w:marTop w:val="0"/>
      <w:marBottom w:val="0"/>
      <w:divBdr>
        <w:top w:val="none" w:sz="0" w:space="0" w:color="auto"/>
        <w:left w:val="none" w:sz="0" w:space="0" w:color="auto"/>
        <w:bottom w:val="none" w:sz="0" w:space="0" w:color="auto"/>
        <w:right w:val="none" w:sz="0" w:space="0" w:color="auto"/>
      </w:divBdr>
      <w:divsChild>
        <w:div w:id="2100060231">
          <w:marLeft w:val="480"/>
          <w:marRight w:val="0"/>
          <w:marTop w:val="0"/>
          <w:marBottom w:val="0"/>
          <w:divBdr>
            <w:top w:val="none" w:sz="0" w:space="0" w:color="auto"/>
            <w:left w:val="none" w:sz="0" w:space="0" w:color="auto"/>
            <w:bottom w:val="none" w:sz="0" w:space="0" w:color="auto"/>
            <w:right w:val="none" w:sz="0" w:space="0" w:color="auto"/>
          </w:divBdr>
        </w:div>
        <w:div w:id="541672676">
          <w:marLeft w:val="480"/>
          <w:marRight w:val="0"/>
          <w:marTop w:val="0"/>
          <w:marBottom w:val="0"/>
          <w:divBdr>
            <w:top w:val="none" w:sz="0" w:space="0" w:color="auto"/>
            <w:left w:val="none" w:sz="0" w:space="0" w:color="auto"/>
            <w:bottom w:val="none" w:sz="0" w:space="0" w:color="auto"/>
            <w:right w:val="none" w:sz="0" w:space="0" w:color="auto"/>
          </w:divBdr>
        </w:div>
        <w:div w:id="110591394">
          <w:marLeft w:val="480"/>
          <w:marRight w:val="0"/>
          <w:marTop w:val="0"/>
          <w:marBottom w:val="0"/>
          <w:divBdr>
            <w:top w:val="none" w:sz="0" w:space="0" w:color="auto"/>
            <w:left w:val="none" w:sz="0" w:space="0" w:color="auto"/>
            <w:bottom w:val="none" w:sz="0" w:space="0" w:color="auto"/>
            <w:right w:val="none" w:sz="0" w:space="0" w:color="auto"/>
          </w:divBdr>
        </w:div>
        <w:div w:id="1794977282">
          <w:marLeft w:val="480"/>
          <w:marRight w:val="0"/>
          <w:marTop w:val="0"/>
          <w:marBottom w:val="0"/>
          <w:divBdr>
            <w:top w:val="none" w:sz="0" w:space="0" w:color="auto"/>
            <w:left w:val="none" w:sz="0" w:space="0" w:color="auto"/>
            <w:bottom w:val="none" w:sz="0" w:space="0" w:color="auto"/>
            <w:right w:val="none" w:sz="0" w:space="0" w:color="auto"/>
          </w:divBdr>
        </w:div>
        <w:div w:id="358552349">
          <w:marLeft w:val="480"/>
          <w:marRight w:val="0"/>
          <w:marTop w:val="0"/>
          <w:marBottom w:val="0"/>
          <w:divBdr>
            <w:top w:val="none" w:sz="0" w:space="0" w:color="auto"/>
            <w:left w:val="none" w:sz="0" w:space="0" w:color="auto"/>
            <w:bottom w:val="none" w:sz="0" w:space="0" w:color="auto"/>
            <w:right w:val="none" w:sz="0" w:space="0" w:color="auto"/>
          </w:divBdr>
        </w:div>
        <w:div w:id="1526359457">
          <w:marLeft w:val="480"/>
          <w:marRight w:val="0"/>
          <w:marTop w:val="0"/>
          <w:marBottom w:val="0"/>
          <w:divBdr>
            <w:top w:val="none" w:sz="0" w:space="0" w:color="auto"/>
            <w:left w:val="none" w:sz="0" w:space="0" w:color="auto"/>
            <w:bottom w:val="none" w:sz="0" w:space="0" w:color="auto"/>
            <w:right w:val="none" w:sz="0" w:space="0" w:color="auto"/>
          </w:divBdr>
        </w:div>
        <w:div w:id="2139178508">
          <w:marLeft w:val="480"/>
          <w:marRight w:val="0"/>
          <w:marTop w:val="0"/>
          <w:marBottom w:val="0"/>
          <w:divBdr>
            <w:top w:val="none" w:sz="0" w:space="0" w:color="auto"/>
            <w:left w:val="none" w:sz="0" w:space="0" w:color="auto"/>
            <w:bottom w:val="none" w:sz="0" w:space="0" w:color="auto"/>
            <w:right w:val="none" w:sz="0" w:space="0" w:color="auto"/>
          </w:divBdr>
        </w:div>
        <w:div w:id="1661421735">
          <w:marLeft w:val="480"/>
          <w:marRight w:val="0"/>
          <w:marTop w:val="0"/>
          <w:marBottom w:val="0"/>
          <w:divBdr>
            <w:top w:val="none" w:sz="0" w:space="0" w:color="auto"/>
            <w:left w:val="none" w:sz="0" w:space="0" w:color="auto"/>
            <w:bottom w:val="none" w:sz="0" w:space="0" w:color="auto"/>
            <w:right w:val="none" w:sz="0" w:space="0" w:color="auto"/>
          </w:divBdr>
        </w:div>
        <w:div w:id="1494759652">
          <w:marLeft w:val="480"/>
          <w:marRight w:val="0"/>
          <w:marTop w:val="0"/>
          <w:marBottom w:val="0"/>
          <w:divBdr>
            <w:top w:val="none" w:sz="0" w:space="0" w:color="auto"/>
            <w:left w:val="none" w:sz="0" w:space="0" w:color="auto"/>
            <w:bottom w:val="none" w:sz="0" w:space="0" w:color="auto"/>
            <w:right w:val="none" w:sz="0" w:space="0" w:color="auto"/>
          </w:divBdr>
        </w:div>
        <w:div w:id="617296734">
          <w:marLeft w:val="480"/>
          <w:marRight w:val="0"/>
          <w:marTop w:val="0"/>
          <w:marBottom w:val="0"/>
          <w:divBdr>
            <w:top w:val="none" w:sz="0" w:space="0" w:color="auto"/>
            <w:left w:val="none" w:sz="0" w:space="0" w:color="auto"/>
            <w:bottom w:val="none" w:sz="0" w:space="0" w:color="auto"/>
            <w:right w:val="none" w:sz="0" w:space="0" w:color="auto"/>
          </w:divBdr>
        </w:div>
      </w:divsChild>
    </w:div>
    <w:div w:id="624847348">
      <w:bodyDiv w:val="1"/>
      <w:marLeft w:val="0"/>
      <w:marRight w:val="0"/>
      <w:marTop w:val="0"/>
      <w:marBottom w:val="0"/>
      <w:divBdr>
        <w:top w:val="none" w:sz="0" w:space="0" w:color="auto"/>
        <w:left w:val="none" w:sz="0" w:space="0" w:color="auto"/>
        <w:bottom w:val="none" w:sz="0" w:space="0" w:color="auto"/>
        <w:right w:val="none" w:sz="0" w:space="0" w:color="auto"/>
      </w:divBdr>
    </w:div>
    <w:div w:id="627974037">
      <w:bodyDiv w:val="1"/>
      <w:marLeft w:val="0"/>
      <w:marRight w:val="0"/>
      <w:marTop w:val="0"/>
      <w:marBottom w:val="0"/>
      <w:divBdr>
        <w:top w:val="none" w:sz="0" w:space="0" w:color="auto"/>
        <w:left w:val="none" w:sz="0" w:space="0" w:color="auto"/>
        <w:bottom w:val="none" w:sz="0" w:space="0" w:color="auto"/>
        <w:right w:val="none" w:sz="0" w:space="0" w:color="auto"/>
      </w:divBdr>
    </w:div>
    <w:div w:id="631055342">
      <w:bodyDiv w:val="1"/>
      <w:marLeft w:val="0"/>
      <w:marRight w:val="0"/>
      <w:marTop w:val="0"/>
      <w:marBottom w:val="0"/>
      <w:divBdr>
        <w:top w:val="none" w:sz="0" w:space="0" w:color="auto"/>
        <w:left w:val="none" w:sz="0" w:space="0" w:color="auto"/>
        <w:bottom w:val="none" w:sz="0" w:space="0" w:color="auto"/>
        <w:right w:val="none" w:sz="0" w:space="0" w:color="auto"/>
      </w:divBdr>
      <w:divsChild>
        <w:div w:id="179129752">
          <w:marLeft w:val="480"/>
          <w:marRight w:val="0"/>
          <w:marTop w:val="0"/>
          <w:marBottom w:val="0"/>
          <w:divBdr>
            <w:top w:val="none" w:sz="0" w:space="0" w:color="auto"/>
            <w:left w:val="none" w:sz="0" w:space="0" w:color="auto"/>
            <w:bottom w:val="none" w:sz="0" w:space="0" w:color="auto"/>
            <w:right w:val="none" w:sz="0" w:space="0" w:color="auto"/>
          </w:divBdr>
        </w:div>
        <w:div w:id="1903716959">
          <w:marLeft w:val="480"/>
          <w:marRight w:val="0"/>
          <w:marTop w:val="0"/>
          <w:marBottom w:val="0"/>
          <w:divBdr>
            <w:top w:val="none" w:sz="0" w:space="0" w:color="auto"/>
            <w:left w:val="none" w:sz="0" w:space="0" w:color="auto"/>
            <w:bottom w:val="none" w:sz="0" w:space="0" w:color="auto"/>
            <w:right w:val="none" w:sz="0" w:space="0" w:color="auto"/>
          </w:divBdr>
        </w:div>
        <w:div w:id="1566531997">
          <w:marLeft w:val="480"/>
          <w:marRight w:val="0"/>
          <w:marTop w:val="0"/>
          <w:marBottom w:val="0"/>
          <w:divBdr>
            <w:top w:val="none" w:sz="0" w:space="0" w:color="auto"/>
            <w:left w:val="none" w:sz="0" w:space="0" w:color="auto"/>
            <w:bottom w:val="none" w:sz="0" w:space="0" w:color="auto"/>
            <w:right w:val="none" w:sz="0" w:space="0" w:color="auto"/>
          </w:divBdr>
        </w:div>
        <w:div w:id="1492721034">
          <w:marLeft w:val="480"/>
          <w:marRight w:val="0"/>
          <w:marTop w:val="0"/>
          <w:marBottom w:val="0"/>
          <w:divBdr>
            <w:top w:val="none" w:sz="0" w:space="0" w:color="auto"/>
            <w:left w:val="none" w:sz="0" w:space="0" w:color="auto"/>
            <w:bottom w:val="none" w:sz="0" w:space="0" w:color="auto"/>
            <w:right w:val="none" w:sz="0" w:space="0" w:color="auto"/>
          </w:divBdr>
        </w:div>
        <w:div w:id="1336759884">
          <w:marLeft w:val="480"/>
          <w:marRight w:val="0"/>
          <w:marTop w:val="0"/>
          <w:marBottom w:val="0"/>
          <w:divBdr>
            <w:top w:val="none" w:sz="0" w:space="0" w:color="auto"/>
            <w:left w:val="none" w:sz="0" w:space="0" w:color="auto"/>
            <w:bottom w:val="none" w:sz="0" w:space="0" w:color="auto"/>
            <w:right w:val="none" w:sz="0" w:space="0" w:color="auto"/>
          </w:divBdr>
        </w:div>
        <w:div w:id="997878703">
          <w:marLeft w:val="480"/>
          <w:marRight w:val="0"/>
          <w:marTop w:val="0"/>
          <w:marBottom w:val="0"/>
          <w:divBdr>
            <w:top w:val="none" w:sz="0" w:space="0" w:color="auto"/>
            <w:left w:val="none" w:sz="0" w:space="0" w:color="auto"/>
            <w:bottom w:val="none" w:sz="0" w:space="0" w:color="auto"/>
            <w:right w:val="none" w:sz="0" w:space="0" w:color="auto"/>
          </w:divBdr>
        </w:div>
        <w:div w:id="1316952319">
          <w:marLeft w:val="480"/>
          <w:marRight w:val="0"/>
          <w:marTop w:val="0"/>
          <w:marBottom w:val="0"/>
          <w:divBdr>
            <w:top w:val="none" w:sz="0" w:space="0" w:color="auto"/>
            <w:left w:val="none" w:sz="0" w:space="0" w:color="auto"/>
            <w:bottom w:val="none" w:sz="0" w:space="0" w:color="auto"/>
            <w:right w:val="none" w:sz="0" w:space="0" w:color="auto"/>
          </w:divBdr>
        </w:div>
        <w:div w:id="201359317">
          <w:marLeft w:val="480"/>
          <w:marRight w:val="0"/>
          <w:marTop w:val="0"/>
          <w:marBottom w:val="0"/>
          <w:divBdr>
            <w:top w:val="none" w:sz="0" w:space="0" w:color="auto"/>
            <w:left w:val="none" w:sz="0" w:space="0" w:color="auto"/>
            <w:bottom w:val="none" w:sz="0" w:space="0" w:color="auto"/>
            <w:right w:val="none" w:sz="0" w:space="0" w:color="auto"/>
          </w:divBdr>
        </w:div>
        <w:div w:id="1051268564">
          <w:marLeft w:val="480"/>
          <w:marRight w:val="0"/>
          <w:marTop w:val="0"/>
          <w:marBottom w:val="0"/>
          <w:divBdr>
            <w:top w:val="none" w:sz="0" w:space="0" w:color="auto"/>
            <w:left w:val="none" w:sz="0" w:space="0" w:color="auto"/>
            <w:bottom w:val="none" w:sz="0" w:space="0" w:color="auto"/>
            <w:right w:val="none" w:sz="0" w:space="0" w:color="auto"/>
          </w:divBdr>
        </w:div>
        <w:div w:id="1651404732">
          <w:marLeft w:val="480"/>
          <w:marRight w:val="0"/>
          <w:marTop w:val="0"/>
          <w:marBottom w:val="0"/>
          <w:divBdr>
            <w:top w:val="none" w:sz="0" w:space="0" w:color="auto"/>
            <w:left w:val="none" w:sz="0" w:space="0" w:color="auto"/>
            <w:bottom w:val="none" w:sz="0" w:space="0" w:color="auto"/>
            <w:right w:val="none" w:sz="0" w:space="0" w:color="auto"/>
          </w:divBdr>
        </w:div>
        <w:div w:id="697655910">
          <w:marLeft w:val="480"/>
          <w:marRight w:val="0"/>
          <w:marTop w:val="0"/>
          <w:marBottom w:val="0"/>
          <w:divBdr>
            <w:top w:val="none" w:sz="0" w:space="0" w:color="auto"/>
            <w:left w:val="none" w:sz="0" w:space="0" w:color="auto"/>
            <w:bottom w:val="none" w:sz="0" w:space="0" w:color="auto"/>
            <w:right w:val="none" w:sz="0" w:space="0" w:color="auto"/>
          </w:divBdr>
        </w:div>
        <w:div w:id="2094009855">
          <w:marLeft w:val="480"/>
          <w:marRight w:val="0"/>
          <w:marTop w:val="0"/>
          <w:marBottom w:val="0"/>
          <w:divBdr>
            <w:top w:val="none" w:sz="0" w:space="0" w:color="auto"/>
            <w:left w:val="none" w:sz="0" w:space="0" w:color="auto"/>
            <w:bottom w:val="none" w:sz="0" w:space="0" w:color="auto"/>
            <w:right w:val="none" w:sz="0" w:space="0" w:color="auto"/>
          </w:divBdr>
        </w:div>
        <w:div w:id="1921715724">
          <w:marLeft w:val="480"/>
          <w:marRight w:val="0"/>
          <w:marTop w:val="0"/>
          <w:marBottom w:val="0"/>
          <w:divBdr>
            <w:top w:val="none" w:sz="0" w:space="0" w:color="auto"/>
            <w:left w:val="none" w:sz="0" w:space="0" w:color="auto"/>
            <w:bottom w:val="none" w:sz="0" w:space="0" w:color="auto"/>
            <w:right w:val="none" w:sz="0" w:space="0" w:color="auto"/>
          </w:divBdr>
        </w:div>
        <w:div w:id="1703633194">
          <w:marLeft w:val="480"/>
          <w:marRight w:val="0"/>
          <w:marTop w:val="0"/>
          <w:marBottom w:val="0"/>
          <w:divBdr>
            <w:top w:val="none" w:sz="0" w:space="0" w:color="auto"/>
            <w:left w:val="none" w:sz="0" w:space="0" w:color="auto"/>
            <w:bottom w:val="none" w:sz="0" w:space="0" w:color="auto"/>
            <w:right w:val="none" w:sz="0" w:space="0" w:color="auto"/>
          </w:divBdr>
        </w:div>
        <w:div w:id="616185583">
          <w:marLeft w:val="480"/>
          <w:marRight w:val="0"/>
          <w:marTop w:val="0"/>
          <w:marBottom w:val="0"/>
          <w:divBdr>
            <w:top w:val="none" w:sz="0" w:space="0" w:color="auto"/>
            <w:left w:val="none" w:sz="0" w:space="0" w:color="auto"/>
            <w:bottom w:val="none" w:sz="0" w:space="0" w:color="auto"/>
            <w:right w:val="none" w:sz="0" w:space="0" w:color="auto"/>
          </w:divBdr>
        </w:div>
        <w:div w:id="2008896369">
          <w:marLeft w:val="480"/>
          <w:marRight w:val="0"/>
          <w:marTop w:val="0"/>
          <w:marBottom w:val="0"/>
          <w:divBdr>
            <w:top w:val="none" w:sz="0" w:space="0" w:color="auto"/>
            <w:left w:val="none" w:sz="0" w:space="0" w:color="auto"/>
            <w:bottom w:val="none" w:sz="0" w:space="0" w:color="auto"/>
            <w:right w:val="none" w:sz="0" w:space="0" w:color="auto"/>
          </w:divBdr>
        </w:div>
        <w:div w:id="805390692">
          <w:marLeft w:val="480"/>
          <w:marRight w:val="0"/>
          <w:marTop w:val="0"/>
          <w:marBottom w:val="0"/>
          <w:divBdr>
            <w:top w:val="none" w:sz="0" w:space="0" w:color="auto"/>
            <w:left w:val="none" w:sz="0" w:space="0" w:color="auto"/>
            <w:bottom w:val="none" w:sz="0" w:space="0" w:color="auto"/>
            <w:right w:val="none" w:sz="0" w:space="0" w:color="auto"/>
          </w:divBdr>
        </w:div>
        <w:div w:id="501120083">
          <w:marLeft w:val="480"/>
          <w:marRight w:val="0"/>
          <w:marTop w:val="0"/>
          <w:marBottom w:val="0"/>
          <w:divBdr>
            <w:top w:val="none" w:sz="0" w:space="0" w:color="auto"/>
            <w:left w:val="none" w:sz="0" w:space="0" w:color="auto"/>
            <w:bottom w:val="none" w:sz="0" w:space="0" w:color="auto"/>
            <w:right w:val="none" w:sz="0" w:space="0" w:color="auto"/>
          </w:divBdr>
        </w:div>
      </w:divsChild>
    </w:div>
    <w:div w:id="643197141">
      <w:bodyDiv w:val="1"/>
      <w:marLeft w:val="0"/>
      <w:marRight w:val="0"/>
      <w:marTop w:val="0"/>
      <w:marBottom w:val="0"/>
      <w:divBdr>
        <w:top w:val="none" w:sz="0" w:space="0" w:color="auto"/>
        <w:left w:val="none" w:sz="0" w:space="0" w:color="auto"/>
        <w:bottom w:val="none" w:sz="0" w:space="0" w:color="auto"/>
        <w:right w:val="none" w:sz="0" w:space="0" w:color="auto"/>
      </w:divBdr>
    </w:div>
    <w:div w:id="668211230">
      <w:bodyDiv w:val="1"/>
      <w:marLeft w:val="0"/>
      <w:marRight w:val="0"/>
      <w:marTop w:val="0"/>
      <w:marBottom w:val="0"/>
      <w:divBdr>
        <w:top w:val="none" w:sz="0" w:space="0" w:color="auto"/>
        <w:left w:val="none" w:sz="0" w:space="0" w:color="auto"/>
        <w:bottom w:val="none" w:sz="0" w:space="0" w:color="auto"/>
        <w:right w:val="none" w:sz="0" w:space="0" w:color="auto"/>
      </w:divBdr>
      <w:divsChild>
        <w:div w:id="489294300">
          <w:marLeft w:val="480"/>
          <w:marRight w:val="0"/>
          <w:marTop w:val="0"/>
          <w:marBottom w:val="0"/>
          <w:divBdr>
            <w:top w:val="none" w:sz="0" w:space="0" w:color="auto"/>
            <w:left w:val="none" w:sz="0" w:space="0" w:color="auto"/>
            <w:bottom w:val="none" w:sz="0" w:space="0" w:color="auto"/>
            <w:right w:val="none" w:sz="0" w:space="0" w:color="auto"/>
          </w:divBdr>
        </w:div>
        <w:div w:id="1146750580">
          <w:marLeft w:val="480"/>
          <w:marRight w:val="0"/>
          <w:marTop w:val="0"/>
          <w:marBottom w:val="0"/>
          <w:divBdr>
            <w:top w:val="none" w:sz="0" w:space="0" w:color="auto"/>
            <w:left w:val="none" w:sz="0" w:space="0" w:color="auto"/>
            <w:bottom w:val="none" w:sz="0" w:space="0" w:color="auto"/>
            <w:right w:val="none" w:sz="0" w:space="0" w:color="auto"/>
          </w:divBdr>
        </w:div>
        <w:div w:id="335965536">
          <w:marLeft w:val="480"/>
          <w:marRight w:val="0"/>
          <w:marTop w:val="0"/>
          <w:marBottom w:val="0"/>
          <w:divBdr>
            <w:top w:val="none" w:sz="0" w:space="0" w:color="auto"/>
            <w:left w:val="none" w:sz="0" w:space="0" w:color="auto"/>
            <w:bottom w:val="none" w:sz="0" w:space="0" w:color="auto"/>
            <w:right w:val="none" w:sz="0" w:space="0" w:color="auto"/>
          </w:divBdr>
        </w:div>
        <w:div w:id="503664349">
          <w:marLeft w:val="480"/>
          <w:marRight w:val="0"/>
          <w:marTop w:val="0"/>
          <w:marBottom w:val="0"/>
          <w:divBdr>
            <w:top w:val="none" w:sz="0" w:space="0" w:color="auto"/>
            <w:left w:val="none" w:sz="0" w:space="0" w:color="auto"/>
            <w:bottom w:val="none" w:sz="0" w:space="0" w:color="auto"/>
            <w:right w:val="none" w:sz="0" w:space="0" w:color="auto"/>
          </w:divBdr>
        </w:div>
        <w:div w:id="145319586">
          <w:marLeft w:val="480"/>
          <w:marRight w:val="0"/>
          <w:marTop w:val="0"/>
          <w:marBottom w:val="0"/>
          <w:divBdr>
            <w:top w:val="none" w:sz="0" w:space="0" w:color="auto"/>
            <w:left w:val="none" w:sz="0" w:space="0" w:color="auto"/>
            <w:bottom w:val="none" w:sz="0" w:space="0" w:color="auto"/>
            <w:right w:val="none" w:sz="0" w:space="0" w:color="auto"/>
          </w:divBdr>
        </w:div>
        <w:div w:id="1868061672">
          <w:marLeft w:val="480"/>
          <w:marRight w:val="0"/>
          <w:marTop w:val="0"/>
          <w:marBottom w:val="0"/>
          <w:divBdr>
            <w:top w:val="none" w:sz="0" w:space="0" w:color="auto"/>
            <w:left w:val="none" w:sz="0" w:space="0" w:color="auto"/>
            <w:bottom w:val="none" w:sz="0" w:space="0" w:color="auto"/>
            <w:right w:val="none" w:sz="0" w:space="0" w:color="auto"/>
          </w:divBdr>
        </w:div>
        <w:div w:id="1703554207">
          <w:marLeft w:val="480"/>
          <w:marRight w:val="0"/>
          <w:marTop w:val="0"/>
          <w:marBottom w:val="0"/>
          <w:divBdr>
            <w:top w:val="none" w:sz="0" w:space="0" w:color="auto"/>
            <w:left w:val="none" w:sz="0" w:space="0" w:color="auto"/>
            <w:bottom w:val="none" w:sz="0" w:space="0" w:color="auto"/>
            <w:right w:val="none" w:sz="0" w:space="0" w:color="auto"/>
          </w:divBdr>
        </w:div>
        <w:div w:id="1990863009">
          <w:marLeft w:val="480"/>
          <w:marRight w:val="0"/>
          <w:marTop w:val="0"/>
          <w:marBottom w:val="0"/>
          <w:divBdr>
            <w:top w:val="none" w:sz="0" w:space="0" w:color="auto"/>
            <w:left w:val="none" w:sz="0" w:space="0" w:color="auto"/>
            <w:bottom w:val="none" w:sz="0" w:space="0" w:color="auto"/>
            <w:right w:val="none" w:sz="0" w:space="0" w:color="auto"/>
          </w:divBdr>
        </w:div>
        <w:div w:id="1147013420">
          <w:marLeft w:val="480"/>
          <w:marRight w:val="0"/>
          <w:marTop w:val="0"/>
          <w:marBottom w:val="0"/>
          <w:divBdr>
            <w:top w:val="none" w:sz="0" w:space="0" w:color="auto"/>
            <w:left w:val="none" w:sz="0" w:space="0" w:color="auto"/>
            <w:bottom w:val="none" w:sz="0" w:space="0" w:color="auto"/>
            <w:right w:val="none" w:sz="0" w:space="0" w:color="auto"/>
          </w:divBdr>
        </w:div>
        <w:div w:id="1423989690">
          <w:marLeft w:val="480"/>
          <w:marRight w:val="0"/>
          <w:marTop w:val="0"/>
          <w:marBottom w:val="0"/>
          <w:divBdr>
            <w:top w:val="none" w:sz="0" w:space="0" w:color="auto"/>
            <w:left w:val="none" w:sz="0" w:space="0" w:color="auto"/>
            <w:bottom w:val="none" w:sz="0" w:space="0" w:color="auto"/>
            <w:right w:val="none" w:sz="0" w:space="0" w:color="auto"/>
          </w:divBdr>
        </w:div>
        <w:div w:id="224872856">
          <w:marLeft w:val="480"/>
          <w:marRight w:val="0"/>
          <w:marTop w:val="0"/>
          <w:marBottom w:val="0"/>
          <w:divBdr>
            <w:top w:val="none" w:sz="0" w:space="0" w:color="auto"/>
            <w:left w:val="none" w:sz="0" w:space="0" w:color="auto"/>
            <w:bottom w:val="none" w:sz="0" w:space="0" w:color="auto"/>
            <w:right w:val="none" w:sz="0" w:space="0" w:color="auto"/>
          </w:divBdr>
        </w:div>
        <w:div w:id="1780026388">
          <w:marLeft w:val="480"/>
          <w:marRight w:val="0"/>
          <w:marTop w:val="0"/>
          <w:marBottom w:val="0"/>
          <w:divBdr>
            <w:top w:val="none" w:sz="0" w:space="0" w:color="auto"/>
            <w:left w:val="none" w:sz="0" w:space="0" w:color="auto"/>
            <w:bottom w:val="none" w:sz="0" w:space="0" w:color="auto"/>
            <w:right w:val="none" w:sz="0" w:space="0" w:color="auto"/>
          </w:divBdr>
        </w:div>
        <w:div w:id="2039772768">
          <w:marLeft w:val="480"/>
          <w:marRight w:val="0"/>
          <w:marTop w:val="0"/>
          <w:marBottom w:val="0"/>
          <w:divBdr>
            <w:top w:val="none" w:sz="0" w:space="0" w:color="auto"/>
            <w:left w:val="none" w:sz="0" w:space="0" w:color="auto"/>
            <w:bottom w:val="none" w:sz="0" w:space="0" w:color="auto"/>
            <w:right w:val="none" w:sz="0" w:space="0" w:color="auto"/>
          </w:divBdr>
        </w:div>
        <w:div w:id="2097045544">
          <w:marLeft w:val="480"/>
          <w:marRight w:val="0"/>
          <w:marTop w:val="0"/>
          <w:marBottom w:val="0"/>
          <w:divBdr>
            <w:top w:val="none" w:sz="0" w:space="0" w:color="auto"/>
            <w:left w:val="none" w:sz="0" w:space="0" w:color="auto"/>
            <w:bottom w:val="none" w:sz="0" w:space="0" w:color="auto"/>
            <w:right w:val="none" w:sz="0" w:space="0" w:color="auto"/>
          </w:divBdr>
        </w:div>
        <w:div w:id="359356754">
          <w:marLeft w:val="480"/>
          <w:marRight w:val="0"/>
          <w:marTop w:val="0"/>
          <w:marBottom w:val="0"/>
          <w:divBdr>
            <w:top w:val="none" w:sz="0" w:space="0" w:color="auto"/>
            <w:left w:val="none" w:sz="0" w:space="0" w:color="auto"/>
            <w:bottom w:val="none" w:sz="0" w:space="0" w:color="auto"/>
            <w:right w:val="none" w:sz="0" w:space="0" w:color="auto"/>
          </w:divBdr>
        </w:div>
        <w:div w:id="811098637">
          <w:marLeft w:val="480"/>
          <w:marRight w:val="0"/>
          <w:marTop w:val="0"/>
          <w:marBottom w:val="0"/>
          <w:divBdr>
            <w:top w:val="none" w:sz="0" w:space="0" w:color="auto"/>
            <w:left w:val="none" w:sz="0" w:space="0" w:color="auto"/>
            <w:bottom w:val="none" w:sz="0" w:space="0" w:color="auto"/>
            <w:right w:val="none" w:sz="0" w:space="0" w:color="auto"/>
          </w:divBdr>
        </w:div>
      </w:divsChild>
    </w:div>
    <w:div w:id="674117710">
      <w:bodyDiv w:val="1"/>
      <w:marLeft w:val="0"/>
      <w:marRight w:val="0"/>
      <w:marTop w:val="0"/>
      <w:marBottom w:val="0"/>
      <w:divBdr>
        <w:top w:val="none" w:sz="0" w:space="0" w:color="auto"/>
        <w:left w:val="none" w:sz="0" w:space="0" w:color="auto"/>
        <w:bottom w:val="none" w:sz="0" w:space="0" w:color="auto"/>
        <w:right w:val="none" w:sz="0" w:space="0" w:color="auto"/>
      </w:divBdr>
    </w:div>
    <w:div w:id="677119330">
      <w:bodyDiv w:val="1"/>
      <w:marLeft w:val="0"/>
      <w:marRight w:val="0"/>
      <w:marTop w:val="0"/>
      <w:marBottom w:val="0"/>
      <w:divBdr>
        <w:top w:val="none" w:sz="0" w:space="0" w:color="auto"/>
        <w:left w:val="none" w:sz="0" w:space="0" w:color="auto"/>
        <w:bottom w:val="none" w:sz="0" w:space="0" w:color="auto"/>
        <w:right w:val="none" w:sz="0" w:space="0" w:color="auto"/>
      </w:divBdr>
    </w:div>
    <w:div w:id="678432529">
      <w:bodyDiv w:val="1"/>
      <w:marLeft w:val="0"/>
      <w:marRight w:val="0"/>
      <w:marTop w:val="0"/>
      <w:marBottom w:val="0"/>
      <w:divBdr>
        <w:top w:val="none" w:sz="0" w:space="0" w:color="auto"/>
        <w:left w:val="none" w:sz="0" w:space="0" w:color="auto"/>
        <w:bottom w:val="none" w:sz="0" w:space="0" w:color="auto"/>
        <w:right w:val="none" w:sz="0" w:space="0" w:color="auto"/>
      </w:divBdr>
    </w:div>
    <w:div w:id="685055121">
      <w:bodyDiv w:val="1"/>
      <w:marLeft w:val="0"/>
      <w:marRight w:val="0"/>
      <w:marTop w:val="0"/>
      <w:marBottom w:val="0"/>
      <w:divBdr>
        <w:top w:val="none" w:sz="0" w:space="0" w:color="auto"/>
        <w:left w:val="none" w:sz="0" w:space="0" w:color="auto"/>
        <w:bottom w:val="none" w:sz="0" w:space="0" w:color="auto"/>
        <w:right w:val="none" w:sz="0" w:space="0" w:color="auto"/>
      </w:divBdr>
    </w:div>
    <w:div w:id="685248930">
      <w:bodyDiv w:val="1"/>
      <w:marLeft w:val="0"/>
      <w:marRight w:val="0"/>
      <w:marTop w:val="0"/>
      <w:marBottom w:val="0"/>
      <w:divBdr>
        <w:top w:val="none" w:sz="0" w:space="0" w:color="auto"/>
        <w:left w:val="none" w:sz="0" w:space="0" w:color="auto"/>
        <w:bottom w:val="none" w:sz="0" w:space="0" w:color="auto"/>
        <w:right w:val="none" w:sz="0" w:space="0" w:color="auto"/>
      </w:divBdr>
    </w:div>
    <w:div w:id="719013191">
      <w:bodyDiv w:val="1"/>
      <w:marLeft w:val="0"/>
      <w:marRight w:val="0"/>
      <w:marTop w:val="0"/>
      <w:marBottom w:val="0"/>
      <w:divBdr>
        <w:top w:val="none" w:sz="0" w:space="0" w:color="auto"/>
        <w:left w:val="none" w:sz="0" w:space="0" w:color="auto"/>
        <w:bottom w:val="none" w:sz="0" w:space="0" w:color="auto"/>
        <w:right w:val="none" w:sz="0" w:space="0" w:color="auto"/>
      </w:divBdr>
      <w:divsChild>
        <w:div w:id="1581060793">
          <w:marLeft w:val="480"/>
          <w:marRight w:val="0"/>
          <w:marTop w:val="0"/>
          <w:marBottom w:val="0"/>
          <w:divBdr>
            <w:top w:val="none" w:sz="0" w:space="0" w:color="auto"/>
            <w:left w:val="none" w:sz="0" w:space="0" w:color="auto"/>
            <w:bottom w:val="none" w:sz="0" w:space="0" w:color="auto"/>
            <w:right w:val="none" w:sz="0" w:space="0" w:color="auto"/>
          </w:divBdr>
        </w:div>
        <w:div w:id="1203791721">
          <w:marLeft w:val="480"/>
          <w:marRight w:val="0"/>
          <w:marTop w:val="0"/>
          <w:marBottom w:val="0"/>
          <w:divBdr>
            <w:top w:val="none" w:sz="0" w:space="0" w:color="auto"/>
            <w:left w:val="none" w:sz="0" w:space="0" w:color="auto"/>
            <w:bottom w:val="none" w:sz="0" w:space="0" w:color="auto"/>
            <w:right w:val="none" w:sz="0" w:space="0" w:color="auto"/>
          </w:divBdr>
        </w:div>
        <w:div w:id="1265647573">
          <w:marLeft w:val="480"/>
          <w:marRight w:val="0"/>
          <w:marTop w:val="0"/>
          <w:marBottom w:val="0"/>
          <w:divBdr>
            <w:top w:val="none" w:sz="0" w:space="0" w:color="auto"/>
            <w:left w:val="none" w:sz="0" w:space="0" w:color="auto"/>
            <w:bottom w:val="none" w:sz="0" w:space="0" w:color="auto"/>
            <w:right w:val="none" w:sz="0" w:space="0" w:color="auto"/>
          </w:divBdr>
        </w:div>
        <w:div w:id="2073772298">
          <w:marLeft w:val="480"/>
          <w:marRight w:val="0"/>
          <w:marTop w:val="0"/>
          <w:marBottom w:val="0"/>
          <w:divBdr>
            <w:top w:val="none" w:sz="0" w:space="0" w:color="auto"/>
            <w:left w:val="none" w:sz="0" w:space="0" w:color="auto"/>
            <w:bottom w:val="none" w:sz="0" w:space="0" w:color="auto"/>
            <w:right w:val="none" w:sz="0" w:space="0" w:color="auto"/>
          </w:divBdr>
        </w:div>
        <w:div w:id="1224829881">
          <w:marLeft w:val="480"/>
          <w:marRight w:val="0"/>
          <w:marTop w:val="0"/>
          <w:marBottom w:val="0"/>
          <w:divBdr>
            <w:top w:val="none" w:sz="0" w:space="0" w:color="auto"/>
            <w:left w:val="none" w:sz="0" w:space="0" w:color="auto"/>
            <w:bottom w:val="none" w:sz="0" w:space="0" w:color="auto"/>
            <w:right w:val="none" w:sz="0" w:space="0" w:color="auto"/>
          </w:divBdr>
        </w:div>
        <w:div w:id="937836387">
          <w:marLeft w:val="480"/>
          <w:marRight w:val="0"/>
          <w:marTop w:val="0"/>
          <w:marBottom w:val="0"/>
          <w:divBdr>
            <w:top w:val="none" w:sz="0" w:space="0" w:color="auto"/>
            <w:left w:val="none" w:sz="0" w:space="0" w:color="auto"/>
            <w:bottom w:val="none" w:sz="0" w:space="0" w:color="auto"/>
            <w:right w:val="none" w:sz="0" w:space="0" w:color="auto"/>
          </w:divBdr>
        </w:div>
        <w:div w:id="1339385882">
          <w:marLeft w:val="480"/>
          <w:marRight w:val="0"/>
          <w:marTop w:val="0"/>
          <w:marBottom w:val="0"/>
          <w:divBdr>
            <w:top w:val="none" w:sz="0" w:space="0" w:color="auto"/>
            <w:left w:val="none" w:sz="0" w:space="0" w:color="auto"/>
            <w:bottom w:val="none" w:sz="0" w:space="0" w:color="auto"/>
            <w:right w:val="none" w:sz="0" w:space="0" w:color="auto"/>
          </w:divBdr>
        </w:div>
        <w:div w:id="1331448759">
          <w:marLeft w:val="480"/>
          <w:marRight w:val="0"/>
          <w:marTop w:val="0"/>
          <w:marBottom w:val="0"/>
          <w:divBdr>
            <w:top w:val="none" w:sz="0" w:space="0" w:color="auto"/>
            <w:left w:val="none" w:sz="0" w:space="0" w:color="auto"/>
            <w:bottom w:val="none" w:sz="0" w:space="0" w:color="auto"/>
            <w:right w:val="none" w:sz="0" w:space="0" w:color="auto"/>
          </w:divBdr>
        </w:div>
        <w:div w:id="1546020371">
          <w:marLeft w:val="480"/>
          <w:marRight w:val="0"/>
          <w:marTop w:val="0"/>
          <w:marBottom w:val="0"/>
          <w:divBdr>
            <w:top w:val="none" w:sz="0" w:space="0" w:color="auto"/>
            <w:left w:val="none" w:sz="0" w:space="0" w:color="auto"/>
            <w:bottom w:val="none" w:sz="0" w:space="0" w:color="auto"/>
            <w:right w:val="none" w:sz="0" w:space="0" w:color="auto"/>
          </w:divBdr>
        </w:div>
        <w:div w:id="383717266">
          <w:marLeft w:val="480"/>
          <w:marRight w:val="0"/>
          <w:marTop w:val="0"/>
          <w:marBottom w:val="0"/>
          <w:divBdr>
            <w:top w:val="none" w:sz="0" w:space="0" w:color="auto"/>
            <w:left w:val="none" w:sz="0" w:space="0" w:color="auto"/>
            <w:bottom w:val="none" w:sz="0" w:space="0" w:color="auto"/>
            <w:right w:val="none" w:sz="0" w:space="0" w:color="auto"/>
          </w:divBdr>
        </w:div>
        <w:div w:id="1712614120">
          <w:marLeft w:val="480"/>
          <w:marRight w:val="0"/>
          <w:marTop w:val="0"/>
          <w:marBottom w:val="0"/>
          <w:divBdr>
            <w:top w:val="none" w:sz="0" w:space="0" w:color="auto"/>
            <w:left w:val="none" w:sz="0" w:space="0" w:color="auto"/>
            <w:bottom w:val="none" w:sz="0" w:space="0" w:color="auto"/>
            <w:right w:val="none" w:sz="0" w:space="0" w:color="auto"/>
          </w:divBdr>
        </w:div>
        <w:div w:id="2027443492">
          <w:marLeft w:val="480"/>
          <w:marRight w:val="0"/>
          <w:marTop w:val="0"/>
          <w:marBottom w:val="0"/>
          <w:divBdr>
            <w:top w:val="none" w:sz="0" w:space="0" w:color="auto"/>
            <w:left w:val="none" w:sz="0" w:space="0" w:color="auto"/>
            <w:bottom w:val="none" w:sz="0" w:space="0" w:color="auto"/>
            <w:right w:val="none" w:sz="0" w:space="0" w:color="auto"/>
          </w:divBdr>
        </w:div>
        <w:div w:id="1423380276">
          <w:marLeft w:val="480"/>
          <w:marRight w:val="0"/>
          <w:marTop w:val="0"/>
          <w:marBottom w:val="0"/>
          <w:divBdr>
            <w:top w:val="none" w:sz="0" w:space="0" w:color="auto"/>
            <w:left w:val="none" w:sz="0" w:space="0" w:color="auto"/>
            <w:bottom w:val="none" w:sz="0" w:space="0" w:color="auto"/>
            <w:right w:val="none" w:sz="0" w:space="0" w:color="auto"/>
          </w:divBdr>
        </w:div>
        <w:div w:id="1217083871">
          <w:marLeft w:val="480"/>
          <w:marRight w:val="0"/>
          <w:marTop w:val="0"/>
          <w:marBottom w:val="0"/>
          <w:divBdr>
            <w:top w:val="none" w:sz="0" w:space="0" w:color="auto"/>
            <w:left w:val="none" w:sz="0" w:space="0" w:color="auto"/>
            <w:bottom w:val="none" w:sz="0" w:space="0" w:color="auto"/>
            <w:right w:val="none" w:sz="0" w:space="0" w:color="auto"/>
          </w:divBdr>
        </w:div>
        <w:div w:id="1021053091">
          <w:marLeft w:val="480"/>
          <w:marRight w:val="0"/>
          <w:marTop w:val="0"/>
          <w:marBottom w:val="0"/>
          <w:divBdr>
            <w:top w:val="none" w:sz="0" w:space="0" w:color="auto"/>
            <w:left w:val="none" w:sz="0" w:space="0" w:color="auto"/>
            <w:bottom w:val="none" w:sz="0" w:space="0" w:color="auto"/>
            <w:right w:val="none" w:sz="0" w:space="0" w:color="auto"/>
          </w:divBdr>
        </w:div>
        <w:div w:id="1742213289">
          <w:marLeft w:val="480"/>
          <w:marRight w:val="0"/>
          <w:marTop w:val="0"/>
          <w:marBottom w:val="0"/>
          <w:divBdr>
            <w:top w:val="none" w:sz="0" w:space="0" w:color="auto"/>
            <w:left w:val="none" w:sz="0" w:space="0" w:color="auto"/>
            <w:bottom w:val="none" w:sz="0" w:space="0" w:color="auto"/>
            <w:right w:val="none" w:sz="0" w:space="0" w:color="auto"/>
          </w:divBdr>
        </w:div>
        <w:div w:id="804931348">
          <w:marLeft w:val="480"/>
          <w:marRight w:val="0"/>
          <w:marTop w:val="0"/>
          <w:marBottom w:val="0"/>
          <w:divBdr>
            <w:top w:val="none" w:sz="0" w:space="0" w:color="auto"/>
            <w:left w:val="none" w:sz="0" w:space="0" w:color="auto"/>
            <w:bottom w:val="none" w:sz="0" w:space="0" w:color="auto"/>
            <w:right w:val="none" w:sz="0" w:space="0" w:color="auto"/>
          </w:divBdr>
        </w:div>
        <w:div w:id="1481338451">
          <w:marLeft w:val="480"/>
          <w:marRight w:val="0"/>
          <w:marTop w:val="0"/>
          <w:marBottom w:val="0"/>
          <w:divBdr>
            <w:top w:val="none" w:sz="0" w:space="0" w:color="auto"/>
            <w:left w:val="none" w:sz="0" w:space="0" w:color="auto"/>
            <w:bottom w:val="none" w:sz="0" w:space="0" w:color="auto"/>
            <w:right w:val="none" w:sz="0" w:space="0" w:color="auto"/>
          </w:divBdr>
        </w:div>
        <w:div w:id="7491327">
          <w:marLeft w:val="480"/>
          <w:marRight w:val="0"/>
          <w:marTop w:val="0"/>
          <w:marBottom w:val="0"/>
          <w:divBdr>
            <w:top w:val="none" w:sz="0" w:space="0" w:color="auto"/>
            <w:left w:val="none" w:sz="0" w:space="0" w:color="auto"/>
            <w:bottom w:val="none" w:sz="0" w:space="0" w:color="auto"/>
            <w:right w:val="none" w:sz="0" w:space="0" w:color="auto"/>
          </w:divBdr>
        </w:div>
      </w:divsChild>
    </w:div>
    <w:div w:id="724067142">
      <w:bodyDiv w:val="1"/>
      <w:marLeft w:val="0"/>
      <w:marRight w:val="0"/>
      <w:marTop w:val="0"/>
      <w:marBottom w:val="0"/>
      <w:divBdr>
        <w:top w:val="none" w:sz="0" w:space="0" w:color="auto"/>
        <w:left w:val="none" w:sz="0" w:space="0" w:color="auto"/>
        <w:bottom w:val="none" w:sz="0" w:space="0" w:color="auto"/>
        <w:right w:val="none" w:sz="0" w:space="0" w:color="auto"/>
      </w:divBdr>
      <w:divsChild>
        <w:div w:id="1708486681">
          <w:marLeft w:val="0"/>
          <w:marRight w:val="0"/>
          <w:marTop w:val="0"/>
          <w:marBottom w:val="0"/>
          <w:divBdr>
            <w:top w:val="none" w:sz="0" w:space="0" w:color="auto"/>
            <w:left w:val="none" w:sz="0" w:space="0" w:color="auto"/>
            <w:bottom w:val="none" w:sz="0" w:space="0" w:color="auto"/>
            <w:right w:val="none" w:sz="0" w:space="0" w:color="auto"/>
          </w:divBdr>
          <w:divsChild>
            <w:div w:id="154608301">
              <w:marLeft w:val="0"/>
              <w:marRight w:val="0"/>
              <w:marTop w:val="0"/>
              <w:marBottom w:val="0"/>
              <w:divBdr>
                <w:top w:val="none" w:sz="0" w:space="0" w:color="auto"/>
                <w:left w:val="none" w:sz="0" w:space="0" w:color="auto"/>
                <w:bottom w:val="none" w:sz="0" w:space="0" w:color="auto"/>
                <w:right w:val="none" w:sz="0" w:space="0" w:color="auto"/>
              </w:divBdr>
              <w:divsChild>
                <w:div w:id="172132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308266">
      <w:bodyDiv w:val="1"/>
      <w:marLeft w:val="0"/>
      <w:marRight w:val="0"/>
      <w:marTop w:val="0"/>
      <w:marBottom w:val="0"/>
      <w:divBdr>
        <w:top w:val="none" w:sz="0" w:space="0" w:color="auto"/>
        <w:left w:val="none" w:sz="0" w:space="0" w:color="auto"/>
        <w:bottom w:val="none" w:sz="0" w:space="0" w:color="auto"/>
        <w:right w:val="none" w:sz="0" w:space="0" w:color="auto"/>
      </w:divBdr>
    </w:div>
    <w:div w:id="731469149">
      <w:bodyDiv w:val="1"/>
      <w:marLeft w:val="0"/>
      <w:marRight w:val="0"/>
      <w:marTop w:val="0"/>
      <w:marBottom w:val="0"/>
      <w:divBdr>
        <w:top w:val="none" w:sz="0" w:space="0" w:color="auto"/>
        <w:left w:val="none" w:sz="0" w:space="0" w:color="auto"/>
        <w:bottom w:val="none" w:sz="0" w:space="0" w:color="auto"/>
        <w:right w:val="none" w:sz="0" w:space="0" w:color="auto"/>
      </w:divBdr>
    </w:div>
    <w:div w:id="735007113">
      <w:bodyDiv w:val="1"/>
      <w:marLeft w:val="0"/>
      <w:marRight w:val="0"/>
      <w:marTop w:val="0"/>
      <w:marBottom w:val="0"/>
      <w:divBdr>
        <w:top w:val="none" w:sz="0" w:space="0" w:color="auto"/>
        <w:left w:val="none" w:sz="0" w:space="0" w:color="auto"/>
        <w:bottom w:val="none" w:sz="0" w:space="0" w:color="auto"/>
        <w:right w:val="none" w:sz="0" w:space="0" w:color="auto"/>
      </w:divBdr>
    </w:div>
    <w:div w:id="737283271">
      <w:bodyDiv w:val="1"/>
      <w:marLeft w:val="0"/>
      <w:marRight w:val="0"/>
      <w:marTop w:val="0"/>
      <w:marBottom w:val="0"/>
      <w:divBdr>
        <w:top w:val="none" w:sz="0" w:space="0" w:color="auto"/>
        <w:left w:val="none" w:sz="0" w:space="0" w:color="auto"/>
        <w:bottom w:val="none" w:sz="0" w:space="0" w:color="auto"/>
        <w:right w:val="none" w:sz="0" w:space="0" w:color="auto"/>
      </w:divBdr>
    </w:div>
    <w:div w:id="750663162">
      <w:bodyDiv w:val="1"/>
      <w:marLeft w:val="0"/>
      <w:marRight w:val="0"/>
      <w:marTop w:val="0"/>
      <w:marBottom w:val="0"/>
      <w:divBdr>
        <w:top w:val="none" w:sz="0" w:space="0" w:color="auto"/>
        <w:left w:val="none" w:sz="0" w:space="0" w:color="auto"/>
        <w:bottom w:val="none" w:sz="0" w:space="0" w:color="auto"/>
        <w:right w:val="none" w:sz="0" w:space="0" w:color="auto"/>
      </w:divBdr>
    </w:div>
    <w:div w:id="750736378">
      <w:bodyDiv w:val="1"/>
      <w:marLeft w:val="0"/>
      <w:marRight w:val="0"/>
      <w:marTop w:val="0"/>
      <w:marBottom w:val="0"/>
      <w:divBdr>
        <w:top w:val="none" w:sz="0" w:space="0" w:color="auto"/>
        <w:left w:val="none" w:sz="0" w:space="0" w:color="auto"/>
        <w:bottom w:val="none" w:sz="0" w:space="0" w:color="auto"/>
        <w:right w:val="none" w:sz="0" w:space="0" w:color="auto"/>
      </w:divBdr>
    </w:div>
    <w:div w:id="756364761">
      <w:bodyDiv w:val="1"/>
      <w:marLeft w:val="0"/>
      <w:marRight w:val="0"/>
      <w:marTop w:val="0"/>
      <w:marBottom w:val="0"/>
      <w:divBdr>
        <w:top w:val="none" w:sz="0" w:space="0" w:color="auto"/>
        <w:left w:val="none" w:sz="0" w:space="0" w:color="auto"/>
        <w:bottom w:val="none" w:sz="0" w:space="0" w:color="auto"/>
        <w:right w:val="none" w:sz="0" w:space="0" w:color="auto"/>
      </w:divBdr>
    </w:div>
    <w:div w:id="763840094">
      <w:bodyDiv w:val="1"/>
      <w:marLeft w:val="0"/>
      <w:marRight w:val="0"/>
      <w:marTop w:val="0"/>
      <w:marBottom w:val="0"/>
      <w:divBdr>
        <w:top w:val="none" w:sz="0" w:space="0" w:color="auto"/>
        <w:left w:val="none" w:sz="0" w:space="0" w:color="auto"/>
        <w:bottom w:val="none" w:sz="0" w:space="0" w:color="auto"/>
        <w:right w:val="none" w:sz="0" w:space="0" w:color="auto"/>
      </w:divBdr>
      <w:divsChild>
        <w:div w:id="733506946">
          <w:marLeft w:val="0"/>
          <w:marRight w:val="0"/>
          <w:marTop w:val="0"/>
          <w:marBottom w:val="0"/>
          <w:divBdr>
            <w:top w:val="none" w:sz="0" w:space="0" w:color="auto"/>
            <w:left w:val="none" w:sz="0" w:space="0" w:color="auto"/>
            <w:bottom w:val="none" w:sz="0" w:space="0" w:color="auto"/>
            <w:right w:val="none" w:sz="0" w:space="0" w:color="auto"/>
          </w:divBdr>
          <w:divsChild>
            <w:div w:id="916787906">
              <w:marLeft w:val="0"/>
              <w:marRight w:val="0"/>
              <w:marTop w:val="0"/>
              <w:marBottom w:val="0"/>
              <w:divBdr>
                <w:top w:val="none" w:sz="0" w:space="0" w:color="auto"/>
                <w:left w:val="none" w:sz="0" w:space="0" w:color="auto"/>
                <w:bottom w:val="none" w:sz="0" w:space="0" w:color="auto"/>
                <w:right w:val="none" w:sz="0" w:space="0" w:color="auto"/>
              </w:divBdr>
              <w:divsChild>
                <w:div w:id="144002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5408">
      <w:bodyDiv w:val="1"/>
      <w:marLeft w:val="0"/>
      <w:marRight w:val="0"/>
      <w:marTop w:val="0"/>
      <w:marBottom w:val="0"/>
      <w:divBdr>
        <w:top w:val="none" w:sz="0" w:space="0" w:color="auto"/>
        <w:left w:val="none" w:sz="0" w:space="0" w:color="auto"/>
        <w:bottom w:val="none" w:sz="0" w:space="0" w:color="auto"/>
        <w:right w:val="none" w:sz="0" w:space="0" w:color="auto"/>
      </w:divBdr>
    </w:div>
    <w:div w:id="775245961">
      <w:bodyDiv w:val="1"/>
      <w:marLeft w:val="0"/>
      <w:marRight w:val="0"/>
      <w:marTop w:val="0"/>
      <w:marBottom w:val="0"/>
      <w:divBdr>
        <w:top w:val="none" w:sz="0" w:space="0" w:color="auto"/>
        <w:left w:val="none" w:sz="0" w:space="0" w:color="auto"/>
        <w:bottom w:val="none" w:sz="0" w:space="0" w:color="auto"/>
        <w:right w:val="none" w:sz="0" w:space="0" w:color="auto"/>
      </w:divBdr>
    </w:div>
    <w:div w:id="780880703">
      <w:bodyDiv w:val="1"/>
      <w:marLeft w:val="0"/>
      <w:marRight w:val="0"/>
      <w:marTop w:val="0"/>
      <w:marBottom w:val="0"/>
      <w:divBdr>
        <w:top w:val="none" w:sz="0" w:space="0" w:color="auto"/>
        <w:left w:val="none" w:sz="0" w:space="0" w:color="auto"/>
        <w:bottom w:val="none" w:sz="0" w:space="0" w:color="auto"/>
        <w:right w:val="none" w:sz="0" w:space="0" w:color="auto"/>
      </w:divBdr>
    </w:div>
    <w:div w:id="784927873">
      <w:bodyDiv w:val="1"/>
      <w:marLeft w:val="0"/>
      <w:marRight w:val="0"/>
      <w:marTop w:val="0"/>
      <w:marBottom w:val="0"/>
      <w:divBdr>
        <w:top w:val="none" w:sz="0" w:space="0" w:color="auto"/>
        <w:left w:val="none" w:sz="0" w:space="0" w:color="auto"/>
        <w:bottom w:val="none" w:sz="0" w:space="0" w:color="auto"/>
        <w:right w:val="none" w:sz="0" w:space="0" w:color="auto"/>
      </w:divBdr>
      <w:divsChild>
        <w:div w:id="1007487842">
          <w:marLeft w:val="480"/>
          <w:marRight w:val="0"/>
          <w:marTop w:val="0"/>
          <w:marBottom w:val="0"/>
          <w:divBdr>
            <w:top w:val="none" w:sz="0" w:space="0" w:color="auto"/>
            <w:left w:val="none" w:sz="0" w:space="0" w:color="auto"/>
            <w:bottom w:val="none" w:sz="0" w:space="0" w:color="auto"/>
            <w:right w:val="none" w:sz="0" w:space="0" w:color="auto"/>
          </w:divBdr>
        </w:div>
        <w:div w:id="978151533">
          <w:marLeft w:val="480"/>
          <w:marRight w:val="0"/>
          <w:marTop w:val="0"/>
          <w:marBottom w:val="0"/>
          <w:divBdr>
            <w:top w:val="none" w:sz="0" w:space="0" w:color="auto"/>
            <w:left w:val="none" w:sz="0" w:space="0" w:color="auto"/>
            <w:bottom w:val="none" w:sz="0" w:space="0" w:color="auto"/>
            <w:right w:val="none" w:sz="0" w:space="0" w:color="auto"/>
          </w:divBdr>
        </w:div>
        <w:div w:id="1466316391">
          <w:marLeft w:val="480"/>
          <w:marRight w:val="0"/>
          <w:marTop w:val="0"/>
          <w:marBottom w:val="0"/>
          <w:divBdr>
            <w:top w:val="none" w:sz="0" w:space="0" w:color="auto"/>
            <w:left w:val="none" w:sz="0" w:space="0" w:color="auto"/>
            <w:bottom w:val="none" w:sz="0" w:space="0" w:color="auto"/>
            <w:right w:val="none" w:sz="0" w:space="0" w:color="auto"/>
          </w:divBdr>
        </w:div>
        <w:div w:id="736783697">
          <w:marLeft w:val="480"/>
          <w:marRight w:val="0"/>
          <w:marTop w:val="0"/>
          <w:marBottom w:val="0"/>
          <w:divBdr>
            <w:top w:val="none" w:sz="0" w:space="0" w:color="auto"/>
            <w:left w:val="none" w:sz="0" w:space="0" w:color="auto"/>
            <w:bottom w:val="none" w:sz="0" w:space="0" w:color="auto"/>
            <w:right w:val="none" w:sz="0" w:space="0" w:color="auto"/>
          </w:divBdr>
        </w:div>
        <w:div w:id="1785267605">
          <w:marLeft w:val="480"/>
          <w:marRight w:val="0"/>
          <w:marTop w:val="0"/>
          <w:marBottom w:val="0"/>
          <w:divBdr>
            <w:top w:val="none" w:sz="0" w:space="0" w:color="auto"/>
            <w:left w:val="none" w:sz="0" w:space="0" w:color="auto"/>
            <w:bottom w:val="none" w:sz="0" w:space="0" w:color="auto"/>
            <w:right w:val="none" w:sz="0" w:space="0" w:color="auto"/>
          </w:divBdr>
        </w:div>
        <w:div w:id="572812422">
          <w:marLeft w:val="480"/>
          <w:marRight w:val="0"/>
          <w:marTop w:val="0"/>
          <w:marBottom w:val="0"/>
          <w:divBdr>
            <w:top w:val="none" w:sz="0" w:space="0" w:color="auto"/>
            <w:left w:val="none" w:sz="0" w:space="0" w:color="auto"/>
            <w:bottom w:val="none" w:sz="0" w:space="0" w:color="auto"/>
            <w:right w:val="none" w:sz="0" w:space="0" w:color="auto"/>
          </w:divBdr>
        </w:div>
        <w:div w:id="2009626940">
          <w:marLeft w:val="480"/>
          <w:marRight w:val="0"/>
          <w:marTop w:val="0"/>
          <w:marBottom w:val="0"/>
          <w:divBdr>
            <w:top w:val="none" w:sz="0" w:space="0" w:color="auto"/>
            <w:left w:val="none" w:sz="0" w:space="0" w:color="auto"/>
            <w:bottom w:val="none" w:sz="0" w:space="0" w:color="auto"/>
            <w:right w:val="none" w:sz="0" w:space="0" w:color="auto"/>
          </w:divBdr>
        </w:div>
        <w:div w:id="476187567">
          <w:marLeft w:val="480"/>
          <w:marRight w:val="0"/>
          <w:marTop w:val="0"/>
          <w:marBottom w:val="0"/>
          <w:divBdr>
            <w:top w:val="none" w:sz="0" w:space="0" w:color="auto"/>
            <w:left w:val="none" w:sz="0" w:space="0" w:color="auto"/>
            <w:bottom w:val="none" w:sz="0" w:space="0" w:color="auto"/>
            <w:right w:val="none" w:sz="0" w:space="0" w:color="auto"/>
          </w:divBdr>
        </w:div>
        <w:div w:id="912854743">
          <w:marLeft w:val="480"/>
          <w:marRight w:val="0"/>
          <w:marTop w:val="0"/>
          <w:marBottom w:val="0"/>
          <w:divBdr>
            <w:top w:val="none" w:sz="0" w:space="0" w:color="auto"/>
            <w:left w:val="none" w:sz="0" w:space="0" w:color="auto"/>
            <w:bottom w:val="none" w:sz="0" w:space="0" w:color="auto"/>
            <w:right w:val="none" w:sz="0" w:space="0" w:color="auto"/>
          </w:divBdr>
        </w:div>
        <w:div w:id="1315717902">
          <w:marLeft w:val="480"/>
          <w:marRight w:val="0"/>
          <w:marTop w:val="0"/>
          <w:marBottom w:val="0"/>
          <w:divBdr>
            <w:top w:val="none" w:sz="0" w:space="0" w:color="auto"/>
            <w:left w:val="none" w:sz="0" w:space="0" w:color="auto"/>
            <w:bottom w:val="none" w:sz="0" w:space="0" w:color="auto"/>
            <w:right w:val="none" w:sz="0" w:space="0" w:color="auto"/>
          </w:divBdr>
        </w:div>
        <w:div w:id="2099710113">
          <w:marLeft w:val="480"/>
          <w:marRight w:val="0"/>
          <w:marTop w:val="0"/>
          <w:marBottom w:val="0"/>
          <w:divBdr>
            <w:top w:val="none" w:sz="0" w:space="0" w:color="auto"/>
            <w:left w:val="none" w:sz="0" w:space="0" w:color="auto"/>
            <w:bottom w:val="none" w:sz="0" w:space="0" w:color="auto"/>
            <w:right w:val="none" w:sz="0" w:space="0" w:color="auto"/>
          </w:divBdr>
        </w:div>
        <w:div w:id="147750324">
          <w:marLeft w:val="480"/>
          <w:marRight w:val="0"/>
          <w:marTop w:val="0"/>
          <w:marBottom w:val="0"/>
          <w:divBdr>
            <w:top w:val="none" w:sz="0" w:space="0" w:color="auto"/>
            <w:left w:val="none" w:sz="0" w:space="0" w:color="auto"/>
            <w:bottom w:val="none" w:sz="0" w:space="0" w:color="auto"/>
            <w:right w:val="none" w:sz="0" w:space="0" w:color="auto"/>
          </w:divBdr>
        </w:div>
        <w:div w:id="165167876">
          <w:marLeft w:val="480"/>
          <w:marRight w:val="0"/>
          <w:marTop w:val="0"/>
          <w:marBottom w:val="0"/>
          <w:divBdr>
            <w:top w:val="none" w:sz="0" w:space="0" w:color="auto"/>
            <w:left w:val="none" w:sz="0" w:space="0" w:color="auto"/>
            <w:bottom w:val="none" w:sz="0" w:space="0" w:color="auto"/>
            <w:right w:val="none" w:sz="0" w:space="0" w:color="auto"/>
          </w:divBdr>
        </w:div>
        <w:div w:id="434790766">
          <w:marLeft w:val="480"/>
          <w:marRight w:val="0"/>
          <w:marTop w:val="0"/>
          <w:marBottom w:val="0"/>
          <w:divBdr>
            <w:top w:val="none" w:sz="0" w:space="0" w:color="auto"/>
            <w:left w:val="none" w:sz="0" w:space="0" w:color="auto"/>
            <w:bottom w:val="none" w:sz="0" w:space="0" w:color="auto"/>
            <w:right w:val="none" w:sz="0" w:space="0" w:color="auto"/>
          </w:divBdr>
        </w:div>
        <w:div w:id="1463963516">
          <w:marLeft w:val="480"/>
          <w:marRight w:val="0"/>
          <w:marTop w:val="0"/>
          <w:marBottom w:val="0"/>
          <w:divBdr>
            <w:top w:val="none" w:sz="0" w:space="0" w:color="auto"/>
            <w:left w:val="none" w:sz="0" w:space="0" w:color="auto"/>
            <w:bottom w:val="none" w:sz="0" w:space="0" w:color="auto"/>
            <w:right w:val="none" w:sz="0" w:space="0" w:color="auto"/>
          </w:divBdr>
        </w:div>
        <w:div w:id="1521427257">
          <w:marLeft w:val="480"/>
          <w:marRight w:val="0"/>
          <w:marTop w:val="0"/>
          <w:marBottom w:val="0"/>
          <w:divBdr>
            <w:top w:val="none" w:sz="0" w:space="0" w:color="auto"/>
            <w:left w:val="none" w:sz="0" w:space="0" w:color="auto"/>
            <w:bottom w:val="none" w:sz="0" w:space="0" w:color="auto"/>
            <w:right w:val="none" w:sz="0" w:space="0" w:color="auto"/>
          </w:divBdr>
        </w:div>
        <w:div w:id="1392189588">
          <w:marLeft w:val="480"/>
          <w:marRight w:val="0"/>
          <w:marTop w:val="0"/>
          <w:marBottom w:val="0"/>
          <w:divBdr>
            <w:top w:val="none" w:sz="0" w:space="0" w:color="auto"/>
            <w:left w:val="none" w:sz="0" w:space="0" w:color="auto"/>
            <w:bottom w:val="none" w:sz="0" w:space="0" w:color="auto"/>
            <w:right w:val="none" w:sz="0" w:space="0" w:color="auto"/>
          </w:divBdr>
        </w:div>
        <w:div w:id="1622684202">
          <w:marLeft w:val="480"/>
          <w:marRight w:val="0"/>
          <w:marTop w:val="0"/>
          <w:marBottom w:val="0"/>
          <w:divBdr>
            <w:top w:val="none" w:sz="0" w:space="0" w:color="auto"/>
            <w:left w:val="none" w:sz="0" w:space="0" w:color="auto"/>
            <w:bottom w:val="none" w:sz="0" w:space="0" w:color="auto"/>
            <w:right w:val="none" w:sz="0" w:space="0" w:color="auto"/>
          </w:divBdr>
        </w:div>
        <w:div w:id="334308896">
          <w:marLeft w:val="480"/>
          <w:marRight w:val="0"/>
          <w:marTop w:val="0"/>
          <w:marBottom w:val="0"/>
          <w:divBdr>
            <w:top w:val="none" w:sz="0" w:space="0" w:color="auto"/>
            <w:left w:val="none" w:sz="0" w:space="0" w:color="auto"/>
            <w:bottom w:val="none" w:sz="0" w:space="0" w:color="auto"/>
            <w:right w:val="none" w:sz="0" w:space="0" w:color="auto"/>
          </w:divBdr>
        </w:div>
        <w:div w:id="740565621">
          <w:marLeft w:val="480"/>
          <w:marRight w:val="0"/>
          <w:marTop w:val="0"/>
          <w:marBottom w:val="0"/>
          <w:divBdr>
            <w:top w:val="none" w:sz="0" w:space="0" w:color="auto"/>
            <w:left w:val="none" w:sz="0" w:space="0" w:color="auto"/>
            <w:bottom w:val="none" w:sz="0" w:space="0" w:color="auto"/>
            <w:right w:val="none" w:sz="0" w:space="0" w:color="auto"/>
          </w:divBdr>
        </w:div>
        <w:div w:id="1986231753">
          <w:marLeft w:val="480"/>
          <w:marRight w:val="0"/>
          <w:marTop w:val="0"/>
          <w:marBottom w:val="0"/>
          <w:divBdr>
            <w:top w:val="none" w:sz="0" w:space="0" w:color="auto"/>
            <w:left w:val="none" w:sz="0" w:space="0" w:color="auto"/>
            <w:bottom w:val="none" w:sz="0" w:space="0" w:color="auto"/>
            <w:right w:val="none" w:sz="0" w:space="0" w:color="auto"/>
          </w:divBdr>
        </w:div>
        <w:div w:id="643120610">
          <w:marLeft w:val="480"/>
          <w:marRight w:val="0"/>
          <w:marTop w:val="0"/>
          <w:marBottom w:val="0"/>
          <w:divBdr>
            <w:top w:val="none" w:sz="0" w:space="0" w:color="auto"/>
            <w:left w:val="none" w:sz="0" w:space="0" w:color="auto"/>
            <w:bottom w:val="none" w:sz="0" w:space="0" w:color="auto"/>
            <w:right w:val="none" w:sz="0" w:space="0" w:color="auto"/>
          </w:divBdr>
        </w:div>
      </w:divsChild>
    </w:div>
    <w:div w:id="792217314">
      <w:bodyDiv w:val="1"/>
      <w:marLeft w:val="0"/>
      <w:marRight w:val="0"/>
      <w:marTop w:val="0"/>
      <w:marBottom w:val="0"/>
      <w:divBdr>
        <w:top w:val="none" w:sz="0" w:space="0" w:color="auto"/>
        <w:left w:val="none" w:sz="0" w:space="0" w:color="auto"/>
        <w:bottom w:val="none" w:sz="0" w:space="0" w:color="auto"/>
        <w:right w:val="none" w:sz="0" w:space="0" w:color="auto"/>
      </w:divBdr>
    </w:div>
    <w:div w:id="795296153">
      <w:bodyDiv w:val="1"/>
      <w:marLeft w:val="0"/>
      <w:marRight w:val="0"/>
      <w:marTop w:val="0"/>
      <w:marBottom w:val="0"/>
      <w:divBdr>
        <w:top w:val="none" w:sz="0" w:space="0" w:color="auto"/>
        <w:left w:val="none" w:sz="0" w:space="0" w:color="auto"/>
        <w:bottom w:val="none" w:sz="0" w:space="0" w:color="auto"/>
        <w:right w:val="none" w:sz="0" w:space="0" w:color="auto"/>
      </w:divBdr>
      <w:divsChild>
        <w:div w:id="936206632">
          <w:marLeft w:val="480"/>
          <w:marRight w:val="0"/>
          <w:marTop w:val="0"/>
          <w:marBottom w:val="0"/>
          <w:divBdr>
            <w:top w:val="none" w:sz="0" w:space="0" w:color="auto"/>
            <w:left w:val="none" w:sz="0" w:space="0" w:color="auto"/>
            <w:bottom w:val="none" w:sz="0" w:space="0" w:color="auto"/>
            <w:right w:val="none" w:sz="0" w:space="0" w:color="auto"/>
          </w:divBdr>
        </w:div>
        <w:div w:id="1325553515">
          <w:marLeft w:val="480"/>
          <w:marRight w:val="0"/>
          <w:marTop w:val="0"/>
          <w:marBottom w:val="0"/>
          <w:divBdr>
            <w:top w:val="none" w:sz="0" w:space="0" w:color="auto"/>
            <w:left w:val="none" w:sz="0" w:space="0" w:color="auto"/>
            <w:bottom w:val="none" w:sz="0" w:space="0" w:color="auto"/>
            <w:right w:val="none" w:sz="0" w:space="0" w:color="auto"/>
          </w:divBdr>
        </w:div>
        <w:div w:id="1274093545">
          <w:marLeft w:val="480"/>
          <w:marRight w:val="0"/>
          <w:marTop w:val="0"/>
          <w:marBottom w:val="0"/>
          <w:divBdr>
            <w:top w:val="none" w:sz="0" w:space="0" w:color="auto"/>
            <w:left w:val="none" w:sz="0" w:space="0" w:color="auto"/>
            <w:bottom w:val="none" w:sz="0" w:space="0" w:color="auto"/>
            <w:right w:val="none" w:sz="0" w:space="0" w:color="auto"/>
          </w:divBdr>
        </w:div>
        <w:div w:id="934481352">
          <w:marLeft w:val="480"/>
          <w:marRight w:val="0"/>
          <w:marTop w:val="0"/>
          <w:marBottom w:val="0"/>
          <w:divBdr>
            <w:top w:val="none" w:sz="0" w:space="0" w:color="auto"/>
            <w:left w:val="none" w:sz="0" w:space="0" w:color="auto"/>
            <w:bottom w:val="none" w:sz="0" w:space="0" w:color="auto"/>
            <w:right w:val="none" w:sz="0" w:space="0" w:color="auto"/>
          </w:divBdr>
        </w:div>
        <w:div w:id="1297951344">
          <w:marLeft w:val="480"/>
          <w:marRight w:val="0"/>
          <w:marTop w:val="0"/>
          <w:marBottom w:val="0"/>
          <w:divBdr>
            <w:top w:val="none" w:sz="0" w:space="0" w:color="auto"/>
            <w:left w:val="none" w:sz="0" w:space="0" w:color="auto"/>
            <w:bottom w:val="none" w:sz="0" w:space="0" w:color="auto"/>
            <w:right w:val="none" w:sz="0" w:space="0" w:color="auto"/>
          </w:divBdr>
        </w:div>
        <w:div w:id="574515745">
          <w:marLeft w:val="480"/>
          <w:marRight w:val="0"/>
          <w:marTop w:val="0"/>
          <w:marBottom w:val="0"/>
          <w:divBdr>
            <w:top w:val="none" w:sz="0" w:space="0" w:color="auto"/>
            <w:left w:val="none" w:sz="0" w:space="0" w:color="auto"/>
            <w:bottom w:val="none" w:sz="0" w:space="0" w:color="auto"/>
            <w:right w:val="none" w:sz="0" w:space="0" w:color="auto"/>
          </w:divBdr>
        </w:div>
        <w:div w:id="390079819">
          <w:marLeft w:val="480"/>
          <w:marRight w:val="0"/>
          <w:marTop w:val="0"/>
          <w:marBottom w:val="0"/>
          <w:divBdr>
            <w:top w:val="none" w:sz="0" w:space="0" w:color="auto"/>
            <w:left w:val="none" w:sz="0" w:space="0" w:color="auto"/>
            <w:bottom w:val="none" w:sz="0" w:space="0" w:color="auto"/>
            <w:right w:val="none" w:sz="0" w:space="0" w:color="auto"/>
          </w:divBdr>
        </w:div>
        <w:div w:id="1224096480">
          <w:marLeft w:val="480"/>
          <w:marRight w:val="0"/>
          <w:marTop w:val="0"/>
          <w:marBottom w:val="0"/>
          <w:divBdr>
            <w:top w:val="none" w:sz="0" w:space="0" w:color="auto"/>
            <w:left w:val="none" w:sz="0" w:space="0" w:color="auto"/>
            <w:bottom w:val="none" w:sz="0" w:space="0" w:color="auto"/>
            <w:right w:val="none" w:sz="0" w:space="0" w:color="auto"/>
          </w:divBdr>
        </w:div>
        <w:div w:id="1116873122">
          <w:marLeft w:val="480"/>
          <w:marRight w:val="0"/>
          <w:marTop w:val="0"/>
          <w:marBottom w:val="0"/>
          <w:divBdr>
            <w:top w:val="none" w:sz="0" w:space="0" w:color="auto"/>
            <w:left w:val="none" w:sz="0" w:space="0" w:color="auto"/>
            <w:bottom w:val="none" w:sz="0" w:space="0" w:color="auto"/>
            <w:right w:val="none" w:sz="0" w:space="0" w:color="auto"/>
          </w:divBdr>
        </w:div>
        <w:div w:id="1188561017">
          <w:marLeft w:val="480"/>
          <w:marRight w:val="0"/>
          <w:marTop w:val="0"/>
          <w:marBottom w:val="0"/>
          <w:divBdr>
            <w:top w:val="none" w:sz="0" w:space="0" w:color="auto"/>
            <w:left w:val="none" w:sz="0" w:space="0" w:color="auto"/>
            <w:bottom w:val="none" w:sz="0" w:space="0" w:color="auto"/>
            <w:right w:val="none" w:sz="0" w:space="0" w:color="auto"/>
          </w:divBdr>
        </w:div>
      </w:divsChild>
    </w:div>
    <w:div w:id="804128127">
      <w:bodyDiv w:val="1"/>
      <w:marLeft w:val="0"/>
      <w:marRight w:val="0"/>
      <w:marTop w:val="0"/>
      <w:marBottom w:val="0"/>
      <w:divBdr>
        <w:top w:val="none" w:sz="0" w:space="0" w:color="auto"/>
        <w:left w:val="none" w:sz="0" w:space="0" w:color="auto"/>
        <w:bottom w:val="none" w:sz="0" w:space="0" w:color="auto"/>
        <w:right w:val="none" w:sz="0" w:space="0" w:color="auto"/>
      </w:divBdr>
    </w:div>
    <w:div w:id="807355239">
      <w:bodyDiv w:val="1"/>
      <w:marLeft w:val="0"/>
      <w:marRight w:val="0"/>
      <w:marTop w:val="0"/>
      <w:marBottom w:val="0"/>
      <w:divBdr>
        <w:top w:val="none" w:sz="0" w:space="0" w:color="auto"/>
        <w:left w:val="none" w:sz="0" w:space="0" w:color="auto"/>
        <w:bottom w:val="none" w:sz="0" w:space="0" w:color="auto"/>
        <w:right w:val="none" w:sz="0" w:space="0" w:color="auto"/>
      </w:divBdr>
      <w:divsChild>
        <w:div w:id="1187251138">
          <w:marLeft w:val="480"/>
          <w:marRight w:val="0"/>
          <w:marTop w:val="0"/>
          <w:marBottom w:val="0"/>
          <w:divBdr>
            <w:top w:val="none" w:sz="0" w:space="0" w:color="auto"/>
            <w:left w:val="none" w:sz="0" w:space="0" w:color="auto"/>
            <w:bottom w:val="none" w:sz="0" w:space="0" w:color="auto"/>
            <w:right w:val="none" w:sz="0" w:space="0" w:color="auto"/>
          </w:divBdr>
        </w:div>
        <w:div w:id="1058431489">
          <w:marLeft w:val="480"/>
          <w:marRight w:val="0"/>
          <w:marTop w:val="0"/>
          <w:marBottom w:val="0"/>
          <w:divBdr>
            <w:top w:val="none" w:sz="0" w:space="0" w:color="auto"/>
            <w:left w:val="none" w:sz="0" w:space="0" w:color="auto"/>
            <w:bottom w:val="none" w:sz="0" w:space="0" w:color="auto"/>
            <w:right w:val="none" w:sz="0" w:space="0" w:color="auto"/>
          </w:divBdr>
        </w:div>
        <w:div w:id="1515152210">
          <w:marLeft w:val="480"/>
          <w:marRight w:val="0"/>
          <w:marTop w:val="0"/>
          <w:marBottom w:val="0"/>
          <w:divBdr>
            <w:top w:val="none" w:sz="0" w:space="0" w:color="auto"/>
            <w:left w:val="none" w:sz="0" w:space="0" w:color="auto"/>
            <w:bottom w:val="none" w:sz="0" w:space="0" w:color="auto"/>
            <w:right w:val="none" w:sz="0" w:space="0" w:color="auto"/>
          </w:divBdr>
        </w:div>
        <w:div w:id="1595094291">
          <w:marLeft w:val="480"/>
          <w:marRight w:val="0"/>
          <w:marTop w:val="0"/>
          <w:marBottom w:val="0"/>
          <w:divBdr>
            <w:top w:val="none" w:sz="0" w:space="0" w:color="auto"/>
            <w:left w:val="none" w:sz="0" w:space="0" w:color="auto"/>
            <w:bottom w:val="none" w:sz="0" w:space="0" w:color="auto"/>
            <w:right w:val="none" w:sz="0" w:space="0" w:color="auto"/>
          </w:divBdr>
        </w:div>
        <w:div w:id="1093553915">
          <w:marLeft w:val="480"/>
          <w:marRight w:val="0"/>
          <w:marTop w:val="0"/>
          <w:marBottom w:val="0"/>
          <w:divBdr>
            <w:top w:val="none" w:sz="0" w:space="0" w:color="auto"/>
            <w:left w:val="none" w:sz="0" w:space="0" w:color="auto"/>
            <w:bottom w:val="none" w:sz="0" w:space="0" w:color="auto"/>
            <w:right w:val="none" w:sz="0" w:space="0" w:color="auto"/>
          </w:divBdr>
        </w:div>
        <w:div w:id="472454599">
          <w:marLeft w:val="480"/>
          <w:marRight w:val="0"/>
          <w:marTop w:val="0"/>
          <w:marBottom w:val="0"/>
          <w:divBdr>
            <w:top w:val="none" w:sz="0" w:space="0" w:color="auto"/>
            <w:left w:val="none" w:sz="0" w:space="0" w:color="auto"/>
            <w:bottom w:val="none" w:sz="0" w:space="0" w:color="auto"/>
            <w:right w:val="none" w:sz="0" w:space="0" w:color="auto"/>
          </w:divBdr>
        </w:div>
        <w:div w:id="36322354">
          <w:marLeft w:val="480"/>
          <w:marRight w:val="0"/>
          <w:marTop w:val="0"/>
          <w:marBottom w:val="0"/>
          <w:divBdr>
            <w:top w:val="none" w:sz="0" w:space="0" w:color="auto"/>
            <w:left w:val="none" w:sz="0" w:space="0" w:color="auto"/>
            <w:bottom w:val="none" w:sz="0" w:space="0" w:color="auto"/>
            <w:right w:val="none" w:sz="0" w:space="0" w:color="auto"/>
          </w:divBdr>
        </w:div>
        <w:div w:id="1625111792">
          <w:marLeft w:val="480"/>
          <w:marRight w:val="0"/>
          <w:marTop w:val="0"/>
          <w:marBottom w:val="0"/>
          <w:divBdr>
            <w:top w:val="none" w:sz="0" w:space="0" w:color="auto"/>
            <w:left w:val="none" w:sz="0" w:space="0" w:color="auto"/>
            <w:bottom w:val="none" w:sz="0" w:space="0" w:color="auto"/>
            <w:right w:val="none" w:sz="0" w:space="0" w:color="auto"/>
          </w:divBdr>
        </w:div>
        <w:div w:id="1249463128">
          <w:marLeft w:val="480"/>
          <w:marRight w:val="0"/>
          <w:marTop w:val="0"/>
          <w:marBottom w:val="0"/>
          <w:divBdr>
            <w:top w:val="none" w:sz="0" w:space="0" w:color="auto"/>
            <w:left w:val="none" w:sz="0" w:space="0" w:color="auto"/>
            <w:bottom w:val="none" w:sz="0" w:space="0" w:color="auto"/>
            <w:right w:val="none" w:sz="0" w:space="0" w:color="auto"/>
          </w:divBdr>
        </w:div>
        <w:div w:id="2093158727">
          <w:marLeft w:val="480"/>
          <w:marRight w:val="0"/>
          <w:marTop w:val="0"/>
          <w:marBottom w:val="0"/>
          <w:divBdr>
            <w:top w:val="none" w:sz="0" w:space="0" w:color="auto"/>
            <w:left w:val="none" w:sz="0" w:space="0" w:color="auto"/>
            <w:bottom w:val="none" w:sz="0" w:space="0" w:color="auto"/>
            <w:right w:val="none" w:sz="0" w:space="0" w:color="auto"/>
          </w:divBdr>
        </w:div>
        <w:div w:id="1596283743">
          <w:marLeft w:val="480"/>
          <w:marRight w:val="0"/>
          <w:marTop w:val="0"/>
          <w:marBottom w:val="0"/>
          <w:divBdr>
            <w:top w:val="none" w:sz="0" w:space="0" w:color="auto"/>
            <w:left w:val="none" w:sz="0" w:space="0" w:color="auto"/>
            <w:bottom w:val="none" w:sz="0" w:space="0" w:color="auto"/>
            <w:right w:val="none" w:sz="0" w:space="0" w:color="auto"/>
          </w:divBdr>
        </w:div>
        <w:div w:id="2093617903">
          <w:marLeft w:val="480"/>
          <w:marRight w:val="0"/>
          <w:marTop w:val="0"/>
          <w:marBottom w:val="0"/>
          <w:divBdr>
            <w:top w:val="none" w:sz="0" w:space="0" w:color="auto"/>
            <w:left w:val="none" w:sz="0" w:space="0" w:color="auto"/>
            <w:bottom w:val="none" w:sz="0" w:space="0" w:color="auto"/>
            <w:right w:val="none" w:sz="0" w:space="0" w:color="auto"/>
          </w:divBdr>
        </w:div>
        <w:div w:id="1795708375">
          <w:marLeft w:val="480"/>
          <w:marRight w:val="0"/>
          <w:marTop w:val="0"/>
          <w:marBottom w:val="0"/>
          <w:divBdr>
            <w:top w:val="none" w:sz="0" w:space="0" w:color="auto"/>
            <w:left w:val="none" w:sz="0" w:space="0" w:color="auto"/>
            <w:bottom w:val="none" w:sz="0" w:space="0" w:color="auto"/>
            <w:right w:val="none" w:sz="0" w:space="0" w:color="auto"/>
          </w:divBdr>
        </w:div>
        <w:div w:id="1284580967">
          <w:marLeft w:val="480"/>
          <w:marRight w:val="0"/>
          <w:marTop w:val="0"/>
          <w:marBottom w:val="0"/>
          <w:divBdr>
            <w:top w:val="none" w:sz="0" w:space="0" w:color="auto"/>
            <w:left w:val="none" w:sz="0" w:space="0" w:color="auto"/>
            <w:bottom w:val="none" w:sz="0" w:space="0" w:color="auto"/>
            <w:right w:val="none" w:sz="0" w:space="0" w:color="auto"/>
          </w:divBdr>
        </w:div>
        <w:div w:id="1161312497">
          <w:marLeft w:val="480"/>
          <w:marRight w:val="0"/>
          <w:marTop w:val="0"/>
          <w:marBottom w:val="0"/>
          <w:divBdr>
            <w:top w:val="none" w:sz="0" w:space="0" w:color="auto"/>
            <w:left w:val="none" w:sz="0" w:space="0" w:color="auto"/>
            <w:bottom w:val="none" w:sz="0" w:space="0" w:color="auto"/>
            <w:right w:val="none" w:sz="0" w:space="0" w:color="auto"/>
          </w:divBdr>
        </w:div>
        <w:div w:id="435251672">
          <w:marLeft w:val="480"/>
          <w:marRight w:val="0"/>
          <w:marTop w:val="0"/>
          <w:marBottom w:val="0"/>
          <w:divBdr>
            <w:top w:val="none" w:sz="0" w:space="0" w:color="auto"/>
            <w:left w:val="none" w:sz="0" w:space="0" w:color="auto"/>
            <w:bottom w:val="none" w:sz="0" w:space="0" w:color="auto"/>
            <w:right w:val="none" w:sz="0" w:space="0" w:color="auto"/>
          </w:divBdr>
        </w:div>
        <w:div w:id="503937414">
          <w:marLeft w:val="480"/>
          <w:marRight w:val="0"/>
          <w:marTop w:val="0"/>
          <w:marBottom w:val="0"/>
          <w:divBdr>
            <w:top w:val="none" w:sz="0" w:space="0" w:color="auto"/>
            <w:left w:val="none" w:sz="0" w:space="0" w:color="auto"/>
            <w:bottom w:val="none" w:sz="0" w:space="0" w:color="auto"/>
            <w:right w:val="none" w:sz="0" w:space="0" w:color="auto"/>
          </w:divBdr>
        </w:div>
        <w:div w:id="926622560">
          <w:marLeft w:val="480"/>
          <w:marRight w:val="0"/>
          <w:marTop w:val="0"/>
          <w:marBottom w:val="0"/>
          <w:divBdr>
            <w:top w:val="none" w:sz="0" w:space="0" w:color="auto"/>
            <w:left w:val="none" w:sz="0" w:space="0" w:color="auto"/>
            <w:bottom w:val="none" w:sz="0" w:space="0" w:color="auto"/>
            <w:right w:val="none" w:sz="0" w:space="0" w:color="auto"/>
          </w:divBdr>
        </w:div>
      </w:divsChild>
    </w:div>
    <w:div w:id="841817811">
      <w:bodyDiv w:val="1"/>
      <w:marLeft w:val="0"/>
      <w:marRight w:val="0"/>
      <w:marTop w:val="0"/>
      <w:marBottom w:val="0"/>
      <w:divBdr>
        <w:top w:val="none" w:sz="0" w:space="0" w:color="auto"/>
        <w:left w:val="none" w:sz="0" w:space="0" w:color="auto"/>
        <w:bottom w:val="none" w:sz="0" w:space="0" w:color="auto"/>
        <w:right w:val="none" w:sz="0" w:space="0" w:color="auto"/>
      </w:divBdr>
    </w:div>
    <w:div w:id="854030831">
      <w:bodyDiv w:val="1"/>
      <w:marLeft w:val="0"/>
      <w:marRight w:val="0"/>
      <w:marTop w:val="0"/>
      <w:marBottom w:val="0"/>
      <w:divBdr>
        <w:top w:val="none" w:sz="0" w:space="0" w:color="auto"/>
        <w:left w:val="none" w:sz="0" w:space="0" w:color="auto"/>
        <w:bottom w:val="none" w:sz="0" w:space="0" w:color="auto"/>
        <w:right w:val="none" w:sz="0" w:space="0" w:color="auto"/>
      </w:divBdr>
    </w:div>
    <w:div w:id="870075217">
      <w:bodyDiv w:val="1"/>
      <w:marLeft w:val="0"/>
      <w:marRight w:val="0"/>
      <w:marTop w:val="0"/>
      <w:marBottom w:val="0"/>
      <w:divBdr>
        <w:top w:val="none" w:sz="0" w:space="0" w:color="auto"/>
        <w:left w:val="none" w:sz="0" w:space="0" w:color="auto"/>
        <w:bottom w:val="none" w:sz="0" w:space="0" w:color="auto"/>
        <w:right w:val="none" w:sz="0" w:space="0" w:color="auto"/>
      </w:divBdr>
      <w:divsChild>
        <w:div w:id="996617558">
          <w:marLeft w:val="480"/>
          <w:marRight w:val="0"/>
          <w:marTop w:val="0"/>
          <w:marBottom w:val="0"/>
          <w:divBdr>
            <w:top w:val="none" w:sz="0" w:space="0" w:color="auto"/>
            <w:left w:val="none" w:sz="0" w:space="0" w:color="auto"/>
            <w:bottom w:val="none" w:sz="0" w:space="0" w:color="auto"/>
            <w:right w:val="none" w:sz="0" w:space="0" w:color="auto"/>
          </w:divBdr>
        </w:div>
        <w:div w:id="1673414151">
          <w:marLeft w:val="480"/>
          <w:marRight w:val="0"/>
          <w:marTop w:val="0"/>
          <w:marBottom w:val="0"/>
          <w:divBdr>
            <w:top w:val="none" w:sz="0" w:space="0" w:color="auto"/>
            <w:left w:val="none" w:sz="0" w:space="0" w:color="auto"/>
            <w:bottom w:val="none" w:sz="0" w:space="0" w:color="auto"/>
            <w:right w:val="none" w:sz="0" w:space="0" w:color="auto"/>
          </w:divBdr>
        </w:div>
        <w:div w:id="419181298">
          <w:marLeft w:val="480"/>
          <w:marRight w:val="0"/>
          <w:marTop w:val="0"/>
          <w:marBottom w:val="0"/>
          <w:divBdr>
            <w:top w:val="none" w:sz="0" w:space="0" w:color="auto"/>
            <w:left w:val="none" w:sz="0" w:space="0" w:color="auto"/>
            <w:bottom w:val="none" w:sz="0" w:space="0" w:color="auto"/>
            <w:right w:val="none" w:sz="0" w:space="0" w:color="auto"/>
          </w:divBdr>
        </w:div>
        <w:div w:id="20783730">
          <w:marLeft w:val="480"/>
          <w:marRight w:val="0"/>
          <w:marTop w:val="0"/>
          <w:marBottom w:val="0"/>
          <w:divBdr>
            <w:top w:val="none" w:sz="0" w:space="0" w:color="auto"/>
            <w:left w:val="none" w:sz="0" w:space="0" w:color="auto"/>
            <w:bottom w:val="none" w:sz="0" w:space="0" w:color="auto"/>
            <w:right w:val="none" w:sz="0" w:space="0" w:color="auto"/>
          </w:divBdr>
        </w:div>
        <w:div w:id="2146703223">
          <w:marLeft w:val="480"/>
          <w:marRight w:val="0"/>
          <w:marTop w:val="0"/>
          <w:marBottom w:val="0"/>
          <w:divBdr>
            <w:top w:val="none" w:sz="0" w:space="0" w:color="auto"/>
            <w:left w:val="none" w:sz="0" w:space="0" w:color="auto"/>
            <w:bottom w:val="none" w:sz="0" w:space="0" w:color="auto"/>
            <w:right w:val="none" w:sz="0" w:space="0" w:color="auto"/>
          </w:divBdr>
        </w:div>
        <w:div w:id="1367222102">
          <w:marLeft w:val="480"/>
          <w:marRight w:val="0"/>
          <w:marTop w:val="0"/>
          <w:marBottom w:val="0"/>
          <w:divBdr>
            <w:top w:val="none" w:sz="0" w:space="0" w:color="auto"/>
            <w:left w:val="none" w:sz="0" w:space="0" w:color="auto"/>
            <w:bottom w:val="none" w:sz="0" w:space="0" w:color="auto"/>
            <w:right w:val="none" w:sz="0" w:space="0" w:color="auto"/>
          </w:divBdr>
        </w:div>
        <w:div w:id="540168731">
          <w:marLeft w:val="480"/>
          <w:marRight w:val="0"/>
          <w:marTop w:val="0"/>
          <w:marBottom w:val="0"/>
          <w:divBdr>
            <w:top w:val="none" w:sz="0" w:space="0" w:color="auto"/>
            <w:left w:val="none" w:sz="0" w:space="0" w:color="auto"/>
            <w:bottom w:val="none" w:sz="0" w:space="0" w:color="auto"/>
            <w:right w:val="none" w:sz="0" w:space="0" w:color="auto"/>
          </w:divBdr>
        </w:div>
        <w:div w:id="2109694315">
          <w:marLeft w:val="480"/>
          <w:marRight w:val="0"/>
          <w:marTop w:val="0"/>
          <w:marBottom w:val="0"/>
          <w:divBdr>
            <w:top w:val="none" w:sz="0" w:space="0" w:color="auto"/>
            <w:left w:val="none" w:sz="0" w:space="0" w:color="auto"/>
            <w:bottom w:val="none" w:sz="0" w:space="0" w:color="auto"/>
            <w:right w:val="none" w:sz="0" w:space="0" w:color="auto"/>
          </w:divBdr>
        </w:div>
        <w:div w:id="1957909619">
          <w:marLeft w:val="480"/>
          <w:marRight w:val="0"/>
          <w:marTop w:val="0"/>
          <w:marBottom w:val="0"/>
          <w:divBdr>
            <w:top w:val="none" w:sz="0" w:space="0" w:color="auto"/>
            <w:left w:val="none" w:sz="0" w:space="0" w:color="auto"/>
            <w:bottom w:val="none" w:sz="0" w:space="0" w:color="auto"/>
            <w:right w:val="none" w:sz="0" w:space="0" w:color="auto"/>
          </w:divBdr>
        </w:div>
        <w:div w:id="1789203947">
          <w:marLeft w:val="480"/>
          <w:marRight w:val="0"/>
          <w:marTop w:val="0"/>
          <w:marBottom w:val="0"/>
          <w:divBdr>
            <w:top w:val="none" w:sz="0" w:space="0" w:color="auto"/>
            <w:left w:val="none" w:sz="0" w:space="0" w:color="auto"/>
            <w:bottom w:val="none" w:sz="0" w:space="0" w:color="auto"/>
            <w:right w:val="none" w:sz="0" w:space="0" w:color="auto"/>
          </w:divBdr>
        </w:div>
        <w:div w:id="1438795929">
          <w:marLeft w:val="480"/>
          <w:marRight w:val="0"/>
          <w:marTop w:val="0"/>
          <w:marBottom w:val="0"/>
          <w:divBdr>
            <w:top w:val="none" w:sz="0" w:space="0" w:color="auto"/>
            <w:left w:val="none" w:sz="0" w:space="0" w:color="auto"/>
            <w:bottom w:val="none" w:sz="0" w:space="0" w:color="auto"/>
            <w:right w:val="none" w:sz="0" w:space="0" w:color="auto"/>
          </w:divBdr>
        </w:div>
        <w:div w:id="789318208">
          <w:marLeft w:val="480"/>
          <w:marRight w:val="0"/>
          <w:marTop w:val="0"/>
          <w:marBottom w:val="0"/>
          <w:divBdr>
            <w:top w:val="none" w:sz="0" w:space="0" w:color="auto"/>
            <w:left w:val="none" w:sz="0" w:space="0" w:color="auto"/>
            <w:bottom w:val="none" w:sz="0" w:space="0" w:color="auto"/>
            <w:right w:val="none" w:sz="0" w:space="0" w:color="auto"/>
          </w:divBdr>
        </w:div>
      </w:divsChild>
    </w:div>
    <w:div w:id="870609180">
      <w:bodyDiv w:val="1"/>
      <w:marLeft w:val="0"/>
      <w:marRight w:val="0"/>
      <w:marTop w:val="0"/>
      <w:marBottom w:val="0"/>
      <w:divBdr>
        <w:top w:val="none" w:sz="0" w:space="0" w:color="auto"/>
        <w:left w:val="none" w:sz="0" w:space="0" w:color="auto"/>
        <w:bottom w:val="none" w:sz="0" w:space="0" w:color="auto"/>
        <w:right w:val="none" w:sz="0" w:space="0" w:color="auto"/>
      </w:divBdr>
      <w:divsChild>
        <w:div w:id="1698117121">
          <w:marLeft w:val="480"/>
          <w:marRight w:val="0"/>
          <w:marTop w:val="0"/>
          <w:marBottom w:val="0"/>
          <w:divBdr>
            <w:top w:val="none" w:sz="0" w:space="0" w:color="auto"/>
            <w:left w:val="none" w:sz="0" w:space="0" w:color="auto"/>
            <w:bottom w:val="none" w:sz="0" w:space="0" w:color="auto"/>
            <w:right w:val="none" w:sz="0" w:space="0" w:color="auto"/>
          </w:divBdr>
        </w:div>
        <w:div w:id="1767456660">
          <w:marLeft w:val="480"/>
          <w:marRight w:val="0"/>
          <w:marTop w:val="0"/>
          <w:marBottom w:val="0"/>
          <w:divBdr>
            <w:top w:val="none" w:sz="0" w:space="0" w:color="auto"/>
            <w:left w:val="none" w:sz="0" w:space="0" w:color="auto"/>
            <w:bottom w:val="none" w:sz="0" w:space="0" w:color="auto"/>
            <w:right w:val="none" w:sz="0" w:space="0" w:color="auto"/>
          </w:divBdr>
        </w:div>
        <w:div w:id="1010789415">
          <w:marLeft w:val="480"/>
          <w:marRight w:val="0"/>
          <w:marTop w:val="0"/>
          <w:marBottom w:val="0"/>
          <w:divBdr>
            <w:top w:val="none" w:sz="0" w:space="0" w:color="auto"/>
            <w:left w:val="none" w:sz="0" w:space="0" w:color="auto"/>
            <w:bottom w:val="none" w:sz="0" w:space="0" w:color="auto"/>
            <w:right w:val="none" w:sz="0" w:space="0" w:color="auto"/>
          </w:divBdr>
        </w:div>
        <w:div w:id="1301882586">
          <w:marLeft w:val="480"/>
          <w:marRight w:val="0"/>
          <w:marTop w:val="0"/>
          <w:marBottom w:val="0"/>
          <w:divBdr>
            <w:top w:val="none" w:sz="0" w:space="0" w:color="auto"/>
            <w:left w:val="none" w:sz="0" w:space="0" w:color="auto"/>
            <w:bottom w:val="none" w:sz="0" w:space="0" w:color="auto"/>
            <w:right w:val="none" w:sz="0" w:space="0" w:color="auto"/>
          </w:divBdr>
        </w:div>
        <w:div w:id="499153207">
          <w:marLeft w:val="480"/>
          <w:marRight w:val="0"/>
          <w:marTop w:val="0"/>
          <w:marBottom w:val="0"/>
          <w:divBdr>
            <w:top w:val="none" w:sz="0" w:space="0" w:color="auto"/>
            <w:left w:val="none" w:sz="0" w:space="0" w:color="auto"/>
            <w:bottom w:val="none" w:sz="0" w:space="0" w:color="auto"/>
            <w:right w:val="none" w:sz="0" w:space="0" w:color="auto"/>
          </w:divBdr>
        </w:div>
        <w:div w:id="1758163098">
          <w:marLeft w:val="480"/>
          <w:marRight w:val="0"/>
          <w:marTop w:val="0"/>
          <w:marBottom w:val="0"/>
          <w:divBdr>
            <w:top w:val="none" w:sz="0" w:space="0" w:color="auto"/>
            <w:left w:val="none" w:sz="0" w:space="0" w:color="auto"/>
            <w:bottom w:val="none" w:sz="0" w:space="0" w:color="auto"/>
            <w:right w:val="none" w:sz="0" w:space="0" w:color="auto"/>
          </w:divBdr>
        </w:div>
        <w:div w:id="1705060360">
          <w:marLeft w:val="480"/>
          <w:marRight w:val="0"/>
          <w:marTop w:val="0"/>
          <w:marBottom w:val="0"/>
          <w:divBdr>
            <w:top w:val="none" w:sz="0" w:space="0" w:color="auto"/>
            <w:left w:val="none" w:sz="0" w:space="0" w:color="auto"/>
            <w:bottom w:val="none" w:sz="0" w:space="0" w:color="auto"/>
            <w:right w:val="none" w:sz="0" w:space="0" w:color="auto"/>
          </w:divBdr>
        </w:div>
        <w:div w:id="1327367922">
          <w:marLeft w:val="480"/>
          <w:marRight w:val="0"/>
          <w:marTop w:val="0"/>
          <w:marBottom w:val="0"/>
          <w:divBdr>
            <w:top w:val="none" w:sz="0" w:space="0" w:color="auto"/>
            <w:left w:val="none" w:sz="0" w:space="0" w:color="auto"/>
            <w:bottom w:val="none" w:sz="0" w:space="0" w:color="auto"/>
            <w:right w:val="none" w:sz="0" w:space="0" w:color="auto"/>
          </w:divBdr>
        </w:div>
        <w:div w:id="1944336525">
          <w:marLeft w:val="480"/>
          <w:marRight w:val="0"/>
          <w:marTop w:val="0"/>
          <w:marBottom w:val="0"/>
          <w:divBdr>
            <w:top w:val="none" w:sz="0" w:space="0" w:color="auto"/>
            <w:left w:val="none" w:sz="0" w:space="0" w:color="auto"/>
            <w:bottom w:val="none" w:sz="0" w:space="0" w:color="auto"/>
            <w:right w:val="none" w:sz="0" w:space="0" w:color="auto"/>
          </w:divBdr>
        </w:div>
        <w:div w:id="138692588">
          <w:marLeft w:val="480"/>
          <w:marRight w:val="0"/>
          <w:marTop w:val="0"/>
          <w:marBottom w:val="0"/>
          <w:divBdr>
            <w:top w:val="none" w:sz="0" w:space="0" w:color="auto"/>
            <w:left w:val="none" w:sz="0" w:space="0" w:color="auto"/>
            <w:bottom w:val="none" w:sz="0" w:space="0" w:color="auto"/>
            <w:right w:val="none" w:sz="0" w:space="0" w:color="auto"/>
          </w:divBdr>
        </w:div>
        <w:div w:id="1082600444">
          <w:marLeft w:val="480"/>
          <w:marRight w:val="0"/>
          <w:marTop w:val="0"/>
          <w:marBottom w:val="0"/>
          <w:divBdr>
            <w:top w:val="none" w:sz="0" w:space="0" w:color="auto"/>
            <w:left w:val="none" w:sz="0" w:space="0" w:color="auto"/>
            <w:bottom w:val="none" w:sz="0" w:space="0" w:color="auto"/>
            <w:right w:val="none" w:sz="0" w:space="0" w:color="auto"/>
          </w:divBdr>
        </w:div>
        <w:div w:id="1694067300">
          <w:marLeft w:val="480"/>
          <w:marRight w:val="0"/>
          <w:marTop w:val="0"/>
          <w:marBottom w:val="0"/>
          <w:divBdr>
            <w:top w:val="none" w:sz="0" w:space="0" w:color="auto"/>
            <w:left w:val="none" w:sz="0" w:space="0" w:color="auto"/>
            <w:bottom w:val="none" w:sz="0" w:space="0" w:color="auto"/>
            <w:right w:val="none" w:sz="0" w:space="0" w:color="auto"/>
          </w:divBdr>
        </w:div>
        <w:div w:id="656150761">
          <w:marLeft w:val="480"/>
          <w:marRight w:val="0"/>
          <w:marTop w:val="0"/>
          <w:marBottom w:val="0"/>
          <w:divBdr>
            <w:top w:val="none" w:sz="0" w:space="0" w:color="auto"/>
            <w:left w:val="none" w:sz="0" w:space="0" w:color="auto"/>
            <w:bottom w:val="none" w:sz="0" w:space="0" w:color="auto"/>
            <w:right w:val="none" w:sz="0" w:space="0" w:color="auto"/>
          </w:divBdr>
        </w:div>
        <w:div w:id="1037851009">
          <w:marLeft w:val="480"/>
          <w:marRight w:val="0"/>
          <w:marTop w:val="0"/>
          <w:marBottom w:val="0"/>
          <w:divBdr>
            <w:top w:val="none" w:sz="0" w:space="0" w:color="auto"/>
            <w:left w:val="none" w:sz="0" w:space="0" w:color="auto"/>
            <w:bottom w:val="none" w:sz="0" w:space="0" w:color="auto"/>
            <w:right w:val="none" w:sz="0" w:space="0" w:color="auto"/>
          </w:divBdr>
        </w:div>
        <w:div w:id="1032413372">
          <w:marLeft w:val="480"/>
          <w:marRight w:val="0"/>
          <w:marTop w:val="0"/>
          <w:marBottom w:val="0"/>
          <w:divBdr>
            <w:top w:val="none" w:sz="0" w:space="0" w:color="auto"/>
            <w:left w:val="none" w:sz="0" w:space="0" w:color="auto"/>
            <w:bottom w:val="none" w:sz="0" w:space="0" w:color="auto"/>
            <w:right w:val="none" w:sz="0" w:space="0" w:color="auto"/>
          </w:divBdr>
        </w:div>
      </w:divsChild>
    </w:div>
    <w:div w:id="911617491">
      <w:bodyDiv w:val="1"/>
      <w:marLeft w:val="0"/>
      <w:marRight w:val="0"/>
      <w:marTop w:val="0"/>
      <w:marBottom w:val="0"/>
      <w:divBdr>
        <w:top w:val="none" w:sz="0" w:space="0" w:color="auto"/>
        <w:left w:val="none" w:sz="0" w:space="0" w:color="auto"/>
        <w:bottom w:val="none" w:sz="0" w:space="0" w:color="auto"/>
        <w:right w:val="none" w:sz="0" w:space="0" w:color="auto"/>
      </w:divBdr>
      <w:divsChild>
        <w:div w:id="429545979">
          <w:marLeft w:val="480"/>
          <w:marRight w:val="0"/>
          <w:marTop w:val="0"/>
          <w:marBottom w:val="0"/>
          <w:divBdr>
            <w:top w:val="none" w:sz="0" w:space="0" w:color="auto"/>
            <w:left w:val="none" w:sz="0" w:space="0" w:color="auto"/>
            <w:bottom w:val="none" w:sz="0" w:space="0" w:color="auto"/>
            <w:right w:val="none" w:sz="0" w:space="0" w:color="auto"/>
          </w:divBdr>
        </w:div>
        <w:div w:id="419252417">
          <w:marLeft w:val="480"/>
          <w:marRight w:val="0"/>
          <w:marTop w:val="0"/>
          <w:marBottom w:val="0"/>
          <w:divBdr>
            <w:top w:val="none" w:sz="0" w:space="0" w:color="auto"/>
            <w:left w:val="none" w:sz="0" w:space="0" w:color="auto"/>
            <w:bottom w:val="none" w:sz="0" w:space="0" w:color="auto"/>
            <w:right w:val="none" w:sz="0" w:space="0" w:color="auto"/>
          </w:divBdr>
        </w:div>
        <w:div w:id="670527836">
          <w:marLeft w:val="480"/>
          <w:marRight w:val="0"/>
          <w:marTop w:val="0"/>
          <w:marBottom w:val="0"/>
          <w:divBdr>
            <w:top w:val="none" w:sz="0" w:space="0" w:color="auto"/>
            <w:left w:val="none" w:sz="0" w:space="0" w:color="auto"/>
            <w:bottom w:val="none" w:sz="0" w:space="0" w:color="auto"/>
            <w:right w:val="none" w:sz="0" w:space="0" w:color="auto"/>
          </w:divBdr>
        </w:div>
        <w:div w:id="297808948">
          <w:marLeft w:val="480"/>
          <w:marRight w:val="0"/>
          <w:marTop w:val="0"/>
          <w:marBottom w:val="0"/>
          <w:divBdr>
            <w:top w:val="none" w:sz="0" w:space="0" w:color="auto"/>
            <w:left w:val="none" w:sz="0" w:space="0" w:color="auto"/>
            <w:bottom w:val="none" w:sz="0" w:space="0" w:color="auto"/>
            <w:right w:val="none" w:sz="0" w:space="0" w:color="auto"/>
          </w:divBdr>
        </w:div>
        <w:div w:id="1070692499">
          <w:marLeft w:val="480"/>
          <w:marRight w:val="0"/>
          <w:marTop w:val="0"/>
          <w:marBottom w:val="0"/>
          <w:divBdr>
            <w:top w:val="none" w:sz="0" w:space="0" w:color="auto"/>
            <w:left w:val="none" w:sz="0" w:space="0" w:color="auto"/>
            <w:bottom w:val="none" w:sz="0" w:space="0" w:color="auto"/>
            <w:right w:val="none" w:sz="0" w:space="0" w:color="auto"/>
          </w:divBdr>
        </w:div>
        <w:div w:id="1264538434">
          <w:marLeft w:val="480"/>
          <w:marRight w:val="0"/>
          <w:marTop w:val="0"/>
          <w:marBottom w:val="0"/>
          <w:divBdr>
            <w:top w:val="none" w:sz="0" w:space="0" w:color="auto"/>
            <w:left w:val="none" w:sz="0" w:space="0" w:color="auto"/>
            <w:bottom w:val="none" w:sz="0" w:space="0" w:color="auto"/>
            <w:right w:val="none" w:sz="0" w:space="0" w:color="auto"/>
          </w:divBdr>
        </w:div>
        <w:div w:id="780807623">
          <w:marLeft w:val="480"/>
          <w:marRight w:val="0"/>
          <w:marTop w:val="0"/>
          <w:marBottom w:val="0"/>
          <w:divBdr>
            <w:top w:val="none" w:sz="0" w:space="0" w:color="auto"/>
            <w:left w:val="none" w:sz="0" w:space="0" w:color="auto"/>
            <w:bottom w:val="none" w:sz="0" w:space="0" w:color="auto"/>
            <w:right w:val="none" w:sz="0" w:space="0" w:color="auto"/>
          </w:divBdr>
        </w:div>
        <w:div w:id="985665056">
          <w:marLeft w:val="480"/>
          <w:marRight w:val="0"/>
          <w:marTop w:val="0"/>
          <w:marBottom w:val="0"/>
          <w:divBdr>
            <w:top w:val="none" w:sz="0" w:space="0" w:color="auto"/>
            <w:left w:val="none" w:sz="0" w:space="0" w:color="auto"/>
            <w:bottom w:val="none" w:sz="0" w:space="0" w:color="auto"/>
            <w:right w:val="none" w:sz="0" w:space="0" w:color="auto"/>
          </w:divBdr>
        </w:div>
        <w:div w:id="2099786415">
          <w:marLeft w:val="480"/>
          <w:marRight w:val="0"/>
          <w:marTop w:val="0"/>
          <w:marBottom w:val="0"/>
          <w:divBdr>
            <w:top w:val="none" w:sz="0" w:space="0" w:color="auto"/>
            <w:left w:val="none" w:sz="0" w:space="0" w:color="auto"/>
            <w:bottom w:val="none" w:sz="0" w:space="0" w:color="auto"/>
            <w:right w:val="none" w:sz="0" w:space="0" w:color="auto"/>
          </w:divBdr>
        </w:div>
        <w:div w:id="1980383073">
          <w:marLeft w:val="480"/>
          <w:marRight w:val="0"/>
          <w:marTop w:val="0"/>
          <w:marBottom w:val="0"/>
          <w:divBdr>
            <w:top w:val="none" w:sz="0" w:space="0" w:color="auto"/>
            <w:left w:val="none" w:sz="0" w:space="0" w:color="auto"/>
            <w:bottom w:val="none" w:sz="0" w:space="0" w:color="auto"/>
            <w:right w:val="none" w:sz="0" w:space="0" w:color="auto"/>
          </w:divBdr>
        </w:div>
        <w:div w:id="392508312">
          <w:marLeft w:val="480"/>
          <w:marRight w:val="0"/>
          <w:marTop w:val="0"/>
          <w:marBottom w:val="0"/>
          <w:divBdr>
            <w:top w:val="none" w:sz="0" w:space="0" w:color="auto"/>
            <w:left w:val="none" w:sz="0" w:space="0" w:color="auto"/>
            <w:bottom w:val="none" w:sz="0" w:space="0" w:color="auto"/>
            <w:right w:val="none" w:sz="0" w:space="0" w:color="auto"/>
          </w:divBdr>
        </w:div>
        <w:div w:id="1847210274">
          <w:marLeft w:val="480"/>
          <w:marRight w:val="0"/>
          <w:marTop w:val="0"/>
          <w:marBottom w:val="0"/>
          <w:divBdr>
            <w:top w:val="none" w:sz="0" w:space="0" w:color="auto"/>
            <w:left w:val="none" w:sz="0" w:space="0" w:color="auto"/>
            <w:bottom w:val="none" w:sz="0" w:space="0" w:color="auto"/>
            <w:right w:val="none" w:sz="0" w:space="0" w:color="auto"/>
          </w:divBdr>
        </w:div>
        <w:div w:id="1940871859">
          <w:marLeft w:val="480"/>
          <w:marRight w:val="0"/>
          <w:marTop w:val="0"/>
          <w:marBottom w:val="0"/>
          <w:divBdr>
            <w:top w:val="none" w:sz="0" w:space="0" w:color="auto"/>
            <w:left w:val="none" w:sz="0" w:space="0" w:color="auto"/>
            <w:bottom w:val="none" w:sz="0" w:space="0" w:color="auto"/>
            <w:right w:val="none" w:sz="0" w:space="0" w:color="auto"/>
          </w:divBdr>
        </w:div>
        <w:div w:id="612712344">
          <w:marLeft w:val="480"/>
          <w:marRight w:val="0"/>
          <w:marTop w:val="0"/>
          <w:marBottom w:val="0"/>
          <w:divBdr>
            <w:top w:val="none" w:sz="0" w:space="0" w:color="auto"/>
            <w:left w:val="none" w:sz="0" w:space="0" w:color="auto"/>
            <w:bottom w:val="none" w:sz="0" w:space="0" w:color="auto"/>
            <w:right w:val="none" w:sz="0" w:space="0" w:color="auto"/>
          </w:divBdr>
        </w:div>
        <w:div w:id="915240509">
          <w:marLeft w:val="480"/>
          <w:marRight w:val="0"/>
          <w:marTop w:val="0"/>
          <w:marBottom w:val="0"/>
          <w:divBdr>
            <w:top w:val="none" w:sz="0" w:space="0" w:color="auto"/>
            <w:left w:val="none" w:sz="0" w:space="0" w:color="auto"/>
            <w:bottom w:val="none" w:sz="0" w:space="0" w:color="auto"/>
            <w:right w:val="none" w:sz="0" w:space="0" w:color="auto"/>
          </w:divBdr>
        </w:div>
      </w:divsChild>
    </w:div>
    <w:div w:id="913708017">
      <w:bodyDiv w:val="1"/>
      <w:marLeft w:val="0"/>
      <w:marRight w:val="0"/>
      <w:marTop w:val="0"/>
      <w:marBottom w:val="0"/>
      <w:divBdr>
        <w:top w:val="none" w:sz="0" w:space="0" w:color="auto"/>
        <w:left w:val="none" w:sz="0" w:space="0" w:color="auto"/>
        <w:bottom w:val="none" w:sz="0" w:space="0" w:color="auto"/>
        <w:right w:val="none" w:sz="0" w:space="0" w:color="auto"/>
      </w:divBdr>
    </w:div>
    <w:div w:id="916401742">
      <w:bodyDiv w:val="1"/>
      <w:marLeft w:val="0"/>
      <w:marRight w:val="0"/>
      <w:marTop w:val="0"/>
      <w:marBottom w:val="0"/>
      <w:divBdr>
        <w:top w:val="none" w:sz="0" w:space="0" w:color="auto"/>
        <w:left w:val="none" w:sz="0" w:space="0" w:color="auto"/>
        <w:bottom w:val="none" w:sz="0" w:space="0" w:color="auto"/>
        <w:right w:val="none" w:sz="0" w:space="0" w:color="auto"/>
      </w:divBdr>
    </w:div>
    <w:div w:id="924991930">
      <w:bodyDiv w:val="1"/>
      <w:marLeft w:val="0"/>
      <w:marRight w:val="0"/>
      <w:marTop w:val="0"/>
      <w:marBottom w:val="0"/>
      <w:divBdr>
        <w:top w:val="none" w:sz="0" w:space="0" w:color="auto"/>
        <w:left w:val="none" w:sz="0" w:space="0" w:color="auto"/>
        <w:bottom w:val="none" w:sz="0" w:space="0" w:color="auto"/>
        <w:right w:val="none" w:sz="0" w:space="0" w:color="auto"/>
      </w:divBdr>
      <w:divsChild>
        <w:div w:id="1540971362">
          <w:marLeft w:val="640"/>
          <w:marRight w:val="0"/>
          <w:marTop w:val="0"/>
          <w:marBottom w:val="0"/>
          <w:divBdr>
            <w:top w:val="none" w:sz="0" w:space="0" w:color="auto"/>
            <w:left w:val="none" w:sz="0" w:space="0" w:color="auto"/>
            <w:bottom w:val="none" w:sz="0" w:space="0" w:color="auto"/>
            <w:right w:val="none" w:sz="0" w:space="0" w:color="auto"/>
          </w:divBdr>
        </w:div>
        <w:div w:id="1481314055">
          <w:marLeft w:val="640"/>
          <w:marRight w:val="0"/>
          <w:marTop w:val="0"/>
          <w:marBottom w:val="0"/>
          <w:divBdr>
            <w:top w:val="none" w:sz="0" w:space="0" w:color="auto"/>
            <w:left w:val="none" w:sz="0" w:space="0" w:color="auto"/>
            <w:bottom w:val="none" w:sz="0" w:space="0" w:color="auto"/>
            <w:right w:val="none" w:sz="0" w:space="0" w:color="auto"/>
          </w:divBdr>
        </w:div>
        <w:div w:id="164251245">
          <w:marLeft w:val="640"/>
          <w:marRight w:val="0"/>
          <w:marTop w:val="0"/>
          <w:marBottom w:val="0"/>
          <w:divBdr>
            <w:top w:val="none" w:sz="0" w:space="0" w:color="auto"/>
            <w:left w:val="none" w:sz="0" w:space="0" w:color="auto"/>
            <w:bottom w:val="none" w:sz="0" w:space="0" w:color="auto"/>
            <w:right w:val="none" w:sz="0" w:space="0" w:color="auto"/>
          </w:divBdr>
        </w:div>
        <w:div w:id="1739326508">
          <w:marLeft w:val="640"/>
          <w:marRight w:val="0"/>
          <w:marTop w:val="0"/>
          <w:marBottom w:val="0"/>
          <w:divBdr>
            <w:top w:val="none" w:sz="0" w:space="0" w:color="auto"/>
            <w:left w:val="none" w:sz="0" w:space="0" w:color="auto"/>
            <w:bottom w:val="none" w:sz="0" w:space="0" w:color="auto"/>
            <w:right w:val="none" w:sz="0" w:space="0" w:color="auto"/>
          </w:divBdr>
        </w:div>
        <w:div w:id="452555461">
          <w:marLeft w:val="640"/>
          <w:marRight w:val="0"/>
          <w:marTop w:val="0"/>
          <w:marBottom w:val="0"/>
          <w:divBdr>
            <w:top w:val="none" w:sz="0" w:space="0" w:color="auto"/>
            <w:left w:val="none" w:sz="0" w:space="0" w:color="auto"/>
            <w:bottom w:val="none" w:sz="0" w:space="0" w:color="auto"/>
            <w:right w:val="none" w:sz="0" w:space="0" w:color="auto"/>
          </w:divBdr>
        </w:div>
        <w:div w:id="116877067">
          <w:marLeft w:val="640"/>
          <w:marRight w:val="0"/>
          <w:marTop w:val="0"/>
          <w:marBottom w:val="0"/>
          <w:divBdr>
            <w:top w:val="none" w:sz="0" w:space="0" w:color="auto"/>
            <w:left w:val="none" w:sz="0" w:space="0" w:color="auto"/>
            <w:bottom w:val="none" w:sz="0" w:space="0" w:color="auto"/>
            <w:right w:val="none" w:sz="0" w:space="0" w:color="auto"/>
          </w:divBdr>
        </w:div>
        <w:div w:id="972252498">
          <w:marLeft w:val="640"/>
          <w:marRight w:val="0"/>
          <w:marTop w:val="0"/>
          <w:marBottom w:val="0"/>
          <w:divBdr>
            <w:top w:val="none" w:sz="0" w:space="0" w:color="auto"/>
            <w:left w:val="none" w:sz="0" w:space="0" w:color="auto"/>
            <w:bottom w:val="none" w:sz="0" w:space="0" w:color="auto"/>
            <w:right w:val="none" w:sz="0" w:space="0" w:color="auto"/>
          </w:divBdr>
        </w:div>
        <w:div w:id="679284028">
          <w:marLeft w:val="640"/>
          <w:marRight w:val="0"/>
          <w:marTop w:val="0"/>
          <w:marBottom w:val="0"/>
          <w:divBdr>
            <w:top w:val="none" w:sz="0" w:space="0" w:color="auto"/>
            <w:left w:val="none" w:sz="0" w:space="0" w:color="auto"/>
            <w:bottom w:val="none" w:sz="0" w:space="0" w:color="auto"/>
            <w:right w:val="none" w:sz="0" w:space="0" w:color="auto"/>
          </w:divBdr>
        </w:div>
        <w:div w:id="1361470245">
          <w:marLeft w:val="640"/>
          <w:marRight w:val="0"/>
          <w:marTop w:val="0"/>
          <w:marBottom w:val="0"/>
          <w:divBdr>
            <w:top w:val="none" w:sz="0" w:space="0" w:color="auto"/>
            <w:left w:val="none" w:sz="0" w:space="0" w:color="auto"/>
            <w:bottom w:val="none" w:sz="0" w:space="0" w:color="auto"/>
            <w:right w:val="none" w:sz="0" w:space="0" w:color="auto"/>
          </w:divBdr>
        </w:div>
        <w:div w:id="387607057">
          <w:marLeft w:val="640"/>
          <w:marRight w:val="0"/>
          <w:marTop w:val="0"/>
          <w:marBottom w:val="0"/>
          <w:divBdr>
            <w:top w:val="none" w:sz="0" w:space="0" w:color="auto"/>
            <w:left w:val="none" w:sz="0" w:space="0" w:color="auto"/>
            <w:bottom w:val="none" w:sz="0" w:space="0" w:color="auto"/>
            <w:right w:val="none" w:sz="0" w:space="0" w:color="auto"/>
          </w:divBdr>
        </w:div>
        <w:div w:id="1052459309">
          <w:marLeft w:val="640"/>
          <w:marRight w:val="0"/>
          <w:marTop w:val="0"/>
          <w:marBottom w:val="0"/>
          <w:divBdr>
            <w:top w:val="none" w:sz="0" w:space="0" w:color="auto"/>
            <w:left w:val="none" w:sz="0" w:space="0" w:color="auto"/>
            <w:bottom w:val="none" w:sz="0" w:space="0" w:color="auto"/>
            <w:right w:val="none" w:sz="0" w:space="0" w:color="auto"/>
          </w:divBdr>
        </w:div>
        <w:div w:id="131873751">
          <w:marLeft w:val="640"/>
          <w:marRight w:val="0"/>
          <w:marTop w:val="0"/>
          <w:marBottom w:val="0"/>
          <w:divBdr>
            <w:top w:val="none" w:sz="0" w:space="0" w:color="auto"/>
            <w:left w:val="none" w:sz="0" w:space="0" w:color="auto"/>
            <w:bottom w:val="none" w:sz="0" w:space="0" w:color="auto"/>
            <w:right w:val="none" w:sz="0" w:space="0" w:color="auto"/>
          </w:divBdr>
        </w:div>
        <w:div w:id="1396244961">
          <w:marLeft w:val="640"/>
          <w:marRight w:val="0"/>
          <w:marTop w:val="0"/>
          <w:marBottom w:val="0"/>
          <w:divBdr>
            <w:top w:val="none" w:sz="0" w:space="0" w:color="auto"/>
            <w:left w:val="none" w:sz="0" w:space="0" w:color="auto"/>
            <w:bottom w:val="none" w:sz="0" w:space="0" w:color="auto"/>
            <w:right w:val="none" w:sz="0" w:space="0" w:color="auto"/>
          </w:divBdr>
        </w:div>
        <w:div w:id="463472894">
          <w:marLeft w:val="640"/>
          <w:marRight w:val="0"/>
          <w:marTop w:val="0"/>
          <w:marBottom w:val="0"/>
          <w:divBdr>
            <w:top w:val="none" w:sz="0" w:space="0" w:color="auto"/>
            <w:left w:val="none" w:sz="0" w:space="0" w:color="auto"/>
            <w:bottom w:val="none" w:sz="0" w:space="0" w:color="auto"/>
            <w:right w:val="none" w:sz="0" w:space="0" w:color="auto"/>
          </w:divBdr>
        </w:div>
        <w:div w:id="2097970792">
          <w:marLeft w:val="640"/>
          <w:marRight w:val="0"/>
          <w:marTop w:val="0"/>
          <w:marBottom w:val="0"/>
          <w:divBdr>
            <w:top w:val="none" w:sz="0" w:space="0" w:color="auto"/>
            <w:left w:val="none" w:sz="0" w:space="0" w:color="auto"/>
            <w:bottom w:val="none" w:sz="0" w:space="0" w:color="auto"/>
            <w:right w:val="none" w:sz="0" w:space="0" w:color="auto"/>
          </w:divBdr>
        </w:div>
        <w:div w:id="2086760275">
          <w:marLeft w:val="640"/>
          <w:marRight w:val="0"/>
          <w:marTop w:val="0"/>
          <w:marBottom w:val="0"/>
          <w:divBdr>
            <w:top w:val="none" w:sz="0" w:space="0" w:color="auto"/>
            <w:left w:val="none" w:sz="0" w:space="0" w:color="auto"/>
            <w:bottom w:val="none" w:sz="0" w:space="0" w:color="auto"/>
            <w:right w:val="none" w:sz="0" w:space="0" w:color="auto"/>
          </w:divBdr>
        </w:div>
        <w:div w:id="2136287833">
          <w:marLeft w:val="640"/>
          <w:marRight w:val="0"/>
          <w:marTop w:val="0"/>
          <w:marBottom w:val="0"/>
          <w:divBdr>
            <w:top w:val="none" w:sz="0" w:space="0" w:color="auto"/>
            <w:left w:val="none" w:sz="0" w:space="0" w:color="auto"/>
            <w:bottom w:val="none" w:sz="0" w:space="0" w:color="auto"/>
            <w:right w:val="none" w:sz="0" w:space="0" w:color="auto"/>
          </w:divBdr>
        </w:div>
        <w:div w:id="1063792451">
          <w:marLeft w:val="640"/>
          <w:marRight w:val="0"/>
          <w:marTop w:val="0"/>
          <w:marBottom w:val="0"/>
          <w:divBdr>
            <w:top w:val="none" w:sz="0" w:space="0" w:color="auto"/>
            <w:left w:val="none" w:sz="0" w:space="0" w:color="auto"/>
            <w:bottom w:val="none" w:sz="0" w:space="0" w:color="auto"/>
            <w:right w:val="none" w:sz="0" w:space="0" w:color="auto"/>
          </w:divBdr>
        </w:div>
        <w:div w:id="794982568">
          <w:marLeft w:val="640"/>
          <w:marRight w:val="0"/>
          <w:marTop w:val="0"/>
          <w:marBottom w:val="0"/>
          <w:divBdr>
            <w:top w:val="none" w:sz="0" w:space="0" w:color="auto"/>
            <w:left w:val="none" w:sz="0" w:space="0" w:color="auto"/>
            <w:bottom w:val="none" w:sz="0" w:space="0" w:color="auto"/>
            <w:right w:val="none" w:sz="0" w:space="0" w:color="auto"/>
          </w:divBdr>
        </w:div>
        <w:div w:id="1800537127">
          <w:marLeft w:val="640"/>
          <w:marRight w:val="0"/>
          <w:marTop w:val="0"/>
          <w:marBottom w:val="0"/>
          <w:divBdr>
            <w:top w:val="none" w:sz="0" w:space="0" w:color="auto"/>
            <w:left w:val="none" w:sz="0" w:space="0" w:color="auto"/>
            <w:bottom w:val="none" w:sz="0" w:space="0" w:color="auto"/>
            <w:right w:val="none" w:sz="0" w:space="0" w:color="auto"/>
          </w:divBdr>
        </w:div>
        <w:div w:id="1429934649">
          <w:marLeft w:val="640"/>
          <w:marRight w:val="0"/>
          <w:marTop w:val="0"/>
          <w:marBottom w:val="0"/>
          <w:divBdr>
            <w:top w:val="none" w:sz="0" w:space="0" w:color="auto"/>
            <w:left w:val="none" w:sz="0" w:space="0" w:color="auto"/>
            <w:bottom w:val="none" w:sz="0" w:space="0" w:color="auto"/>
            <w:right w:val="none" w:sz="0" w:space="0" w:color="auto"/>
          </w:divBdr>
        </w:div>
        <w:div w:id="478613797">
          <w:marLeft w:val="640"/>
          <w:marRight w:val="0"/>
          <w:marTop w:val="0"/>
          <w:marBottom w:val="0"/>
          <w:divBdr>
            <w:top w:val="none" w:sz="0" w:space="0" w:color="auto"/>
            <w:left w:val="none" w:sz="0" w:space="0" w:color="auto"/>
            <w:bottom w:val="none" w:sz="0" w:space="0" w:color="auto"/>
            <w:right w:val="none" w:sz="0" w:space="0" w:color="auto"/>
          </w:divBdr>
        </w:div>
      </w:divsChild>
    </w:div>
    <w:div w:id="932905234">
      <w:bodyDiv w:val="1"/>
      <w:marLeft w:val="0"/>
      <w:marRight w:val="0"/>
      <w:marTop w:val="0"/>
      <w:marBottom w:val="0"/>
      <w:divBdr>
        <w:top w:val="none" w:sz="0" w:space="0" w:color="auto"/>
        <w:left w:val="none" w:sz="0" w:space="0" w:color="auto"/>
        <w:bottom w:val="none" w:sz="0" w:space="0" w:color="auto"/>
        <w:right w:val="none" w:sz="0" w:space="0" w:color="auto"/>
      </w:divBdr>
      <w:divsChild>
        <w:div w:id="1889219683">
          <w:marLeft w:val="480"/>
          <w:marRight w:val="0"/>
          <w:marTop w:val="0"/>
          <w:marBottom w:val="0"/>
          <w:divBdr>
            <w:top w:val="none" w:sz="0" w:space="0" w:color="auto"/>
            <w:left w:val="none" w:sz="0" w:space="0" w:color="auto"/>
            <w:bottom w:val="none" w:sz="0" w:space="0" w:color="auto"/>
            <w:right w:val="none" w:sz="0" w:space="0" w:color="auto"/>
          </w:divBdr>
        </w:div>
        <w:div w:id="1449274347">
          <w:marLeft w:val="480"/>
          <w:marRight w:val="0"/>
          <w:marTop w:val="0"/>
          <w:marBottom w:val="0"/>
          <w:divBdr>
            <w:top w:val="none" w:sz="0" w:space="0" w:color="auto"/>
            <w:left w:val="none" w:sz="0" w:space="0" w:color="auto"/>
            <w:bottom w:val="none" w:sz="0" w:space="0" w:color="auto"/>
            <w:right w:val="none" w:sz="0" w:space="0" w:color="auto"/>
          </w:divBdr>
        </w:div>
        <w:div w:id="1534657339">
          <w:marLeft w:val="480"/>
          <w:marRight w:val="0"/>
          <w:marTop w:val="0"/>
          <w:marBottom w:val="0"/>
          <w:divBdr>
            <w:top w:val="none" w:sz="0" w:space="0" w:color="auto"/>
            <w:left w:val="none" w:sz="0" w:space="0" w:color="auto"/>
            <w:bottom w:val="none" w:sz="0" w:space="0" w:color="auto"/>
            <w:right w:val="none" w:sz="0" w:space="0" w:color="auto"/>
          </w:divBdr>
        </w:div>
        <w:div w:id="2143112043">
          <w:marLeft w:val="480"/>
          <w:marRight w:val="0"/>
          <w:marTop w:val="0"/>
          <w:marBottom w:val="0"/>
          <w:divBdr>
            <w:top w:val="none" w:sz="0" w:space="0" w:color="auto"/>
            <w:left w:val="none" w:sz="0" w:space="0" w:color="auto"/>
            <w:bottom w:val="none" w:sz="0" w:space="0" w:color="auto"/>
            <w:right w:val="none" w:sz="0" w:space="0" w:color="auto"/>
          </w:divBdr>
        </w:div>
        <w:div w:id="1871844144">
          <w:marLeft w:val="480"/>
          <w:marRight w:val="0"/>
          <w:marTop w:val="0"/>
          <w:marBottom w:val="0"/>
          <w:divBdr>
            <w:top w:val="none" w:sz="0" w:space="0" w:color="auto"/>
            <w:left w:val="none" w:sz="0" w:space="0" w:color="auto"/>
            <w:bottom w:val="none" w:sz="0" w:space="0" w:color="auto"/>
            <w:right w:val="none" w:sz="0" w:space="0" w:color="auto"/>
          </w:divBdr>
        </w:div>
        <w:div w:id="880676240">
          <w:marLeft w:val="480"/>
          <w:marRight w:val="0"/>
          <w:marTop w:val="0"/>
          <w:marBottom w:val="0"/>
          <w:divBdr>
            <w:top w:val="none" w:sz="0" w:space="0" w:color="auto"/>
            <w:left w:val="none" w:sz="0" w:space="0" w:color="auto"/>
            <w:bottom w:val="none" w:sz="0" w:space="0" w:color="auto"/>
            <w:right w:val="none" w:sz="0" w:space="0" w:color="auto"/>
          </w:divBdr>
        </w:div>
        <w:div w:id="1763259414">
          <w:marLeft w:val="480"/>
          <w:marRight w:val="0"/>
          <w:marTop w:val="0"/>
          <w:marBottom w:val="0"/>
          <w:divBdr>
            <w:top w:val="none" w:sz="0" w:space="0" w:color="auto"/>
            <w:left w:val="none" w:sz="0" w:space="0" w:color="auto"/>
            <w:bottom w:val="none" w:sz="0" w:space="0" w:color="auto"/>
            <w:right w:val="none" w:sz="0" w:space="0" w:color="auto"/>
          </w:divBdr>
        </w:div>
      </w:divsChild>
    </w:div>
    <w:div w:id="933637079">
      <w:bodyDiv w:val="1"/>
      <w:marLeft w:val="0"/>
      <w:marRight w:val="0"/>
      <w:marTop w:val="0"/>
      <w:marBottom w:val="0"/>
      <w:divBdr>
        <w:top w:val="none" w:sz="0" w:space="0" w:color="auto"/>
        <w:left w:val="none" w:sz="0" w:space="0" w:color="auto"/>
        <w:bottom w:val="none" w:sz="0" w:space="0" w:color="auto"/>
        <w:right w:val="none" w:sz="0" w:space="0" w:color="auto"/>
      </w:divBdr>
      <w:divsChild>
        <w:div w:id="247234276">
          <w:marLeft w:val="480"/>
          <w:marRight w:val="0"/>
          <w:marTop w:val="0"/>
          <w:marBottom w:val="0"/>
          <w:divBdr>
            <w:top w:val="none" w:sz="0" w:space="0" w:color="auto"/>
            <w:left w:val="none" w:sz="0" w:space="0" w:color="auto"/>
            <w:bottom w:val="none" w:sz="0" w:space="0" w:color="auto"/>
            <w:right w:val="none" w:sz="0" w:space="0" w:color="auto"/>
          </w:divBdr>
        </w:div>
        <w:div w:id="292953316">
          <w:marLeft w:val="480"/>
          <w:marRight w:val="0"/>
          <w:marTop w:val="0"/>
          <w:marBottom w:val="0"/>
          <w:divBdr>
            <w:top w:val="none" w:sz="0" w:space="0" w:color="auto"/>
            <w:left w:val="none" w:sz="0" w:space="0" w:color="auto"/>
            <w:bottom w:val="none" w:sz="0" w:space="0" w:color="auto"/>
            <w:right w:val="none" w:sz="0" w:space="0" w:color="auto"/>
          </w:divBdr>
        </w:div>
        <w:div w:id="1802529070">
          <w:marLeft w:val="480"/>
          <w:marRight w:val="0"/>
          <w:marTop w:val="0"/>
          <w:marBottom w:val="0"/>
          <w:divBdr>
            <w:top w:val="none" w:sz="0" w:space="0" w:color="auto"/>
            <w:left w:val="none" w:sz="0" w:space="0" w:color="auto"/>
            <w:bottom w:val="none" w:sz="0" w:space="0" w:color="auto"/>
            <w:right w:val="none" w:sz="0" w:space="0" w:color="auto"/>
          </w:divBdr>
        </w:div>
        <w:div w:id="729115270">
          <w:marLeft w:val="480"/>
          <w:marRight w:val="0"/>
          <w:marTop w:val="0"/>
          <w:marBottom w:val="0"/>
          <w:divBdr>
            <w:top w:val="none" w:sz="0" w:space="0" w:color="auto"/>
            <w:left w:val="none" w:sz="0" w:space="0" w:color="auto"/>
            <w:bottom w:val="none" w:sz="0" w:space="0" w:color="auto"/>
            <w:right w:val="none" w:sz="0" w:space="0" w:color="auto"/>
          </w:divBdr>
        </w:div>
        <w:div w:id="968558003">
          <w:marLeft w:val="480"/>
          <w:marRight w:val="0"/>
          <w:marTop w:val="0"/>
          <w:marBottom w:val="0"/>
          <w:divBdr>
            <w:top w:val="none" w:sz="0" w:space="0" w:color="auto"/>
            <w:left w:val="none" w:sz="0" w:space="0" w:color="auto"/>
            <w:bottom w:val="none" w:sz="0" w:space="0" w:color="auto"/>
            <w:right w:val="none" w:sz="0" w:space="0" w:color="auto"/>
          </w:divBdr>
        </w:div>
        <w:div w:id="496926689">
          <w:marLeft w:val="480"/>
          <w:marRight w:val="0"/>
          <w:marTop w:val="0"/>
          <w:marBottom w:val="0"/>
          <w:divBdr>
            <w:top w:val="none" w:sz="0" w:space="0" w:color="auto"/>
            <w:left w:val="none" w:sz="0" w:space="0" w:color="auto"/>
            <w:bottom w:val="none" w:sz="0" w:space="0" w:color="auto"/>
            <w:right w:val="none" w:sz="0" w:space="0" w:color="auto"/>
          </w:divBdr>
        </w:div>
        <w:div w:id="246883500">
          <w:marLeft w:val="480"/>
          <w:marRight w:val="0"/>
          <w:marTop w:val="0"/>
          <w:marBottom w:val="0"/>
          <w:divBdr>
            <w:top w:val="none" w:sz="0" w:space="0" w:color="auto"/>
            <w:left w:val="none" w:sz="0" w:space="0" w:color="auto"/>
            <w:bottom w:val="none" w:sz="0" w:space="0" w:color="auto"/>
            <w:right w:val="none" w:sz="0" w:space="0" w:color="auto"/>
          </w:divBdr>
        </w:div>
        <w:div w:id="1788966519">
          <w:marLeft w:val="480"/>
          <w:marRight w:val="0"/>
          <w:marTop w:val="0"/>
          <w:marBottom w:val="0"/>
          <w:divBdr>
            <w:top w:val="none" w:sz="0" w:space="0" w:color="auto"/>
            <w:left w:val="none" w:sz="0" w:space="0" w:color="auto"/>
            <w:bottom w:val="none" w:sz="0" w:space="0" w:color="auto"/>
            <w:right w:val="none" w:sz="0" w:space="0" w:color="auto"/>
          </w:divBdr>
        </w:div>
        <w:div w:id="1413500875">
          <w:marLeft w:val="480"/>
          <w:marRight w:val="0"/>
          <w:marTop w:val="0"/>
          <w:marBottom w:val="0"/>
          <w:divBdr>
            <w:top w:val="none" w:sz="0" w:space="0" w:color="auto"/>
            <w:left w:val="none" w:sz="0" w:space="0" w:color="auto"/>
            <w:bottom w:val="none" w:sz="0" w:space="0" w:color="auto"/>
            <w:right w:val="none" w:sz="0" w:space="0" w:color="auto"/>
          </w:divBdr>
        </w:div>
        <w:div w:id="982582230">
          <w:marLeft w:val="480"/>
          <w:marRight w:val="0"/>
          <w:marTop w:val="0"/>
          <w:marBottom w:val="0"/>
          <w:divBdr>
            <w:top w:val="none" w:sz="0" w:space="0" w:color="auto"/>
            <w:left w:val="none" w:sz="0" w:space="0" w:color="auto"/>
            <w:bottom w:val="none" w:sz="0" w:space="0" w:color="auto"/>
            <w:right w:val="none" w:sz="0" w:space="0" w:color="auto"/>
          </w:divBdr>
        </w:div>
        <w:div w:id="1106540052">
          <w:marLeft w:val="480"/>
          <w:marRight w:val="0"/>
          <w:marTop w:val="0"/>
          <w:marBottom w:val="0"/>
          <w:divBdr>
            <w:top w:val="none" w:sz="0" w:space="0" w:color="auto"/>
            <w:left w:val="none" w:sz="0" w:space="0" w:color="auto"/>
            <w:bottom w:val="none" w:sz="0" w:space="0" w:color="auto"/>
            <w:right w:val="none" w:sz="0" w:space="0" w:color="auto"/>
          </w:divBdr>
        </w:div>
        <w:div w:id="443614523">
          <w:marLeft w:val="480"/>
          <w:marRight w:val="0"/>
          <w:marTop w:val="0"/>
          <w:marBottom w:val="0"/>
          <w:divBdr>
            <w:top w:val="none" w:sz="0" w:space="0" w:color="auto"/>
            <w:left w:val="none" w:sz="0" w:space="0" w:color="auto"/>
            <w:bottom w:val="none" w:sz="0" w:space="0" w:color="auto"/>
            <w:right w:val="none" w:sz="0" w:space="0" w:color="auto"/>
          </w:divBdr>
        </w:div>
        <w:div w:id="1153179158">
          <w:marLeft w:val="480"/>
          <w:marRight w:val="0"/>
          <w:marTop w:val="0"/>
          <w:marBottom w:val="0"/>
          <w:divBdr>
            <w:top w:val="none" w:sz="0" w:space="0" w:color="auto"/>
            <w:left w:val="none" w:sz="0" w:space="0" w:color="auto"/>
            <w:bottom w:val="none" w:sz="0" w:space="0" w:color="auto"/>
            <w:right w:val="none" w:sz="0" w:space="0" w:color="auto"/>
          </w:divBdr>
        </w:div>
        <w:div w:id="878399496">
          <w:marLeft w:val="480"/>
          <w:marRight w:val="0"/>
          <w:marTop w:val="0"/>
          <w:marBottom w:val="0"/>
          <w:divBdr>
            <w:top w:val="none" w:sz="0" w:space="0" w:color="auto"/>
            <w:left w:val="none" w:sz="0" w:space="0" w:color="auto"/>
            <w:bottom w:val="none" w:sz="0" w:space="0" w:color="auto"/>
            <w:right w:val="none" w:sz="0" w:space="0" w:color="auto"/>
          </w:divBdr>
        </w:div>
        <w:div w:id="1712875021">
          <w:marLeft w:val="480"/>
          <w:marRight w:val="0"/>
          <w:marTop w:val="0"/>
          <w:marBottom w:val="0"/>
          <w:divBdr>
            <w:top w:val="none" w:sz="0" w:space="0" w:color="auto"/>
            <w:left w:val="none" w:sz="0" w:space="0" w:color="auto"/>
            <w:bottom w:val="none" w:sz="0" w:space="0" w:color="auto"/>
            <w:right w:val="none" w:sz="0" w:space="0" w:color="auto"/>
          </w:divBdr>
        </w:div>
        <w:div w:id="374089089">
          <w:marLeft w:val="480"/>
          <w:marRight w:val="0"/>
          <w:marTop w:val="0"/>
          <w:marBottom w:val="0"/>
          <w:divBdr>
            <w:top w:val="none" w:sz="0" w:space="0" w:color="auto"/>
            <w:left w:val="none" w:sz="0" w:space="0" w:color="auto"/>
            <w:bottom w:val="none" w:sz="0" w:space="0" w:color="auto"/>
            <w:right w:val="none" w:sz="0" w:space="0" w:color="auto"/>
          </w:divBdr>
        </w:div>
        <w:div w:id="1301350235">
          <w:marLeft w:val="480"/>
          <w:marRight w:val="0"/>
          <w:marTop w:val="0"/>
          <w:marBottom w:val="0"/>
          <w:divBdr>
            <w:top w:val="none" w:sz="0" w:space="0" w:color="auto"/>
            <w:left w:val="none" w:sz="0" w:space="0" w:color="auto"/>
            <w:bottom w:val="none" w:sz="0" w:space="0" w:color="auto"/>
            <w:right w:val="none" w:sz="0" w:space="0" w:color="auto"/>
          </w:divBdr>
        </w:div>
      </w:divsChild>
    </w:div>
    <w:div w:id="940450860">
      <w:bodyDiv w:val="1"/>
      <w:marLeft w:val="0"/>
      <w:marRight w:val="0"/>
      <w:marTop w:val="0"/>
      <w:marBottom w:val="0"/>
      <w:divBdr>
        <w:top w:val="none" w:sz="0" w:space="0" w:color="auto"/>
        <w:left w:val="none" w:sz="0" w:space="0" w:color="auto"/>
        <w:bottom w:val="none" w:sz="0" w:space="0" w:color="auto"/>
        <w:right w:val="none" w:sz="0" w:space="0" w:color="auto"/>
      </w:divBdr>
    </w:div>
    <w:div w:id="942684816">
      <w:bodyDiv w:val="1"/>
      <w:marLeft w:val="0"/>
      <w:marRight w:val="0"/>
      <w:marTop w:val="0"/>
      <w:marBottom w:val="0"/>
      <w:divBdr>
        <w:top w:val="none" w:sz="0" w:space="0" w:color="auto"/>
        <w:left w:val="none" w:sz="0" w:space="0" w:color="auto"/>
        <w:bottom w:val="none" w:sz="0" w:space="0" w:color="auto"/>
        <w:right w:val="none" w:sz="0" w:space="0" w:color="auto"/>
      </w:divBdr>
    </w:div>
    <w:div w:id="951713817">
      <w:bodyDiv w:val="1"/>
      <w:marLeft w:val="0"/>
      <w:marRight w:val="0"/>
      <w:marTop w:val="0"/>
      <w:marBottom w:val="0"/>
      <w:divBdr>
        <w:top w:val="none" w:sz="0" w:space="0" w:color="auto"/>
        <w:left w:val="none" w:sz="0" w:space="0" w:color="auto"/>
        <w:bottom w:val="none" w:sz="0" w:space="0" w:color="auto"/>
        <w:right w:val="none" w:sz="0" w:space="0" w:color="auto"/>
      </w:divBdr>
    </w:div>
    <w:div w:id="966812380">
      <w:bodyDiv w:val="1"/>
      <w:marLeft w:val="0"/>
      <w:marRight w:val="0"/>
      <w:marTop w:val="0"/>
      <w:marBottom w:val="0"/>
      <w:divBdr>
        <w:top w:val="none" w:sz="0" w:space="0" w:color="auto"/>
        <w:left w:val="none" w:sz="0" w:space="0" w:color="auto"/>
        <w:bottom w:val="none" w:sz="0" w:space="0" w:color="auto"/>
        <w:right w:val="none" w:sz="0" w:space="0" w:color="auto"/>
      </w:divBdr>
    </w:div>
    <w:div w:id="966856323">
      <w:bodyDiv w:val="1"/>
      <w:marLeft w:val="0"/>
      <w:marRight w:val="0"/>
      <w:marTop w:val="0"/>
      <w:marBottom w:val="0"/>
      <w:divBdr>
        <w:top w:val="none" w:sz="0" w:space="0" w:color="auto"/>
        <w:left w:val="none" w:sz="0" w:space="0" w:color="auto"/>
        <w:bottom w:val="none" w:sz="0" w:space="0" w:color="auto"/>
        <w:right w:val="none" w:sz="0" w:space="0" w:color="auto"/>
      </w:divBdr>
    </w:div>
    <w:div w:id="982588647">
      <w:bodyDiv w:val="1"/>
      <w:marLeft w:val="0"/>
      <w:marRight w:val="0"/>
      <w:marTop w:val="0"/>
      <w:marBottom w:val="0"/>
      <w:divBdr>
        <w:top w:val="none" w:sz="0" w:space="0" w:color="auto"/>
        <w:left w:val="none" w:sz="0" w:space="0" w:color="auto"/>
        <w:bottom w:val="none" w:sz="0" w:space="0" w:color="auto"/>
        <w:right w:val="none" w:sz="0" w:space="0" w:color="auto"/>
      </w:divBdr>
      <w:divsChild>
        <w:div w:id="766386680">
          <w:marLeft w:val="0"/>
          <w:marRight w:val="0"/>
          <w:marTop w:val="0"/>
          <w:marBottom w:val="0"/>
          <w:divBdr>
            <w:top w:val="none" w:sz="0" w:space="0" w:color="auto"/>
            <w:left w:val="none" w:sz="0" w:space="0" w:color="auto"/>
            <w:bottom w:val="none" w:sz="0" w:space="0" w:color="auto"/>
            <w:right w:val="none" w:sz="0" w:space="0" w:color="auto"/>
          </w:divBdr>
          <w:divsChild>
            <w:div w:id="23795775">
              <w:marLeft w:val="0"/>
              <w:marRight w:val="0"/>
              <w:marTop w:val="0"/>
              <w:marBottom w:val="0"/>
              <w:divBdr>
                <w:top w:val="none" w:sz="0" w:space="0" w:color="auto"/>
                <w:left w:val="none" w:sz="0" w:space="0" w:color="auto"/>
                <w:bottom w:val="none" w:sz="0" w:space="0" w:color="auto"/>
                <w:right w:val="none" w:sz="0" w:space="0" w:color="auto"/>
              </w:divBdr>
              <w:divsChild>
                <w:div w:id="173515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393890">
      <w:bodyDiv w:val="1"/>
      <w:marLeft w:val="0"/>
      <w:marRight w:val="0"/>
      <w:marTop w:val="0"/>
      <w:marBottom w:val="0"/>
      <w:divBdr>
        <w:top w:val="none" w:sz="0" w:space="0" w:color="auto"/>
        <w:left w:val="none" w:sz="0" w:space="0" w:color="auto"/>
        <w:bottom w:val="none" w:sz="0" w:space="0" w:color="auto"/>
        <w:right w:val="none" w:sz="0" w:space="0" w:color="auto"/>
      </w:divBdr>
    </w:div>
    <w:div w:id="990862174">
      <w:bodyDiv w:val="1"/>
      <w:marLeft w:val="0"/>
      <w:marRight w:val="0"/>
      <w:marTop w:val="0"/>
      <w:marBottom w:val="0"/>
      <w:divBdr>
        <w:top w:val="none" w:sz="0" w:space="0" w:color="auto"/>
        <w:left w:val="none" w:sz="0" w:space="0" w:color="auto"/>
        <w:bottom w:val="none" w:sz="0" w:space="0" w:color="auto"/>
        <w:right w:val="none" w:sz="0" w:space="0" w:color="auto"/>
      </w:divBdr>
    </w:div>
    <w:div w:id="993029323">
      <w:bodyDiv w:val="1"/>
      <w:marLeft w:val="0"/>
      <w:marRight w:val="0"/>
      <w:marTop w:val="0"/>
      <w:marBottom w:val="0"/>
      <w:divBdr>
        <w:top w:val="none" w:sz="0" w:space="0" w:color="auto"/>
        <w:left w:val="none" w:sz="0" w:space="0" w:color="auto"/>
        <w:bottom w:val="none" w:sz="0" w:space="0" w:color="auto"/>
        <w:right w:val="none" w:sz="0" w:space="0" w:color="auto"/>
      </w:divBdr>
      <w:divsChild>
        <w:div w:id="509805860">
          <w:marLeft w:val="480"/>
          <w:marRight w:val="0"/>
          <w:marTop w:val="0"/>
          <w:marBottom w:val="0"/>
          <w:divBdr>
            <w:top w:val="none" w:sz="0" w:space="0" w:color="auto"/>
            <w:left w:val="none" w:sz="0" w:space="0" w:color="auto"/>
            <w:bottom w:val="none" w:sz="0" w:space="0" w:color="auto"/>
            <w:right w:val="none" w:sz="0" w:space="0" w:color="auto"/>
          </w:divBdr>
        </w:div>
        <w:div w:id="898395148">
          <w:marLeft w:val="480"/>
          <w:marRight w:val="0"/>
          <w:marTop w:val="0"/>
          <w:marBottom w:val="0"/>
          <w:divBdr>
            <w:top w:val="none" w:sz="0" w:space="0" w:color="auto"/>
            <w:left w:val="none" w:sz="0" w:space="0" w:color="auto"/>
            <w:bottom w:val="none" w:sz="0" w:space="0" w:color="auto"/>
            <w:right w:val="none" w:sz="0" w:space="0" w:color="auto"/>
          </w:divBdr>
        </w:div>
        <w:div w:id="1102336909">
          <w:marLeft w:val="480"/>
          <w:marRight w:val="0"/>
          <w:marTop w:val="0"/>
          <w:marBottom w:val="0"/>
          <w:divBdr>
            <w:top w:val="none" w:sz="0" w:space="0" w:color="auto"/>
            <w:left w:val="none" w:sz="0" w:space="0" w:color="auto"/>
            <w:bottom w:val="none" w:sz="0" w:space="0" w:color="auto"/>
            <w:right w:val="none" w:sz="0" w:space="0" w:color="auto"/>
          </w:divBdr>
        </w:div>
        <w:div w:id="2058122126">
          <w:marLeft w:val="480"/>
          <w:marRight w:val="0"/>
          <w:marTop w:val="0"/>
          <w:marBottom w:val="0"/>
          <w:divBdr>
            <w:top w:val="none" w:sz="0" w:space="0" w:color="auto"/>
            <w:left w:val="none" w:sz="0" w:space="0" w:color="auto"/>
            <w:bottom w:val="none" w:sz="0" w:space="0" w:color="auto"/>
            <w:right w:val="none" w:sz="0" w:space="0" w:color="auto"/>
          </w:divBdr>
        </w:div>
        <w:div w:id="792216395">
          <w:marLeft w:val="480"/>
          <w:marRight w:val="0"/>
          <w:marTop w:val="0"/>
          <w:marBottom w:val="0"/>
          <w:divBdr>
            <w:top w:val="none" w:sz="0" w:space="0" w:color="auto"/>
            <w:left w:val="none" w:sz="0" w:space="0" w:color="auto"/>
            <w:bottom w:val="none" w:sz="0" w:space="0" w:color="auto"/>
            <w:right w:val="none" w:sz="0" w:space="0" w:color="auto"/>
          </w:divBdr>
        </w:div>
        <w:div w:id="610665804">
          <w:marLeft w:val="480"/>
          <w:marRight w:val="0"/>
          <w:marTop w:val="0"/>
          <w:marBottom w:val="0"/>
          <w:divBdr>
            <w:top w:val="none" w:sz="0" w:space="0" w:color="auto"/>
            <w:left w:val="none" w:sz="0" w:space="0" w:color="auto"/>
            <w:bottom w:val="none" w:sz="0" w:space="0" w:color="auto"/>
            <w:right w:val="none" w:sz="0" w:space="0" w:color="auto"/>
          </w:divBdr>
        </w:div>
        <w:div w:id="964043371">
          <w:marLeft w:val="480"/>
          <w:marRight w:val="0"/>
          <w:marTop w:val="0"/>
          <w:marBottom w:val="0"/>
          <w:divBdr>
            <w:top w:val="none" w:sz="0" w:space="0" w:color="auto"/>
            <w:left w:val="none" w:sz="0" w:space="0" w:color="auto"/>
            <w:bottom w:val="none" w:sz="0" w:space="0" w:color="auto"/>
            <w:right w:val="none" w:sz="0" w:space="0" w:color="auto"/>
          </w:divBdr>
        </w:div>
        <w:div w:id="1772820217">
          <w:marLeft w:val="480"/>
          <w:marRight w:val="0"/>
          <w:marTop w:val="0"/>
          <w:marBottom w:val="0"/>
          <w:divBdr>
            <w:top w:val="none" w:sz="0" w:space="0" w:color="auto"/>
            <w:left w:val="none" w:sz="0" w:space="0" w:color="auto"/>
            <w:bottom w:val="none" w:sz="0" w:space="0" w:color="auto"/>
            <w:right w:val="none" w:sz="0" w:space="0" w:color="auto"/>
          </w:divBdr>
        </w:div>
        <w:div w:id="1646547450">
          <w:marLeft w:val="480"/>
          <w:marRight w:val="0"/>
          <w:marTop w:val="0"/>
          <w:marBottom w:val="0"/>
          <w:divBdr>
            <w:top w:val="none" w:sz="0" w:space="0" w:color="auto"/>
            <w:left w:val="none" w:sz="0" w:space="0" w:color="auto"/>
            <w:bottom w:val="none" w:sz="0" w:space="0" w:color="auto"/>
            <w:right w:val="none" w:sz="0" w:space="0" w:color="auto"/>
          </w:divBdr>
        </w:div>
        <w:div w:id="272173563">
          <w:marLeft w:val="480"/>
          <w:marRight w:val="0"/>
          <w:marTop w:val="0"/>
          <w:marBottom w:val="0"/>
          <w:divBdr>
            <w:top w:val="none" w:sz="0" w:space="0" w:color="auto"/>
            <w:left w:val="none" w:sz="0" w:space="0" w:color="auto"/>
            <w:bottom w:val="none" w:sz="0" w:space="0" w:color="auto"/>
            <w:right w:val="none" w:sz="0" w:space="0" w:color="auto"/>
          </w:divBdr>
        </w:div>
        <w:div w:id="1912351373">
          <w:marLeft w:val="480"/>
          <w:marRight w:val="0"/>
          <w:marTop w:val="0"/>
          <w:marBottom w:val="0"/>
          <w:divBdr>
            <w:top w:val="none" w:sz="0" w:space="0" w:color="auto"/>
            <w:left w:val="none" w:sz="0" w:space="0" w:color="auto"/>
            <w:bottom w:val="none" w:sz="0" w:space="0" w:color="auto"/>
            <w:right w:val="none" w:sz="0" w:space="0" w:color="auto"/>
          </w:divBdr>
        </w:div>
        <w:div w:id="146096050">
          <w:marLeft w:val="480"/>
          <w:marRight w:val="0"/>
          <w:marTop w:val="0"/>
          <w:marBottom w:val="0"/>
          <w:divBdr>
            <w:top w:val="none" w:sz="0" w:space="0" w:color="auto"/>
            <w:left w:val="none" w:sz="0" w:space="0" w:color="auto"/>
            <w:bottom w:val="none" w:sz="0" w:space="0" w:color="auto"/>
            <w:right w:val="none" w:sz="0" w:space="0" w:color="auto"/>
          </w:divBdr>
        </w:div>
      </w:divsChild>
    </w:div>
    <w:div w:id="995839542">
      <w:bodyDiv w:val="1"/>
      <w:marLeft w:val="0"/>
      <w:marRight w:val="0"/>
      <w:marTop w:val="0"/>
      <w:marBottom w:val="0"/>
      <w:divBdr>
        <w:top w:val="none" w:sz="0" w:space="0" w:color="auto"/>
        <w:left w:val="none" w:sz="0" w:space="0" w:color="auto"/>
        <w:bottom w:val="none" w:sz="0" w:space="0" w:color="auto"/>
        <w:right w:val="none" w:sz="0" w:space="0" w:color="auto"/>
      </w:divBdr>
    </w:div>
    <w:div w:id="1012611568">
      <w:bodyDiv w:val="1"/>
      <w:marLeft w:val="0"/>
      <w:marRight w:val="0"/>
      <w:marTop w:val="0"/>
      <w:marBottom w:val="0"/>
      <w:divBdr>
        <w:top w:val="none" w:sz="0" w:space="0" w:color="auto"/>
        <w:left w:val="none" w:sz="0" w:space="0" w:color="auto"/>
        <w:bottom w:val="none" w:sz="0" w:space="0" w:color="auto"/>
        <w:right w:val="none" w:sz="0" w:space="0" w:color="auto"/>
      </w:divBdr>
    </w:div>
    <w:div w:id="1025785486">
      <w:bodyDiv w:val="1"/>
      <w:marLeft w:val="0"/>
      <w:marRight w:val="0"/>
      <w:marTop w:val="0"/>
      <w:marBottom w:val="0"/>
      <w:divBdr>
        <w:top w:val="none" w:sz="0" w:space="0" w:color="auto"/>
        <w:left w:val="none" w:sz="0" w:space="0" w:color="auto"/>
        <w:bottom w:val="none" w:sz="0" w:space="0" w:color="auto"/>
        <w:right w:val="none" w:sz="0" w:space="0" w:color="auto"/>
      </w:divBdr>
    </w:div>
    <w:div w:id="1041511481">
      <w:bodyDiv w:val="1"/>
      <w:marLeft w:val="0"/>
      <w:marRight w:val="0"/>
      <w:marTop w:val="0"/>
      <w:marBottom w:val="0"/>
      <w:divBdr>
        <w:top w:val="none" w:sz="0" w:space="0" w:color="auto"/>
        <w:left w:val="none" w:sz="0" w:space="0" w:color="auto"/>
        <w:bottom w:val="none" w:sz="0" w:space="0" w:color="auto"/>
        <w:right w:val="none" w:sz="0" w:space="0" w:color="auto"/>
      </w:divBdr>
      <w:divsChild>
        <w:div w:id="1400638345">
          <w:marLeft w:val="480"/>
          <w:marRight w:val="0"/>
          <w:marTop w:val="0"/>
          <w:marBottom w:val="0"/>
          <w:divBdr>
            <w:top w:val="none" w:sz="0" w:space="0" w:color="auto"/>
            <w:left w:val="none" w:sz="0" w:space="0" w:color="auto"/>
            <w:bottom w:val="none" w:sz="0" w:space="0" w:color="auto"/>
            <w:right w:val="none" w:sz="0" w:space="0" w:color="auto"/>
          </w:divBdr>
        </w:div>
        <w:div w:id="537740061">
          <w:marLeft w:val="480"/>
          <w:marRight w:val="0"/>
          <w:marTop w:val="0"/>
          <w:marBottom w:val="0"/>
          <w:divBdr>
            <w:top w:val="none" w:sz="0" w:space="0" w:color="auto"/>
            <w:left w:val="none" w:sz="0" w:space="0" w:color="auto"/>
            <w:bottom w:val="none" w:sz="0" w:space="0" w:color="auto"/>
            <w:right w:val="none" w:sz="0" w:space="0" w:color="auto"/>
          </w:divBdr>
        </w:div>
        <w:div w:id="1430587551">
          <w:marLeft w:val="480"/>
          <w:marRight w:val="0"/>
          <w:marTop w:val="0"/>
          <w:marBottom w:val="0"/>
          <w:divBdr>
            <w:top w:val="none" w:sz="0" w:space="0" w:color="auto"/>
            <w:left w:val="none" w:sz="0" w:space="0" w:color="auto"/>
            <w:bottom w:val="none" w:sz="0" w:space="0" w:color="auto"/>
            <w:right w:val="none" w:sz="0" w:space="0" w:color="auto"/>
          </w:divBdr>
        </w:div>
        <w:div w:id="882718891">
          <w:marLeft w:val="480"/>
          <w:marRight w:val="0"/>
          <w:marTop w:val="0"/>
          <w:marBottom w:val="0"/>
          <w:divBdr>
            <w:top w:val="none" w:sz="0" w:space="0" w:color="auto"/>
            <w:left w:val="none" w:sz="0" w:space="0" w:color="auto"/>
            <w:bottom w:val="none" w:sz="0" w:space="0" w:color="auto"/>
            <w:right w:val="none" w:sz="0" w:space="0" w:color="auto"/>
          </w:divBdr>
        </w:div>
        <w:div w:id="113251307">
          <w:marLeft w:val="480"/>
          <w:marRight w:val="0"/>
          <w:marTop w:val="0"/>
          <w:marBottom w:val="0"/>
          <w:divBdr>
            <w:top w:val="none" w:sz="0" w:space="0" w:color="auto"/>
            <w:left w:val="none" w:sz="0" w:space="0" w:color="auto"/>
            <w:bottom w:val="none" w:sz="0" w:space="0" w:color="auto"/>
            <w:right w:val="none" w:sz="0" w:space="0" w:color="auto"/>
          </w:divBdr>
        </w:div>
        <w:div w:id="994069392">
          <w:marLeft w:val="480"/>
          <w:marRight w:val="0"/>
          <w:marTop w:val="0"/>
          <w:marBottom w:val="0"/>
          <w:divBdr>
            <w:top w:val="none" w:sz="0" w:space="0" w:color="auto"/>
            <w:left w:val="none" w:sz="0" w:space="0" w:color="auto"/>
            <w:bottom w:val="none" w:sz="0" w:space="0" w:color="auto"/>
            <w:right w:val="none" w:sz="0" w:space="0" w:color="auto"/>
          </w:divBdr>
        </w:div>
        <w:div w:id="1655716400">
          <w:marLeft w:val="480"/>
          <w:marRight w:val="0"/>
          <w:marTop w:val="0"/>
          <w:marBottom w:val="0"/>
          <w:divBdr>
            <w:top w:val="none" w:sz="0" w:space="0" w:color="auto"/>
            <w:left w:val="none" w:sz="0" w:space="0" w:color="auto"/>
            <w:bottom w:val="none" w:sz="0" w:space="0" w:color="auto"/>
            <w:right w:val="none" w:sz="0" w:space="0" w:color="auto"/>
          </w:divBdr>
        </w:div>
        <w:div w:id="1867865553">
          <w:marLeft w:val="480"/>
          <w:marRight w:val="0"/>
          <w:marTop w:val="0"/>
          <w:marBottom w:val="0"/>
          <w:divBdr>
            <w:top w:val="none" w:sz="0" w:space="0" w:color="auto"/>
            <w:left w:val="none" w:sz="0" w:space="0" w:color="auto"/>
            <w:bottom w:val="none" w:sz="0" w:space="0" w:color="auto"/>
            <w:right w:val="none" w:sz="0" w:space="0" w:color="auto"/>
          </w:divBdr>
        </w:div>
        <w:div w:id="958102215">
          <w:marLeft w:val="480"/>
          <w:marRight w:val="0"/>
          <w:marTop w:val="0"/>
          <w:marBottom w:val="0"/>
          <w:divBdr>
            <w:top w:val="none" w:sz="0" w:space="0" w:color="auto"/>
            <w:left w:val="none" w:sz="0" w:space="0" w:color="auto"/>
            <w:bottom w:val="none" w:sz="0" w:space="0" w:color="auto"/>
            <w:right w:val="none" w:sz="0" w:space="0" w:color="auto"/>
          </w:divBdr>
        </w:div>
        <w:div w:id="1512909115">
          <w:marLeft w:val="480"/>
          <w:marRight w:val="0"/>
          <w:marTop w:val="0"/>
          <w:marBottom w:val="0"/>
          <w:divBdr>
            <w:top w:val="none" w:sz="0" w:space="0" w:color="auto"/>
            <w:left w:val="none" w:sz="0" w:space="0" w:color="auto"/>
            <w:bottom w:val="none" w:sz="0" w:space="0" w:color="auto"/>
            <w:right w:val="none" w:sz="0" w:space="0" w:color="auto"/>
          </w:divBdr>
        </w:div>
        <w:div w:id="1570114335">
          <w:marLeft w:val="480"/>
          <w:marRight w:val="0"/>
          <w:marTop w:val="0"/>
          <w:marBottom w:val="0"/>
          <w:divBdr>
            <w:top w:val="none" w:sz="0" w:space="0" w:color="auto"/>
            <w:left w:val="none" w:sz="0" w:space="0" w:color="auto"/>
            <w:bottom w:val="none" w:sz="0" w:space="0" w:color="auto"/>
            <w:right w:val="none" w:sz="0" w:space="0" w:color="auto"/>
          </w:divBdr>
        </w:div>
        <w:div w:id="726026488">
          <w:marLeft w:val="480"/>
          <w:marRight w:val="0"/>
          <w:marTop w:val="0"/>
          <w:marBottom w:val="0"/>
          <w:divBdr>
            <w:top w:val="none" w:sz="0" w:space="0" w:color="auto"/>
            <w:left w:val="none" w:sz="0" w:space="0" w:color="auto"/>
            <w:bottom w:val="none" w:sz="0" w:space="0" w:color="auto"/>
            <w:right w:val="none" w:sz="0" w:space="0" w:color="auto"/>
          </w:divBdr>
        </w:div>
        <w:div w:id="1706906877">
          <w:marLeft w:val="480"/>
          <w:marRight w:val="0"/>
          <w:marTop w:val="0"/>
          <w:marBottom w:val="0"/>
          <w:divBdr>
            <w:top w:val="none" w:sz="0" w:space="0" w:color="auto"/>
            <w:left w:val="none" w:sz="0" w:space="0" w:color="auto"/>
            <w:bottom w:val="none" w:sz="0" w:space="0" w:color="auto"/>
            <w:right w:val="none" w:sz="0" w:space="0" w:color="auto"/>
          </w:divBdr>
        </w:div>
        <w:div w:id="171604885">
          <w:marLeft w:val="480"/>
          <w:marRight w:val="0"/>
          <w:marTop w:val="0"/>
          <w:marBottom w:val="0"/>
          <w:divBdr>
            <w:top w:val="none" w:sz="0" w:space="0" w:color="auto"/>
            <w:left w:val="none" w:sz="0" w:space="0" w:color="auto"/>
            <w:bottom w:val="none" w:sz="0" w:space="0" w:color="auto"/>
            <w:right w:val="none" w:sz="0" w:space="0" w:color="auto"/>
          </w:divBdr>
        </w:div>
        <w:div w:id="1091773603">
          <w:marLeft w:val="480"/>
          <w:marRight w:val="0"/>
          <w:marTop w:val="0"/>
          <w:marBottom w:val="0"/>
          <w:divBdr>
            <w:top w:val="none" w:sz="0" w:space="0" w:color="auto"/>
            <w:left w:val="none" w:sz="0" w:space="0" w:color="auto"/>
            <w:bottom w:val="none" w:sz="0" w:space="0" w:color="auto"/>
            <w:right w:val="none" w:sz="0" w:space="0" w:color="auto"/>
          </w:divBdr>
        </w:div>
        <w:div w:id="14814828">
          <w:marLeft w:val="480"/>
          <w:marRight w:val="0"/>
          <w:marTop w:val="0"/>
          <w:marBottom w:val="0"/>
          <w:divBdr>
            <w:top w:val="none" w:sz="0" w:space="0" w:color="auto"/>
            <w:left w:val="none" w:sz="0" w:space="0" w:color="auto"/>
            <w:bottom w:val="none" w:sz="0" w:space="0" w:color="auto"/>
            <w:right w:val="none" w:sz="0" w:space="0" w:color="auto"/>
          </w:divBdr>
        </w:div>
        <w:div w:id="1298801495">
          <w:marLeft w:val="480"/>
          <w:marRight w:val="0"/>
          <w:marTop w:val="0"/>
          <w:marBottom w:val="0"/>
          <w:divBdr>
            <w:top w:val="none" w:sz="0" w:space="0" w:color="auto"/>
            <w:left w:val="none" w:sz="0" w:space="0" w:color="auto"/>
            <w:bottom w:val="none" w:sz="0" w:space="0" w:color="auto"/>
            <w:right w:val="none" w:sz="0" w:space="0" w:color="auto"/>
          </w:divBdr>
        </w:div>
        <w:div w:id="1088189045">
          <w:marLeft w:val="480"/>
          <w:marRight w:val="0"/>
          <w:marTop w:val="0"/>
          <w:marBottom w:val="0"/>
          <w:divBdr>
            <w:top w:val="none" w:sz="0" w:space="0" w:color="auto"/>
            <w:left w:val="none" w:sz="0" w:space="0" w:color="auto"/>
            <w:bottom w:val="none" w:sz="0" w:space="0" w:color="auto"/>
            <w:right w:val="none" w:sz="0" w:space="0" w:color="auto"/>
          </w:divBdr>
        </w:div>
        <w:div w:id="323435574">
          <w:marLeft w:val="480"/>
          <w:marRight w:val="0"/>
          <w:marTop w:val="0"/>
          <w:marBottom w:val="0"/>
          <w:divBdr>
            <w:top w:val="none" w:sz="0" w:space="0" w:color="auto"/>
            <w:left w:val="none" w:sz="0" w:space="0" w:color="auto"/>
            <w:bottom w:val="none" w:sz="0" w:space="0" w:color="auto"/>
            <w:right w:val="none" w:sz="0" w:space="0" w:color="auto"/>
          </w:divBdr>
        </w:div>
        <w:div w:id="234048706">
          <w:marLeft w:val="480"/>
          <w:marRight w:val="0"/>
          <w:marTop w:val="0"/>
          <w:marBottom w:val="0"/>
          <w:divBdr>
            <w:top w:val="none" w:sz="0" w:space="0" w:color="auto"/>
            <w:left w:val="none" w:sz="0" w:space="0" w:color="auto"/>
            <w:bottom w:val="none" w:sz="0" w:space="0" w:color="auto"/>
            <w:right w:val="none" w:sz="0" w:space="0" w:color="auto"/>
          </w:divBdr>
        </w:div>
        <w:div w:id="1230308611">
          <w:marLeft w:val="480"/>
          <w:marRight w:val="0"/>
          <w:marTop w:val="0"/>
          <w:marBottom w:val="0"/>
          <w:divBdr>
            <w:top w:val="none" w:sz="0" w:space="0" w:color="auto"/>
            <w:left w:val="none" w:sz="0" w:space="0" w:color="auto"/>
            <w:bottom w:val="none" w:sz="0" w:space="0" w:color="auto"/>
            <w:right w:val="none" w:sz="0" w:space="0" w:color="auto"/>
          </w:divBdr>
        </w:div>
        <w:div w:id="1586067182">
          <w:marLeft w:val="480"/>
          <w:marRight w:val="0"/>
          <w:marTop w:val="0"/>
          <w:marBottom w:val="0"/>
          <w:divBdr>
            <w:top w:val="none" w:sz="0" w:space="0" w:color="auto"/>
            <w:left w:val="none" w:sz="0" w:space="0" w:color="auto"/>
            <w:bottom w:val="none" w:sz="0" w:space="0" w:color="auto"/>
            <w:right w:val="none" w:sz="0" w:space="0" w:color="auto"/>
          </w:divBdr>
        </w:div>
      </w:divsChild>
    </w:div>
    <w:div w:id="1043211085">
      <w:bodyDiv w:val="1"/>
      <w:marLeft w:val="0"/>
      <w:marRight w:val="0"/>
      <w:marTop w:val="0"/>
      <w:marBottom w:val="0"/>
      <w:divBdr>
        <w:top w:val="none" w:sz="0" w:space="0" w:color="auto"/>
        <w:left w:val="none" w:sz="0" w:space="0" w:color="auto"/>
        <w:bottom w:val="none" w:sz="0" w:space="0" w:color="auto"/>
        <w:right w:val="none" w:sz="0" w:space="0" w:color="auto"/>
      </w:divBdr>
      <w:divsChild>
        <w:div w:id="1846745393">
          <w:marLeft w:val="480"/>
          <w:marRight w:val="0"/>
          <w:marTop w:val="0"/>
          <w:marBottom w:val="0"/>
          <w:divBdr>
            <w:top w:val="none" w:sz="0" w:space="0" w:color="auto"/>
            <w:left w:val="none" w:sz="0" w:space="0" w:color="auto"/>
            <w:bottom w:val="none" w:sz="0" w:space="0" w:color="auto"/>
            <w:right w:val="none" w:sz="0" w:space="0" w:color="auto"/>
          </w:divBdr>
        </w:div>
        <w:div w:id="2026664790">
          <w:marLeft w:val="480"/>
          <w:marRight w:val="0"/>
          <w:marTop w:val="0"/>
          <w:marBottom w:val="0"/>
          <w:divBdr>
            <w:top w:val="none" w:sz="0" w:space="0" w:color="auto"/>
            <w:left w:val="none" w:sz="0" w:space="0" w:color="auto"/>
            <w:bottom w:val="none" w:sz="0" w:space="0" w:color="auto"/>
            <w:right w:val="none" w:sz="0" w:space="0" w:color="auto"/>
          </w:divBdr>
        </w:div>
        <w:div w:id="1176262271">
          <w:marLeft w:val="480"/>
          <w:marRight w:val="0"/>
          <w:marTop w:val="0"/>
          <w:marBottom w:val="0"/>
          <w:divBdr>
            <w:top w:val="none" w:sz="0" w:space="0" w:color="auto"/>
            <w:left w:val="none" w:sz="0" w:space="0" w:color="auto"/>
            <w:bottom w:val="none" w:sz="0" w:space="0" w:color="auto"/>
            <w:right w:val="none" w:sz="0" w:space="0" w:color="auto"/>
          </w:divBdr>
        </w:div>
        <w:div w:id="2050757768">
          <w:marLeft w:val="480"/>
          <w:marRight w:val="0"/>
          <w:marTop w:val="0"/>
          <w:marBottom w:val="0"/>
          <w:divBdr>
            <w:top w:val="none" w:sz="0" w:space="0" w:color="auto"/>
            <w:left w:val="none" w:sz="0" w:space="0" w:color="auto"/>
            <w:bottom w:val="none" w:sz="0" w:space="0" w:color="auto"/>
            <w:right w:val="none" w:sz="0" w:space="0" w:color="auto"/>
          </w:divBdr>
        </w:div>
        <w:div w:id="940144711">
          <w:marLeft w:val="480"/>
          <w:marRight w:val="0"/>
          <w:marTop w:val="0"/>
          <w:marBottom w:val="0"/>
          <w:divBdr>
            <w:top w:val="none" w:sz="0" w:space="0" w:color="auto"/>
            <w:left w:val="none" w:sz="0" w:space="0" w:color="auto"/>
            <w:bottom w:val="none" w:sz="0" w:space="0" w:color="auto"/>
            <w:right w:val="none" w:sz="0" w:space="0" w:color="auto"/>
          </w:divBdr>
        </w:div>
        <w:div w:id="1863084867">
          <w:marLeft w:val="480"/>
          <w:marRight w:val="0"/>
          <w:marTop w:val="0"/>
          <w:marBottom w:val="0"/>
          <w:divBdr>
            <w:top w:val="none" w:sz="0" w:space="0" w:color="auto"/>
            <w:left w:val="none" w:sz="0" w:space="0" w:color="auto"/>
            <w:bottom w:val="none" w:sz="0" w:space="0" w:color="auto"/>
            <w:right w:val="none" w:sz="0" w:space="0" w:color="auto"/>
          </w:divBdr>
        </w:div>
        <w:div w:id="490803093">
          <w:marLeft w:val="480"/>
          <w:marRight w:val="0"/>
          <w:marTop w:val="0"/>
          <w:marBottom w:val="0"/>
          <w:divBdr>
            <w:top w:val="none" w:sz="0" w:space="0" w:color="auto"/>
            <w:left w:val="none" w:sz="0" w:space="0" w:color="auto"/>
            <w:bottom w:val="none" w:sz="0" w:space="0" w:color="auto"/>
            <w:right w:val="none" w:sz="0" w:space="0" w:color="auto"/>
          </w:divBdr>
        </w:div>
        <w:div w:id="1703168317">
          <w:marLeft w:val="480"/>
          <w:marRight w:val="0"/>
          <w:marTop w:val="0"/>
          <w:marBottom w:val="0"/>
          <w:divBdr>
            <w:top w:val="none" w:sz="0" w:space="0" w:color="auto"/>
            <w:left w:val="none" w:sz="0" w:space="0" w:color="auto"/>
            <w:bottom w:val="none" w:sz="0" w:space="0" w:color="auto"/>
            <w:right w:val="none" w:sz="0" w:space="0" w:color="auto"/>
          </w:divBdr>
        </w:div>
      </w:divsChild>
    </w:div>
    <w:div w:id="1050032652">
      <w:bodyDiv w:val="1"/>
      <w:marLeft w:val="0"/>
      <w:marRight w:val="0"/>
      <w:marTop w:val="0"/>
      <w:marBottom w:val="0"/>
      <w:divBdr>
        <w:top w:val="none" w:sz="0" w:space="0" w:color="auto"/>
        <w:left w:val="none" w:sz="0" w:space="0" w:color="auto"/>
        <w:bottom w:val="none" w:sz="0" w:space="0" w:color="auto"/>
        <w:right w:val="none" w:sz="0" w:space="0" w:color="auto"/>
      </w:divBdr>
    </w:div>
    <w:div w:id="1052079517">
      <w:bodyDiv w:val="1"/>
      <w:marLeft w:val="0"/>
      <w:marRight w:val="0"/>
      <w:marTop w:val="0"/>
      <w:marBottom w:val="0"/>
      <w:divBdr>
        <w:top w:val="none" w:sz="0" w:space="0" w:color="auto"/>
        <w:left w:val="none" w:sz="0" w:space="0" w:color="auto"/>
        <w:bottom w:val="none" w:sz="0" w:space="0" w:color="auto"/>
        <w:right w:val="none" w:sz="0" w:space="0" w:color="auto"/>
      </w:divBdr>
    </w:div>
    <w:div w:id="1052928199">
      <w:bodyDiv w:val="1"/>
      <w:marLeft w:val="0"/>
      <w:marRight w:val="0"/>
      <w:marTop w:val="0"/>
      <w:marBottom w:val="0"/>
      <w:divBdr>
        <w:top w:val="none" w:sz="0" w:space="0" w:color="auto"/>
        <w:left w:val="none" w:sz="0" w:space="0" w:color="auto"/>
        <w:bottom w:val="none" w:sz="0" w:space="0" w:color="auto"/>
        <w:right w:val="none" w:sz="0" w:space="0" w:color="auto"/>
      </w:divBdr>
      <w:divsChild>
        <w:div w:id="504131211">
          <w:marLeft w:val="480"/>
          <w:marRight w:val="0"/>
          <w:marTop w:val="0"/>
          <w:marBottom w:val="0"/>
          <w:divBdr>
            <w:top w:val="none" w:sz="0" w:space="0" w:color="auto"/>
            <w:left w:val="none" w:sz="0" w:space="0" w:color="auto"/>
            <w:bottom w:val="none" w:sz="0" w:space="0" w:color="auto"/>
            <w:right w:val="none" w:sz="0" w:space="0" w:color="auto"/>
          </w:divBdr>
        </w:div>
        <w:div w:id="2016223650">
          <w:marLeft w:val="480"/>
          <w:marRight w:val="0"/>
          <w:marTop w:val="0"/>
          <w:marBottom w:val="0"/>
          <w:divBdr>
            <w:top w:val="none" w:sz="0" w:space="0" w:color="auto"/>
            <w:left w:val="none" w:sz="0" w:space="0" w:color="auto"/>
            <w:bottom w:val="none" w:sz="0" w:space="0" w:color="auto"/>
            <w:right w:val="none" w:sz="0" w:space="0" w:color="auto"/>
          </w:divBdr>
        </w:div>
        <w:div w:id="1380671308">
          <w:marLeft w:val="480"/>
          <w:marRight w:val="0"/>
          <w:marTop w:val="0"/>
          <w:marBottom w:val="0"/>
          <w:divBdr>
            <w:top w:val="none" w:sz="0" w:space="0" w:color="auto"/>
            <w:left w:val="none" w:sz="0" w:space="0" w:color="auto"/>
            <w:bottom w:val="none" w:sz="0" w:space="0" w:color="auto"/>
            <w:right w:val="none" w:sz="0" w:space="0" w:color="auto"/>
          </w:divBdr>
        </w:div>
        <w:div w:id="2098867851">
          <w:marLeft w:val="480"/>
          <w:marRight w:val="0"/>
          <w:marTop w:val="0"/>
          <w:marBottom w:val="0"/>
          <w:divBdr>
            <w:top w:val="none" w:sz="0" w:space="0" w:color="auto"/>
            <w:left w:val="none" w:sz="0" w:space="0" w:color="auto"/>
            <w:bottom w:val="none" w:sz="0" w:space="0" w:color="auto"/>
            <w:right w:val="none" w:sz="0" w:space="0" w:color="auto"/>
          </w:divBdr>
        </w:div>
        <w:div w:id="625354863">
          <w:marLeft w:val="480"/>
          <w:marRight w:val="0"/>
          <w:marTop w:val="0"/>
          <w:marBottom w:val="0"/>
          <w:divBdr>
            <w:top w:val="none" w:sz="0" w:space="0" w:color="auto"/>
            <w:left w:val="none" w:sz="0" w:space="0" w:color="auto"/>
            <w:bottom w:val="none" w:sz="0" w:space="0" w:color="auto"/>
            <w:right w:val="none" w:sz="0" w:space="0" w:color="auto"/>
          </w:divBdr>
        </w:div>
        <w:div w:id="1189567485">
          <w:marLeft w:val="480"/>
          <w:marRight w:val="0"/>
          <w:marTop w:val="0"/>
          <w:marBottom w:val="0"/>
          <w:divBdr>
            <w:top w:val="none" w:sz="0" w:space="0" w:color="auto"/>
            <w:left w:val="none" w:sz="0" w:space="0" w:color="auto"/>
            <w:bottom w:val="none" w:sz="0" w:space="0" w:color="auto"/>
            <w:right w:val="none" w:sz="0" w:space="0" w:color="auto"/>
          </w:divBdr>
        </w:div>
        <w:div w:id="407774285">
          <w:marLeft w:val="480"/>
          <w:marRight w:val="0"/>
          <w:marTop w:val="0"/>
          <w:marBottom w:val="0"/>
          <w:divBdr>
            <w:top w:val="none" w:sz="0" w:space="0" w:color="auto"/>
            <w:left w:val="none" w:sz="0" w:space="0" w:color="auto"/>
            <w:bottom w:val="none" w:sz="0" w:space="0" w:color="auto"/>
            <w:right w:val="none" w:sz="0" w:space="0" w:color="auto"/>
          </w:divBdr>
        </w:div>
        <w:div w:id="522476715">
          <w:marLeft w:val="480"/>
          <w:marRight w:val="0"/>
          <w:marTop w:val="0"/>
          <w:marBottom w:val="0"/>
          <w:divBdr>
            <w:top w:val="none" w:sz="0" w:space="0" w:color="auto"/>
            <w:left w:val="none" w:sz="0" w:space="0" w:color="auto"/>
            <w:bottom w:val="none" w:sz="0" w:space="0" w:color="auto"/>
            <w:right w:val="none" w:sz="0" w:space="0" w:color="auto"/>
          </w:divBdr>
        </w:div>
        <w:div w:id="759371667">
          <w:marLeft w:val="480"/>
          <w:marRight w:val="0"/>
          <w:marTop w:val="0"/>
          <w:marBottom w:val="0"/>
          <w:divBdr>
            <w:top w:val="none" w:sz="0" w:space="0" w:color="auto"/>
            <w:left w:val="none" w:sz="0" w:space="0" w:color="auto"/>
            <w:bottom w:val="none" w:sz="0" w:space="0" w:color="auto"/>
            <w:right w:val="none" w:sz="0" w:space="0" w:color="auto"/>
          </w:divBdr>
        </w:div>
        <w:div w:id="1881475604">
          <w:marLeft w:val="480"/>
          <w:marRight w:val="0"/>
          <w:marTop w:val="0"/>
          <w:marBottom w:val="0"/>
          <w:divBdr>
            <w:top w:val="none" w:sz="0" w:space="0" w:color="auto"/>
            <w:left w:val="none" w:sz="0" w:space="0" w:color="auto"/>
            <w:bottom w:val="none" w:sz="0" w:space="0" w:color="auto"/>
            <w:right w:val="none" w:sz="0" w:space="0" w:color="auto"/>
          </w:divBdr>
        </w:div>
        <w:div w:id="695345821">
          <w:marLeft w:val="480"/>
          <w:marRight w:val="0"/>
          <w:marTop w:val="0"/>
          <w:marBottom w:val="0"/>
          <w:divBdr>
            <w:top w:val="none" w:sz="0" w:space="0" w:color="auto"/>
            <w:left w:val="none" w:sz="0" w:space="0" w:color="auto"/>
            <w:bottom w:val="none" w:sz="0" w:space="0" w:color="auto"/>
            <w:right w:val="none" w:sz="0" w:space="0" w:color="auto"/>
          </w:divBdr>
        </w:div>
        <w:div w:id="1956058277">
          <w:marLeft w:val="480"/>
          <w:marRight w:val="0"/>
          <w:marTop w:val="0"/>
          <w:marBottom w:val="0"/>
          <w:divBdr>
            <w:top w:val="none" w:sz="0" w:space="0" w:color="auto"/>
            <w:left w:val="none" w:sz="0" w:space="0" w:color="auto"/>
            <w:bottom w:val="none" w:sz="0" w:space="0" w:color="auto"/>
            <w:right w:val="none" w:sz="0" w:space="0" w:color="auto"/>
          </w:divBdr>
        </w:div>
        <w:div w:id="210265921">
          <w:marLeft w:val="480"/>
          <w:marRight w:val="0"/>
          <w:marTop w:val="0"/>
          <w:marBottom w:val="0"/>
          <w:divBdr>
            <w:top w:val="none" w:sz="0" w:space="0" w:color="auto"/>
            <w:left w:val="none" w:sz="0" w:space="0" w:color="auto"/>
            <w:bottom w:val="none" w:sz="0" w:space="0" w:color="auto"/>
            <w:right w:val="none" w:sz="0" w:space="0" w:color="auto"/>
          </w:divBdr>
        </w:div>
      </w:divsChild>
    </w:div>
    <w:div w:id="1071390270">
      <w:bodyDiv w:val="1"/>
      <w:marLeft w:val="0"/>
      <w:marRight w:val="0"/>
      <w:marTop w:val="0"/>
      <w:marBottom w:val="0"/>
      <w:divBdr>
        <w:top w:val="none" w:sz="0" w:space="0" w:color="auto"/>
        <w:left w:val="none" w:sz="0" w:space="0" w:color="auto"/>
        <w:bottom w:val="none" w:sz="0" w:space="0" w:color="auto"/>
        <w:right w:val="none" w:sz="0" w:space="0" w:color="auto"/>
      </w:divBdr>
      <w:divsChild>
        <w:div w:id="1889028114">
          <w:marLeft w:val="480"/>
          <w:marRight w:val="0"/>
          <w:marTop w:val="0"/>
          <w:marBottom w:val="0"/>
          <w:divBdr>
            <w:top w:val="none" w:sz="0" w:space="0" w:color="auto"/>
            <w:left w:val="none" w:sz="0" w:space="0" w:color="auto"/>
            <w:bottom w:val="none" w:sz="0" w:space="0" w:color="auto"/>
            <w:right w:val="none" w:sz="0" w:space="0" w:color="auto"/>
          </w:divBdr>
        </w:div>
        <w:div w:id="1932817255">
          <w:marLeft w:val="480"/>
          <w:marRight w:val="0"/>
          <w:marTop w:val="0"/>
          <w:marBottom w:val="0"/>
          <w:divBdr>
            <w:top w:val="none" w:sz="0" w:space="0" w:color="auto"/>
            <w:left w:val="none" w:sz="0" w:space="0" w:color="auto"/>
            <w:bottom w:val="none" w:sz="0" w:space="0" w:color="auto"/>
            <w:right w:val="none" w:sz="0" w:space="0" w:color="auto"/>
          </w:divBdr>
        </w:div>
        <w:div w:id="1866091279">
          <w:marLeft w:val="480"/>
          <w:marRight w:val="0"/>
          <w:marTop w:val="0"/>
          <w:marBottom w:val="0"/>
          <w:divBdr>
            <w:top w:val="none" w:sz="0" w:space="0" w:color="auto"/>
            <w:left w:val="none" w:sz="0" w:space="0" w:color="auto"/>
            <w:bottom w:val="none" w:sz="0" w:space="0" w:color="auto"/>
            <w:right w:val="none" w:sz="0" w:space="0" w:color="auto"/>
          </w:divBdr>
        </w:div>
        <w:div w:id="752164640">
          <w:marLeft w:val="480"/>
          <w:marRight w:val="0"/>
          <w:marTop w:val="0"/>
          <w:marBottom w:val="0"/>
          <w:divBdr>
            <w:top w:val="none" w:sz="0" w:space="0" w:color="auto"/>
            <w:left w:val="none" w:sz="0" w:space="0" w:color="auto"/>
            <w:bottom w:val="none" w:sz="0" w:space="0" w:color="auto"/>
            <w:right w:val="none" w:sz="0" w:space="0" w:color="auto"/>
          </w:divBdr>
        </w:div>
        <w:div w:id="616181060">
          <w:marLeft w:val="480"/>
          <w:marRight w:val="0"/>
          <w:marTop w:val="0"/>
          <w:marBottom w:val="0"/>
          <w:divBdr>
            <w:top w:val="none" w:sz="0" w:space="0" w:color="auto"/>
            <w:left w:val="none" w:sz="0" w:space="0" w:color="auto"/>
            <w:bottom w:val="none" w:sz="0" w:space="0" w:color="auto"/>
            <w:right w:val="none" w:sz="0" w:space="0" w:color="auto"/>
          </w:divBdr>
        </w:div>
        <w:div w:id="822695060">
          <w:marLeft w:val="480"/>
          <w:marRight w:val="0"/>
          <w:marTop w:val="0"/>
          <w:marBottom w:val="0"/>
          <w:divBdr>
            <w:top w:val="none" w:sz="0" w:space="0" w:color="auto"/>
            <w:left w:val="none" w:sz="0" w:space="0" w:color="auto"/>
            <w:bottom w:val="none" w:sz="0" w:space="0" w:color="auto"/>
            <w:right w:val="none" w:sz="0" w:space="0" w:color="auto"/>
          </w:divBdr>
        </w:div>
        <w:div w:id="1428497046">
          <w:marLeft w:val="480"/>
          <w:marRight w:val="0"/>
          <w:marTop w:val="0"/>
          <w:marBottom w:val="0"/>
          <w:divBdr>
            <w:top w:val="none" w:sz="0" w:space="0" w:color="auto"/>
            <w:left w:val="none" w:sz="0" w:space="0" w:color="auto"/>
            <w:bottom w:val="none" w:sz="0" w:space="0" w:color="auto"/>
            <w:right w:val="none" w:sz="0" w:space="0" w:color="auto"/>
          </w:divBdr>
        </w:div>
        <w:div w:id="1434941073">
          <w:marLeft w:val="480"/>
          <w:marRight w:val="0"/>
          <w:marTop w:val="0"/>
          <w:marBottom w:val="0"/>
          <w:divBdr>
            <w:top w:val="none" w:sz="0" w:space="0" w:color="auto"/>
            <w:left w:val="none" w:sz="0" w:space="0" w:color="auto"/>
            <w:bottom w:val="none" w:sz="0" w:space="0" w:color="auto"/>
            <w:right w:val="none" w:sz="0" w:space="0" w:color="auto"/>
          </w:divBdr>
        </w:div>
        <w:div w:id="1116144845">
          <w:marLeft w:val="480"/>
          <w:marRight w:val="0"/>
          <w:marTop w:val="0"/>
          <w:marBottom w:val="0"/>
          <w:divBdr>
            <w:top w:val="none" w:sz="0" w:space="0" w:color="auto"/>
            <w:left w:val="none" w:sz="0" w:space="0" w:color="auto"/>
            <w:bottom w:val="none" w:sz="0" w:space="0" w:color="auto"/>
            <w:right w:val="none" w:sz="0" w:space="0" w:color="auto"/>
          </w:divBdr>
        </w:div>
        <w:div w:id="1004015658">
          <w:marLeft w:val="480"/>
          <w:marRight w:val="0"/>
          <w:marTop w:val="0"/>
          <w:marBottom w:val="0"/>
          <w:divBdr>
            <w:top w:val="none" w:sz="0" w:space="0" w:color="auto"/>
            <w:left w:val="none" w:sz="0" w:space="0" w:color="auto"/>
            <w:bottom w:val="none" w:sz="0" w:space="0" w:color="auto"/>
            <w:right w:val="none" w:sz="0" w:space="0" w:color="auto"/>
          </w:divBdr>
        </w:div>
        <w:div w:id="866217216">
          <w:marLeft w:val="480"/>
          <w:marRight w:val="0"/>
          <w:marTop w:val="0"/>
          <w:marBottom w:val="0"/>
          <w:divBdr>
            <w:top w:val="none" w:sz="0" w:space="0" w:color="auto"/>
            <w:left w:val="none" w:sz="0" w:space="0" w:color="auto"/>
            <w:bottom w:val="none" w:sz="0" w:space="0" w:color="auto"/>
            <w:right w:val="none" w:sz="0" w:space="0" w:color="auto"/>
          </w:divBdr>
        </w:div>
        <w:div w:id="783379422">
          <w:marLeft w:val="480"/>
          <w:marRight w:val="0"/>
          <w:marTop w:val="0"/>
          <w:marBottom w:val="0"/>
          <w:divBdr>
            <w:top w:val="none" w:sz="0" w:space="0" w:color="auto"/>
            <w:left w:val="none" w:sz="0" w:space="0" w:color="auto"/>
            <w:bottom w:val="none" w:sz="0" w:space="0" w:color="auto"/>
            <w:right w:val="none" w:sz="0" w:space="0" w:color="auto"/>
          </w:divBdr>
        </w:div>
        <w:div w:id="1457530806">
          <w:marLeft w:val="480"/>
          <w:marRight w:val="0"/>
          <w:marTop w:val="0"/>
          <w:marBottom w:val="0"/>
          <w:divBdr>
            <w:top w:val="none" w:sz="0" w:space="0" w:color="auto"/>
            <w:left w:val="none" w:sz="0" w:space="0" w:color="auto"/>
            <w:bottom w:val="none" w:sz="0" w:space="0" w:color="auto"/>
            <w:right w:val="none" w:sz="0" w:space="0" w:color="auto"/>
          </w:divBdr>
        </w:div>
        <w:div w:id="394740426">
          <w:marLeft w:val="480"/>
          <w:marRight w:val="0"/>
          <w:marTop w:val="0"/>
          <w:marBottom w:val="0"/>
          <w:divBdr>
            <w:top w:val="none" w:sz="0" w:space="0" w:color="auto"/>
            <w:left w:val="none" w:sz="0" w:space="0" w:color="auto"/>
            <w:bottom w:val="none" w:sz="0" w:space="0" w:color="auto"/>
            <w:right w:val="none" w:sz="0" w:space="0" w:color="auto"/>
          </w:divBdr>
        </w:div>
        <w:div w:id="1354578123">
          <w:marLeft w:val="480"/>
          <w:marRight w:val="0"/>
          <w:marTop w:val="0"/>
          <w:marBottom w:val="0"/>
          <w:divBdr>
            <w:top w:val="none" w:sz="0" w:space="0" w:color="auto"/>
            <w:left w:val="none" w:sz="0" w:space="0" w:color="auto"/>
            <w:bottom w:val="none" w:sz="0" w:space="0" w:color="auto"/>
            <w:right w:val="none" w:sz="0" w:space="0" w:color="auto"/>
          </w:divBdr>
        </w:div>
        <w:div w:id="1429545387">
          <w:marLeft w:val="480"/>
          <w:marRight w:val="0"/>
          <w:marTop w:val="0"/>
          <w:marBottom w:val="0"/>
          <w:divBdr>
            <w:top w:val="none" w:sz="0" w:space="0" w:color="auto"/>
            <w:left w:val="none" w:sz="0" w:space="0" w:color="auto"/>
            <w:bottom w:val="none" w:sz="0" w:space="0" w:color="auto"/>
            <w:right w:val="none" w:sz="0" w:space="0" w:color="auto"/>
          </w:divBdr>
        </w:div>
      </w:divsChild>
    </w:div>
    <w:div w:id="1088381755">
      <w:bodyDiv w:val="1"/>
      <w:marLeft w:val="0"/>
      <w:marRight w:val="0"/>
      <w:marTop w:val="0"/>
      <w:marBottom w:val="0"/>
      <w:divBdr>
        <w:top w:val="none" w:sz="0" w:space="0" w:color="auto"/>
        <w:left w:val="none" w:sz="0" w:space="0" w:color="auto"/>
        <w:bottom w:val="none" w:sz="0" w:space="0" w:color="auto"/>
        <w:right w:val="none" w:sz="0" w:space="0" w:color="auto"/>
      </w:divBdr>
    </w:div>
    <w:div w:id="1088690954">
      <w:bodyDiv w:val="1"/>
      <w:marLeft w:val="0"/>
      <w:marRight w:val="0"/>
      <w:marTop w:val="0"/>
      <w:marBottom w:val="0"/>
      <w:divBdr>
        <w:top w:val="none" w:sz="0" w:space="0" w:color="auto"/>
        <w:left w:val="none" w:sz="0" w:space="0" w:color="auto"/>
        <w:bottom w:val="none" w:sz="0" w:space="0" w:color="auto"/>
        <w:right w:val="none" w:sz="0" w:space="0" w:color="auto"/>
      </w:divBdr>
    </w:div>
    <w:div w:id="1107315167">
      <w:bodyDiv w:val="1"/>
      <w:marLeft w:val="0"/>
      <w:marRight w:val="0"/>
      <w:marTop w:val="0"/>
      <w:marBottom w:val="0"/>
      <w:divBdr>
        <w:top w:val="none" w:sz="0" w:space="0" w:color="auto"/>
        <w:left w:val="none" w:sz="0" w:space="0" w:color="auto"/>
        <w:bottom w:val="none" w:sz="0" w:space="0" w:color="auto"/>
        <w:right w:val="none" w:sz="0" w:space="0" w:color="auto"/>
      </w:divBdr>
    </w:div>
    <w:div w:id="1131636552">
      <w:bodyDiv w:val="1"/>
      <w:marLeft w:val="0"/>
      <w:marRight w:val="0"/>
      <w:marTop w:val="0"/>
      <w:marBottom w:val="0"/>
      <w:divBdr>
        <w:top w:val="none" w:sz="0" w:space="0" w:color="auto"/>
        <w:left w:val="none" w:sz="0" w:space="0" w:color="auto"/>
        <w:bottom w:val="none" w:sz="0" w:space="0" w:color="auto"/>
        <w:right w:val="none" w:sz="0" w:space="0" w:color="auto"/>
      </w:divBdr>
      <w:divsChild>
        <w:div w:id="1084913625">
          <w:marLeft w:val="480"/>
          <w:marRight w:val="0"/>
          <w:marTop w:val="0"/>
          <w:marBottom w:val="0"/>
          <w:divBdr>
            <w:top w:val="none" w:sz="0" w:space="0" w:color="auto"/>
            <w:left w:val="none" w:sz="0" w:space="0" w:color="auto"/>
            <w:bottom w:val="none" w:sz="0" w:space="0" w:color="auto"/>
            <w:right w:val="none" w:sz="0" w:space="0" w:color="auto"/>
          </w:divBdr>
        </w:div>
        <w:div w:id="1753888115">
          <w:marLeft w:val="480"/>
          <w:marRight w:val="0"/>
          <w:marTop w:val="0"/>
          <w:marBottom w:val="0"/>
          <w:divBdr>
            <w:top w:val="none" w:sz="0" w:space="0" w:color="auto"/>
            <w:left w:val="none" w:sz="0" w:space="0" w:color="auto"/>
            <w:bottom w:val="none" w:sz="0" w:space="0" w:color="auto"/>
            <w:right w:val="none" w:sz="0" w:space="0" w:color="auto"/>
          </w:divBdr>
        </w:div>
        <w:div w:id="497504142">
          <w:marLeft w:val="480"/>
          <w:marRight w:val="0"/>
          <w:marTop w:val="0"/>
          <w:marBottom w:val="0"/>
          <w:divBdr>
            <w:top w:val="none" w:sz="0" w:space="0" w:color="auto"/>
            <w:left w:val="none" w:sz="0" w:space="0" w:color="auto"/>
            <w:bottom w:val="none" w:sz="0" w:space="0" w:color="auto"/>
            <w:right w:val="none" w:sz="0" w:space="0" w:color="auto"/>
          </w:divBdr>
        </w:div>
        <w:div w:id="280377546">
          <w:marLeft w:val="480"/>
          <w:marRight w:val="0"/>
          <w:marTop w:val="0"/>
          <w:marBottom w:val="0"/>
          <w:divBdr>
            <w:top w:val="none" w:sz="0" w:space="0" w:color="auto"/>
            <w:left w:val="none" w:sz="0" w:space="0" w:color="auto"/>
            <w:bottom w:val="none" w:sz="0" w:space="0" w:color="auto"/>
            <w:right w:val="none" w:sz="0" w:space="0" w:color="auto"/>
          </w:divBdr>
        </w:div>
        <w:div w:id="866406146">
          <w:marLeft w:val="480"/>
          <w:marRight w:val="0"/>
          <w:marTop w:val="0"/>
          <w:marBottom w:val="0"/>
          <w:divBdr>
            <w:top w:val="none" w:sz="0" w:space="0" w:color="auto"/>
            <w:left w:val="none" w:sz="0" w:space="0" w:color="auto"/>
            <w:bottom w:val="none" w:sz="0" w:space="0" w:color="auto"/>
            <w:right w:val="none" w:sz="0" w:space="0" w:color="auto"/>
          </w:divBdr>
        </w:div>
        <w:div w:id="540823279">
          <w:marLeft w:val="480"/>
          <w:marRight w:val="0"/>
          <w:marTop w:val="0"/>
          <w:marBottom w:val="0"/>
          <w:divBdr>
            <w:top w:val="none" w:sz="0" w:space="0" w:color="auto"/>
            <w:left w:val="none" w:sz="0" w:space="0" w:color="auto"/>
            <w:bottom w:val="none" w:sz="0" w:space="0" w:color="auto"/>
            <w:right w:val="none" w:sz="0" w:space="0" w:color="auto"/>
          </w:divBdr>
        </w:div>
        <w:div w:id="1123688557">
          <w:marLeft w:val="480"/>
          <w:marRight w:val="0"/>
          <w:marTop w:val="0"/>
          <w:marBottom w:val="0"/>
          <w:divBdr>
            <w:top w:val="none" w:sz="0" w:space="0" w:color="auto"/>
            <w:left w:val="none" w:sz="0" w:space="0" w:color="auto"/>
            <w:bottom w:val="none" w:sz="0" w:space="0" w:color="auto"/>
            <w:right w:val="none" w:sz="0" w:space="0" w:color="auto"/>
          </w:divBdr>
        </w:div>
        <w:div w:id="1997176581">
          <w:marLeft w:val="480"/>
          <w:marRight w:val="0"/>
          <w:marTop w:val="0"/>
          <w:marBottom w:val="0"/>
          <w:divBdr>
            <w:top w:val="none" w:sz="0" w:space="0" w:color="auto"/>
            <w:left w:val="none" w:sz="0" w:space="0" w:color="auto"/>
            <w:bottom w:val="none" w:sz="0" w:space="0" w:color="auto"/>
            <w:right w:val="none" w:sz="0" w:space="0" w:color="auto"/>
          </w:divBdr>
        </w:div>
        <w:div w:id="288168458">
          <w:marLeft w:val="480"/>
          <w:marRight w:val="0"/>
          <w:marTop w:val="0"/>
          <w:marBottom w:val="0"/>
          <w:divBdr>
            <w:top w:val="none" w:sz="0" w:space="0" w:color="auto"/>
            <w:left w:val="none" w:sz="0" w:space="0" w:color="auto"/>
            <w:bottom w:val="none" w:sz="0" w:space="0" w:color="auto"/>
            <w:right w:val="none" w:sz="0" w:space="0" w:color="auto"/>
          </w:divBdr>
        </w:div>
        <w:div w:id="138544150">
          <w:marLeft w:val="480"/>
          <w:marRight w:val="0"/>
          <w:marTop w:val="0"/>
          <w:marBottom w:val="0"/>
          <w:divBdr>
            <w:top w:val="none" w:sz="0" w:space="0" w:color="auto"/>
            <w:left w:val="none" w:sz="0" w:space="0" w:color="auto"/>
            <w:bottom w:val="none" w:sz="0" w:space="0" w:color="auto"/>
            <w:right w:val="none" w:sz="0" w:space="0" w:color="auto"/>
          </w:divBdr>
        </w:div>
        <w:div w:id="1355693919">
          <w:marLeft w:val="480"/>
          <w:marRight w:val="0"/>
          <w:marTop w:val="0"/>
          <w:marBottom w:val="0"/>
          <w:divBdr>
            <w:top w:val="none" w:sz="0" w:space="0" w:color="auto"/>
            <w:left w:val="none" w:sz="0" w:space="0" w:color="auto"/>
            <w:bottom w:val="none" w:sz="0" w:space="0" w:color="auto"/>
            <w:right w:val="none" w:sz="0" w:space="0" w:color="auto"/>
          </w:divBdr>
        </w:div>
        <w:div w:id="767116482">
          <w:marLeft w:val="480"/>
          <w:marRight w:val="0"/>
          <w:marTop w:val="0"/>
          <w:marBottom w:val="0"/>
          <w:divBdr>
            <w:top w:val="none" w:sz="0" w:space="0" w:color="auto"/>
            <w:left w:val="none" w:sz="0" w:space="0" w:color="auto"/>
            <w:bottom w:val="none" w:sz="0" w:space="0" w:color="auto"/>
            <w:right w:val="none" w:sz="0" w:space="0" w:color="auto"/>
          </w:divBdr>
        </w:div>
        <w:div w:id="1814592956">
          <w:marLeft w:val="480"/>
          <w:marRight w:val="0"/>
          <w:marTop w:val="0"/>
          <w:marBottom w:val="0"/>
          <w:divBdr>
            <w:top w:val="none" w:sz="0" w:space="0" w:color="auto"/>
            <w:left w:val="none" w:sz="0" w:space="0" w:color="auto"/>
            <w:bottom w:val="none" w:sz="0" w:space="0" w:color="auto"/>
            <w:right w:val="none" w:sz="0" w:space="0" w:color="auto"/>
          </w:divBdr>
        </w:div>
      </w:divsChild>
    </w:div>
    <w:div w:id="1151948658">
      <w:bodyDiv w:val="1"/>
      <w:marLeft w:val="0"/>
      <w:marRight w:val="0"/>
      <w:marTop w:val="0"/>
      <w:marBottom w:val="0"/>
      <w:divBdr>
        <w:top w:val="none" w:sz="0" w:space="0" w:color="auto"/>
        <w:left w:val="none" w:sz="0" w:space="0" w:color="auto"/>
        <w:bottom w:val="none" w:sz="0" w:space="0" w:color="auto"/>
        <w:right w:val="none" w:sz="0" w:space="0" w:color="auto"/>
      </w:divBdr>
      <w:divsChild>
        <w:div w:id="1248538854">
          <w:marLeft w:val="480"/>
          <w:marRight w:val="0"/>
          <w:marTop w:val="0"/>
          <w:marBottom w:val="0"/>
          <w:divBdr>
            <w:top w:val="none" w:sz="0" w:space="0" w:color="auto"/>
            <w:left w:val="none" w:sz="0" w:space="0" w:color="auto"/>
            <w:bottom w:val="none" w:sz="0" w:space="0" w:color="auto"/>
            <w:right w:val="none" w:sz="0" w:space="0" w:color="auto"/>
          </w:divBdr>
        </w:div>
        <w:div w:id="1807315271">
          <w:marLeft w:val="480"/>
          <w:marRight w:val="0"/>
          <w:marTop w:val="0"/>
          <w:marBottom w:val="0"/>
          <w:divBdr>
            <w:top w:val="none" w:sz="0" w:space="0" w:color="auto"/>
            <w:left w:val="none" w:sz="0" w:space="0" w:color="auto"/>
            <w:bottom w:val="none" w:sz="0" w:space="0" w:color="auto"/>
            <w:right w:val="none" w:sz="0" w:space="0" w:color="auto"/>
          </w:divBdr>
        </w:div>
        <w:div w:id="1403135506">
          <w:marLeft w:val="480"/>
          <w:marRight w:val="0"/>
          <w:marTop w:val="0"/>
          <w:marBottom w:val="0"/>
          <w:divBdr>
            <w:top w:val="none" w:sz="0" w:space="0" w:color="auto"/>
            <w:left w:val="none" w:sz="0" w:space="0" w:color="auto"/>
            <w:bottom w:val="none" w:sz="0" w:space="0" w:color="auto"/>
            <w:right w:val="none" w:sz="0" w:space="0" w:color="auto"/>
          </w:divBdr>
        </w:div>
        <w:div w:id="248080954">
          <w:marLeft w:val="480"/>
          <w:marRight w:val="0"/>
          <w:marTop w:val="0"/>
          <w:marBottom w:val="0"/>
          <w:divBdr>
            <w:top w:val="none" w:sz="0" w:space="0" w:color="auto"/>
            <w:left w:val="none" w:sz="0" w:space="0" w:color="auto"/>
            <w:bottom w:val="none" w:sz="0" w:space="0" w:color="auto"/>
            <w:right w:val="none" w:sz="0" w:space="0" w:color="auto"/>
          </w:divBdr>
        </w:div>
        <w:div w:id="1551109572">
          <w:marLeft w:val="480"/>
          <w:marRight w:val="0"/>
          <w:marTop w:val="0"/>
          <w:marBottom w:val="0"/>
          <w:divBdr>
            <w:top w:val="none" w:sz="0" w:space="0" w:color="auto"/>
            <w:left w:val="none" w:sz="0" w:space="0" w:color="auto"/>
            <w:bottom w:val="none" w:sz="0" w:space="0" w:color="auto"/>
            <w:right w:val="none" w:sz="0" w:space="0" w:color="auto"/>
          </w:divBdr>
        </w:div>
        <w:div w:id="322898016">
          <w:marLeft w:val="480"/>
          <w:marRight w:val="0"/>
          <w:marTop w:val="0"/>
          <w:marBottom w:val="0"/>
          <w:divBdr>
            <w:top w:val="none" w:sz="0" w:space="0" w:color="auto"/>
            <w:left w:val="none" w:sz="0" w:space="0" w:color="auto"/>
            <w:bottom w:val="none" w:sz="0" w:space="0" w:color="auto"/>
            <w:right w:val="none" w:sz="0" w:space="0" w:color="auto"/>
          </w:divBdr>
        </w:div>
        <w:div w:id="1117330714">
          <w:marLeft w:val="480"/>
          <w:marRight w:val="0"/>
          <w:marTop w:val="0"/>
          <w:marBottom w:val="0"/>
          <w:divBdr>
            <w:top w:val="none" w:sz="0" w:space="0" w:color="auto"/>
            <w:left w:val="none" w:sz="0" w:space="0" w:color="auto"/>
            <w:bottom w:val="none" w:sz="0" w:space="0" w:color="auto"/>
            <w:right w:val="none" w:sz="0" w:space="0" w:color="auto"/>
          </w:divBdr>
        </w:div>
        <w:div w:id="2112816720">
          <w:marLeft w:val="480"/>
          <w:marRight w:val="0"/>
          <w:marTop w:val="0"/>
          <w:marBottom w:val="0"/>
          <w:divBdr>
            <w:top w:val="none" w:sz="0" w:space="0" w:color="auto"/>
            <w:left w:val="none" w:sz="0" w:space="0" w:color="auto"/>
            <w:bottom w:val="none" w:sz="0" w:space="0" w:color="auto"/>
            <w:right w:val="none" w:sz="0" w:space="0" w:color="auto"/>
          </w:divBdr>
        </w:div>
        <w:div w:id="828668760">
          <w:marLeft w:val="480"/>
          <w:marRight w:val="0"/>
          <w:marTop w:val="0"/>
          <w:marBottom w:val="0"/>
          <w:divBdr>
            <w:top w:val="none" w:sz="0" w:space="0" w:color="auto"/>
            <w:left w:val="none" w:sz="0" w:space="0" w:color="auto"/>
            <w:bottom w:val="none" w:sz="0" w:space="0" w:color="auto"/>
            <w:right w:val="none" w:sz="0" w:space="0" w:color="auto"/>
          </w:divBdr>
        </w:div>
        <w:div w:id="372538036">
          <w:marLeft w:val="480"/>
          <w:marRight w:val="0"/>
          <w:marTop w:val="0"/>
          <w:marBottom w:val="0"/>
          <w:divBdr>
            <w:top w:val="none" w:sz="0" w:space="0" w:color="auto"/>
            <w:left w:val="none" w:sz="0" w:space="0" w:color="auto"/>
            <w:bottom w:val="none" w:sz="0" w:space="0" w:color="auto"/>
            <w:right w:val="none" w:sz="0" w:space="0" w:color="auto"/>
          </w:divBdr>
        </w:div>
        <w:div w:id="1739785831">
          <w:marLeft w:val="480"/>
          <w:marRight w:val="0"/>
          <w:marTop w:val="0"/>
          <w:marBottom w:val="0"/>
          <w:divBdr>
            <w:top w:val="none" w:sz="0" w:space="0" w:color="auto"/>
            <w:left w:val="none" w:sz="0" w:space="0" w:color="auto"/>
            <w:bottom w:val="none" w:sz="0" w:space="0" w:color="auto"/>
            <w:right w:val="none" w:sz="0" w:space="0" w:color="auto"/>
          </w:divBdr>
        </w:div>
        <w:div w:id="579826018">
          <w:marLeft w:val="480"/>
          <w:marRight w:val="0"/>
          <w:marTop w:val="0"/>
          <w:marBottom w:val="0"/>
          <w:divBdr>
            <w:top w:val="none" w:sz="0" w:space="0" w:color="auto"/>
            <w:left w:val="none" w:sz="0" w:space="0" w:color="auto"/>
            <w:bottom w:val="none" w:sz="0" w:space="0" w:color="auto"/>
            <w:right w:val="none" w:sz="0" w:space="0" w:color="auto"/>
          </w:divBdr>
        </w:div>
        <w:div w:id="1598250576">
          <w:marLeft w:val="480"/>
          <w:marRight w:val="0"/>
          <w:marTop w:val="0"/>
          <w:marBottom w:val="0"/>
          <w:divBdr>
            <w:top w:val="none" w:sz="0" w:space="0" w:color="auto"/>
            <w:left w:val="none" w:sz="0" w:space="0" w:color="auto"/>
            <w:bottom w:val="none" w:sz="0" w:space="0" w:color="auto"/>
            <w:right w:val="none" w:sz="0" w:space="0" w:color="auto"/>
          </w:divBdr>
        </w:div>
        <w:div w:id="928125160">
          <w:marLeft w:val="480"/>
          <w:marRight w:val="0"/>
          <w:marTop w:val="0"/>
          <w:marBottom w:val="0"/>
          <w:divBdr>
            <w:top w:val="none" w:sz="0" w:space="0" w:color="auto"/>
            <w:left w:val="none" w:sz="0" w:space="0" w:color="auto"/>
            <w:bottom w:val="none" w:sz="0" w:space="0" w:color="auto"/>
            <w:right w:val="none" w:sz="0" w:space="0" w:color="auto"/>
          </w:divBdr>
        </w:div>
        <w:div w:id="495613464">
          <w:marLeft w:val="480"/>
          <w:marRight w:val="0"/>
          <w:marTop w:val="0"/>
          <w:marBottom w:val="0"/>
          <w:divBdr>
            <w:top w:val="none" w:sz="0" w:space="0" w:color="auto"/>
            <w:left w:val="none" w:sz="0" w:space="0" w:color="auto"/>
            <w:bottom w:val="none" w:sz="0" w:space="0" w:color="auto"/>
            <w:right w:val="none" w:sz="0" w:space="0" w:color="auto"/>
          </w:divBdr>
        </w:div>
        <w:div w:id="478884037">
          <w:marLeft w:val="480"/>
          <w:marRight w:val="0"/>
          <w:marTop w:val="0"/>
          <w:marBottom w:val="0"/>
          <w:divBdr>
            <w:top w:val="none" w:sz="0" w:space="0" w:color="auto"/>
            <w:left w:val="none" w:sz="0" w:space="0" w:color="auto"/>
            <w:bottom w:val="none" w:sz="0" w:space="0" w:color="auto"/>
            <w:right w:val="none" w:sz="0" w:space="0" w:color="auto"/>
          </w:divBdr>
        </w:div>
        <w:div w:id="2097089101">
          <w:marLeft w:val="480"/>
          <w:marRight w:val="0"/>
          <w:marTop w:val="0"/>
          <w:marBottom w:val="0"/>
          <w:divBdr>
            <w:top w:val="none" w:sz="0" w:space="0" w:color="auto"/>
            <w:left w:val="none" w:sz="0" w:space="0" w:color="auto"/>
            <w:bottom w:val="none" w:sz="0" w:space="0" w:color="auto"/>
            <w:right w:val="none" w:sz="0" w:space="0" w:color="auto"/>
          </w:divBdr>
        </w:div>
        <w:div w:id="1130513791">
          <w:marLeft w:val="480"/>
          <w:marRight w:val="0"/>
          <w:marTop w:val="0"/>
          <w:marBottom w:val="0"/>
          <w:divBdr>
            <w:top w:val="none" w:sz="0" w:space="0" w:color="auto"/>
            <w:left w:val="none" w:sz="0" w:space="0" w:color="auto"/>
            <w:bottom w:val="none" w:sz="0" w:space="0" w:color="auto"/>
            <w:right w:val="none" w:sz="0" w:space="0" w:color="auto"/>
          </w:divBdr>
        </w:div>
        <w:div w:id="796918169">
          <w:marLeft w:val="480"/>
          <w:marRight w:val="0"/>
          <w:marTop w:val="0"/>
          <w:marBottom w:val="0"/>
          <w:divBdr>
            <w:top w:val="none" w:sz="0" w:space="0" w:color="auto"/>
            <w:left w:val="none" w:sz="0" w:space="0" w:color="auto"/>
            <w:bottom w:val="none" w:sz="0" w:space="0" w:color="auto"/>
            <w:right w:val="none" w:sz="0" w:space="0" w:color="auto"/>
          </w:divBdr>
        </w:div>
      </w:divsChild>
    </w:div>
    <w:div w:id="1172183258">
      <w:bodyDiv w:val="1"/>
      <w:marLeft w:val="0"/>
      <w:marRight w:val="0"/>
      <w:marTop w:val="0"/>
      <w:marBottom w:val="0"/>
      <w:divBdr>
        <w:top w:val="none" w:sz="0" w:space="0" w:color="auto"/>
        <w:left w:val="none" w:sz="0" w:space="0" w:color="auto"/>
        <w:bottom w:val="none" w:sz="0" w:space="0" w:color="auto"/>
        <w:right w:val="none" w:sz="0" w:space="0" w:color="auto"/>
      </w:divBdr>
    </w:div>
    <w:div w:id="1177580824">
      <w:bodyDiv w:val="1"/>
      <w:marLeft w:val="0"/>
      <w:marRight w:val="0"/>
      <w:marTop w:val="0"/>
      <w:marBottom w:val="0"/>
      <w:divBdr>
        <w:top w:val="none" w:sz="0" w:space="0" w:color="auto"/>
        <w:left w:val="none" w:sz="0" w:space="0" w:color="auto"/>
        <w:bottom w:val="none" w:sz="0" w:space="0" w:color="auto"/>
        <w:right w:val="none" w:sz="0" w:space="0" w:color="auto"/>
      </w:divBdr>
      <w:divsChild>
        <w:div w:id="891579492">
          <w:marLeft w:val="480"/>
          <w:marRight w:val="0"/>
          <w:marTop w:val="0"/>
          <w:marBottom w:val="0"/>
          <w:divBdr>
            <w:top w:val="none" w:sz="0" w:space="0" w:color="auto"/>
            <w:left w:val="none" w:sz="0" w:space="0" w:color="auto"/>
            <w:bottom w:val="none" w:sz="0" w:space="0" w:color="auto"/>
            <w:right w:val="none" w:sz="0" w:space="0" w:color="auto"/>
          </w:divBdr>
        </w:div>
        <w:div w:id="1468663502">
          <w:marLeft w:val="480"/>
          <w:marRight w:val="0"/>
          <w:marTop w:val="0"/>
          <w:marBottom w:val="0"/>
          <w:divBdr>
            <w:top w:val="none" w:sz="0" w:space="0" w:color="auto"/>
            <w:left w:val="none" w:sz="0" w:space="0" w:color="auto"/>
            <w:bottom w:val="none" w:sz="0" w:space="0" w:color="auto"/>
            <w:right w:val="none" w:sz="0" w:space="0" w:color="auto"/>
          </w:divBdr>
        </w:div>
        <w:div w:id="585845924">
          <w:marLeft w:val="480"/>
          <w:marRight w:val="0"/>
          <w:marTop w:val="0"/>
          <w:marBottom w:val="0"/>
          <w:divBdr>
            <w:top w:val="none" w:sz="0" w:space="0" w:color="auto"/>
            <w:left w:val="none" w:sz="0" w:space="0" w:color="auto"/>
            <w:bottom w:val="none" w:sz="0" w:space="0" w:color="auto"/>
            <w:right w:val="none" w:sz="0" w:space="0" w:color="auto"/>
          </w:divBdr>
        </w:div>
        <w:div w:id="1093940210">
          <w:marLeft w:val="480"/>
          <w:marRight w:val="0"/>
          <w:marTop w:val="0"/>
          <w:marBottom w:val="0"/>
          <w:divBdr>
            <w:top w:val="none" w:sz="0" w:space="0" w:color="auto"/>
            <w:left w:val="none" w:sz="0" w:space="0" w:color="auto"/>
            <w:bottom w:val="none" w:sz="0" w:space="0" w:color="auto"/>
            <w:right w:val="none" w:sz="0" w:space="0" w:color="auto"/>
          </w:divBdr>
        </w:div>
        <w:div w:id="1781299853">
          <w:marLeft w:val="480"/>
          <w:marRight w:val="0"/>
          <w:marTop w:val="0"/>
          <w:marBottom w:val="0"/>
          <w:divBdr>
            <w:top w:val="none" w:sz="0" w:space="0" w:color="auto"/>
            <w:left w:val="none" w:sz="0" w:space="0" w:color="auto"/>
            <w:bottom w:val="none" w:sz="0" w:space="0" w:color="auto"/>
            <w:right w:val="none" w:sz="0" w:space="0" w:color="auto"/>
          </w:divBdr>
        </w:div>
        <w:div w:id="376776842">
          <w:marLeft w:val="480"/>
          <w:marRight w:val="0"/>
          <w:marTop w:val="0"/>
          <w:marBottom w:val="0"/>
          <w:divBdr>
            <w:top w:val="none" w:sz="0" w:space="0" w:color="auto"/>
            <w:left w:val="none" w:sz="0" w:space="0" w:color="auto"/>
            <w:bottom w:val="none" w:sz="0" w:space="0" w:color="auto"/>
            <w:right w:val="none" w:sz="0" w:space="0" w:color="auto"/>
          </w:divBdr>
        </w:div>
      </w:divsChild>
    </w:div>
    <w:div w:id="1206214168">
      <w:bodyDiv w:val="1"/>
      <w:marLeft w:val="0"/>
      <w:marRight w:val="0"/>
      <w:marTop w:val="0"/>
      <w:marBottom w:val="0"/>
      <w:divBdr>
        <w:top w:val="none" w:sz="0" w:space="0" w:color="auto"/>
        <w:left w:val="none" w:sz="0" w:space="0" w:color="auto"/>
        <w:bottom w:val="none" w:sz="0" w:space="0" w:color="auto"/>
        <w:right w:val="none" w:sz="0" w:space="0" w:color="auto"/>
      </w:divBdr>
    </w:div>
    <w:div w:id="1214004168">
      <w:bodyDiv w:val="1"/>
      <w:marLeft w:val="0"/>
      <w:marRight w:val="0"/>
      <w:marTop w:val="0"/>
      <w:marBottom w:val="0"/>
      <w:divBdr>
        <w:top w:val="none" w:sz="0" w:space="0" w:color="auto"/>
        <w:left w:val="none" w:sz="0" w:space="0" w:color="auto"/>
        <w:bottom w:val="none" w:sz="0" w:space="0" w:color="auto"/>
        <w:right w:val="none" w:sz="0" w:space="0" w:color="auto"/>
      </w:divBdr>
    </w:div>
    <w:div w:id="1218281164">
      <w:bodyDiv w:val="1"/>
      <w:marLeft w:val="0"/>
      <w:marRight w:val="0"/>
      <w:marTop w:val="0"/>
      <w:marBottom w:val="0"/>
      <w:divBdr>
        <w:top w:val="none" w:sz="0" w:space="0" w:color="auto"/>
        <w:left w:val="none" w:sz="0" w:space="0" w:color="auto"/>
        <w:bottom w:val="none" w:sz="0" w:space="0" w:color="auto"/>
        <w:right w:val="none" w:sz="0" w:space="0" w:color="auto"/>
      </w:divBdr>
    </w:div>
    <w:div w:id="1221595313">
      <w:bodyDiv w:val="1"/>
      <w:marLeft w:val="0"/>
      <w:marRight w:val="0"/>
      <w:marTop w:val="0"/>
      <w:marBottom w:val="0"/>
      <w:divBdr>
        <w:top w:val="none" w:sz="0" w:space="0" w:color="auto"/>
        <w:left w:val="none" w:sz="0" w:space="0" w:color="auto"/>
        <w:bottom w:val="none" w:sz="0" w:space="0" w:color="auto"/>
        <w:right w:val="none" w:sz="0" w:space="0" w:color="auto"/>
      </w:divBdr>
      <w:divsChild>
        <w:div w:id="837118659">
          <w:marLeft w:val="480"/>
          <w:marRight w:val="0"/>
          <w:marTop w:val="0"/>
          <w:marBottom w:val="0"/>
          <w:divBdr>
            <w:top w:val="none" w:sz="0" w:space="0" w:color="auto"/>
            <w:left w:val="none" w:sz="0" w:space="0" w:color="auto"/>
            <w:bottom w:val="none" w:sz="0" w:space="0" w:color="auto"/>
            <w:right w:val="none" w:sz="0" w:space="0" w:color="auto"/>
          </w:divBdr>
        </w:div>
        <w:div w:id="1725182583">
          <w:marLeft w:val="480"/>
          <w:marRight w:val="0"/>
          <w:marTop w:val="0"/>
          <w:marBottom w:val="0"/>
          <w:divBdr>
            <w:top w:val="none" w:sz="0" w:space="0" w:color="auto"/>
            <w:left w:val="none" w:sz="0" w:space="0" w:color="auto"/>
            <w:bottom w:val="none" w:sz="0" w:space="0" w:color="auto"/>
            <w:right w:val="none" w:sz="0" w:space="0" w:color="auto"/>
          </w:divBdr>
        </w:div>
        <w:div w:id="518080085">
          <w:marLeft w:val="480"/>
          <w:marRight w:val="0"/>
          <w:marTop w:val="0"/>
          <w:marBottom w:val="0"/>
          <w:divBdr>
            <w:top w:val="none" w:sz="0" w:space="0" w:color="auto"/>
            <w:left w:val="none" w:sz="0" w:space="0" w:color="auto"/>
            <w:bottom w:val="none" w:sz="0" w:space="0" w:color="auto"/>
            <w:right w:val="none" w:sz="0" w:space="0" w:color="auto"/>
          </w:divBdr>
        </w:div>
        <w:div w:id="1016883592">
          <w:marLeft w:val="480"/>
          <w:marRight w:val="0"/>
          <w:marTop w:val="0"/>
          <w:marBottom w:val="0"/>
          <w:divBdr>
            <w:top w:val="none" w:sz="0" w:space="0" w:color="auto"/>
            <w:left w:val="none" w:sz="0" w:space="0" w:color="auto"/>
            <w:bottom w:val="none" w:sz="0" w:space="0" w:color="auto"/>
            <w:right w:val="none" w:sz="0" w:space="0" w:color="auto"/>
          </w:divBdr>
        </w:div>
        <w:div w:id="765005759">
          <w:marLeft w:val="480"/>
          <w:marRight w:val="0"/>
          <w:marTop w:val="0"/>
          <w:marBottom w:val="0"/>
          <w:divBdr>
            <w:top w:val="none" w:sz="0" w:space="0" w:color="auto"/>
            <w:left w:val="none" w:sz="0" w:space="0" w:color="auto"/>
            <w:bottom w:val="none" w:sz="0" w:space="0" w:color="auto"/>
            <w:right w:val="none" w:sz="0" w:space="0" w:color="auto"/>
          </w:divBdr>
        </w:div>
        <w:div w:id="694577048">
          <w:marLeft w:val="480"/>
          <w:marRight w:val="0"/>
          <w:marTop w:val="0"/>
          <w:marBottom w:val="0"/>
          <w:divBdr>
            <w:top w:val="none" w:sz="0" w:space="0" w:color="auto"/>
            <w:left w:val="none" w:sz="0" w:space="0" w:color="auto"/>
            <w:bottom w:val="none" w:sz="0" w:space="0" w:color="auto"/>
            <w:right w:val="none" w:sz="0" w:space="0" w:color="auto"/>
          </w:divBdr>
        </w:div>
        <w:div w:id="1566799904">
          <w:marLeft w:val="480"/>
          <w:marRight w:val="0"/>
          <w:marTop w:val="0"/>
          <w:marBottom w:val="0"/>
          <w:divBdr>
            <w:top w:val="none" w:sz="0" w:space="0" w:color="auto"/>
            <w:left w:val="none" w:sz="0" w:space="0" w:color="auto"/>
            <w:bottom w:val="none" w:sz="0" w:space="0" w:color="auto"/>
            <w:right w:val="none" w:sz="0" w:space="0" w:color="auto"/>
          </w:divBdr>
        </w:div>
        <w:div w:id="371468436">
          <w:marLeft w:val="480"/>
          <w:marRight w:val="0"/>
          <w:marTop w:val="0"/>
          <w:marBottom w:val="0"/>
          <w:divBdr>
            <w:top w:val="none" w:sz="0" w:space="0" w:color="auto"/>
            <w:left w:val="none" w:sz="0" w:space="0" w:color="auto"/>
            <w:bottom w:val="none" w:sz="0" w:space="0" w:color="auto"/>
            <w:right w:val="none" w:sz="0" w:space="0" w:color="auto"/>
          </w:divBdr>
        </w:div>
        <w:div w:id="1130248984">
          <w:marLeft w:val="480"/>
          <w:marRight w:val="0"/>
          <w:marTop w:val="0"/>
          <w:marBottom w:val="0"/>
          <w:divBdr>
            <w:top w:val="none" w:sz="0" w:space="0" w:color="auto"/>
            <w:left w:val="none" w:sz="0" w:space="0" w:color="auto"/>
            <w:bottom w:val="none" w:sz="0" w:space="0" w:color="auto"/>
            <w:right w:val="none" w:sz="0" w:space="0" w:color="auto"/>
          </w:divBdr>
        </w:div>
        <w:div w:id="615450289">
          <w:marLeft w:val="480"/>
          <w:marRight w:val="0"/>
          <w:marTop w:val="0"/>
          <w:marBottom w:val="0"/>
          <w:divBdr>
            <w:top w:val="none" w:sz="0" w:space="0" w:color="auto"/>
            <w:left w:val="none" w:sz="0" w:space="0" w:color="auto"/>
            <w:bottom w:val="none" w:sz="0" w:space="0" w:color="auto"/>
            <w:right w:val="none" w:sz="0" w:space="0" w:color="auto"/>
          </w:divBdr>
        </w:div>
        <w:div w:id="943534282">
          <w:marLeft w:val="480"/>
          <w:marRight w:val="0"/>
          <w:marTop w:val="0"/>
          <w:marBottom w:val="0"/>
          <w:divBdr>
            <w:top w:val="none" w:sz="0" w:space="0" w:color="auto"/>
            <w:left w:val="none" w:sz="0" w:space="0" w:color="auto"/>
            <w:bottom w:val="none" w:sz="0" w:space="0" w:color="auto"/>
            <w:right w:val="none" w:sz="0" w:space="0" w:color="auto"/>
          </w:divBdr>
        </w:div>
      </w:divsChild>
    </w:div>
    <w:div w:id="1222592432">
      <w:bodyDiv w:val="1"/>
      <w:marLeft w:val="0"/>
      <w:marRight w:val="0"/>
      <w:marTop w:val="0"/>
      <w:marBottom w:val="0"/>
      <w:divBdr>
        <w:top w:val="none" w:sz="0" w:space="0" w:color="auto"/>
        <w:left w:val="none" w:sz="0" w:space="0" w:color="auto"/>
        <w:bottom w:val="none" w:sz="0" w:space="0" w:color="auto"/>
        <w:right w:val="none" w:sz="0" w:space="0" w:color="auto"/>
      </w:divBdr>
    </w:div>
    <w:div w:id="1223760711">
      <w:bodyDiv w:val="1"/>
      <w:marLeft w:val="0"/>
      <w:marRight w:val="0"/>
      <w:marTop w:val="0"/>
      <w:marBottom w:val="0"/>
      <w:divBdr>
        <w:top w:val="none" w:sz="0" w:space="0" w:color="auto"/>
        <w:left w:val="none" w:sz="0" w:space="0" w:color="auto"/>
        <w:bottom w:val="none" w:sz="0" w:space="0" w:color="auto"/>
        <w:right w:val="none" w:sz="0" w:space="0" w:color="auto"/>
      </w:divBdr>
    </w:div>
    <w:div w:id="1229917825">
      <w:bodyDiv w:val="1"/>
      <w:marLeft w:val="0"/>
      <w:marRight w:val="0"/>
      <w:marTop w:val="0"/>
      <w:marBottom w:val="0"/>
      <w:divBdr>
        <w:top w:val="none" w:sz="0" w:space="0" w:color="auto"/>
        <w:left w:val="none" w:sz="0" w:space="0" w:color="auto"/>
        <w:bottom w:val="none" w:sz="0" w:space="0" w:color="auto"/>
        <w:right w:val="none" w:sz="0" w:space="0" w:color="auto"/>
      </w:divBdr>
      <w:divsChild>
        <w:div w:id="863831173">
          <w:marLeft w:val="480"/>
          <w:marRight w:val="0"/>
          <w:marTop w:val="0"/>
          <w:marBottom w:val="0"/>
          <w:divBdr>
            <w:top w:val="none" w:sz="0" w:space="0" w:color="auto"/>
            <w:left w:val="none" w:sz="0" w:space="0" w:color="auto"/>
            <w:bottom w:val="none" w:sz="0" w:space="0" w:color="auto"/>
            <w:right w:val="none" w:sz="0" w:space="0" w:color="auto"/>
          </w:divBdr>
        </w:div>
        <w:div w:id="1665939005">
          <w:marLeft w:val="480"/>
          <w:marRight w:val="0"/>
          <w:marTop w:val="0"/>
          <w:marBottom w:val="0"/>
          <w:divBdr>
            <w:top w:val="none" w:sz="0" w:space="0" w:color="auto"/>
            <w:left w:val="none" w:sz="0" w:space="0" w:color="auto"/>
            <w:bottom w:val="none" w:sz="0" w:space="0" w:color="auto"/>
            <w:right w:val="none" w:sz="0" w:space="0" w:color="auto"/>
          </w:divBdr>
        </w:div>
        <w:div w:id="1724787321">
          <w:marLeft w:val="480"/>
          <w:marRight w:val="0"/>
          <w:marTop w:val="0"/>
          <w:marBottom w:val="0"/>
          <w:divBdr>
            <w:top w:val="none" w:sz="0" w:space="0" w:color="auto"/>
            <w:left w:val="none" w:sz="0" w:space="0" w:color="auto"/>
            <w:bottom w:val="none" w:sz="0" w:space="0" w:color="auto"/>
            <w:right w:val="none" w:sz="0" w:space="0" w:color="auto"/>
          </w:divBdr>
        </w:div>
        <w:div w:id="2138715771">
          <w:marLeft w:val="480"/>
          <w:marRight w:val="0"/>
          <w:marTop w:val="0"/>
          <w:marBottom w:val="0"/>
          <w:divBdr>
            <w:top w:val="none" w:sz="0" w:space="0" w:color="auto"/>
            <w:left w:val="none" w:sz="0" w:space="0" w:color="auto"/>
            <w:bottom w:val="none" w:sz="0" w:space="0" w:color="auto"/>
            <w:right w:val="none" w:sz="0" w:space="0" w:color="auto"/>
          </w:divBdr>
        </w:div>
        <w:div w:id="717433041">
          <w:marLeft w:val="480"/>
          <w:marRight w:val="0"/>
          <w:marTop w:val="0"/>
          <w:marBottom w:val="0"/>
          <w:divBdr>
            <w:top w:val="none" w:sz="0" w:space="0" w:color="auto"/>
            <w:left w:val="none" w:sz="0" w:space="0" w:color="auto"/>
            <w:bottom w:val="none" w:sz="0" w:space="0" w:color="auto"/>
            <w:right w:val="none" w:sz="0" w:space="0" w:color="auto"/>
          </w:divBdr>
        </w:div>
        <w:div w:id="1714765552">
          <w:marLeft w:val="480"/>
          <w:marRight w:val="0"/>
          <w:marTop w:val="0"/>
          <w:marBottom w:val="0"/>
          <w:divBdr>
            <w:top w:val="none" w:sz="0" w:space="0" w:color="auto"/>
            <w:left w:val="none" w:sz="0" w:space="0" w:color="auto"/>
            <w:bottom w:val="none" w:sz="0" w:space="0" w:color="auto"/>
            <w:right w:val="none" w:sz="0" w:space="0" w:color="auto"/>
          </w:divBdr>
        </w:div>
        <w:div w:id="537280034">
          <w:marLeft w:val="480"/>
          <w:marRight w:val="0"/>
          <w:marTop w:val="0"/>
          <w:marBottom w:val="0"/>
          <w:divBdr>
            <w:top w:val="none" w:sz="0" w:space="0" w:color="auto"/>
            <w:left w:val="none" w:sz="0" w:space="0" w:color="auto"/>
            <w:bottom w:val="none" w:sz="0" w:space="0" w:color="auto"/>
            <w:right w:val="none" w:sz="0" w:space="0" w:color="auto"/>
          </w:divBdr>
        </w:div>
        <w:div w:id="1222905976">
          <w:marLeft w:val="480"/>
          <w:marRight w:val="0"/>
          <w:marTop w:val="0"/>
          <w:marBottom w:val="0"/>
          <w:divBdr>
            <w:top w:val="none" w:sz="0" w:space="0" w:color="auto"/>
            <w:left w:val="none" w:sz="0" w:space="0" w:color="auto"/>
            <w:bottom w:val="none" w:sz="0" w:space="0" w:color="auto"/>
            <w:right w:val="none" w:sz="0" w:space="0" w:color="auto"/>
          </w:divBdr>
        </w:div>
      </w:divsChild>
    </w:div>
    <w:div w:id="1244604118">
      <w:bodyDiv w:val="1"/>
      <w:marLeft w:val="0"/>
      <w:marRight w:val="0"/>
      <w:marTop w:val="0"/>
      <w:marBottom w:val="0"/>
      <w:divBdr>
        <w:top w:val="none" w:sz="0" w:space="0" w:color="auto"/>
        <w:left w:val="none" w:sz="0" w:space="0" w:color="auto"/>
        <w:bottom w:val="none" w:sz="0" w:space="0" w:color="auto"/>
        <w:right w:val="none" w:sz="0" w:space="0" w:color="auto"/>
      </w:divBdr>
    </w:div>
    <w:div w:id="1247153300">
      <w:bodyDiv w:val="1"/>
      <w:marLeft w:val="0"/>
      <w:marRight w:val="0"/>
      <w:marTop w:val="0"/>
      <w:marBottom w:val="0"/>
      <w:divBdr>
        <w:top w:val="none" w:sz="0" w:space="0" w:color="auto"/>
        <w:left w:val="none" w:sz="0" w:space="0" w:color="auto"/>
        <w:bottom w:val="none" w:sz="0" w:space="0" w:color="auto"/>
        <w:right w:val="none" w:sz="0" w:space="0" w:color="auto"/>
      </w:divBdr>
    </w:div>
    <w:div w:id="1247305793">
      <w:bodyDiv w:val="1"/>
      <w:marLeft w:val="0"/>
      <w:marRight w:val="0"/>
      <w:marTop w:val="0"/>
      <w:marBottom w:val="0"/>
      <w:divBdr>
        <w:top w:val="none" w:sz="0" w:space="0" w:color="auto"/>
        <w:left w:val="none" w:sz="0" w:space="0" w:color="auto"/>
        <w:bottom w:val="none" w:sz="0" w:space="0" w:color="auto"/>
        <w:right w:val="none" w:sz="0" w:space="0" w:color="auto"/>
      </w:divBdr>
    </w:div>
    <w:div w:id="1273900224">
      <w:bodyDiv w:val="1"/>
      <w:marLeft w:val="0"/>
      <w:marRight w:val="0"/>
      <w:marTop w:val="0"/>
      <w:marBottom w:val="0"/>
      <w:divBdr>
        <w:top w:val="none" w:sz="0" w:space="0" w:color="auto"/>
        <w:left w:val="none" w:sz="0" w:space="0" w:color="auto"/>
        <w:bottom w:val="none" w:sz="0" w:space="0" w:color="auto"/>
        <w:right w:val="none" w:sz="0" w:space="0" w:color="auto"/>
      </w:divBdr>
    </w:div>
    <w:div w:id="1282375352">
      <w:bodyDiv w:val="1"/>
      <w:marLeft w:val="0"/>
      <w:marRight w:val="0"/>
      <w:marTop w:val="0"/>
      <w:marBottom w:val="0"/>
      <w:divBdr>
        <w:top w:val="none" w:sz="0" w:space="0" w:color="auto"/>
        <w:left w:val="none" w:sz="0" w:space="0" w:color="auto"/>
        <w:bottom w:val="none" w:sz="0" w:space="0" w:color="auto"/>
        <w:right w:val="none" w:sz="0" w:space="0" w:color="auto"/>
      </w:divBdr>
    </w:div>
    <w:div w:id="1283611150">
      <w:bodyDiv w:val="1"/>
      <w:marLeft w:val="0"/>
      <w:marRight w:val="0"/>
      <w:marTop w:val="0"/>
      <w:marBottom w:val="0"/>
      <w:divBdr>
        <w:top w:val="none" w:sz="0" w:space="0" w:color="auto"/>
        <w:left w:val="none" w:sz="0" w:space="0" w:color="auto"/>
        <w:bottom w:val="none" w:sz="0" w:space="0" w:color="auto"/>
        <w:right w:val="none" w:sz="0" w:space="0" w:color="auto"/>
      </w:divBdr>
      <w:divsChild>
        <w:div w:id="395596056">
          <w:marLeft w:val="480"/>
          <w:marRight w:val="0"/>
          <w:marTop w:val="0"/>
          <w:marBottom w:val="0"/>
          <w:divBdr>
            <w:top w:val="none" w:sz="0" w:space="0" w:color="auto"/>
            <w:left w:val="none" w:sz="0" w:space="0" w:color="auto"/>
            <w:bottom w:val="none" w:sz="0" w:space="0" w:color="auto"/>
            <w:right w:val="none" w:sz="0" w:space="0" w:color="auto"/>
          </w:divBdr>
        </w:div>
        <w:div w:id="860362768">
          <w:marLeft w:val="480"/>
          <w:marRight w:val="0"/>
          <w:marTop w:val="0"/>
          <w:marBottom w:val="0"/>
          <w:divBdr>
            <w:top w:val="none" w:sz="0" w:space="0" w:color="auto"/>
            <w:left w:val="none" w:sz="0" w:space="0" w:color="auto"/>
            <w:bottom w:val="none" w:sz="0" w:space="0" w:color="auto"/>
            <w:right w:val="none" w:sz="0" w:space="0" w:color="auto"/>
          </w:divBdr>
        </w:div>
        <w:div w:id="727456342">
          <w:marLeft w:val="480"/>
          <w:marRight w:val="0"/>
          <w:marTop w:val="0"/>
          <w:marBottom w:val="0"/>
          <w:divBdr>
            <w:top w:val="none" w:sz="0" w:space="0" w:color="auto"/>
            <w:left w:val="none" w:sz="0" w:space="0" w:color="auto"/>
            <w:bottom w:val="none" w:sz="0" w:space="0" w:color="auto"/>
            <w:right w:val="none" w:sz="0" w:space="0" w:color="auto"/>
          </w:divBdr>
        </w:div>
        <w:div w:id="1626540265">
          <w:marLeft w:val="480"/>
          <w:marRight w:val="0"/>
          <w:marTop w:val="0"/>
          <w:marBottom w:val="0"/>
          <w:divBdr>
            <w:top w:val="none" w:sz="0" w:space="0" w:color="auto"/>
            <w:left w:val="none" w:sz="0" w:space="0" w:color="auto"/>
            <w:bottom w:val="none" w:sz="0" w:space="0" w:color="auto"/>
            <w:right w:val="none" w:sz="0" w:space="0" w:color="auto"/>
          </w:divBdr>
        </w:div>
        <w:div w:id="1661158286">
          <w:marLeft w:val="480"/>
          <w:marRight w:val="0"/>
          <w:marTop w:val="0"/>
          <w:marBottom w:val="0"/>
          <w:divBdr>
            <w:top w:val="none" w:sz="0" w:space="0" w:color="auto"/>
            <w:left w:val="none" w:sz="0" w:space="0" w:color="auto"/>
            <w:bottom w:val="none" w:sz="0" w:space="0" w:color="auto"/>
            <w:right w:val="none" w:sz="0" w:space="0" w:color="auto"/>
          </w:divBdr>
        </w:div>
        <w:div w:id="1064792297">
          <w:marLeft w:val="480"/>
          <w:marRight w:val="0"/>
          <w:marTop w:val="0"/>
          <w:marBottom w:val="0"/>
          <w:divBdr>
            <w:top w:val="none" w:sz="0" w:space="0" w:color="auto"/>
            <w:left w:val="none" w:sz="0" w:space="0" w:color="auto"/>
            <w:bottom w:val="none" w:sz="0" w:space="0" w:color="auto"/>
            <w:right w:val="none" w:sz="0" w:space="0" w:color="auto"/>
          </w:divBdr>
        </w:div>
      </w:divsChild>
    </w:div>
    <w:div w:id="1328902678">
      <w:bodyDiv w:val="1"/>
      <w:marLeft w:val="0"/>
      <w:marRight w:val="0"/>
      <w:marTop w:val="0"/>
      <w:marBottom w:val="0"/>
      <w:divBdr>
        <w:top w:val="none" w:sz="0" w:space="0" w:color="auto"/>
        <w:left w:val="none" w:sz="0" w:space="0" w:color="auto"/>
        <w:bottom w:val="none" w:sz="0" w:space="0" w:color="auto"/>
        <w:right w:val="none" w:sz="0" w:space="0" w:color="auto"/>
      </w:divBdr>
      <w:divsChild>
        <w:div w:id="460538670">
          <w:marLeft w:val="0"/>
          <w:marRight w:val="0"/>
          <w:marTop w:val="0"/>
          <w:marBottom w:val="0"/>
          <w:divBdr>
            <w:top w:val="none" w:sz="0" w:space="0" w:color="auto"/>
            <w:left w:val="none" w:sz="0" w:space="0" w:color="auto"/>
            <w:bottom w:val="none" w:sz="0" w:space="0" w:color="auto"/>
            <w:right w:val="none" w:sz="0" w:space="0" w:color="auto"/>
          </w:divBdr>
          <w:divsChild>
            <w:div w:id="868184630">
              <w:marLeft w:val="0"/>
              <w:marRight w:val="0"/>
              <w:marTop w:val="0"/>
              <w:marBottom w:val="0"/>
              <w:divBdr>
                <w:top w:val="none" w:sz="0" w:space="0" w:color="auto"/>
                <w:left w:val="none" w:sz="0" w:space="0" w:color="auto"/>
                <w:bottom w:val="none" w:sz="0" w:space="0" w:color="auto"/>
                <w:right w:val="none" w:sz="0" w:space="0" w:color="auto"/>
              </w:divBdr>
              <w:divsChild>
                <w:div w:id="28365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062971">
      <w:bodyDiv w:val="1"/>
      <w:marLeft w:val="0"/>
      <w:marRight w:val="0"/>
      <w:marTop w:val="0"/>
      <w:marBottom w:val="0"/>
      <w:divBdr>
        <w:top w:val="none" w:sz="0" w:space="0" w:color="auto"/>
        <w:left w:val="none" w:sz="0" w:space="0" w:color="auto"/>
        <w:bottom w:val="none" w:sz="0" w:space="0" w:color="auto"/>
        <w:right w:val="none" w:sz="0" w:space="0" w:color="auto"/>
      </w:divBdr>
    </w:div>
    <w:div w:id="1344748026">
      <w:bodyDiv w:val="1"/>
      <w:marLeft w:val="0"/>
      <w:marRight w:val="0"/>
      <w:marTop w:val="0"/>
      <w:marBottom w:val="0"/>
      <w:divBdr>
        <w:top w:val="none" w:sz="0" w:space="0" w:color="auto"/>
        <w:left w:val="none" w:sz="0" w:space="0" w:color="auto"/>
        <w:bottom w:val="none" w:sz="0" w:space="0" w:color="auto"/>
        <w:right w:val="none" w:sz="0" w:space="0" w:color="auto"/>
      </w:divBdr>
    </w:div>
    <w:div w:id="1351252735">
      <w:bodyDiv w:val="1"/>
      <w:marLeft w:val="0"/>
      <w:marRight w:val="0"/>
      <w:marTop w:val="0"/>
      <w:marBottom w:val="0"/>
      <w:divBdr>
        <w:top w:val="none" w:sz="0" w:space="0" w:color="auto"/>
        <w:left w:val="none" w:sz="0" w:space="0" w:color="auto"/>
        <w:bottom w:val="none" w:sz="0" w:space="0" w:color="auto"/>
        <w:right w:val="none" w:sz="0" w:space="0" w:color="auto"/>
      </w:divBdr>
    </w:div>
    <w:div w:id="1354529109">
      <w:bodyDiv w:val="1"/>
      <w:marLeft w:val="0"/>
      <w:marRight w:val="0"/>
      <w:marTop w:val="0"/>
      <w:marBottom w:val="0"/>
      <w:divBdr>
        <w:top w:val="none" w:sz="0" w:space="0" w:color="auto"/>
        <w:left w:val="none" w:sz="0" w:space="0" w:color="auto"/>
        <w:bottom w:val="none" w:sz="0" w:space="0" w:color="auto"/>
        <w:right w:val="none" w:sz="0" w:space="0" w:color="auto"/>
      </w:divBdr>
    </w:div>
    <w:div w:id="1362709754">
      <w:bodyDiv w:val="1"/>
      <w:marLeft w:val="0"/>
      <w:marRight w:val="0"/>
      <w:marTop w:val="0"/>
      <w:marBottom w:val="0"/>
      <w:divBdr>
        <w:top w:val="none" w:sz="0" w:space="0" w:color="auto"/>
        <w:left w:val="none" w:sz="0" w:space="0" w:color="auto"/>
        <w:bottom w:val="none" w:sz="0" w:space="0" w:color="auto"/>
        <w:right w:val="none" w:sz="0" w:space="0" w:color="auto"/>
      </w:divBdr>
      <w:divsChild>
        <w:div w:id="805245432">
          <w:marLeft w:val="480"/>
          <w:marRight w:val="0"/>
          <w:marTop w:val="0"/>
          <w:marBottom w:val="0"/>
          <w:divBdr>
            <w:top w:val="none" w:sz="0" w:space="0" w:color="auto"/>
            <w:left w:val="none" w:sz="0" w:space="0" w:color="auto"/>
            <w:bottom w:val="none" w:sz="0" w:space="0" w:color="auto"/>
            <w:right w:val="none" w:sz="0" w:space="0" w:color="auto"/>
          </w:divBdr>
        </w:div>
        <w:div w:id="1527716592">
          <w:marLeft w:val="480"/>
          <w:marRight w:val="0"/>
          <w:marTop w:val="0"/>
          <w:marBottom w:val="0"/>
          <w:divBdr>
            <w:top w:val="none" w:sz="0" w:space="0" w:color="auto"/>
            <w:left w:val="none" w:sz="0" w:space="0" w:color="auto"/>
            <w:bottom w:val="none" w:sz="0" w:space="0" w:color="auto"/>
            <w:right w:val="none" w:sz="0" w:space="0" w:color="auto"/>
          </w:divBdr>
        </w:div>
        <w:div w:id="1910264946">
          <w:marLeft w:val="480"/>
          <w:marRight w:val="0"/>
          <w:marTop w:val="0"/>
          <w:marBottom w:val="0"/>
          <w:divBdr>
            <w:top w:val="none" w:sz="0" w:space="0" w:color="auto"/>
            <w:left w:val="none" w:sz="0" w:space="0" w:color="auto"/>
            <w:bottom w:val="none" w:sz="0" w:space="0" w:color="auto"/>
            <w:right w:val="none" w:sz="0" w:space="0" w:color="auto"/>
          </w:divBdr>
        </w:div>
        <w:div w:id="1079711576">
          <w:marLeft w:val="480"/>
          <w:marRight w:val="0"/>
          <w:marTop w:val="0"/>
          <w:marBottom w:val="0"/>
          <w:divBdr>
            <w:top w:val="none" w:sz="0" w:space="0" w:color="auto"/>
            <w:left w:val="none" w:sz="0" w:space="0" w:color="auto"/>
            <w:bottom w:val="none" w:sz="0" w:space="0" w:color="auto"/>
            <w:right w:val="none" w:sz="0" w:space="0" w:color="auto"/>
          </w:divBdr>
        </w:div>
        <w:div w:id="346836811">
          <w:marLeft w:val="480"/>
          <w:marRight w:val="0"/>
          <w:marTop w:val="0"/>
          <w:marBottom w:val="0"/>
          <w:divBdr>
            <w:top w:val="none" w:sz="0" w:space="0" w:color="auto"/>
            <w:left w:val="none" w:sz="0" w:space="0" w:color="auto"/>
            <w:bottom w:val="none" w:sz="0" w:space="0" w:color="auto"/>
            <w:right w:val="none" w:sz="0" w:space="0" w:color="auto"/>
          </w:divBdr>
        </w:div>
        <w:div w:id="2098405277">
          <w:marLeft w:val="480"/>
          <w:marRight w:val="0"/>
          <w:marTop w:val="0"/>
          <w:marBottom w:val="0"/>
          <w:divBdr>
            <w:top w:val="none" w:sz="0" w:space="0" w:color="auto"/>
            <w:left w:val="none" w:sz="0" w:space="0" w:color="auto"/>
            <w:bottom w:val="none" w:sz="0" w:space="0" w:color="auto"/>
            <w:right w:val="none" w:sz="0" w:space="0" w:color="auto"/>
          </w:divBdr>
        </w:div>
        <w:div w:id="1350109359">
          <w:marLeft w:val="480"/>
          <w:marRight w:val="0"/>
          <w:marTop w:val="0"/>
          <w:marBottom w:val="0"/>
          <w:divBdr>
            <w:top w:val="none" w:sz="0" w:space="0" w:color="auto"/>
            <w:left w:val="none" w:sz="0" w:space="0" w:color="auto"/>
            <w:bottom w:val="none" w:sz="0" w:space="0" w:color="auto"/>
            <w:right w:val="none" w:sz="0" w:space="0" w:color="auto"/>
          </w:divBdr>
        </w:div>
        <w:div w:id="1020474284">
          <w:marLeft w:val="480"/>
          <w:marRight w:val="0"/>
          <w:marTop w:val="0"/>
          <w:marBottom w:val="0"/>
          <w:divBdr>
            <w:top w:val="none" w:sz="0" w:space="0" w:color="auto"/>
            <w:left w:val="none" w:sz="0" w:space="0" w:color="auto"/>
            <w:bottom w:val="none" w:sz="0" w:space="0" w:color="auto"/>
            <w:right w:val="none" w:sz="0" w:space="0" w:color="auto"/>
          </w:divBdr>
        </w:div>
        <w:div w:id="1926836394">
          <w:marLeft w:val="480"/>
          <w:marRight w:val="0"/>
          <w:marTop w:val="0"/>
          <w:marBottom w:val="0"/>
          <w:divBdr>
            <w:top w:val="none" w:sz="0" w:space="0" w:color="auto"/>
            <w:left w:val="none" w:sz="0" w:space="0" w:color="auto"/>
            <w:bottom w:val="none" w:sz="0" w:space="0" w:color="auto"/>
            <w:right w:val="none" w:sz="0" w:space="0" w:color="auto"/>
          </w:divBdr>
        </w:div>
        <w:div w:id="2061052829">
          <w:marLeft w:val="480"/>
          <w:marRight w:val="0"/>
          <w:marTop w:val="0"/>
          <w:marBottom w:val="0"/>
          <w:divBdr>
            <w:top w:val="none" w:sz="0" w:space="0" w:color="auto"/>
            <w:left w:val="none" w:sz="0" w:space="0" w:color="auto"/>
            <w:bottom w:val="none" w:sz="0" w:space="0" w:color="auto"/>
            <w:right w:val="none" w:sz="0" w:space="0" w:color="auto"/>
          </w:divBdr>
        </w:div>
        <w:div w:id="1287275980">
          <w:marLeft w:val="480"/>
          <w:marRight w:val="0"/>
          <w:marTop w:val="0"/>
          <w:marBottom w:val="0"/>
          <w:divBdr>
            <w:top w:val="none" w:sz="0" w:space="0" w:color="auto"/>
            <w:left w:val="none" w:sz="0" w:space="0" w:color="auto"/>
            <w:bottom w:val="none" w:sz="0" w:space="0" w:color="auto"/>
            <w:right w:val="none" w:sz="0" w:space="0" w:color="auto"/>
          </w:divBdr>
        </w:div>
        <w:div w:id="1380278784">
          <w:marLeft w:val="480"/>
          <w:marRight w:val="0"/>
          <w:marTop w:val="0"/>
          <w:marBottom w:val="0"/>
          <w:divBdr>
            <w:top w:val="none" w:sz="0" w:space="0" w:color="auto"/>
            <w:left w:val="none" w:sz="0" w:space="0" w:color="auto"/>
            <w:bottom w:val="none" w:sz="0" w:space="0" w:color="auto"/>
            <w:right w:val="none" w:sz="0" w:space="0" w:color="auto"/>
          </w:divBdr>
        </w:div>
      </w:divsChild>
    </w:div>
    <w:div w:id="1363673768">
      <w:bodyDiv w:val="1"/>
      <w:marLeft w:val="0"/>
      <w:marRight w:val="0"/>
      <w:marTop w:val="0"/>
      <w:marBottom w:val="0"/>
      <w:divBdr>
        <w:top w:val="none" w:sz="0" w:space="0" w:color="auto"/>
        <w:left w:val="none" w:sz="0" w:space="0" w:color="auto"/>
        <w:bottom w:val="none" w:sz="0" w:space="0" w:color="auto"/>
        <w:right w:val="none" w:sz="0" w:space="0" w:color="auto"/>
      </w:divBdr>
      <w:divsChild>
        <w:div w:id="1615165437">
          <w:marLeft w:val="480"/>
          <w:marRight w:val="0"/>
          <w:marTop w:val="0"/>
          <w:marBottom w:val="0"/>
          <w:divBdr>
            <w:top w:val="none" w:sz="0" w:space="0" w:color="auto"/>
            <w:left w:val="none" w:sz="0" w:space="0" w:color="auto"/>
            <w:bottom w:val="none" w:sz="0" w:space="0" w:color="auto"/>
            <w:right w:val="none" w:sz="0" w:space="0" w:color="auto"/>
          </w:divBdr>
        </w:div>
        <w:div w:id="1138647882">
          <w:marLeft w:val="480"/>
          <w:marRight w:val="0"/>
          <w:marTop w:val="0"/>
          <w:marBottom w:val="0"/>
          <w:divBdr>
            <w:top w:val="none" w:sz="0" w:space="0" w:color="auto"/>
            <w:left w:val="none" w:sz="0" w:space="0" w:color="auto"/>
            <w:bottom w:val="none" w:sz="0" w:space="0" w:color="auto"/>
            <w:right w:val="none" w:sz="0" w:space="0" w:color="auto"/>
          </w:divBdr>
        </w:div>
        <w:div w:id="999767937">
          <w:marLeft w:val="480"/>
          <w:marRight w:val="0"/>
          <w:marTop w:val="0"/>
          <w:marBottom w:val="0"/>
          <w:divBdr>
            <w:top w:val="none" w:sz="0" w:space="0" w:color="auto"/>
            <w:left w:val="none" w:sz="0" w:space="0" w:color="auto"/>
            <w:bottom w:val="none" w:sz="0" w:space="0" w:color="auto"/>
            <w:right w:val="none" w:sz="0" w:space="0" w:color="auto"/>
          </w:divBdr>
        </w:div>
      </w:divsChild>
    </w:div>
    <w:div w:id="1372724105">
      <w:bodyDiv w:val="1"/>
      <w:marLeft w:val="0"/>
      <w:marRight w:val="0"/>
      <w:marTop w:val="0"/>
      <w:marBottom w:val="0"/>
      <w:divBdr>
        <w:top w:val="none" w:sz="0" w:space="0" w:color="auto"/>
        <w:left w:val="none" w:sz="0" w:space="0" w:color="auto"/>
        <w:bottom w:val="none" w:sz="0" w:space="0" w:color="auto"/>
        <w:right w:val="none" w:sz="0" w:space="0" w:color="auto"/>
      </w:divBdr>
    </w:div>
    <w:div w:id="1373921929">
      <w:bodyDiv w:val="1"/>
      <w:marLeft w:val="0"/>
      <w:marRight w:val="0"/>
      <w:marTop w:val="0"/>
      <w:marBottom w:val="0"/>
      <w:divBdr>
        <w:top w:val="none" w:sz="0" w:space="0" w:color="auto"/>
        <w:left w:val="none" w:sz="0" w:space="0" w:color="auto"/>
        <w:bottom w:val="none" w:sz="0" w:space="0" w:color="auto"/>
        <w:right w:val="none" w:sz="0" w:space="0" w:color="auto"/>
      </w:divBdr>
    </w:div>
    <w:div w:id="1391731248">
      <w:bodyDiv w:val="1"/>
      <w:marLeft w:val="0"/>
      <w:marRight w:val="0"/>
      <w:marTop w:val="0"/>
      <w:marBottom w:val="0"/>
      <w:divBdr>
        <w:top w:val="none" w:sz="0" w:space="0" w:color="auto"/>
        <w:left w:val="none" w:sz="0" w:space="0" w:color="auto"/>
        <w:bottom w:val="none" w:sz="0" w:space="0" w:color="auto"/>
        <w:right w:val="none" w:sz="0" w:space="0" w:color="auto"/>
      </w:divBdr>
      <w:divsChild>
        <w:div w:id="1258487975">
          <w:marLeft w:val="480"/>
          <w:marRight w:val="0"/>
          <w:marTop w:val="0"/>
          <w:marBottom w:val="0"/>
          <w:divBdr>
            <w:top w:val="none" w:sz="0" w:space="0" w:color="auto"/>
            <w:left w:val="none" w:sz="0" w:space="0" w:color="auto"/>
            <w:bottom w:val="none" w:sz="0" w:space="0" w:color="auto"/>
            <w:right w:val="none" w:sz="0" w:space="0" w:color="auto"/>
          </w:divBdr>
        </w:div>
        <w:div w:id="13311872">
          <w:marLeft w:val="480"/>
          <w:marRight w:val="0"/>
          <w:marTop w:val="0"/>
          <w:marBottom w:val="0"/>
          <w:divBdr>
            <w:top w:val="none" w:sz="0" w:space="0" w:color="auto"/>
            <w:left w:val="none" w:sz="0" w:space="0" w:color="auto"/>
            <w:bottom w:val="none" w:sz="0" w:space="0" w:color="auto"/>
            <w:right w:val="none" w:sz="0" w:space="0" w:color="auto"/>
          </w:divBdr>
        </w:div>
        <w:div w:id="76025875">
          <w:marLeft w:val="480"/>
          <w:marRight w:val="0"/>
          <w:marTop w:val="0"/>
          <w:marBottom w:val="0"/>
          <w:divBdr>
            <w:top w:val="none" w:sz="0" w:space="0" w:color="auto"/>
            <w:left w:val="none" w:sz="0" w:space="0" w:color="auto"/>
            <w:bottom w:val="none" w:sz="0" w:space="0" w:color="auto"/>
            <w:right w:val="none" w:sz="0" w:space="0" w:color="auto"/>
          </w:divBdr>
        </w:div>
        <w:div w:id="822425851">
          <w:marLeft w:val="480"/>
          <w:marRight w:val="0"/>
          <w:marTop w:val="0"/>
          <w:marBottom w:val="0"/>
          <w:divBdr>
            <w:top w:val="none" w:sz="0" w:space="0" w:color="auto"/>
            <w:left w:val="none" w:sz="0" w:space="0" w:color="auto"/>
            <w:bottom w:val="none" w:sz="0" w:space="0" w:color="auto"/>
            <w:right w:val="none" w:sz="0" w:space="0" w:color="auto"/>
          </w:divBdr>
        </w:div>
        <w:div w:id="146676438">
          <w:marLeft w:val="480"/>
          <w:marRight w:val="0"/>
          <w:marTop w:val="0"/>
          <w:marBottom w:val="0"/>
          <w:divBdr>
            <w:top w:val="none" w:sz="0" w:space="0" w:color="auto"/>
            <w:left w:val="none" w:sz="0" w:space="0" w:color="auto"/>
            <w:bottom w:val="none" w:sz="0" w:space="0" w:color="auto"/>
            <w:right w:val="none" w:sz="0" w:space="0" w:color="auto"/>
          </w:divBdr>
        </w:div>
        <w:div w:id="516964533">
          <w:marLeft w:val="480"/>
          <w:marRight w:val="0"/>
          <w:marTop w:val="0"/>
          <w:marBottom w:val="0"/>
          <w:divBdr>
            <w:top w:val="none" w:sz="0" w:space="0" w:color="auto"/>
            <w:left w:val="none" w:sz="0" w:space="0" w:color="auto"/>
            <w:bottom w:val="none" w:sz="0" w:space="0" w:color="auto"/>
            <w:right w:val="none" w:sz="0" w:space="0" w:color="auto"/>
          </w:divBdr>
        </w:div>
        <w:div w:id="124468809">
          <w:marLeft w:val="480"/>
          <w:marRight w:val="0"/>
          <w:marTop w:val="0"/>
          <w:marBottom w:val="0"/>
          <w:divBdr>
            <w:top w:val="none" w:sz="0" w:space="0" w:color="auto"/>
            <w:left w:val="none" w:sz="0" w:space="0" w:color="auto"/>
            <w:bottom w:val="none" w:sz="0" w:space="0" w:color="auto"/>
            <w:right w:val="none" w:sz="0" w:space="0" w:color="auto"/>
          </w:divBdr>
        </w:div>
        <w:div w:id="90664081">
          <w:marLeft w:val="480"/>
          <w:marRight w:val="0"/>
          <w:marTop w:val="0"/>
          <w:marBottom w:val="0"/>
          <w:divBdr>
            <w:top w:val="none" w:sz="0" w:space="0" w:color="auto"/>
            <w:left w:val="none" w:sz="0" w:space="0" w:color="auto"/>
            <w:bottom w:val="none" w:sz="0" w:space="0" w:color="auto"/>
            <w:right w:val="none" w:sz="0" w:space="0" w:color="auto"/>
          </w:divBdr>
        </w:div>
        <w:div w:id="341854491">
          <w:marLeft w:val="480"/>
          <w:marRight w:val="0"/>
          <w:marTop w:val="0"/>
          <w:marBottom w:val="0"/>
          <w:divBdr>
            <w:top w:val="none" w:sz="0" w:space="0" w:color="auto"/>
            <w:left w:val="none" w:sz="0" w:space="0" w:color="auto"/>
            <w:bottom w:val="none" w:sz="0" w:space="0" w:color="auto"/>
            <w:right w:val="none" w:sz="0" w:space="0" w:color="auto"/>
          </w:divBdr>
        </w:div>
        <w:div w:id="1099568753">
          <w:marLeft w:val="480"/>
          <w:marRight w:val="0"/>
          <w:marTop w:val="0"/>
          <w:marBottom w:val="0"/>
          <w:divBdr>
            <w:top w:val="none" w:sz="0" w:space="0" w:color="auto"/>
            <w:left w:val="none" w:sz="0" w:space="0" w:color="auto"/>
            <w:bottom w:val="none" w:sz="0" w:space="0" w:color="auto"/>
            <w:right w:val="none" w:sz="0" w:space="0" w:color="auto"/>
          </w:divBdr>
        </w:div>
        <w:div w:id="2517648">
          <w:marLeft w:val="480"/>
          <w:marRight w:val="0"/>
          <w:marTop w:val="0"/>
          <w:marBottom w:val="0"/>
          <w:divBdr>
            <w:top w:val="none" w:sz="0" w:space="0" w:color="auto"/>
            <w:left w:val="none" w:sz="0" w:space="0" w:color="auto"/>
            <w:bottom w:val="none" w:sz="0" w:space="0" w:color="auto"/>
            <w:right w:val="none" w:sz="0" w:space="0" w:color="auto"/>
          </w:divBdr>
        </w:div>
        <w:div w:id="1328636498">
          <w:marLeft w:val="480"/>
          <w:marRight w:val="0"/>
          <w:marTop w:val="0"/>
          <w:marBottom w:val="0"/>
          <w:divBdr>
            <w:top w:val="none" w:sz="0" w:space="0" w:color="auto"/>
            <w:left w:val="none" w:sz="0" w:space="0" w:color="auto"/>
            <w:bottom w:val="none" w:sz="0" w:space="0" w:color="auto"/>
            <w:right w:val="none" w:sz="0" w:space="0" w:color="auto"/>
          </w:divBdr>
        </w:div>
        <w:div w:id="220754355">
          <w:marLeft w:val="480"/>
          <w:marRight w:val="0"/>
          <w:marTop w:val="0"/>
          <w:marBottom w:val="0"/>
          <w:divBdr>
            <w:top w:val="none" w:sz="0" w:space="0" w:color="auto"/>
            <w:left w:val="none" w:sz="0" w:space="0" w:color="auto"/>
            <w:bottom w:val="none" w:sz="0" w:space="0" w:color="auto"/>
            <w:right w:val="none" w:sz="0" w:space="0" w:color="auto"/>
          </w:divBdr>
        </w:div>
        <w:div w:id="120154437">
          <w:marLeft w:val="480"/>
          <w:marRight w:val="0"/>
          <w:marTop w:val="0"/>
          <w:marBottom w:val="0"/>
          <w:divBdr>
            <w:top w:val="none" w:sz="0" w:space="0" w:color="auto"/>
            <w:left w:val="none" w:sz="0" w:space="0" w:color="auto"/>
            <w:bottom w:val="none" w:sz="0" w:space="0" w:color="auto"/>
            <w:right w:val="none" w:sz="0" w:space="0" w:color="auto"/>
          </w:divBdr>
        </w:div>
        <w:div w:id="626351836">
          <w:marLeft w:val="480"/>
          <w:marRight w:val="0"/>
          <w:marTop w:val="0"/>
          <w:marBottom w:val="0"/>
          <w:divBdr>
            <w:top w:val="none" w:sz="0" w:space="0" w:color="auto"/>
            <w:left w:val="none" w:sz="0" w:space="0" w:color="auto"/>
            <w:bottom w:val="none" w:sz="0" w:space="0" w:color="auto"/>
            <w:right w:val="none" w:sz="0" w:space="0" w:color="auto"/>
          </w:divBdr>
        </w:div>
        <w:div w:id="862019609">
          <w:marLeft w:val="480"/>
          <w:marRight w:val="0"/>
          <w:marTop w:val="0"/>
          <w:marBottom w:val="0"/>
          <w:divBdr>
            <w:top w:val="none" w:sz="0" w:space="0" w:color="auto"/>
            <w:left w:val="none" w:sz="0" w:space="0" w:color="auto"/>
            <w:bottom w:val="none" w:sz="0" w:space="0" w:color="auto"/>
            <w:right w:val="none" w:sz="0" w:space="0" w:color="auto"/>
          </w:divBdr>
        </w:div>
        <w:div w:id="1449667736">
          <w:marLeft w:val="480"/>
          <w:marRight w:val="0"/>
          <w:marTop w:val="0"/>
          <w:marBottom w:val="0"/>
          <w:divBdr>
            <w:top w:val="none" w:sz="0" w:space="0" w:color="auto"/>
            <w:left w:val="none" w:sz="0" w:space="0" w:color="auto"/>
            <w:bottom w:val="none" w:sz="0" w:space="0" w:color="auto"/>
            <w:right w:val="none" w:sz="0" w:space="0" w:color="auto"/>
          </w:divBdr>
        </w:div>
      </w:divsChild>
    </w:div>
    <w:div w:id="1414081690">
      <w:bodyDiv w:val="1"/>
      <w:marLeft w:val="0"/>
      <w:marRight w:val="0"/>
      <w:marTop w:val="0"/>
      <w:marBottom w:val="0"/>
      <w:divBdr>
        <w:top w:val="none" w:sz="0" w:space="0" w:color="auto"/>
        <w:left w:val="none" w:sz="0" w:space="0" w:color="auto"/>
        <w:bottom w:val="none" w:sz="0" w:space="0" w:color="auto"/>
        <w:right w:val="none" w:sz="0" w:space="0" w:color="auto"/>
      </w:divBdr>
      <w:divsChild>
        <w:div w:id="975838455">
          <w:marLeft w:val="480"/>
          <w:marRight w:val="0"/>
          <w:marTop w:val="0"/>
          <w:marBottom w:val="0"/>
          <w:divBdr>
            <w:top w:val="none" w:sz="0" w:space="0" w:color="auto"/>
            <w:left w:val="none" w:sz="0" w:space="0" w:color="auto"/>
            <w:bottom w:val="none" w:sz="0" w:space="0" w:color="auto"/>
            <w:right w:val="none" w:sz="0" w:space="0" w:color="auto"/>
          </w:divBdr>
        </w:div>
        <w:div w:id="978993465">
          <w:marLeft w:val="480"/>
          <w:marRight w:val="0"/>
          <w:marTop w:val="0"/>
          <w:marBottom w:val="0"/>
          <w:divBdr>
            <w:top w:val="none" w:sz="0" w:space="0" w:color="auto"/>
            <w:left w:val="none" w:sz="0" w:space="0" w:color="auto"/>
            <w:bottom w:val="none" w:sz="0" w:space="0" w:color="auto"/>
            <w:right w:val="none" w:sz="0" w:space="0" w:color="auto"/>
          </w:divBdr>
        </w:div>
        <w:div w:id="938484976">
          <w:marLeft w:val="480"/>
          <w:marRight w:val="0"/>
          <w:marTop w:val="0"/>
          <w:marBottom w:val="0"/>
          <w:divBdr>
            <w:top w:val="none" w:sz="0" w:space="0" w:color="auto"/>
            <w:left w:val="none" w:sz="0" w:space="0" w:color="auto"/>
            <w:bottom w:val="none" w:sz="0" w:space="0" w:color="auto"/>
            <w:right w:val="none" w:sz="0" w:space="0" w:color="auto"/>
          </w:divBdr>
        </w:div>
        <w:div w:id="595597422">
          <w:marLeft w:val="480"/>
          <w:marRight w:val="0"/>
          <w:marTop w:val="0"/>
          <w:marBottom w:val="0"/>
          <w:divBdr>
            <w:top w:val="none" w:sz="0" w:space="0" w:color="auto"/>
            <w:left w:val="none" w:sz="0" w:space="0" w:color="auto"/>
            <w:bottom w:val="none" w:sz="0" w:space="0" w:color="auto"/>
            <w:right w:val="none" w:sz="0" w:space="0" w:color="auto"/>
          </w:divBdr>
        </w:div>
        <w:div w:id="1059354854">
          <w:marLeft w:val="480"/>
          <w:marRight w:val="0"/>
          <w:marTop w:val="0"/>
          <w:marBottom w:val="0"/>
          <w:divBdr>
            <w:top w:val="none" w:sz="0" w:space="0" w:color="auto"/>
            <w:left w:val="none" w:sz="0" w:space="0" w:color="auto"/>
            <w:bottom w:val="none" w:sz="0" w:space="0" w:color="auto"/>
            <w:right w:val="none" w:sz="0" w:space="0" w:color="auto"/>
          </w:divBdr>
        </w:div>
        <w:div w:id="861094426">
          <w:marLeft w:val="480"/>
          <w:marRight w:val="0"/>
          <w:marTop w:val="0"/>
          <w:marBottom w:val="0"/>
          <w:divBdr>
            <w:top w:val="none" w:sz="0" w:space="0" w:color="auto"/>
            <w:left w:val="none" w:sz="0" w:space="0" w:color="auto"/>
            <w:bottom w:val="none" w:sz="0" w:space="0" w:color="auto"/>
            <w:right w:val="none" w:sz="0" w:space="0" w:color="auto"/>
          </w:divBdr>
        </w:div>
        <w:div w:id="1837499361">
          <w:marLeft w:val="480"/>
          <w:marRight w:val="0"/>
          <w:marTop w:val="0"/>
          <w:marBottom w:val="0"/>
          <w:divBdr>
            <w:top w:val="none" w:sz="0" w:space="0" w:color="auto"/>
            <w:left w:val="none" w:sz="0" w:space="0" w:color="auto"/>
            <w:bottom w:val="none" w:sz="0" w:space="0" w:color="auto"/>
            <w:right w:val="none" w:sz="0" w:space="0" w:color="auto"/>
          </w:divBdr>
        </w:div>
        <w:div w:id="1200245051">
          <w:marLeft w:val="480"/>
          <w:marRight w:val="0"/>
          <w:marTop w:val="0"/>
          <w:marBottom w:val="0"/>
          <w:divBdr>
            <w:top w:val="none" w:sz="0" w:space="0" w:color="auto"/>
            <w:left w:val="none" w:sz="0" w:space="0" w:color="auto"/>
            <w:bottom w:val="none" w:sz="0" w:space="0" w:color="auto"/>
            <w:right w:val="none" w:sz="0" w:space="0" w:color="auto"/>
          </w:divBdr>
        </w:div>
        <w:div w:id="180969479">
          <w:marLeft w:val="480"/>
          <w:marRight w:val="0"/>
          <w:marTop w:val="0"/>
          <w:marBottom w:val="0"/>
          <w:divBdr>
            <w:top w:val="none" w:sz="0" w:space="0" w:color="auto"/>
            <w:left w:val="none" w:sz="0" w:space="0" w:color="auto"/>
            <w:bottom w:val="none" w:sz="0" w:space="0" w:color="auto"/>
            <w:right w:val="none" w:sz="0" w:space="0" w:color="auto"/>
          </w:divBdr>
        </w:div>
        <w:div w:id="2140954251">
          <w:marLeft w:val="480"/>
          <w:marRight w:val="0"/>
          <w:marTop w:val="0"/>
          <w:marBottom w:val="0"/>
          <w:divBdr>
            <w:top w:val="none" w:sz="0" w:space="0" w:color="auto"/>
            <w:left w:val="none" w:sz="0" w:space="0" w:color="auto"/>
            <w:bottom w:val="none" w:sz="0" w:space="0" w:color="auto"/>
            <w:right w:val="none" w:sz="0" w:space="0" w:color="auto"/>
          </w:divBdr>
        </w:div>
        <w:div w:id="313872505">
          <w:marLeft w:val="480"/>
          <w:marRight w:val="0"/>
          <w:marTop w:val="0"/>
          <w:marBottom w:val="0"/>
          <w:divBdr>
            <w:top w:val="none" w:sz="0" w:space="0" w:color="auto"/>
            <w:left w:val="none" w:sz="0" w:space="0" w:color="auto"/>
            <w:bottom w:val="none" w:sz="0" w:space="0" w:color="auto"/>
            <w:right w:val="none" w:sz="0" w:space="0" w:color="auto"/>
          </w:divBdr>
        </w:div>
        <w:div w:id="1218931634">
          <w:marLeft w:val="480"/>
          <w:marRight w:val="0"/>
          <w:marTop w:val="0"/>
          <w:marBottom w:val="0"/>
          <w:divBdr>
            <w:top w:val="none" w:sz="0" w:space="0" w:color="auto"/>
            <w:left w:val="none" w:sz="0" w:space="0" w:color="auto"/>
            <w:bottom w:val="none" w:sz="0" w:space="0" w:color="auto"/>
            <w:right w:val="none" w:sz="0" w:space="0" w:color="auto"/>
          </w:divBdr>
        </w:div>
        <w:div w:id="854805334">
          <w:marLeft w:val="480"/>
          <w:marRight w:val="0"/>
          <w:marTop w:val="0"/>
          <w:marBottom w:val="0"/>
          <w:divBdr>
            <w:top w:val="none" w:sz="0" w:space="0" w:color="auto"/>
            <w:left w:val="none" w:sz="0" w:space="0" w:color="auto"/>
            <w:bottom w:val="none" w:sz="0" w:space="0" w:color="auto"/>
            <w:right w:val="none" w:sz="0" w:space="0" w:color="auto"/>
          </w:divBdr>
        </w:div>
        <w:div w:id="1051271457">
          <w:marLeft w:val="480"/>
          <w:marRight w:val="0"/>
          <w:marTop w:val="0"/>
          <w:marBottom w:val="0"/>
          <w:divBdr>
            <w:top w:val="none" w:sz="0" w:space="0" w:color="auto"/>
            <w:left w:val="none" w:sz="0" w:space="0" w:color="auto"/>
            <w:bottom w:val="none" w:sz="0" w:space="0" w:color="auto"/>
            <w:right w:val="none" w:sz="0" w:space="0" w:color="auto"/>
          </w:divBdr>
        </w:div>
        <w:div w:id="251548600">
          <w:marLeft w:val="480"/>
          <w:marRight w:val="0"/>
          <w:marTop w:val="0"/>
          <w:marBottom w:val="0"/>
          <w:divBdr>
            <w:top w:val="none" w:sz="0" w:space="0" w:color="auto"/>
            <w:left w:val="none" w:sz="0" w:space="0" w:color="auto"/>
            <w:bottom w:val="none" w:sz="0" w:space="0" w:color="auto"/>
            <w:right w:val="none" w:sz="0" w:space="0" w:color="auto"/>
          </w:divBdr>
        </w:div>
        <w:div w:id="1809203276">
          <w:marLeft w:val="480"/>
          <w:marRight w:val="0"/>
          <w:marTop w:val="0"/>
          <w:marBottom w:val="0"/>
          <w:divBdr>
            <w:top w:val="none" w:sz="0" w:space="0" w:color="auto"/>
            <w:left w:val="none" w:sz="0" w:space="0" w:color="auto"/>
            <w:bottom w:val="none" w:sz="0" w:space="0" w:color="auto"/>
            <w:right w:val="none" w:sz="0" w:space="0" w:color="auto"/>
          </w:divBdr>
        </w:div>
        <w:div w:id="797181681">
          <w:marLeft w:val="480"/>
          <w:marRight w:val="0"/>
          <w:marTop w:val="0"/>
          <w:marBottom w:val="0"/>
          <w:divBdr>
            <w:top w:val="none" w:sz="0" w:space="0" w:color="auto"/>
            <w:left w:val="none" w:sz="0" w:space="0" w:color="auto"/>
            <w:bottom w:val="none" w:sz="0" w:space="0" w:color="auto"/>
            <w:right w:val="none" w:sz="0" w:space="0" w:color="auto"/>
          </w:divBdr>
        </w:div>
        <w:div w:id="1260990738">
          <w:marLeft w:val="480"/>
          <w:marRight w:val="0"/>
          <w:marTop w:val="0"/>
          <w:marBottom w:val="0"/>
          <w:divBdr>
            <w:top w:val="none" w:sz="0" w:space="0" w:color="auto"/>
            <w:left w:val="none" w:sz="0" w:space="0" w:color="auto"/>
            <w:bottom w:val="none" w:sz="0" w:space="0" w:color="auto"/>
            <w:right w:val="none" w:sz="0" w:space="0" w:color="auto"/>
          </w:divBdr>
        </w:div>
        <w:div w:id="429859550">
          <w:marLeft w:val="480"/>
          <w:marRight w:val="0"/>
          <w:marTop w:val="0"/>
          <w:marBottom w:val="0"/>
          <w:divBdr>
            <w:top w:val="none" w:sz="0" w:space="0" w:color="auto"/>
            <w:left w:val="none" w:sz="0" w:space="0" w:color="auto"/>
            <w:bottom w:val="none" w:sz="0" w:space="0" w:color="auto"/>
            <w:right w:val="none" w:sz="0" w:space="0" w:color="auto"/>
          </w:divBdr>
        </w:div>
        <w:div w:id="654335901">
          <w:marLeft w:val="480"/>
          <w:marRight w:val="0"/>
          <w:marTop w:val="0"/>
          <w:marBottom w:val="0"/>
          <w:divBdr>
            <w:top w:val="none" w:sz="0" w:space="0" w:color="auto"/>
            <w:left w:val="none" w:sz="0" w:space="0" w:color="auto"/>
            <w:bottom w:val="none" w:sz="0" w:space="0" w:color="auto"/>
            <w:right w:val="none" w:sz="0" w:space="0" w:color="auto"/>
          </w:divBdr>
        </w:div>
        <w:div w:id="494998131">
          <w:marLeft w:val="480"/>
          <w:marRight w:val="0"/>
          <w:marTop w:val="0"/>
          <w:marBottom w:val="0"/>
          <w:divBdr>
            <w:top w:val="none" w:sz="0" w:space="0" w:color="auto"/>
            <w:left w:val="none" w:sz="0" w:space="0" w:color="auto"/>
            <w:bottom w:val="none" w:sz="0" w:space="0" w:color="auto"/>
            <w:right w:val="none" w:sz="0" w:space="0" w:color="auto"/>
          </w:divBdr>
        </w:div>
        <w:div w:id="1219632989">
          <w:marLeft w:val="480"/>
          <w:marRight w:val="0"/>
          <w:marTop w:val="0"/>
          <w:marBottom w:val="0"/>
          <w:divBdr>
            <w:top w:val="none" w:sz="0" w:space="0" w:color="auto"/>
            <w:left w:val="none" w:sz="0" w:space="0" w:color="auto"/>
            <w:bottom w:val="none" w:sz="0" w:space="0" w:color="auto"/>
            <w:right w:val="none" w:sz="0" w:space="0" w:color="auto"/>
          </w:divBdr>
        </w:div>
      </w:divsChild>
    </w:div>
    <w:div w:id="1420374320">
      <w:bodyDiv w:val="1"/>
      <w:marLeft w:val="0"/>
      <w:marRight w:val="0"/>
      <w:marTop w:val="0"/>
      <w:marBottom w:val="0"/>
      <w:divBdr>
        <w:top w:val="none" w:sz="0" w:space="0" w:color="auto"/>
        <w:left w:val="none" w:sz="0" w:space="0" w:color="auto"/>
        <w:bottom w:val="none" w:sz="0" w:space="0" w:color="auto"/>
        <w:right w:val="none" w:sz="0" w:space="0" w:color="auto"/>
      </w:divBdr>
    </w:div>
    <w:div w:id="1431241329">
      <w:bodyDiv w:val="1"/>
      <w:marLeft w:val="0"/>
      <w:marRight w:val="0"/>
      <w:marTop w:val="0"/>
      <w:marBottom w:val="0"/>
      <w:divBdr>
        <w:top w:val="none" w:sz="0" w:space="0" w:color="auto"/>
        <w:left w:val="none" w:sz="0" w:space="0" w:color="auto"/>
        <w:bottom w:val="none" w:sz="0" w:space="0" w:color="auto"/>
        <w:right w:val="none" w:sz="0" w:space="0" w:color="auto"/>
      </w:divBdr>
    </w:div>
    <w:div w:id="1444112937">
      <w:bodyDiv w:val="1"/>
      <w:marLeft w:val="0"/>
      <w:marRight w:val="0"/>
      <w:marTop w:val="0"/>
      <w:marBottom w:val="0"/>
      <w:divBdr>
        <w:top w:val="none" w:sz="0" w:space="0" w:color="auto"/>
        <w:left w:val="none" w:sz="0" w:space="0" w:color="auto"/>
        <w:bottom w:val="none" w:sz="0" w:space="0" w:color="auto"/>
        <w:right w:val="none" w:sz="0" w:space="0" w:color="auto"/>
      </w:divBdr>
      <w:divsChild>
        <w:div w:id="1058162467">
          <w:marLeft w:val="480"/>
          <w:marRight w:val="0"/>
          <w:marTop w:val="0"/>
          <w:marBottom w:val="0"/>
          <w:divBdr>
            <w:top w:val="none" w:sz="0" w:space="0" w:color="auto"/>
            <w:left w:val="none" w:sz="0" w:space="0" w:color="auto"/>
            <w:bottom w:val="none" w:sz="0" w:space="0" w:color="auto"/>
            <w:right w:val="none" w:sz="0" w:space="0" w:color="auto"/>
          </w:divBdr>
        </w:div>
        <w:div w:id="843862345">
          <w:marLeft w:val="480"/>
          <w:marRight w:val="0"/>
          <w:marTop w:val="0"/>
          <w:marBottom w:val="0"/>
          <w:divBdr>
            <w:top w:val="none" w:sz="0" w:space="0" w:color="auto"/>
            <w:left w:val="none" w:sz="0" w:space="0" w:color="auto"/>
            <w:bottom w:val="none" w:sz="0" w:space="0" w:color="auto"/>
            <w:right w:val="none" w:sz="0" w:space="0" w:color="auto"/>
          </w:divBdr>
        </w:div>
        <w:div w:id="2062899690">
          <w:marLeft w:val="480"/>
          <w:marRight w:val="0"/>
          <w:marTop w:val="0"/>
          <w:marBottom w:val="0"/>
          <w:divBdr>
            <w:top w:val="none" w:sz="0" w:space="0" w:color="auto"/>
            <w:left w:val="none" w:sz="0" w:space="0" w:color="auto"/>
            <w:bottom w:val="none" w:sz="0" w:space="0" w:color="auto"/>
            <w:right w:val="none" w:sz="0" w:space="0" w:color="auto"/>
          </w:divBdr>
        </w:div>
        <w:div w:id="327637555">
          <w:marLeft w:val="480"/>
          <w:marRight w:val="0"/>
          <w:marTop w:val="0"/>
          <w:marBottom w:val="0"/>
          <w:divBdr>
            <w:top w:val="none" w:sz="0" w:space="0" w:color="auto"/>
            <w:left w:val="none" w:sz="0" w:space="0" w:color="auto"/>
            <w:bottom w:val="none" w:sz="0" w:space="0" w:color="auto"/>
            <w:right w:val="none" w:sz="0" w:space="0" w:color="auto"/>
          </w:divBdr>
        </w:div>
        <w:div w:id="2096902382">
          <w:marLeft w:val="480"/>
          <w:marRight w:val="0"/>
          <w:marTop w:val="0"/>
          <w:marBottom w:val="0"/>
          <w:divBdr>
            <w:top w:val="none" w:sz="0" w:space="0" w:color="auto"/>
            <w:left w:val="none" w:sz="0" w:space="0" w:color="auto"/>
            <w:bottom w:val="none" w:sz="0" w:space="0" w:color="auto"/>
            <w:right w:val="none" w:sz="0" w:space="0" w:color="auto"/>
          </w:divBdr>
        </w:div>
        <w:div w:id="764040213">
          <w:marLeft w:val="480"/>
          <w:marRight w:val="0"/>
          <w:marTop w:val="0"/>
          <w:marBottom w:val="0"/>
          <w:divBdr>
            <w:top w:val="none" w:sz="0" w:space="0" w:color="auto"/>
            <w:left w:val="none" w:sz="0" w:space="0" w:color="auto"/>
            <w:bottom w:val="none" w:sz="0" w:space="0" w:color="auto"/>
            <w:right w:val="none" w:sz="0" w:space="0" w:color="auto"/>
          </w:divBdr>
        </w:div>
        <w:div w:id="1232232942">
          <w:marLeft w:val="480"/>
          <w:marRight w:val="0"/>
          <w:marTop w:val="0"/>
          <w:marBottom w:val="0"/>
          <w:divBdr>
            <w:top w:val="none" w:sz="0" w:space="0" w:color="auto"/>
            <w:left w:val="none" w:sz="0" w:space="0" w:color="auto"/>
            <w:bottom w:val="none" w:sz="0" w:space="0" w:color="auto"/>
            <w:right w:val="none" w:sz="0" w:space="0" w:color="auto"/>
          </w:divBdr>
        </w:div>
        <w:div w:id="459153760">
          <w:marLeft w:val="480"/>
          <w:marRight w:val="0"/>
          <w:marTop w:val="0"/>
          <w:marBottom w:val="0"/>
          <w:divBdr>
            <w:top w:val="none" w:sz="0" w:space="0" w:color="auto"/>
            <w:left w:val="none" w:sz="0" w:space="0" w:color="auto"/>
            <w:bottom w:val="none" w:sz="0" w:space="0" w:color="auto"/>
            <w:right w:val="none" w:sz="0" w:space="0" w:color="auto"/>
          </w:divBdr>
        </w:div>
        <w:div w:id="2134401617">
          <w:marLeft w:val="480"/>
          <w:marRight w:val="0"/>
          <w:marTop w:val="0"/>
          <w:marBottom w:val="0"/>
          <w:divBdr>
            <w:top w:val="none" w:sz="0" w:space="0" w:color="auto"/>
            <w:left w:val="none" w:sz="0" w:space="0" w:color="auto"/>
            <w:bottom w:val="none" w:sz="0" w:space="0" w:color="auto"/>
            <w:right w:val="none" w:sz="0" w:space="0" w:color="auto"/>
          </w:divBdr>
        </w:div>
        <w:div w:id="1560360060">
          <w:marLeft w:val="480"/>
          <w:marRight w:val="0"/>
          <w:marTop w:val="0"/>
          <w:marBottom w:val="0"/>
          <w:divBdr>
            <w:top w:val="none" w:sz="0" w:space="0" w:color="auto"/>
            <w:left w:val="none" w:sz="0" w:space="0" w:color="auto"/>
            <w:bottom w:val="none" w:sz="0" w:space="0" w:color="auto"/>
            <w:right w:val="none" w:sz="0" w:space="0" w:color="auto"/>
          </w:divBdr>
        </w:div>
        <w:div w:id="524754739">
          <w:marLeft w:val="480"/>
          <w:marRight w:val="0"/>
          <w:marTop w:val="0"/>
          <w:marBottom w:val="0"/>
          <w:divBdr>
            <w:top w:val="none" w:sz="0" w:space="0" w:color="auto"/>
            <w:left w:val="none" w:sz="0" w:space="0" w:color="auto"/>
            <w:bottom w:val="none" w:sz="0" w:space="0" w:color="auto"/>
            <w:right w:val="none" w:sz="0" w:space="0" w:color="auto"/>
          </w:divBdr>
        </w:div>
        <w:div w:id="199978180">
          <w:marLeft w:val="480"/>
          <w:marRight w:val="0"/>
          <w:marTop w:val="0"/>
          <w:marBottom w:val="0"/>
          <w:divBdr>
            <w:top w:val="none" w:sz="0" w:space="0" w:color="auto"/>
            <w:left w:val="none" w:sz="0" w:space="0" w:color="auto"/>
            <w:bottom w:val="none" w:sz="0" w:space="0" w:color="auto"/>
            <w:right w:val="none" w:sz="0" w:space="0" w:color="auto"/>
          </w:divBdr>
        </w:div>
        <w:div w:id="928152463">
          <w:marLeft w:val="480"/>
          <w:marRight w:val="0"/>
          <w:marTop w:val="0"/>
          <w:marBottom w:val="0"/>
          <w:divBdr>
            <w:top w:val="none" w:sz="0" w:space="0" w:color="auto"/>
            <w:left w:val="none" w:sz="0" w:space="0" w:color="auto"/>
            <w:bottom w:val="none" w:sz="0" w:space="0" w:color="auto"/>
            <w:right w:val="none" w:sz="0" w:space="0" w:color="auto"/>
          </w:divBdr>
        </w:div>
        <w:div w:id="1209339428">
          <w:marLeft w:val="480"/>
          <w:marRight w:val="0"/>
          <w:marTop w:val="0"/>
          <w:marBottom w:val="0"/>
          <w:divBdr>
            <w:top w:val="none" w:sz="0" w:space="0" w:color="auto"/>
            <w:left w:val="none" w:sz="0" w:space="0" w:color="auto"/>
            <w:bottom w:val="none" w:sz="0" w:space="0" w:color="auto"/>
            <w:right w:val="none" w:sz="0" w:space="0" w:color="auto"/>
          </w:divBdr>
        </w:div>
        <w:div w:id="2119525981">
          <w:marLeft w:val="480"/>
          <w:marRight w:val="0"/>
          <w:marTop w:val="0"/>
          <w:marBottom w:val="0"/>
          <w:divBdr>
            <w:top w:val="none" w:sz="0" w:space="0" w:color="auto"/>
            <w:left w:val="none" w:sz="0" w:space="0" w:color="auto"/>
            <w:bottom w:val="none" w:sz="0" w:space="0" w:color="auto"/>
            <w:right w:val="none" w:sz="0" w:space="0" w:color="auto"/>
          </w:divBdr>
        </w:div>
        <w:div w:id="572735435">
          <w:marLeft w:val="480"/>
          <w:marRight w:val="0"/>
          <w:marTop w:val="0"/>
          <w:marBottom w:val="0"/>
          <w:divBdr>
            <w:top w:val="none" w:sz="0" w:space="0" w:color="auto"/>
            <w:left w:val="none" w:sz="0" w:space="0" w:color="auto"/>
            <w:bottom w:val="none" w:sz="0" w:space="0" w:color="auto"/>
            <w:right w:val="none" w:sz="0" w:space="0" w:color="auto"/>
          </w:divBdr>
        </w:div>
        <w:div w:id="1920941414">
          <w:marLeft w:val="480"/>
          <w:marRight w:val="0"/>
          <w:marTop w:val="0"/>
          <w:marBottom w:val="0"/>
          <w:divBdr>
            <w:top w:val="none" w:sz="0" w:space="0" w:color="auto"/>
            <w:left w:val="none" w:sz="0" w:space="0" w:color="auto"/>
            <w:bottom w:val="none" w:sz="0" w:space="0" w:color="auto"/>
            <w:right w:val="none" w:sz="0" w:space="0" w:color="auto"/>
          </w:divBdr>
        </w:div>
        <w:div w:id="317878842">
          <w:marLeft w:val="480"/>
          <w:marRight w:val="0"/>
          <w:marTop w:val="0"/>
          <w:marBottom w:val="0"/>
          <w:divBdr>
            <w:top w:val="none" w:sz="0" w:space="0" w:color="auto"/>
            <w:left w:val="none" w:sz="0" w:space="0" w:color="auto"/>
            <w:bottom w:val="none" w:sz="0" w:space="0" w:color="auto"/>
            <w:right w:val="none" w:sz="0" w:space="0" w:color="auto"/>
          </w:divBdr>
        </w:div>
      </w:divsChild>
    </w:div>
    <w:div w:id="1453480480">
      <w:bodyDiv w:val="1"/>
      <w:marLeft w:val="0"/>
      <w:marRight w:val="0"/>
      <w:marTop w:val="0"/>
      <w:marBottom w:val="0"/>
      <w:divBdr>
        <w:top w:val="none" w:sz="0" w:space="0" w:color="auto"/>
        <w:left w:val="none" w:sz="0" w:space="0" w:color="auto"/>
        <w:bottom w:val="none" w:sz="0" w:space="0" w:color="auto"/>
        <w:right w:val="none" w:sz="0" w:space="0" w:color="auto"/>
      </w:divBdr>
      <w:divsChild>
        <w:div w:id="307706907">
          <w:marLeft w:val="480"/>
          <w:marRight w:val="0"/>
          <w:marTop w:val="0"/>
          <w:marBottom w:val="0"/>
          <w:divBdr>
            <w:top w:val="none" w:sz="0" w:space="0" w:color="auto"/>
            <w:left w:val="none" w:sz="0" w:space="0" w:color="auto"/>
            <w:bottom w:val="none" w:sz="0" w:space="0" w:color="auto"/>
            <w:right w:val="none" w:sz="0" w:space="0" w:color="auto"/>
          </w:divBdr>
        </w:div>
        <w:div w:id="1733775683">
          <w:marLeft w:val="480"/>
          <w:marRight w:val="0"/>
          <w:marTop w:val="0"/>
          <w:marBottom w:val="0"/>
          <w:divBdr>
            <w:top w:val="none" w:sz="0" w:space="0" w:color="auto"/>
            <w:left w:val="none" w:sz="0" w:space="0" w:color="auto"/>
            <w:bottom w:val="none" w:sz="0" w:space="0" w:color="auto"/>
            <w:right w:val="none" w:sz="0" w:space="0" w:color="auto"/>
          </w:divBdr>
        </w:div>
        <w:div w:id="406809243">
          <w:marLeft w:val="480"/>
          <w:marRight w:val="0"/>
          <w:marTop w:val="0"/>
          <w:marBottom w:val="0"/>
          <w:divBdr>
            <w:top w:val="none" w:sz="0" w:space="0" w:color="auto"/>
            <w:left w:val="none" w:sz="0" w:space="0" w:color="auto"/>
            <w:bottom w:val="none" w:sz="0" w:space="0" w:color="auto"/>
            <w:right w:val="none" w:sz="0" w:space="0" w:color="auto"/>
          </w:divBdr>
        </w:div>
      </w:divsChild>
    </w:div>
    <w:div w:id="1460296660">
      <w:bodyDiv w:val="1"/>
      <w:marLeft w:val="0"/>
      <w:marRight w:val="0"/>
      <w:marTop w:val="0"/>
      <w:marBottom w:val="0"/>
      <w:divBdr>
        <w:top w:val="none" w:sz="0" w:space="0" w:color="auto"/>
        <w:left w:val="none" w:sz="0" w:space="0" w:color="auto"/>
        <w:bottom w:val="none" w:sz="0" w:space="0" w:color="auto"/>
        <w:right w:val="none" w:sz="0" w:space="0" w:color="auto"/>
      </w:divBdr>
    </w:div>
    <w:div w:id="1466046888">
      <w:bodyDiv w:val="1"/>
      <w:marLeft w:val="0"/>
      <w:marRight w:val="0"/>
      <w:marTop w:val="0"/>
      <w:marBottom w:val="0"/>
      <w:divBdr>
        <w:top w:val="none" w:sz="0" w:space="0" w:color="auto"/>
        <w:left w:val="none" w:sz="0" w:space="0" w:color="auto"/>
        <w:bottom w:val="none" w:sz="0" w:space="0" w:color="auto"/>
        <w:right w:val="none" w:sz="0" w:space="0" w:color="auto"/>
      </w:divBdr>
      <w:divsChild>
        <w:div w:id="773356341">
          <w:marLeft w:val="480"/>
          <w:marRight w:val="0"/>
          <w:marTop w:val="0"/>
          <w:marBottom w:val="0"/>
          <w:divBdr>
            <w:top w:val="none" w:sz="0" w:space="0" w:color="auto"/>
            <w:left w:val="none" w:sz="0" w:space="0" w:color="auto"/>
            <w:bottom w:val="none" w:sz="0" w:space="0" w:color="auto"/>
            <w:right w:val="none" w:sz="0" w:space="0" w:color="auto"/>
          </w:divBdr>
        </w:div>
        <w:div w:id="1295873310">
          <w:marLeft w:val="480"/>
          <w:marRight w:val="0"/>
          <w:marTop w:val="0"/>
          <w:marBottom w:val="0"/>
          <w:divBdr>
            <w:top w:val="none" w:sz="0" w:space="0" w:color="auto"/>
            <w:left w:val="none" w:sz="0" w:space="0" w:color="auto"/>
            <w:bottom w:val="none" w:sz="0" w:space="0" w:color="auto"/>
            <w:right w:val="none" w:sz="0" w:space="0" w:color="auto"/>
          </w:divBdr>
        </w:div>
        <w:div w:id="824323163">
          <w:marLeft w:val="480"/>
          <w:marRight w:val="0"/>
          <w:marTop w:val="0"/>
          <w:marBottom w:val="0"/>
          <w:divBdr>
            <w:top w:val="none" w:sz="0" w:space="0" w:color="auto"/>
            <w:left w:val="none" w:sz="0" w:space="0" w:color="auto"/>
            <w:bottom w:val="none" w:sz="0" w:space="0" w:color="auto"/>
            <w:right w:val="none" w:sz="0" w:space="0" w:color="auto"/>
          </w:divBdr>
        </w:div>
        <w:div w:id="706561588">
          <w:marLeft w:val="480"/>
          <w:marRight w:val="0"/>
          <w:marTop w:val="0"/>
          <w:marBottom w:val="0"/>
          <w:divBdr>
            <w:top w:val="none" w:sz="0" w:space="0" w:color="auto"/>
            <w:left w:val="none" w:sz="0" w:space="0" w:color="auto"/>
            <w:bottom w:val="none" w:sz="0" w:space="0" w:color="auto"/>
            <w:right w:val="none" w:sz="0" w:space="0" w:color="auto"/>
          </w:divBdr>
        </w:div>
        <w:div w:id="1692102482">
          <w:marLeft w:val="480"/>
          <w:marRight w:val="0"/>
          <w:marTop w:val="0"/>
          <w:marBottom w:val="0"/>
          <w:divBdr>
            <w:top w:val="none" w:sz="0" w:space="0" w:color="auto"/>
            <w:left w:val="none" w:sz="0" w:space="0" w:color="auto"/>
            <w:bottom w:val="none" w:sz="0" w:space="0" w:color="auto"/>
            <w:right w:val="none" w:sz="0" w:space="0" w:color="auto"/>
          </w:divBdr>
        </w:div>
        <w:div w:id="1146972398">
          <w:marLeft w:val="480"/>
          <w:marRight w:val="0"/>
          <w:marTop w:val="0"/>
          <w:marBottom w:val="0"/>
          <w:divBdr>
            <w:top w:val="none" w:sz="0" w:space="0" w:color="auto"/>
            <w:left w:val="none" w:sz="0" w:space="0" w:color="auto"/>
            <w:bottom w:val="none" w:sz="0" w:space="0" w:color="auto"/>
            <w:right w:val="none" w:sz="0" w:space="0" w:color="auto"/>
          </w:divBdr>
        </w:div>
        <w:div w:id="422071262">
          <w:marLeft w:val="480"/>
          <w:marRight w:val="0"/>
          <w:marTop w:val="0"/>
          <w:marBottom w:val="0"/>
          <w:divBdr>
            <w:top w:val="none" w:sz="0" w:space="0" w:color="auto"/>
            <w:left w:val="none" w:sz="0" w:space="0" w:color="auto"/>
            <w:bottom w:val="none" w:sz="0" w:space="0" w:color="auto"/>
            <w:right w:val="none" w:sz="0" w:space="0" w:color="auto"/>
          </w:divBdr>
        </w:div>
        <w:div w:id="340133009">
          <w:marLeft w:val="480"/>
          <w:marRight w:val="0"/>
          <w:marTop w:val="0"/>
          <w:marBottom w:val="0"/>
          <w:divBdr>
            <w:top w:val="none" w:sz="0" w:space="0" w:color="auto"/>
            <w:left w:val="none" w:sz="0" w:space="0" w:color="auto"/>
            <w:bottom w:val="none" w:sz="0" w:space="0" w:color="auto"/>
            <w:right w:val="none" w:sz="0" w:space="0" w:color="auto"/>
          </w:divBdr>
        </w:div>
        <w:div w:id="1150560794">
          <w:marLeft w:val="480"/>
          <w:marRight w:val="0"/>
          <w:marTop w:val="0"/>
          <w:marBottom w:val="0"/>
          <w:divBdr>
            <w:top w:val="none" w:sz="0" w:space="0" w:color="auto"/>
            <w:left w:val="none" w:sz="0" w:space="0" w:color="auto"/>
            <w:bottom w:val="none" w:sz="0" w:space="0" w:color="auto"/>
            <w:right w:val="none" w:sz="0" w:space="0" w:color="auto"/>
          </w:divBdr>
        </w:div>
        <w:div w:id="833883580">
          <w:marLeft w:val="480"/>
          <w:marRight w:val="0"/>
          <w:marTop w:val="0"/>
          <w:marBottom w:val="0"/>
          <w:divBdr>
            <w:top w:val="none" w:sz="0" w:space="0" w:color="auto"/>
            <w:left w:val="none" w:sz="0" w:space="0" w:color="auto"/>
            <w:bottom w:val="none" w:sz="0" w:space="0" w:color="auto"/>
            <w:right w:val="none" w:sz="0" w:space="0" w:color="auto"/>
          </w:divBdr>
        </w:div>
        <w:div w:id="1863010069">
          <w:marLeft w:val="480"/>
          <w:marRight w:val="0"/>
          <w:marTop w:val="0"/>
          <w:marBottom w:val="0"/>
          <w:divBdr>
            <w:top w:val="none" w:sz="0" w:space="0" w:color="auto"/>
            <w:left w:val="none" w:sz="0" w:space="0" w:color="auto"/>
            <w:bottom w:val="none" w:sz="0" w:space="0" w:color="auto"/>
            <w:right w:val="none" w:sz="0" w:space="0" w:color="auto"/>
          </w:divBdr>
        </w:div>
        <w:div w:id="260921328">
          <w:marLeft w:val="480"/>
          <w:marRight w:val="0"/>
          <w:marTop w:val="0"/>
          <w:marBottom w:val="0"/>
          <w:divBdr>
            <w:top w:val="none" w:sz="0" w:space="0" w:color="auto"/>
            <w:left w:val="none" w:sz="0" w:space="0" w:color="auto"/>
            <w:bottom w:val="none" w:sz="0" w:space="0" w:color="auto"/>
            <w:right w:val="none" w:sz="0" w:space="0" w:color="auto"/>
          </w:divBdr>
        </w:div>
        <w:div w:id="1127043718">
          <w:marLeft w:val="480"/>
          <w:marRight w:val="0"/>
          <w:marTop w:val="0"/>
          <w:marBottom w:val="0"/>
          <w:divBdr>
            <w:top w:val="none" w:sz="0" w:space="0" w:color="auto"/>
            <w:left w:val="none" w:sz="0" w:space="0" w:color="auto"/>
            <w:bottom w:val="none" w:sz="0" w:space="0" w:color="auto"/>
            <w:right w:val="none" w:sz="0" w:space="0" w:color="auto"/>
          </w:divBdr>
        </w:div>
        <w:div w:id="1970085182">
          <w:marLeft w:val="480"/>
          <w:marRight w:val="0"/>
          <w:marTop w:val="0"/>
          <w:marBottom w:val="0"/>
          <w:divBdr>
            <w:top w:val="none" w:sz="0" w:space="0" w:color="auto"/>
            <w:left w:val="none" w:sz="0" w:space="0" w:color="auto"/>
            <w:bottom w:val="none" w:sz="0" w:space="0" w:color="auto"/>
            <w:right w:val="none" w:sz="0" w:space="0" w:color="auto"/>
          </w:divBdr>
        </w:div>
        <w:div w:id="1500148346">
          <w:marLeft w:val="480"/>
          <w:marRight w:val="0"/>
          <w:marTop w:val="0"/>
          <w:marBottom w:val="0"/>
          <w:divBdr>
            <w:top w:val="none" w:sz="0" w:space="0" w:color="auto"/>
            <w:left w:val="none" w:sz="0" w:space="0" w:color="auto"/>
            <w:bottom w:val="none" w:sz="0" w:space="0" w:color="auto"/>
            <w:right w:val="none" w:sz="0" w:space="0" w:color="auto"/>
          </w:divBdr>
        </w:div>
        <w:div w:id="1551260263">
          <w:marLeft w:val="480"/>
          <w:marRight w:val="0"/>
          <w:marTop w:val="0"/>
          <w:marBottom w:val="0"/>
          <w:divBdr>
            <w:top w:val="none" w:sz="0" w:space="0" w:color="auto"/>
            <w:left w:val="none" w:sz="0" w:space="0" w:color="auto"/>
            <w:bottom w:val="none" w:sz="0" w:space="0" w:color="auto"/>
            <w:right w:val="none" w:sz="0" w:space="0" w:color="auto"/>
          </w:divBdr>
        </w:div>
      </w:divsChild>
    </w:div>
    <w:div w:id="1469739356">
      <w:bodyDiv w:val="1"/>
      <w:marLeft w:val="0"/>
      <w:marRight w:val="0"/>
      <w:marTop w:val="0"/>
      <w:marBottom w:val="0"/>
      <w:divBdr>
        <w:top w:val="none" w:sz="0" w:space="0" w:color="auto"/>
        <w:left w:val="none" w:sz="0" w:space="0" w:color="auto"/>
        <w:bottom w:val="none" w:sz="0" w:space="0" w:color="auto"/>
        <w:right w:val="none" w:sz="0" w:space="0" w:color="auto"/>
      </w:divBdr>
    </w:div>
    <w:div w:id="1516071799">
      <w:bodyDiv w:val="1"/>
      <w:marLeft w:val="0"/>
      <w:marRight w:val="0"/>
      <w:marTop w:val="0"/>
      <w:marBottom w:val="0"/>
      <w:divBdr>
        <w:top w:val="none" w:sz="0" w:space="0" w:color="auto"/>
        <w:left w:val="none" w:sz="0" w:space="0" w:color="auto"/>
        <w:bottom w:val="none" w:sz="0" w:space="0" w:color="auto"/>
        <w:right w:val="none" w:sz="0" w:space="0" w:color="auto"/>
      </w:divBdr>
    </w:div>
    <w:div w:id="1522937474">
      <w:bodyDiv w:val="1"/>
      <w:marLeft w:val="0"/>
      <w:marRight w:val="0"/>
      <w:marTop w:val="0"/>
      <w:marBottom w:val="0"/>
      <w:divBdr>
        <w:top w:val="none" w:sz="0" w:space="0" w:color="auto"/>
        <w:left w:val="none" w:sz="0" w:space="0" w:color="auto"/>
        <w:bottom w:val="none" w:sz="0" w:space="0" w:color="auto"/>
        <w:right w:val="none" w:sz="0" w:space="0" w:color="auto"/>
      </w:divBdr>
      <w:divsChild>
        <w:div w:id="679166629">
          <w:marLeft w:val="0"/>
          <w:marRight w:val="0"/>
          <w:marTop w:val="0"/>
          <w:marBottom w:val="0"/>
          <w:divBdr>
            <w:top w:val="none" w:sz="0" w:space="0" w:color="auto"/>
            <w:left w:val="none" w:sz="0" w:space="0" w:color="auto"/>
            <w:bottom w:val="none" w:sz="0" w:space="0" w:color="auto"/>
            <w:right w:val="none" w:sz="0" w:space="0" w:color="auto"/>
          </w:divBdr>
          <w:divsChild>
            <w:div w:id="1047224081">
              <w:marLeft w:val="0"/>
              <w:marRight w:val="0"/>
              <w:marTop w:val="0"/>
              <w:marBottom w:val="0"/>
              <w:divBdr>
                <w:top w:val="none" w:sz="0" w:space="0" w:color="auto"/>
                <w:left w:val="none" w:sz="0" w:space="0" w:color="auto"/>
                <w:bottom w:val="none" w:sz="0" w:space="0" w:color="auto"/>
                <w:right w:val="none" w:sz="0" w:space="0" w:color="auto"/>
              </w:divBdr>
              <w:divsChild>
                <w:div w:id="20526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07706">
      <w:bodyDiv w:val="1"/>
      <w:marLeft w:val="0"/>
      <w:marRight w:val="0"/>
      <w:marTop w:val="0"/>
      <w:marBottom w:val="0"/>
      <w:divBdr>
        <w:top w:val="none" w:sz="0" w:space="0" w:color="auto"/>
        <w:left w:val="none" w:sz="0" w:space="0" w:color="auto"/>
        <w:bottom w:val="none" w:sz="0" w:space="0" w:color="auto"/>
        <w:right w:val="none" w:sz="0" w:space="0" w:color="auto"/>
      </w:divBdr>
    </w:div>
    <w:div w:id="1544516769">
      <w:bodyDiv w:val="1"/>
      <w:marLeft w:val="0"/>
      <w:marRight w:val="0"/>
      <w:marTop w:val="0"/>
      <w:marBottom w:val="0"/>
      <w:divBdr>
        <w:top w:val="none" w:sz="0" w:space="0" w:color="auto"/>
        <w:left w:val="none" w:sz="0" w:space="0" w:color="auto"/>
        <w:bottom w:val="none" w:sz="0" w:space="0" w:color="auto"/>
        <w:right w:val="none" w:sz="0" w:space="0" w:color="auto"/>
      </w:divBdr>
    </w:div>
    <w:div w:id="1552426754">
      <w:bodyDiv w:val="1"/>
      <w:marLeft w:val="0"/>
      <w:marRight w:val="0"/>
      <w:marTop w:val="0"/>
      <w:marBottom w:val="0"/>
      <w:divBdr>
        <w:top w:val="none" w:sz="0" w:space="0" w:color="auto"/>
        <w:left w:val="none" w:sz="0" w:space="0" w:color="auto"/>
        <w:bottom w:val="none" w:sz="0" w:space="0" w:color="auto"/>
        <w:right w:val="none" w:sz="0" w:space="0" w:color="auto"/>
      </w:divBdr>
    </w:div>
    <w:div w:id="1553883730">
      <w:bodyDiv w:val="1"/>
      <w:marLeft w:val="0"/>
      <w:marRight w:val="0"/>
      <w:marTop w:val="0"/>
      <w:marBottom w:val="0"/>
      <w:divBdr>
        <w:top w:val="none" w:sz="0" w:space="0" w:color="auto"/>
        <w:left w:val="none" w:sz="0" w:space="0" w:color="auto"/>
        <w:bottom w:val="none" w:sz="0" w:space="0" w:color="auto"/>
        <w:right w:val="none" w:sz="0" w:space="0" w:color="auto"/>
      </w:divBdr>
      <w:divsChild>
        <w:div w:id="776294004">
          <w:marLeft w:val="480"/>
          <w:marRight w:val="0"/>
          <w:marTop w:val="0"/>
          <w:marBottom w:val="0"/>
          <w:divBdr>
            <w:top w:val="none" w:sz="0" w:space="0" w:color="auto"/>
            <w:left w:val="none" w:sz="0" w:space="0" w:color="auto"/>
            <w:bottom w:val="none" w:sz="0" w:space="0" w:color="auto"/>
            <w:right w:val="none" w:sz="0" w:space="0" w:color="auto"/>
          </w:divBdr>
        </w:div>
        <w:div w:id="1280914393">
          <w:marLeft w:val="480"/>
          <w:marRight w:val="0"/>
          <w:marTop w:val="0"/>
          <w:marBottom w:val="0"/>
          <w:divBdr>
            <w:top w:val="none" w:sz="0" w:space="0" w:color="auto"/>
            <w:left w:val="none" w:sz="0" w:space="0" w:color="auto"/>
            <w:bottom w:val="none" w:sz="0" w:space="0" w:color="auto"/>
            <w:right w:val="none" w:sz="0" w:space="0" w:color="auto"/>
          </w:divBdr>
        </w:div>
        <w:div w:id="299113914">
          <w:marLeft w:val="480"/>
          <w:marRight w:val="0"/>
          <w:marTop w:val="0"/>
          <w:marBottom w:val="0"/>
          <w:divBdr>
            <w:top w:val="none" w:sz="0" w:space="0" w:color="auto"/>
            <w:left w:val="none" w:sz="0" w:space="0" w:color="auto"/>
            <w:bottom w:val="none" w:sz="0" w:space="0" w:color="auto"/>
            <w:right w:val="none" w:sz="0" w:space="0" w:color="auto"/>
          </w:divBdr>
        </w:div>
        <w:div w:id="1791892698">
          <w:marLeft w:val="480"/>
          <w:marRight w:val="0"/>
          <w:marTop w:val="0"/>
          <w:marBottom w:val="0"/>
          <w:divBdr>
            <w:top w:val="none" w:sz="0" w:space="0" w:color="auto"/>
            <w:left w:val="none" w:sz="0" w:space="0" w:color="auto"/>
            <w:bottom w:val="none" w:sz="0" w:space="0" w:color="auto"/>
            <w:right w:val="none" w:sz="0" w:space="0" w:color="auto"/>
          </w:divBdr>
        </w:div>
        <w:div w:id="1596861159">
          <w:marLeft w:val="480"/>
          <w:marRight w:val="0"/>
          <w:marTop w:val="0"/>
          <w:marBottom w:val="0"/>
          <w:divBdr>
            <w:top w:val="none" w:sz="0" w:space="0" w:color="auto"/>
            <w:left w:val="none" w:sz="0" w:space="0" w:color="auto"/>
            <w:bottom w:val="none" w:sz="0" w:space="0" w:color="auto"/>
            <w:right w:val="none" w:sz="0" w:space="0" w:color="auto"/>
          </w:divBdr>
        </w:div>
        <w:div w:id="5715124">
          <w:marLeft w:val="480"/>
          <w:marRight w:val="0"/>
          <w:marTop w:val="0"/>
          <w:marBottom w:val="0"/>
          <w:divBdr>
            <w:top w:val="none" w:sz="0" w:space="0" w:color="auto"/>
            <w:left w:val="none" w:sz="0" w:space="0" w:color="auto"/>
            <w:bottom w:val="none" w:sz="0" w:space="0" w:color="auto"/>
            <w:right w:val="none" w:sz="0" w:space="0" w:color="auto"/>
          </w:divBdr>
        </w:div>
        <w:div w:id="2115468648">
          <w:marLeft w:val="480"/>
          <w:marRight w:val="0"/>
          <w:marTop w:val="0"/>
          <w:marBottom w:val="0"/>
          <w:divBdr>
            <w:top w:val="none" w:sz="0" w:space="0" w:color="auto"/>
            <w:left w:val="none" w:sz="0" w:space="0" w:color="auto"/>
            <w:bottom w:val="none" w:sz="0" w:space="0" w:color="auto"/>
            <w:right w:val="none" w:sz="0" w:space="0" w:color="auto"/>
          </w:divBdr>
        </w:div>
        <w:div w:id="587932927">
          <w:marLeft w:val="480"/>
          <w:marRight w:val="0"/>
          <w:marTop w:val="0"/>
          <w:marBottom w:val="0"/>
          <w:divBdr>
            <w:top w:val="none" w:sz="0" w:space="0" w:color="auto"/>
            <w:left w:val="none" w:sz="0" w:space="0" w:color="auto"/>
            <w:bottom w:val="none" w:sz="0" w:space="0" w:color="auto"/>
            <w:right w:val="none" w:sz="0" w:space="0" w:color="auto"/>
          </w:divBdr>
        </w:div>
        <w:div w:id="1508985723">
          <w:marLeft w:val="480"/>
          <w:marRight w:val="0"/>
          <w:marTop w:val="0"/>
          <w:marBottom w:val="0"/>
          <w:divBdr>
            <w:top w:val="none" w:sz="0" w:space="0" w:color="auto"/>
            <w:left w:val="none" w:sz="0" w:space="0" w:color="auto"/>
            <w:bottom w:val="none" w:sz="0" w:space="0" w:color="auto"/>
            <w:right w:val="none" w:sz="0" w:space="0" w:color="auto"/>
          </w:divBdr>
        </w:div>
        <w:div w:id="1234243042">
          <w:marLeft w:val="480"/>
          <w:marRight w:val="0"/>
          <w:marTop w:val="0"/>
          <w:marBottom w:val="0"/>
          <w:divBdr>
            <w:top w:val="none" w:sz="0" w:space="0" w:color="auto"/>
            <w:left w:val="none" w:sz="0" w:space="0" w:color="auto"/>
            <w:bottom w:val="none" w:sz="0" w:space="0" w:color="auto"/>
            <w:right w:val="none" w:sz="0" w:space="0" w:color="auto"/>
          </w:divBdr>
        </w:div>
        <w:div w:id="551384662">
          <w:marLeft w:val="480"/>
          <w:marRight w:val="0"/>
          <w:marTop w:val="0"/>
          <w:marBottom w:val="0"/>
          <w:divBdr>
            <w:top w:val="none" w:sz="0" w:space="0" w:color="auto"/>
            <w:left w:val="none" w:sz="0" w:space="0" w:color="auto"/>
            <w:bottom w:val="none" w:sz="0" w:space="0" w:color="auto"/>
            <w:right w:val="none" w:sz="0" w:space="0" w:color="auto"/>
          </w:divBdr>
        </w:div>
        <w:div w:id="1669597671">
          <w:marLeft w:val="480"/>
          <w:marRight w:val="0"/>
          <w:marTop w:val="0"/>
          <w:marBottom w:val="0"/>
          <w:divBdr>
            <w:top w:val="none" w:sz="0" w:space="0" w:color="auto"/>
            <w:left w:val="none" w:sz="0" w:space="0" w:color="auto"/>
            <w:bottom w:val="none" w:sz="0" w:space="0" w:color="auto"/>
            <w:right w:val="none" w:sz="0" w:space="0" w:color="auto"/>
          </w:divBdr>
        </w:div>
        <w:div w:id="1770731059">
          <w:marLeft w:val="480"/>
          <w:marRight w:val="0"/>
          <w:marTop w:val="0"/>
          <w:marBottom w:val="0"/>
          <w:divBdr>
            <w:top w:val="none" w:sz="0" w:space="0" w:color="auto"/>
            <w:left w:val="none" w:sz="0" w:space="0" w:color="auto"/>
            <w:bottom w:val="none" w:sz="0" w:space="0" w:color="auto"/>
            <w:right w:val="none" w:sz="0" w:space="0" w:color="auto"/>
          </w:divBdr>
        </w:div>
        <w:div w:id="1218130279">
          <w:marLeft w:val="480"/>
          <w:marRight w:val="0"/>
          <w:marTop w:val="0"/>
          <w:marBottom w:val="0"/>
          <w:divBdr>
            <w:top w:val="none" w:sz="0" w:space="0" w:color="auto"/>
            <w:left w:val="none" w:sz="0" w:space="0" w:color="auto"/>
            <w:bottom w:val="none" w:sz="0" w:space="0" w:color="auto"/>
            <w:right w:val="none" w:sz="0" w:space="0" w:color="auto"/>
          </w:divBdr>
        </w:div>
        <w:div w:id="1477259757">
          <w:marLeft w:val="480"/>
          <w:marRight w:val="0"/>
          <w:marTop w:val="0"/>
          <w:marBottom w:val="0"/>
          <w:divBdr>
            <w:top w:val="none" w:sz="0" w:space="0" w:color="auto"/>
            <w:left w:val="none" w:sz="0" w:space="0" w:color="auto"/>
            <w:bottom w:val="none" w:sz="0" w:space="0" w:color="auto"/>
            <w:right w:val="none" w:sz="0" w:space="0" w:color="auto"/>
          </w:divBdr>
        </w:div>
        <w:div w:id="1864631582">
          <w:marLeft w:val="480"/>
          <w:marRight w:val="0"/>
          <w:marTop w:val="0"/>
          <w:marBottom w:val="0"/>
          <w:divBdr>
            <w:top w:val="none" w:sz="0" w:space="0" w:color="auto"/>
            <w:left w:val="none" w:sz="0" w:space="0" w:color="auto"/>
            <w:bottom w:val="none" w:sz="0" w:space="0" w:color="auto"/>
            <w:right w:val="none" w:sz="0" w:space="0" w:color="auto"/>
          </w:divBdr>
        </w:div>
      </w:divsChild>
    </w:div>
    <w:div w:id="1554926628">
      <w:bodyDiv w:val="1"/>
      <w:marLeft w:val="0"/>
      <w:marRight w:val="0"/>
      <w:marTop w:val="0"/>
      <w:marBottom w:val="0"/>
      <w:divBdr>
        <w:top w:val="none" w:sz="0" w:space="0" w:color="auto"/>
        <w:left w:val="none" w:sz="0" w:space="0" w:color="auto"/>
        <w:bottom w:val="none" w:sz="0" w:space="0" w:color="auto"/>
        <w:right w:val="none" w:sz="0" w:space="0" w:color="auto"/>
      </w:divBdr>
    </w:div>
    <w:div w:id="1561399978">
      <w:bodyDiv w:val="1"/>
      <w:marLeft w:val="0"/>
      <w:marRight w:val="0"/>
      <w:marTop w:val="0"/>
      <w:marBottom w:val="0"/>
      <w:divBdr>
        <w:top w:val="none" w:sz="0" w:space="0" w:color="auto"/>
        <w:left w:val="none" w:sz="0" w:space="0" w:color="auto"/>
        <w:bottom w:val="none" w:sz="0" w:space="0" w:color="auto"/>
        <w:right w:val="none" w:sz="0" w:space="0" w:color="auto"/>
      </w:divBdr>
      <w:divsChild>
        <w:div w:id="2071809916">
          <w:marLeft w:val="480"/>
          <w:marRight w:val="0"/>
          <w:marTop w:val="0"/>
          <w:marBottom w:val="0"/>
          <w:divBdr>
            <w:top w:val="none" w:sz="0" w:space="0" w:color="auto"/>
            <w:left w:val="none" w:sz="0" w:space="0" w:color="auto"/>
            <w:bottom w:val="none" w:sz="0" w:space="0" w:color="auto"/>
            <w:right w:val="none" w:sz="0" w:space="0" w:color="auto"/>
          </w:divBdr>
        </w:div>
        <w:div w:id="1845244313">
          <w:marLeft w:val="480"/>
          <w:marRight w:val="0"/>
          <w:marTop w:val="0"/>
          <w:marBottom w:val="0"/>
          <w:divBdr>
            <w:top w:val="none" w:sz="0" w:space="0" w:color="auto"/>
            <w:left w:val="none" w:sz="0" w:space="0" w:color="auto"/>
            <w:bottom w:val="none" w:sz="0" w:space="0" w:color="auto"/>
            <w:right w:val="none" w:sz="0" w:space="0" w:color="auto"/>
          </w:divBdr>
        </w:div>
        <w:div w:id="1536037866">
          <w:marLeft w:val="480"/>
          <w:marRight w:val="0"/>
          <w:marTop w:val="0"/>
          <w:marBottom w:val="0"/>
          <w:divBdr>
            <w:top w:val="none" w:sz="0" w:space="0" w:color="auto"/>
            <w:left w:val="none" w:sz="0" w:space="0" w:color="auto"/>
            <w:bottom w:val="none" w:sz="0" w:space="0" w:color="auto"/>
            <w:right w:val="none" w:sz="0" w:space="0" w:color="auto"/>
          </w:divBdr>
        </w:div>
        <w:div w:id="2120833268">
          <w:marLeft w:val="480"/>
          <w:marRight w:val="0"/>
          <w:marTop w:val="0"/>
          <w:marBottom w:val="0"/>
          <w:divBdr>
            <w:top w:val="none" w:sz="0" w:space="0" w:color="auto"/>
            <w:left w:val="none" w:sz="0" w:space="0" w:color="auto"/>
            <w:bottom w:val="none" w:sz="0" w:space="0" w:color="auto"/>
            <w:right w:val="none" w:sz="0" w:space="0" w:color="auto"/>
          </w:divBdr>
        </w:div>
        <w:div w:id="782504802">
          <w:marLeft w:val="480"/>
          <w:marRight w:val="0"/>
          <w:marTop w:val="0"/>
          <w:marBottom w:val="0"/>
          <w:divBdr>
            <w:top w:val="none" w:sz="0" w:space="0" w:color="auto"/>
            <w:left w:val="none" w:sz="0" w:space="0" w:color="auto"/>
            <w:bottom w:val="none" w:sz="0" w:space="0" w:color="auto"/>
            <w:right w:val="none" w:sz="0" w:space="0" w:color="auto"/>
          </w:divBdr>
        </w:div>
        <w:div w:id="861631496">
          <w:marLeft w:val="480"/>
          <w:marRight w:val="0"/>
          <w:marTop w:val="0"/>
          <w:marBottom w:val="0"/>
          <w:divBdr>
            <w:top w:val="none" w:sz="0" w:space="0" w:color="auto"/>
            <w:left w:val="none" w:sz="0" w:space="0" w:color="auto"/>
            <w:bottom w:val="none" w:sz="0" w:space="0" w:color="auto"/>
            <w:right w:val="none" w:sz="0" w:space="0" w:color="auto"/>
          </w:divBdr>
        </w:div>
        <w:div w:id="2052029340">
          <w:marLeft w:val="480"/>
          <w:marRight w:val="0"/>
          <w:marTop w:val="0"/>
          <w:marBottom w:val="0"/>
          <w:divBdr>
            <w:top w:val="none" w:sz="0" w:space="0" w:color="auto"/>
            <w:left w:val="none" w:sz="0" w:space="0" w:color="auto"/>
            <w:bottom w:val="none" w:sz="0" w:space="0" w:color="auto"/>
            <w:right w:val="none" w:sz="0" w:space="0" w:color="auto"/>
          </w:divBdr>
        </w:div>
        <w:div w:id="1310088016">
          <w:marLeft w:val="480"/>
          <w:marRight w:val="0"/>
          <w:marTop w:val="0"/>
          <w:marBottom w:val="0"/>
          <w:divBdr>
            <w:top w:val="none" w:sz="0" w:space="0" w:color="auto"/>
            <w:left w:val="none" w:sz="0" w:space="0" w:color="auto"/>
            <w:bottom w:val="none" w:sz="0" w:space="0" w:color="auto"/>
            <w:right w:val="none" w:sz="0" w:space="0" w:color="auto"/>
          </w:divBdr>
        </w:div>
        <w:div w:id="537623459">
          <w:marLeft w:val="480"/>
          <w:marRight w:val="0"/>
          <w:marTop w:val="0"/>
          <w:marBottom w:val="0"/>
          <w:divBdr>
            <w:top w:val="none" w:sz="0" w:space="0" w:color="auto"/>
            <w:left w:val="none" w:sz="0" w:space="0" w:color="auto"/>
            <w:bottom w:val="none" w:sz="0" w:space="0" w:color="auto"/>
            <w:right w:val="none" w:sz="0" w:space="0" w:color="auto"/>
          </w:divBdr>
        </w:div>
        <w:div w:id="1308822040">
          <w:marLeft w:val="480"/>
          <w:marRight w:val="0"/>
          <w:marTop w:val="0"/>
          <w:marBottom w:val="0"/>
          <w:divBdr>
            <w:top w:val="none" w:sz="0" w:space="0" w:color="auto"/>
            <w:left w:val="none" w:sz="0" w:space="0" w:color="auto"/>
            <w:bottom w:val="none" w:sz="0" w:space="0" w:color="auto"/>
            <w:right w:val="none" w:sz="0" w:space="0" w:color="auto"/>
          </w:divBdr>
        </w:div>
        <w:div w:id="994648635">
          <w:marLeft w:val="480"/>
          <w:marRight w:val="0"/>
          <w:marTop w:val="0"/>
          <w:marBottom w:val="0"/>
          <w:divBdr>
            <w:top w:val="none" w:sz="0" w:space="0" w:color="auto"/>
            <w:left w:val="none" w:sz="0" w:space="0" w:color="auto"/>
            <w:bottom w:val="none" w:sz="0" w:space="0" w:color="auto"/>
            <w:right w:val="none" w:sz="0" w:space="0" w:color="auto"/>
          </w:divBdr>
        </w:div>
        <w:div w:id="1091272330">
          <w:marLeft w:val="480"/>
          <w:marRight w:val="0"/>
          <w:marTop w:val="0"/>
          <w:marBottom w:val="0"/>
          <w:divBdr>
            <w:top w:val="none" w:sz="0" w:space="0" w:color="auto"/>
            <w:left w:val="none" w:sz="0" w:space="0" w:color="auto"/>
            <w:bottom w:val="none" w:sz="0" w:space="0" w:color="auto"/>
            <w:right w:val="none" w:sz="0" w:space="0" w:color="auto"/>
          </w:divBdr>
        </w:div>
        <w:div w:id="876545941">
          <w:marLeft w:val="480"/>
          <w:marRight w:val="0"/>
          <w:marTop w:val="0"/>
          <w:marBottom w:val="0"/>
          <w:divBdr>
            <w:top w:val="none" w:sz="0" w:space="0" w:color="auto"/>
            <w:left w:val="none" w:sz="0" w:space="0" w:color="auto"/>
            <w:bottom w:val="none" w:sz="0" w:space="0" w:color="auto"/>
            <w:right w:val="none" w:sz="0" w:space="0" w:color="auto"/>
          </w:divBdr>
        </w:div>
        <w:div w:id="1683701256">
          <w:marLeft w:val="480"/>
          <w:marRight w:val="0"/>
          <w:marTop w:val="0"/>
          <w:marBottom w:val="0"/>
          <w:divBdr>
            <w:top w:val="none" w:sz="0" w:space="0" w:color="auto"/>
            <w:left w:val="none" w:sz="0" w:space="0" w:color="auto"/>
            <w:bottom w:val="none" w:sz="0" w:space="0" w:color="auto"/>
            <w:right w:val="none" w:sz="0" w:space="0" w:color="auto"/>
          </w:divBdr>
        </w:div>
        <w:div w:id="1664358851">
          <w:marLeft w:val="480"/>
          <w:marRight w:val="0"/>
          <w:marTop w:val="0"/>
          <w:marBottom w:val="0"/>
          <w:divBdr>
            <w:top w:val="none" w:sz="0" w:space="0" w:color="auto"/>
            <w:left w:val="none" w:sz="0" w:space="0" w:color="auto"/>
            <w:bottom w:val="none" w:sz="0" w:space="0" w:color="auto"/>
            <w:right w:val="none" w:sz="0" w:space="0" w:color="auto"/>
          </w:divBdr>
        </w:div>
      </w:divsChild>
    </w:div>
    <w:div w:id="1566136282">
      <w:bodyDiv w:val="1"/>
      <w:marLeft w:val="0"/>
      <w:marRight w:val="0"/>
      <w:marTop w:val="0"/>
      <w:marBottom w:val="0"/>
      <w:divBdr>
        <w:top w:val="none" w:sz="0" w:space="0" w:color="auto"/>
        <w:left w:val="none" w:sz="0" w:space="0" w:color="auto"/>
        <w:bottom w:val="none" w:sz="0" w:space="0" w:color="auto"/>
        <w:right w:val="none" w:sz="0" w:space="0" w:color="auto"/>
      </w:divBdr>
    </w:div>
    <w:div w:id="1570578387">
      <w:bodyDiv w:val="1"/>
      <w:marLeft w:val="0"/>
      <w:marRight w:val="0"/>
      <w:marTop w:val="0"/>
      <w:marBottom w:val="0"/>
      <w:divBdr>
        <w:top w:val="none" w:sz="0" w:space="0" w:color="auto"/>
        <w:left w:val="none" w:sz="0" w:space="0" w:color="auto"/>
        <w:bottom w:val="none" w:sz="0" w:space="0" w:color="auto"/>
        <w:right w:val="none" w:sz="0" w:space="0" w:color="auto"/>
      </w:divBdr>
    </w:div>
    <w:div w:id="1573273549">
      <w:bodyDiv w:val="1"/>
      <w:marLeft w:val="0"/>
      <w:marRight w:val="0"/>
      <w:marTop w:val="0"/>
      <w:marBottom w:val="0"/>
      <w:divBdr>
        <w:top w:val="none" w:sz="0" w:space="0" w:color="auto"/>
        <w:left w:val="none" w:sz="0" w:space="0" w:color="auto"/>
        <w:bottom w:val="none" w:sz="0" w:space="0" w:color="auto"/>
        <w:right w:val="none" w:sz="0" w:space="0" w:color="auto"/>
      </w:divBdr>
    </w:div>
    <w:div w:id="1573466517">
      <w:bodyDiv w:val="1"/>
      <w:marLeft w:val="0"/>
      <w:marRight w:val="0"/>
      <w:marTop w:val="0"/>
      <w:marBottom w:val="0"/>
      <w:divBdr>
        <w:top w:val="none" w:sz="0" w:space="0" w:color="auto"/>
        <w:left w:val="none" w:sz="0" w:space="0" w:color="auto"/>
        <w:bottom w:val="none" w:sz="0" w:space="0" w:color="auto"/>
        <w:right w:val="none" w:sz="0" w:space="0" w:color="auto"/>
      </w:divBdr>
      <w:divsChild>
        <w:div w:id="1776290844">
          <w:marLeft w:val="480"/>
          <w:marRight w:val="0"/>
          <w:marTop w:val="0"/>
          <w:marBottom w:val="0"/>
          <w:divBdr>
            <w:top w:val="none" w:sz="0" w:space="0" w:color="auto"/>
            <w:left w:val="none" w:sz="0" w:space="0" w:color="auto"/>
            <w:bottom w:val="none" w:sz="0" w:space="0" w:color="auto"/>
            <w:right w:val="none" w:sz="0" w:space="0" w:color="auto"/>
          </w:divBdr>
        </w:div>
        <w:div w:id="611279530">
          <w:marLeft w:val="480"/>
          <w:marRight w:val="0"/>
          <w:marTop w:val="0"/>
          <w:marBottom w:val="0"/>
          <w:divBdr>
            <w:top w:val="none" w:sz="0" w:space="0" w:color="auto"/>
            <w:left w:val="none" w:sz="0" w:space="0" w:color="auto"/>
            <w:bottom w:val="none" w:sz="0" w:space="0" w:color="auto"/>
            <w:right w:val="none" w:sz="0" w:space="0" w:color="auto"/>
          </w:divBdr>
        </w:div>
        <w:div w:id="643894926">
          <w:marLeft w:val="480"/>
          <w:marRight w:val="0"/>
          <w:marTop w:val="0"/>
          <w:marBottom w:val="0"/>
          <w:divBdr>
            <w:top w:val="none" w:sz="0" w:space="0" w:color="auto"/>
            <w:left w:val="none" w:sz="0" w:space="0" w:color="auto"/>
            <w:bottom w:val="none" w:sz="0" w:space="0" w:color="auto"/>
            <w:right w:val="none" w:sz="0" w:space="0" w:color="auto"/>
          </w:divBdr>
        </w:div>
        <w:div w:id="1807702111">
          <w:marLeft w:val="480"/>
          <w:marRight w:val="0"/>
          <w:marTop w:val="0"/>
          <w:marBottom w:val="0"/>
          <w:divBdr>
            <w:top w:val="none" w:sz="0" w:space="0" w:color="auto"/>
            <w:left w:val="none" w:sz="0" w:space="0" w:color="auto"/>
            <w:bottom w:val="none" w:sz="0" w:space="0" w:color="auto"/>
            <w:right w:val="none" w:sz="0" w:space="0" w:color="auto"/>
          </w:divBdr>
        </w:div>
        <w:div w:id="1296831152">
          <w:marLeft w:val="480"/>
          <w:marRight w:val="0"/>
          <w:marTop w:val="0"/>
          <w:marBottom w:val="0"/>
          <w:divBdr>
            <w:top w:val="none" w:sz="0" w:space="0" w:color="auto"/>
            <w:left w:val="none" w:sz="0" w:space="0" w:color="auto"/>
            <w:bottom w:val="none" w:sz="0" w:space="0" w:color="auto"/>
            <w:right w:val="none" w:sz="0" w:space="0" w:color="auto"/>
          </w:divBdr>
        </w:div>
        <w:div w:id="1892762295">
          <w:marLeft w:val="480"/>
          <w:marRight w:val="0"/>
          <w:marTop w:val="0"/>
          <w:marBottom w:val="0"/>
          <w:divBdr>
            <w:top w:val="none" w:sz="0" w:space="0" w:color="auto"/>
            <w:left w:val="none" w:sz="0" w:space="0" w:color="auto"/>
            <w:bottom w:val="none" w:sz="0" w:space="0" w:color="auto"/>
            <w:right w:val="none" w:sz="0" w:space="0" w:color="auto"/>
          </w:divBdr>
        </w:div>
        <w:div w:id="1983120254">
          <w:marLeft w:val="480"/>
          <w:marRight w:val="0"/>
          <w:marTop w:val="0"/>
          <w:marBottom w:val="0"/>
          <w:divBdr>
            <w:top w:val="none" w:sz="0" w:space="0" w:color="auto"/>
            <w:left w:val="none" w:sz="0" w:space="0" w:color="auto"/>
            <w:bottom w:val="none" w:sz="0" w:space="0" w:color="auto"/>
            <w:right w:val="none" w:sz="0" w:space="0" w:color="auto"/>
          </w:divBdr>
        </w:div>
        <w:div w:id="100994638">
          <w:marLeft w:val="480"/>
          <w:marRight w:val="0"/>
          <w:marTop w:val="0"/>
          <w:marBottom w:val="0"/>
          <w:divBdr>
            <w:top w:val="none" w:sz="0" w:space="0" w:color="auto"/>
            <w:left w:val="none" w:sz="0" w:space="0" w:color="auto"/>
            <w:bottom w:val="none" w:sz="0" w:space="0" w:color="auto"/>
            <w:right w:val="none" w:sz="0" w:space="0" w:color="auto"/>
          </w:divBdr>
        </w:div>
        <w:div w:id="1656764372">
          <w:marLeft w:val="480"/>
          <w:marRight w:val="0"/>
          <w:marTop w:val="0"/>
          <w:marBottom w:val="0"/>
          <w:divBdr>
            <w:top w:val="none" w:sz="0" w:space="0" w:color="auto"/>
            <w:left w:val="none" w:sz="0" w:space="0" w:color="auto"/>
            <w:bottom w:val="none" w:sz="0" w:space="0" w:color="auto"/>
            <w:right w:val="none" w:sz="0" w:space="0" w:color="auto"/>
          </w:divBdr>
        </w:div>
        <w:div w:id="1685324959">
          <w:marLeft w:val="480"/>
          <w:marRight w:val="0"/>
          <w:marTop w:val="0"/>
          <w:marBottom w:val="0"/>
          <w:divBdr>
            <w:top w:val="none" w:sz="0" w:space="0" w:color="auto"/>
            <w:left w:val="none" w:sz="0" w:space="0" w:color="auto"/>
            <w:bottom w:val="none" w:sz="0" w:space="0" w:color="auto"/>
            <w:right w:val="none" w:sz="0" w:space="0" w:color="auto"/>
          </w:divBdr>
        </w:div>
        <w:div w:id="1163735853">
          <w:marLeft w:val="480"/>
          <w:marRight w:val="0"/>
          <w:marTop w:val="0"/>
          <w:marBottom w:val="0"/>
          <w:divBdr>
            <w:top w:val="none" w:sz="0" w:space="0" w:color="auto"/>
            <w:left w:val="none" w:sz="0" w:space="0" w:color="auto"/>
            <w:bottom w:val="none" w:sz="0" w:space="0" w:color="auto"/>
            <w:right w:val="none" w:sz="0" w:space="0" w:color="auto"/>
          </w:divBdr>
        </w:div>
        <w:div w:id="1676110289">
          <w:marLeft w:val="480"/>
          <w:marRight w:val="0"/>
          <w:marTop w:val="0"/>
          <w:marBottom w:val="0"/>
          <w:divBdr>
            <w:top w:val="none" w:sz="0" w:space="0" w:color="auto"/>
            <w:left w:val="none" w:sz="0" w:space="0" w:color="auto"/>
            <w:bottom w:val="none" w:sz="0" w:space="0" w:color="auto"/>
            <w:right w:val="none" w:sz="0" w:space="0" w:color="auto"/>
          </w:divBdr>
        </w:div>
        <w:div w:id="811556556">
          <w:marLeft w:val="480"/>
          <w:marRight w:val="0"/>
          <w:marTop w:val="0"/>
          <w:marBottom w:val="0"/>
          <w:divBdr>
            <w:top w:val="none" w:sz="0" w:space="0" w:color="auto"/>
            <w:left w:val="none" w:sz="0" w:space="0" w:color="auto"/>
            <w:bottom w:val="none" w:sz="0" w:space="0" w:color="auto"/>
            <w:right w:val="none" w:sz="0" w:space="0" w:color="auto"/>
          </w:divBdr>
        </w:div>
        <w:div w:id="1619098801">
          <w:marLeft w:val="480"/>
          <w:marRight w:val="0"/>
          <w:marTop w:val="0"/>
          <w:marBottom w:val="0"/>
          <w:divBdr>
            <w:top w:val="none" w:sz="0" w:space="0" w:color="auto"/>
            <w:left w:val="none" w:sz="0" w:space="0" w:color="auto"/>
            <w:bottom w:val="none" w:sz="0" w:space="0" w:color="auto"/>
            <w:right w:val="none" w:sz="0" w:space="0" w:color="auto"/>
          </w:divBdr>
        </w:div>
        <w:div w:id="824123361">
          <w:marLeft w:val="480"/>
          <w:marRight w:val="0"/>
          <w:marTop w:val="0"/>
          <w:marBottom w:val="0"/>
          <w:divBdr>
            <w:top w:val="none" w:sz="0" w:space="0" w:color="auto"/>
            <w:left w:val="none" w:sz="0" w:space="0" w:color="auto"/>
            <w:bottom w:val="none" w:sz="0" w:space="0" w:color="auto"/>
            <w:right w:val="none" w:sz="0" w:space="0" w:color="auto"/>
          </w:divBdr>
        </w:div>
        <w:div w:id="6716873">
          <w:marLeft w:val="480"/>
          <w:marRight w:val="0"/>
          <w:marTop w:val="0"/>
          <w:marBottom w:val="0"/>
          <w:divBdr>
            <w:top w:val="none" w:sz="0" w:space="0" w:color="auto"/>
            <w:left w:val="none" w:sz="0" w:space="0" w:color="auto"/>
            <w:bottom w:val="none" w:sz="0" w:space="0" w:color="auto"/>
            <w:right w:val="none" w:sz="0" w:space="0" w:color="auto"/>
          </w:divBdr>
        </w:div>
        <w:div w:id="834761031">
          <w:marLeft w:val="480"/>
          <w:marRight w:val="0"/>
          <w:marTop w:val="0"/>
          <w:marBottom w:val="0"/>
          <w:divBdr>
            <w:top w:val="none" w:sz="0" w:space="0" w:color="auto"/>
            <w:left w:val="none" w:sz="0" w:space="0" w:color="auto"/>
            <w:bottom w:val="none" w:sz="0" w:space="0" w:color="auto"/>
            <w:right w:val="none" w:sz="0" w:space="0" w:color="auto"/>
          </w:divBdr>
        </w:div>
      </w:divsChild>
    </w:div>
    <w:div w:id="1574505333">
      <w:bodyDiv w:val="1"/>
      <w:marLeft w:val="0"/>
      <w:marRight w:val="0"/>
      <w:marTop w:val="0"/>
      <w:marBottom w:val="0"/>
      <w:divBdr>
        <w:top w:val="none" w:sz="0" w:space="0" w:color="auto"/>
        <w:left w:val="none" w:sz="0" w:space="0" w:color="auto"/>
        <w:bottom w:val="none" w:sz="0" w:space="0" w:color="auto"/>
        <w:right w:val="none" w:sz="0" w:space="0" w:color="auto"/>
      </w:divBdr>
    </w:div>
    <w:div w:id="1588154393">
      <w:bodyDiv w:val="1"/>
      <w:marLeft w:val="0"/>
      <w:marRight w:val="0"/>
      <w:marTop w:val="0"/>
      <w:marBottom w:val="0"/>
      <w:divBdr>
        <w:top w:val="none" w:sz="0" w:space="0" w:color="auto"/>
        <w:left w:val="none" w:sz="0" w:space="0" w:color="auto"/>
        <w:bottom w:val="none" w:sz="0" w:space="0" w:color="auto"/>
        <w:right w:val="none" w:sz="0" w:space="0" w:color="auto"/>
      </w:divBdr>
    </w:div>
    <w:div w:id="1598439358">
      <w:bodyDiv w:val="1"/>
      <w:marLeft w:val="0"/>
      <w:marRight w:val="0"/>
      <w:marTop w:val="0"/>
      <w:marBottom w:val="0"/>
      <w:divBdr>
        <w:top w:val="none" w:sz="0" w:space="0" w:color="auto"/>
        <w:left w:val="none" w:sz="0" w:space="0" w:color="auto"/>
        <w:bottom w:val="none" w:sz="0" w:space="0" w:color="auto"/>
        <w:right w:val="none" w:sz="0" w:space="0" w:color="auto"/>
      </w:divBdr>
    </w:div>
    <w:div w:id="1613248376">
      <w:bodyDiv w:val="1"/>
      <w:marLeft w:val="0"/>
      <w:marRight w:val="0"/>
      <w:marTop w:val="0"/>
      <w:marBottom w:val="0"/>
      <w:divBdr>
        <w:top w:val="none" w:sz="0" w:space="0" w:color="auto"/>
        <w:left w:val="none" w:sz="0" w:space="0" w:color="auto"/>
        <w:bottom w:val="none" w:sz="0" w:space="0" w:color="auto"/>
        <w:right w:val="none" w:sz="0" w:space="0" w:color="auto"/>
      </w:divBdr>
    </w:div>
    <w:div w:id="1620985610">
      <w:bodyDiv w:val="1"/>
      <w:marLeft w:val="0"/>
      <w:marRight w:val="0"/>
      <w:marTop w:val="0"/>
      <w:marBottom w:val="0"/>
      <w:divBdr>
        <w:top w:val="none" w:sz="0" w:space="0" w:color="auto"/>
        <w:left w:val="none" w:sz="0" w:space="0" w:color="auto"/>
        <w:bottom w:val="none" w:sz="0" w:space="0" w:color="auto"/>
        <w:right w:val="none" w:sz="0" w:space="0" w:color="auto"/>
      </w:divBdr>
    </w:div>
    <w:div w:id="1626085846">
      <w:bodyDiv w:val="1"/>
      <w:marLeft w:val="0"/>
      <w:marRight w:val="0"/>
      <w:marTop w:val="0"/>
      <w:marBottom w:val="0"/>
      <w:divBdr>
        <w:top w:val="none" w:sz="0" w:space="0" w:color="auto"/>
        <w:left w:val="none" w:sz="0" w:space="0" w:color="auto"/>
        <w:bottom w:val="none" w:sz="0" w:space="0" w:color="auto"/>
        <w:right w:val="none" w:sz="0" w:space="0" w:color="auto"/>
      </w:divBdr>
    </w:div>
    <w:div w:id="1637906654">
      <w:bodyDiv w:val="1"/>
      <w:marLeft w:val="0"/>
      <w:marRight w:val="0"/>
      <w:marTop w:val="0"/>
      <w:marBottom w:val="0"/>
      <w:divBdr>
        <w:top w:val="none" w:sz="0" w:space="0" w:color="auto"/>
        <w:left w:val="none" w:sz="0" w:space="0" w:color="auto"/>
        <w:bottom w:val="none" w:sz="0" w:space="0" w:color="auto"/>
        <w:right w:val="none" w:sz="0" w:space="0" w:color="auto"/>
      </w:divBdr>
      <w:divsChild>
        <w:div w:id="1734497657">
          <w:marLeft w:val="480"/>
          <w:marRight w:val="0"/>
          <w:marTop w:val="0"/>
          <w:marBottom w:val="0"/>
          <w:divBdr>
            <w:top w:val="none" w:sz="0" w:space="0" w:color="auto"/>
            <w:left w:val="none" w:sz="0" w:space="0" w:color="auto"/>
            <w:bottom w:val="none" w:sz="0" w:space="0" w:color="auto"/>
            <w:right w:val="none" w:sz="0" w:space="0" w:color="auto"/>
          </w:divBdr>
        </w:div>
        <w:div w:id="428504430">
          <w:marLeft w:val="480"/>
          <w:marRight w:val="0"/>
          <w:marTop w:val="0"/>
          <w:marBottom w:val="0"/>
          <w:divBdr>
            <w:top w:val="none" w:sz="0" w:space="0" w:color="auto"/>
            <w:left w:val="none" w:sz="0" w:space="0" w:color="auto"/>
            <w:bottom w:val="none" w:sz="0" w:space="0" w:color="auto"/>
            <w:right w:val="none" w:sz="0" w:space="0" w:color="auto"/>
          </w:divBdr>
        </w:div>
        <w:div w:id="712119406">
          <w:marLeft w:val="480"/>
          <w:marRight w:val="0"/>
          <w:marTop w:val="0"/>
          <w:marBottom w:val="0"/>
          <w:divBdr>
            <w:top w:val="none" w:sz="0" w:space="0" w:color="auto"/>
            <w:left w:val="none" w:sz="0" w:space="0" w:color="auto"/>
            <w:bottom w:val="none" w:sz="0" w:space="0" w:color="auto"/>
            <w:right w:val="none" w:sz="0" w:space="0" w:color="auto"/>
          </w:divBdr>
        </w:div>
        <w:div w:id="1036782537">
          <w:marLeft w:val="480"/>
          <w:marRight w:val="0"/>
          <w:marTop w:val="0"/>
          <w:marBottom w:val="0"/>
          <w:divBdr>
            <w:top w:val="none" w:sz="0" w:space="0" w:color="auto"/>
            <w:left w:val="none" w:sz="0" w:space="0" w:color="auto"/>
            <w:bottom w:val="none" w:sz="0" w:space="0" w:color="auto"/>
            <w:right w:val="none" w:sz="0" w:space="0" w:color="auto"/>
          </w:divBdr>
        </w:div>
        <w:div w:id="664165081">
          <w:marLeft w:val="480"/>
          <w:marRight w:val="0"/>
          <w:marTop w:val="0"/>
          <w:marBottom w:val="0"/>
          <w:divBdr>
            <w:top w:val="none" w:sz="0" w:space="0" w:color="auto"/>
            <w:left w:val="none" w:sz="0" w:space="0" w:color="auto"/>
            <w:bottom w:val="none" w:sz="0" w:space="0" w:color="auto"/>
            <w:right w:val="none" w:sz="0" w:space="0" w:color="auto"/>
          </w:divBdr>
        </w:div>
        <w:div w:id="1604998842">
          <w:marLeft w:val="480"/>
          <w:marRight w:val="0"/>
          <w:marTop w:val="0"/>
          <w:marBottom w:val="0"/>
          <w:divBdr>
            <w:top w:val="none" w:sz="0" w:space="0" w:color="auto"/>
            <w:left w:val="none" w:sz="0" w:space="0" w:color="auto"/>
            <w:bottom w:val="none" w:sz="0" w:space="0" w:color="auto"/>
            <w:right w:val="none" w:sz="0" w:space="0" w:color="auto"/>
          </w:divBdr>
        </w:div>
        <w:div w:id="1333219944">
          <w:marLeft w:val="480"/>
          <w:marRight w:val="0"/>
          <w:marTop w:val="0"/>
          <w:marBottom w:val="0"/>
          <w:divBdr>
            <w:top w:val="none" w:sz="0" w:space="0" w:color="auto"/>
            <w:left w:val="none" w:sz="0" w:space="0" w:color="auto"/>
            <w:bottom w:val="none" w:sz="0" w:space="0" w:color="auto"/>
            <w:right w:val="none" w:sz="0" w:space="0" w:color="auto"/>
          </w:divBdr>
        </w:div>
        <w:div w:id="1897935530">
          <w:marLeft w:val="480"/>
          <w:marRight w:val="0"/>
          <w:marTop w:val="0"/>
          <w:marBottom w:val="0"/>
          <w:divBdr>
            <w:top w:val="none" w:sz="0" w:space="0" w:color="auto"/>
            <w:left w:val="none" w:sz="0" w:space="0" w:color="auto"/>
            <w:bottom w:val="none" w:sz="0" w:space="0" w:color="auto"/>
            <w:right w:val="none" w:sz="0" w:space="0" w:color="auto"/>
          </w:divBdr>
        </w:div>
        <w:div w:id="733503974">
          <w:marLeft w:val="480"/>
          <w:marRight w:val="0"/>
          <w:marTop w:val="0"/>
          <w:marBottom w:val="0"/>
          <w:divBdr>
            <w:top w:val="none" w:sz="0" w:space="0" w:color="auto"/>
            <w:left w:val="none" w:sz="0" w:space="0" w:color="auto"/>
            <w:bottom w:val="none" w:sz="0" w:space="0" w:color="auto"/>
            <w:right w:val="none" w:sz="0" w:space="0" w:color="auto"/>
          </w:divBdr>
        </w:div>
        <w:div w:id="1243489416">
          <w:marLeft w:val="480"/>
          <w:marRight w:val="0"/>
          <w:marTop w:val="0"/>
          <w:marBottom w:val="0"/>
          <w:divBdr>
            <w:top w:val="none" w:sz="0" w:space="0" w:color="auto"/>
            <w:left w:val="none" w:sz="0" w:space="0" w:color="auto"/>
            <w:bottom w:val="none" w:sz="0" w:space="0" w:color="auto"/>
            <w:right w:val="none" w:sz="0" w:space="0" w:color="auto"/>
          </w:divBdr>
        </w:div>
        <w:div w:id="154147109">
          <w:marLeft w:val="480"/>
          <w:marRight w:val="0"/>
          <w:marTop w:val="0"/>
          <w:marBottom w:val="0"/>
          <w:divBdr>
            <w:top w:val="none" w:sz="0" w:space="0" w:color="auto"/>
            <w:left w:val="none" w:sz="0" w:space="0" w:color="auto"/>
            <w:bottom w:val="none" w:sz="0" w:space="0" w:color="auto"/>
            <w:right w:val="none" w:sz="0" w:space="0" w:color="auto"/>
          </w:divBdr>
        </w:div>
        <w:div w:id="1059669093">
          <w:marLeft w:val="480"/>
          <w:marRight w:val="0"/>
          <w:marTop w:val="0"/>
          <w:marBottom w:val="0"/>
          <w:divBdr>
            <w:top w:val="none" w:sz="0" w:space="0" w:color="auto"/>
            <w:left w:val="none" w:sz="0" w:space="0" w:color="auto"/>
            <w:bottom w:val="none" w:sz="0" w:space="0" w:color="auto"/>
            <w:right w:val="none" w:sz="0" w:space="0" w:color="auto"/>
          </w:divBdr>
        </w:div>
        <w:div w:id="1842813640">
          <w:marLeft w:val="480"/>
          <w:marRight w:val="0"/>
          <w:marTop w:val="0"/>
          <w:marBottom w:val="0"/>
          <w:divBdr>
            <w:top w:val="none" w:sz="0" w:space="0" w:color="auto"/>
            <w:left w:val="none" w:sz="0" w:space="0" w:color="auto"/>
            <w:bottom w:val="none" w:sz="0" w:space="0" w:color="auto"/>
            <w:right w:val="none" w:sz="0" w:space="0" w:color="auto"/>
          </w:divBdr>
        </w:div>
        <w:div w:id="117921528">
          <w:marLeft w:val="480"/>
          <w:marRight w:val="0"/>
          <w:marTop w:val="0"/>
          <w:marBottom w:val="0"/>
          <w:divBdr>
            <w:top w:val="none" w:sz="0" w:space="0" w:color="auto"/>
            <w:left w:val="none" w:sz="0" w:space="0" w:color="auto"/>
            <w:bottom w:val="none" w:sz="0" w:space="0" w:color="auto"/>
            <w:right w:val="none" w:sz="0" w:space="0" w:color="auto"/>
          </w:divBdr>
        </w:div>
        <w:div w:id="432362098">
          <w:marLeft w:val="480"/>
          <w:marRight w:val="0"/>
          <w:marTop w:val="0"/>
          <w:marBottom w:val="0"/>
          <w:divBdr>
            <w:top w:val="none" w:sz="0" w:space="0" w:color="auto"/>
            <w:left w:val="none" w:sz="0" w:space="0" w:color="auto"/>
            <w:bottom w:val="none" w:sz="0" w:space="0" w:color="auto"/>
            <w:right w:val="none" w:sz="0" w:space="0" w:color="auto"/>
          </w:divBdr>
        </w:div>
        <w:div w:id="2119526767">
          <w:marLeft w:val="480"/>
          <w:marRight w:val="0"/>
          <w:marTop w:val="0"/>
          <w:marBottom w:val="0"/>
          <w:divBdr>
            <w:top w:val="none" w:sz="0" w:space="0" w:color="auto"/>
            <w:left w:val="none" w:sz="0" w:space="0" w:color="auto"/>
            <w:bottom w:val="none" w:sz="0" w:space="0" w:color="auto"/>
            <w:right w:val="none" w:sz="0" w:space="0" w:color="auto"/>
          </w:divBdr>
        </w:div>
      </w:divsChild>
    </w:div>
    <w:div w:id="1647590757">
      <w:bodyDiv w:val="1"/>
      <w:marLeft w:val="0"/>
      <w:marRight w:val="0"/>
      <w:marTop w:val="0"/>
      <w:marBottom w:val="0"/>
      <w:divBdr>
        <w:top w:val="none" w:sz="0" w:space="0" w:color="auto"/>
        <w:left w:val="none" w:sz="0" w:space="0" w:color="auto"/>
        <w:bottom w:val="none" w:sz="0" w:space="0" w:color="auto"/>
        <w:right w:val="none" w:sz="0" w:space="0" w:color="auto"/>
      </w:divBdr>
    </w:div>
    <w:div w:id="1652103654">
      <w:bodyDiv w:val="1"/>
      <w:marLeft w:val="0"/>
      <w:marRight w:val="0"/>
      <w:marTop w:val="0"/>
      <w:marBottom w:val="0"/>
      <w:divBdr>
        <w:top w:val="none" w:sz="0" w:space="0" w:color="auto"/>
        <w:left w:val="none" w:sz="0" w:space="0" w:color="auto"/>
        <w:bottom w:val="none" w:sz="0" w:space="0" w:color="auto"/>
        <w:right w:val="none" w:sz="0" w:space="0" w:color="auto"/>
      </w:divBdr>
    </w:div>
    <w:div w:id="1653868634">
      <w:bodyDiv w:val="1"/>
      <w:marLeft w:val="0"/>
      <w:marRight w:val="0"/>
      <w:marTop w:val="0"/>
      <w:marBottom w:val="0"/>
      <w:divBdr>
        <w:top w:val="none" w:sz="0" w:space="0" w:color="auto"/>
        <w:left w:val="none" w:sz="0" w:space="0" w:color="auto"/>
        <w:bottom w:val="none" w:sz="0" w:space="0" w:color="auto"/>
        <w:right w:val="none" w:sz="0" w:space="0" w:color="auto"/>
      </w:divBdr>
    </w:div>
    <w:div w:id="1678077638">
      <w:bodyDiv w:val="1"/>
      <w:marLeft w:val="0"/>
      <w:marRight w:val="0"/>
      <w:marTop w:val="0"/>
      <w:marBottom w:val="0"/>
      <w:divBdr>
        <w:top w:val="none" w:sz="0" w:space="0" w:color="auto"/>
        <w:left w:val="none" w:sz="0" w:space="0" w:color="auto"/>
        <w:bottom w:val="none" w:sz="0" w:space="0" w:color="auto"/>
        <w:right w:val="none" w:sz="0" w:space="0" w:color="auto"/>
      </w:divBdr>
    </w:div>
    <w:div w:id="1696736614">
      <w:bodyDiv w:val="1"/>
      <w:marLeft w:val="0"/>
      <w:marRight w:val="0"/>
      <w:marTop w:val="0"/>
      <w:marBottom w:val="0"/>
      <w:divBdr>
        <w:top w:val="none" w:sz="0" w:space="0" w:color="auto"/>
        <w:left w:val="none" w:sz="0" w:space="0" w:color="auto"/>
        <w:bottom w:val="none" w:sz="0" w:space="0" w:color="auto"/>
        <w:right w:val="none" w:sz="0" w:space="0" w:color="auto"/>
      </w:divBdr>
      <w:divsChild>
        <w:div w:id="644548566">
          <w:marLeft w:val="480"/>
          <w:marRight w:val="0"/>
          <w:marTop w:val="0"/>
          <w:marBottom w:val="0"/>
          <w:divBdr>
            <w:top w:val="none" w:sz="0" w:space="0" w:color="auto"/>
            <w:left w:val="none" w:sz="0" w:space="0" w:color="auto"/>
            <w:bottom w:val="none" w:sz="0" w:space="0" w:color="auto"/>
            <w:right w:val="none" w:sz="0" w:space="0" w:color="auto"/>
          </w:divBdr>
        </w:div>
        <w:div w:id="500973633">
          <w:marLeft w:val="480"/>
          <w:marRight w:val="0"/>
          <w:marTop w:val="0"/>
          <w:marBottom w:val="0"/>
          <w:divBdr>
            <w:top w:val="none" w:sz="0" w:space="0" w:color="auto"/>
            <w:left w:val="none" w:sz="0" w:space="0" w:color="auto"/>
            <w:bottom w:val="none" w:sz="0" w:space="0" w:color="auto"/>
            <w:right w:val="none" w:sz="0" w:space="0" w:color="auto"/>
          </w:divBdr>
        </w:div>
        <w:div w:id="728110425">
          <w:marLeft w:val="480"/>
          <w:marRight w:val="0"/>
          <w:marTop w:val="0"/>
          <w:marBottom w:val="0"/>
          <w:divBdr>
            <w:top w:val="none" w:sz="0" w:space="0" w:color="auto"/>
            <w:left w:val="none" w:sz="0" w:space="0" w:color="auto"/>
            <w:bottom w:val="none" w:sz="0" w:space="0" w:color="auto"/>
            <w:right w:val="none" w:sz="0" w:space="0" w:color="auto"/>
          </w:divBdr>
        </w:div>
        <w:div w:id="2001300068">
          <w:marLeft w:val="480"/>
          <w:marRight w:val="0"/>
          <w:marTop w:val="0"/>
          <w:marBottom w:val="0"/>
          <w:divBdr>
            <w:top w:val="none" w:sz="0" w:space="0" w:color="auto"/>
            <w:left w:val="none" w:sz="0" w:space="0" w:color="auto"/>
            <w:bottom w:val="none" w:sz="0" w:space="0" w:color="auto"/>
            <w:right w:val="none" w:sz="0" w:space="0" w:color="auto"/>
          </w:divBdr>
        </w:div>
        <w:div w:id="654724528">
          <w:marLeft w:val="480"/>
          <w:marRight w:val="0"/>
          <w:marTop w:val="0"/>
          <w:marBottom w:val="0"/>
          <w:divBdr>
            <w:top w:val="none" w:sz="0" w:space="0" w:color="auto"/>
            <w:left w:val="none" w:sz="0" w:space="0" w:color="auto"/>
            <w:bottom w:val="none" w:sz="0" w:space="0" w:color="auto"/>
            <w:right w:val="none" w:sz="0" w:space="0" w:color="auto"/>
          </w:divBdr>
        </w:div>
        <w:div w:id="1917586361">
          <w:marLeft w:val="480"/>
          <w:marRight w:val="0"/>
          <w:marTop w:val="0"/>
          <w:marBottom w:val="0"/>
          <w:divBdr>
            <w:top w:val="none" w:sz="0" w:space="0" w:color="auto"/>
            <w:left w:val="none" w:sz="0" w:space="0" w:color="auto"/>
            <w:bottom w:val="none" w:sz="0" w:space="0" w:color="auto"/>
            <w:right w:val="none" w:sz="0" w:space="0" w:color="auto"/>
          </w:divBdr>
        </w:div>
        <w:div w:id="1326862193">
          <w:marLeft w:val="480"/>
          <w:marRight w:val="0"/>
          <w:marTop w:val="0"/>
          <w:marBottom w:val="0"/>
          <w:divBdr>
            <w:top w:val="none" w:sz="0" w:space="0" w:color="auto"/>
            <w:left w:val="none" w:sz="0" w:space="0" w:color="auto"/>
            <w:bottom w:val="none" w:sz="0" w:space="0" w:color="auto"/>
            <w:right w:val="none" w:sz="0" w:space="0" w:color="auto"/>
          </w:divBdr>
        </w:div>
        <w:div w:id="1394113792">
          <w:marLeft w:val="480"/>
          <w:marRight w:val="0"/>
          <w:marTop w:val="0"/>
          <w:marBottom w:val="0"/>
          <w:divBdr>
            <w:top w:val="none" w:sz="0" w:space="0" w:color="auto"/>
            <w:left w:val="none" w:sz="0" w:space="0" w:color="auto"/>
            <w:bottom w:val="none" w:sz="0" w:space="0" w:color="auto"/>
            <w:right w:val="none" w:sz="0" w:space="0" w:color="auto"/>
          </w:divBdr>
        </w:div>
        <w:div w:id="369913907">
          <w:marLeft w:val="480"/>
          <w:marRight w:val="0"/>
          <w:marTop w:val="0"/>
          <w:marBottom w:val="0"/>
          <w:divBdr>
            <w:top w:val="none" w:sz="0" w:space="0" w:color="auto"/>
            <w:left w:val="none" w:sz="0" w:space="0" w:color="auto"/>
            <w:bottom w:val="none" w:sz="0" w:space="0" w:color="auto"/>
            <w:right w:val="none" w:sz="0" w:space="0" w:color="auto"/>
          </w:divBdr>
        </w:div>
        <w:div w:id="1850872638">
          <w:marLeft w:val="480"/>
          <w:marRight w:val="0"/>
          <w:marTop w:val="0"/>
          <w:marBottom w:val="0"/>
          <w:divBdr>
            <w:top w:val="none" w:sz="0" w:space="0" w:color="auto"/>
            <w:left w:val="none" w:sz="0" w:space="0" w:color="auto"/>
            <w:bottom w:val="none" w:sz="0" w:space="0" w:color="auto"/>
            <w:right w:val="none" w:sz="0" w:space="0" w:color="auto"/>
          </w:divBdr>
        </w:div>
        <w:div w:id="944465203">
          <w:marLeft w:val="480"/>
          <w:marRight w:val="0"/>
          <w:marTop w:val="0"/>
          <w:marBottom w:val="0"/>
          <w:divBdr>
            <w:top w:val="none" w:sz="0" w:space="0" w:color="auto"/>
            <w:left w:val="none" w:sz="0" w:space="0" w:color="auto"/>
            <w:bottom w:val="none" w:sz="0" w:space="0" w:color="auto"/>
            <w:right w:val="none" w:sz="0" w:space="0" w:color="auto"/>
          </w:divBdr>
        </w:div>
        <w:div w:id="127600776">
          <w:marLeft w:val="480"/>
          <w:marRight w:val="0"/>
          <w:marTop w:val="0"/>
          <w:marBottom w:val="0"/>
          <w:divBdr>
            <w:top w:val="none" w:sz="0" w:space="0" w:color="auto"/>
            <w:left w:val="none" w:sz="0" w:space="0" w:color="auto"/>
            <w:bottom w:val="none" w:sz="0" w:space="0" w:color="auto"/>
            <w:right w:val="none" w:sz="0" w:space="0" w:color="auto"/>
          </w:divBdr>
        </w:div>
        <w:div w:id="1565065634">
          <w:marLeft w:val="480"/>
          <w:marRight w:val="0"/>
          <w:marTop w:val="0"/>
          <w:marBottom w:val="0"/>
          <w:divBdr>
            <w:top w:val="none" w:sz="0" w:space="0" w:color="auto"/>
            <w:left w:val="none" w:sz="0" w:space="0" w:color="auto"/>
            <w:bottom w:val="none" w:sz="0" w:space="0" w:color="auto"/>
            <w:right w:val="none" w:sz="0" w:space="0" w:color="auto"/>
          </w:divBdr>
        </w:div>
        <w:div w:id="420101496">
          <w:marLeft w:val="480"/>
          <w:marRight w:val="0"/>
          <w:marTop w:val="0"/>
          <w:marBottom w:val="0"/>
          <w:divBdr>
            <w:top w:val="none" w:sz="0" w:space="0" w:color="auto"/>
            <w:left w:val="none" w:sz="0" w:space="0" w:color="auto"/>
            <w:bottom w:val="none" w:sz="0" w:space="0" w:color="auto"/>
            <w:right w:val="none" w:sz="0" w:space="0" w:color="auto"/>
          </w:divBdr>
        </w:div>
        <w:div w:id="1270622935">
          <w:marLeft w:val="480"/>
          <w:marRight w:val="0"/>
          <w:marTop w:val="0"/>
          <w:marBottom w:val="0"/>
          <w:divBdr>
            <w:top w:val="none" w:sz="0" w:space="0" w:color="auto"/>
            <w:left w:val="none" w:sz="0" w:space="0" w:color="auto"/>
            <w:bottom w:val="none" w:sz="0" w:space="0" w:color="auto"/>
            <w:right w:val="none" w:sz="0" w:space="0" w:color="auto"/>
          </w:divBdr>
        </w:div>
        <w:div w:id="566113406">
          <w:marLeft w:val="480"/>
          <w:marRight w:val="0"/>
          <w:marTop w:val="0"/>
          <w:marBottom w:val="0"/>
          <w:divBdr>
            <w:top w:val="none" w:sz="0" w:space="0" w:color="auto"/>
            <w:left w:val="none" w:sz="0" w:space="0" w:color="auto"/>
            <w:bottom w:val="none" w:sz="0" w:space="0" w:color="auto"/>
            <w:right w:val="none" w:sz="0" w:space="0" w:color="auto"/>
          </w:divBdr>
        </w:div>
      </w:divsChild>
    </w:div>
    <w:div w:id="1719010574">
      <w:bodyDiv w:val="1"/>
      <w:marLeft w:val="0"/>
      <w:marRight w:val="0"/>
      <w:marTop w:val="0"/>
      <w:marBottom w:val="0"/>
      <w:divBdr>
        <w:top w:val="none" w:sz="0" w:space="0" w:color="auto"/>
        <w:left w:val="none" w:sz="0" w:space="0" w:color="auto"/>
        <w:bottom w:val="none" w:sz="0" w:space="0" w:color="auto"/>
        <w:right w:val="none" w:sz="0" w:space="0" w:color="auto"/>
      </w:divBdr>
    </w:div>
    <w:div w:id="1724131173">
      <w:bodyDiv w:val="1"/>
      <w:marLeft w:val="0"/>
      <w:marRight w:val="0"/>
      <w:marTop w:val="0"/>
      <w:marBottom w:val="0"/>
      <w:divBdr>
        <w:top w:val="none" w:sz="0" w:space="0" w:color="auto"/>
        <w:left w:val="none" w:sz="0" w:space="0" w:color="auto"/>
        <w:bottom w:val="none" w:sz="0" w:space="0" w:color="auto"/>
        <w:right w:val="none" w:sz="0" w:space="0" w:color="auto"/>
      </w:divBdr>
    </w:div>
    <w:div w:id="1732119932">
      <w:bodyDiv w:val="1"/>
      <w:marLeft w:val="0"/>
      <w:marRight w:val="0"/>
      <w:marTop w:val="0"/>
      <w:marBottom w:val="0"/>
      <w:divBdr>
        <w:top w:val="none" w:sz="0" w:space="0" w:color="auto"/>
        <w:left w:val="none" w:sz="0" w:space="0" w:color="auto"/>
        <w:bottom w:val="none" w:sz="0" w:space="0" w:color="auto"/>
        <w:right w:val="none" w:sz="0" w:space="0" w:color="auto"/>
      </w:divBdr>
    </w:div>
    <w:div w:id="1736900787">
      <w:bodyDiv w:val="1"/>
      <w:marLeft w:val="0"/>
      <w:marRight w:val="0"/>
      <w:marTop w:val="0"/>
      <w:marBottom w:val="0"/>
      <w:divBdr>
        <w:top w:val="none" w:sz="0" w:space="0" w:color="auto"/>
        <w:left w:val="none" w:sz="0" w:space="0" w:color="auto"/>
        <w:bottom w:val="none" w:sz="0" w:space="0" w:color="auto"/>
        <w:right w:val="none" w:sz="0" w:space="0" w:color="auto"/>
      </w:divBdr>
    </w:div>
    <w:div w:id="1745489982">
      <w:bodyDiv w:val="1"/>
      <w:marLeft w:val="0"/>
      <w:marRight w:val="0"/>
      <w:marTop w:val="0"/>
      <w:marBottom w:val="0"/>
      <w:divBdr>
        <w:top w:val="none" w:sz="0" w:space="0" w:color="auto"/>
        <w:left w:val="none" w:sz="0" w:space="0" w:color="auto"/>
        <w:bottom w:val="none" w:sz="0" w:space="0" w:color="auto"/>
        <w:right w:val="none" w:sz="0" w:space="0" w:color="auto"/>
      </w:divBdr>
    </w:div>
    <w:div w:id="1751349019">
      <w:bodyDiv w:val="1"/>
      <w:marLeft w:val="0"/>
      <w:marRight w:val="0"/>
      <w:marTop w:val="0"/>
      <w:marBottom w:val="0"/>
      <w:divBdr>
        <w:top w:val="none" w:sz="0" w:space="0" w:color="auto"/>
        <w:left w:val="none" w:sz="0" w:space="0" w:color="auto"/>
        <w:bottom w:val="none" w:sz="0" w:space="0" w:color="auto"/>
        <w:right w:val="none" w:sz="0" w:space="0" w:color="auto"/>
      </w:divBdr>
      <w:divsChild>
        <w:div w:id="948976282">
          <w:marLeft w:val="480"/>
          <w:marRight w:val="0"/>
          <w:marTop w:val="0"/>
          <w:marBottom w:val="0"/>
          <w:divBdr>
            <w:top w:val="none" w:sz="0" w:space="0" w:color="auto"/>
            <w:left w:val="none" w:sz="0" w:space="0" w:color="auto"/>
            <w:bottom w:val="none" w:sz="0" w:space="0" w:color="auto"/>
            <w:right w:val="none" w:sz="0" w:space="0" w:color="auto"/>
          </w:divBdr>
        </w:div>
        <w:div w:id="1227305315">
          <w:marLeft w:val="480"/>
          <w:marRight w:val="0"/>
          <w:marTop w:val="0"/>
          <w:marBottom w:val="0"/>
          <w:divBdr>
            <w:top w:val="none" w:sz="0" w:space="0" w:color="auto"/>
            <w:left w:val="none" w:sz="0" w:space="0" w:color="auto"/>
            <w:bottom w:val="none" w:sz="0" w:space="0" w:color="auto"/>
            <w:right w:val="none" w:sz="0" w:space="0" w:color="auto"/>
          </w:divBdr>
        </w:div>
        <w:div w:id="662466709">
          <w:marLeft w:val="480"/>
          <w:marRight w:val="0"/>
          <w:marTop w:val="0"/>
          <w:marBottom w:val="0"/>
          <w:divBdr>
            <w:top w:val="none" w:sz="0" w:space="0" w:color="auto"/>
            <w:left w:val="none" w:sz="0" w:space="0" w:color="auto"/>
            <w:bottom w:val="none" w:sz="0" w:space="0" w:color="auto"/>
            <w:right w:val="none" w:sz="0" w:space="0" w:color="auto"/>
          </w:divBdr>
        </w:div>
        <w:div w:id="643585677">
          <w:marLeft w:val="480"/>
          <w:marRight w:val="0"/>
          <w:marTop w:val="0"/>
          <w:marBottom w:val="0"/>
          <w:divBdr>
            <w:top w:val="none" w:sz="0" w:space="0" w:color="auto"/>
            <w:left w:val="none" w:sz="0" w:space="0" w:color="auto"/>
            <w:bottom w:val="none" w:sz="0" w:space="0" w:color="auto"/>
            <w:right w:val="none" w:sz="0" w:space="0" w:color="auto"/>
          </w:divBdr>
        </w:div>
        <w:div w:id="135924956">
          <w:marLeft w:val="480"/>
          <w:marRight w:val="0"/>
          <w:marTop w:val="0"/>
          <w:marBottom w:val="0"/>
          <w:divBdr>
            <w:top w:val="none" w:sz="0" w:space="0" w:color="auto"/>
            <w:left w:val="none" w:sz="0" w:space="0" w:color="auto"/>
            <w:bottom w:val="none" w:sz="0" w:space="0" w:color="auto"/>
            <w:right w:val="none" w:sz="0" w:space="0" w:color="auto"/>
          </w:divBdr>
        </w:div>
      </w:divsChild>
    </w:div>
    <w:div w:id="1755398349">
      <w:bodyDiv w:val="1"/>
      <w:marLeft w:val="0"/>
      <w:marRight w:val="0"/>
      <w:marTop w:val="0"/>
      <w:marBottom w:val="0"/>
      <w:divBdr>
        <w:top w:val="none" w:sz="0" w:space="0" w:color="auto"/>
        <w:left w:val="none" w:sz="0" w:space="0" w:color="auto"/>
        <w:bottom w:val="none" w:sz="0" w:space="0" w:color="auto"/>
        <w:right w:val="none" w:sz="0" w:space="0" w:color="auto"/>
      </w:divBdr>
    </w:div>
    <w:div w:id="1760370997">
      <w:bodyDiv w:val="1"/>
      <w:marLeft w:val="0"/>
      <w:marRight w:val="0"/>
      <w:marTop w:val="0"/>
      <w:marBottom w:val="0"/>
      <w:divBdr>
        <w:top w:val="none" w:sz="0" w:space="0" w:color="auto"/>
        <w:left w:val="none" w:sz="0" w:space="0" w:color="auto"/>
        <w:bottom w:val="none" w:sz="0" w:space="0" w:color="auto"/>
        <w:right w:val="none" w:sz="0" w:space="0" w:color="auto"/>
      </w:divBdr>
      <w:divsChild>
        <w:div w:id="175387111">
          <w:marLeft w:val="480"/>
          <w:marRight w:val="0"/>
          <w:marTop w:val="0"/>
          <w:marBottom w:val="0"/>
          <w:divBdr>
            <w:top w:val="none" w:sz="0" w:space="0" w:color="auto"/>
            <w:left w:val="none" w:sz="0" w:space="0" w:color="auto"/>
            <w:bottom w:val="none" w:sz="0" w:space="0" w:color="auto"/>
            <w:right w:val="none" w:sz="0" w:space="0" w:color="auto"/>
          </w:divBdr>
        </w:div>
        <w:div w:id="92559873">
          <w:marLeft w:val="480"/>
          <w:marRight w:val="0"/>
          <w:marTop w:val="0"/>
          <w:marBottom w:val="0"/>
          <w:divBdr>
            <w:top w:val="none" w:sz="0" w:space="0" w:color="auto"/>
            <w:left w:val="none" w:sz="0" w:space="0" w:color="auto"/>
            <w:bottom w:val="none" w:sz="0" w:space="0" w:color="auto"/>
            <w:right w:val="none" w:sz="0" w:space="0" w:color="auto"/>
          </w:divBdr>
        </w:div>
        <w:div w:id="2012638951">
          <w:marLeft w:val="480"/>
          <w:marRight w:val="0"/>
          <w:marTop w:val="0"/>
          <w:marBottom w:val="0"/>
          <w:divBdr>
            <w:top w:val="none" w:sz="0" w:space="0" w:color="auto"/>
            <w:left w:val="none" w:sz="0" w:space="0" w:color="auto"/>
            <w:bottom w:val="none" w:sz="0" w:space="0" w:color="auto"/>
            <w:right w:val="none" w:sz="0" w:space="0" w:color="auto"/>
          </w:divBdr>
        </w:div>
        <w:div w:id="1192113833">
          <w:marLeft w:val="480"/>
          <w:marRight w:val="0"/>
          <w:marTop w:val="0"/>
          <w:marBottom w:val="0"/>
          <w:divBdr>
            <w:top w:val="none" w:sz="0" w:space="0" w:color="auto"/>
            <w:left w:val="none" w:sz="0" w:space="0" w:color="auto"/>
            <w:bottom w:val="none" w:sz="0" w:space="0" w:color="auto"/>
            <w:right w:val="none" w:sz="0" w:space="0" w:color="auto"/>
          </w:divBdr>
        </w:div>
        <w:div w:id="291139260">
          <w:marLeft w:val="480"/>
          <w:marRight w:val="0"/>
          <w:marTop w:val="0"/>
          <w:marBottom w:val="0"/>
          <w:divBdr>
            <w:top w:val="none" w:sz="0" w:space="0" w:color="auto"/>
            <w:left w:val="none" w:sz="0" w:space="0" w:color="auto"/>
            <w:bottom w:val="none" w:sz="0" w:space="0" w:color="auto"/>
            <w:right w:val="none" w:sz="0" w:space="0" w:color="auto"/>
          </w:divBdr>
        </w:div>
        <w:div w:id="1350134497">
          <w:marLeft w:val="480"/>
          <w:marRight w:val="0"/>
          <w:marTop w:val="0"/>
          <w:marBottom w:val="0"/>
          <w:divBdr>
            <w:top w:val="none" w:sz="0" w:space="0" w:color="auto"/>
            <w:left w:val="none" w:sz="0" w:space="0" w:color="auto"/>
            <w:bottom w:val="none" w:sz="0" w:space="0" w:color="auto"/>
            <w:right w:val="none" w:sz="0" w:space="0" w:color="auto"/>
          </w:divBdr>
        </w:div>
        <w:div w:id="1532452627">
          <w:marLeft w:val="480"/>
          <w:marRight w:val="0"/>
          <w:marTop w:val="0"/>
          <w:marBottom w:val="0"/>
          <w:divBdr>
            <w:top w:val="none" w:sz="0" w:space="0" w:color="auto"/>
            <w:left w:val="none" w:sz="0" w:space="0" w:color="auto"/>
            <w:bottom w:val="none" w:sz="0" w:space="0" w:color="auto"/>
            <w:right w:val="none" w:sz="0" w:space="0" w:color="auto"/>
          </w:divBdr>
        </w:div>
        <w:div w:id="35397898">
          <w:marLeft w:val="480"/>
          <w:marRight w:val="0"/>
          <w:marTop w:val="0"/>
          <w:marBottom w:val="0"/>
          <w:divBdr>
            <w:top w:val="none" w:sz="0" w:space="0" w:color="auto"/>
            <w:left w:val="none" w:sz="0" w:space="0" w:color="auto"/>
            <w:bottom w:val="none" w:sz="0" w:space="0" w:color="auto"/>
            <w:right w:val="none" w:sz="0" w:space="0" w:color="auto"/>
          </w:divBdr>
        </w:div>
        <w:div w:id="161630494">
          <w:marLeft w:val="480"/>
          <w:marRight w:val="0"/>
          <w:marTop w:val="0"/>
          <w:marBottom w:val="0"/>
          <w:divBdr>
            <w:top w:val="none" w:sz="0" w:space="0" w:color="auto"/>
            <w:left w:val="none" w:sz="0" w:space="0" w:color="auto"/>
            <w:bottom w:val="none" w:sz="0" w:space="0" w:color="auto"/>
            <w:right w:val="none" w:sz="0" w:space="0" w:color="auto"/>
          </w:divBdr>
        </w:div>
        <w:div w:id="482893829">
          <w:marLeft w:val="480"/>
          <w:marRight w:val="0"/>
          <w:marTop w:val="0"/>
          <w:marBottom w:val="0"/>
          <w:divBdr>
            <w:top w:val="none" w:sz="0" w:space="0" w:color="auto"/>
            <w:left w:val="none" w:sz="0" w:space="0" w:color="auto"/>
            <w:bottom w:val="none" w:sz="0" w:space="0" w:color="auto"/>
            <w:right w:val="none" w:sz="0" w:space="0" w:color="auto"/>
          </w:divBdr>
        </w:div>
        <w:div w:id="1204102185">
          <w:marLeft w:val="480"/>
          <w:marRight w:val="0"/>
          <w:marTop w:val="0"/>
          <w:marBottom w:val="0"/>
          <w:divBdr>
            <w:top w:val="none" w:sz="0" w:space="0" w:color="auto"/>
            <w:left w:val="none" w:sz="0" w:space="0" w:color="auto"/>
            <w:bottom w:val="none" w:sz="0" w:space="0" w:color="auto"/>
            <w:right w:val="none" w:sz="0" w:space="0" w:color="auto"/>
          </w:divBdr>
        </w:div>
        <w:div w:id="1476798983">
          <w:marLeft w:val="480"/>
          <w:marRight w:val="0"/>
          <w:marTop w:val="0"/>
          <w:marBottom w:val="0"/>
          <w:divBdr>
            <w:top w:val="none" w:sz="0" w:space="0" w:color="auto"/>
            <w:left w:val="none" w:sz="0" w:space="0" w:color="auto"/>
            <w:bottom w:val="none" w:sz="0" w:space="0" w:color="auto"/>
            <w:right w:val="none" w:sz="0" w:space="0" w:color="auto"/>
          </w:divBdr>
        </w:div>
        <w:div w:id="1918440296">
          <w:marLeft w:val="480"/>
          <w:marRight w:val="0"/>
          <w:marTop w:val="0"/>
          <w:marBottom w:val="0"/>
          <w:divBdr>
            <w:top w:val="none" w:sz="0" w:space="0" w:color="auto"/>
            <w:left w:val="none" w:sz="0" w:space="0" w:color="auto"/>
            <w:bottom w:val="none" w:sz="0" w:space="0" w:color="auto"/>
            <w:right w:val="none" w:sz="0" w:space="0" w:color="auto"/>
          </w:divBdr>
        </w:div>
        <w:div w:id="166134619">
          <w:marLeft w:val="480"/>
          <w:marRight w:val="0"/>
          <w:marTop w:val="0"/>
          <w:marBottom w:val="0"/>
          <w:divBdr>
            <w:top w:val="none" w:sz="0" w:space="0" w:color="auto"/>
            <w:left w:val="none" w:sz="0" w:space="0" w:color="auto"/>
            <w:bottom w:val="none" w:sz="0" w:space="0" w:color="auto"/>
            <w:right w:val="none" w:sz="0" w:space="0" w:color="auto"/>
          </w:divBdr>
        </w:div>
        <w:div w:id="957956848">
          <w:marLeft w:val="480"/>
          <w:marRight w:val="0"/>
          <w:marTop w:val="0"/>
          <w:marBottom w:val="0"/>
          <w:divBdr>
            <w:top w:val="none" w:sz="0" w:space="0" w:color="auto"/>
            <w:left w:val="none" w:sz="0" w:space="0" w:color="auto"/>
            <w:bottom w:val="none" w:sz="0" w:space="0" w:color="auto"/>
            <w:right w:val="none" w:sz="0" w:space="0" w:color="auto"/>
          </w:divBdr>
        </w:div>
        <w:div w:id="298342217">
          <w:marLeft w:val="480"/>
          <w:marRight w:val="0"/>
          <w:marTop w:val="0"/>
          <w:marBottom w:val="0"/>
          <w:divBdr>
            <w:top w:val="none" w:sz="0" w:space="0" w:color="auto"/>
            <w:left w:val="none" w:sz="0" w:space="0" w:color="auto"/>
            <w:bottom w:val="none" w:sz="0" w:space="0" w:color="auto"/>
            <w:right w:val="none" w:sz="0" w:space="0" w:color="auto"/>
          </w:divBdr>
        </w:div>
        <w:div w:id="589002352">
          <w:marLeft w:val="480"/>
          <w:marRight w:val="0"/>
          <w:marTop w:val="0"/>
          <w:marBottom w:val="0"/>
          <w:divBdr>
            <w:top w:val="none" w:sz="0" w:space="0" w:color="auto"/>
            <w:left w:val="none" w:sz="0" w:space="0" w:color="auto"/>
            <w:bottom w:val="none" w:sz="0" w:space="0" w:color="auto"/>
            <w:right w:val="none" w:sz="0" w:space="0" w:color="auto"/>
          </w:divBdr>
        </w:div>
        <w:div w:id="1562907682">
          <w:marLeft w:val="480"/>
          <w:marRight w:val="0"/>
          <w:marTop w:val="0"/>
          <w:marBottom w:val="0"/>
          <w:divBdr>
            <w:top w:val="none" w:sz="0" w:space="0" w:color="auto"/>
            <w:left w:val="none" w:sz="0" w:space="0" w:color="auto"/>
            <w:bottom w:val="none" w:sz="0" w:space="0" w:color="auto"/>
            <w:right w:val="none" w:sz="0" w:space="0" w:color="auto"/>
          </w:divBdr>
        </w:div>
      </w:divsChild>
    </w:div>
    <w:div w:id="1773625061">
      <w:bodyDiv w:val="1"/>
      <w:marLeft w:val="0"/>
      <w:marRight w:val="0"/>
      <w:marTop w:val="0"/>
      <w:marBottom w:val="0"/>
      <w:divBdr>
        <w:top w:val="none" w:sz="0" w:space="0" w:color="auto"/>
        <w:left w:val="none" w:sz="0" w:space="0" w:color="auto"/>
        <w:bottom w:val="none" w:sz="0" w:space="0" w:color="auto"/>
        <w:right w:val="none" w:sz="0" w:space="0" w:color="auto"/>
      </w:divBdr>
      <w:divsChild>
        <w:div w:id="793520630">
          <w:marLeft w:val="480"/>
          <w:marRight w:val="0"/>
          <w:marTop w:val="0"/>
          <w:marBottom w:val="0"/>
          <w:divBdr>
            <w:top w:val="none" w:sz="0" w:space="0" w:color="auto"/>
            <w:left w:val="none" w:sz="0" w:space="0" w:color="auto"/>
            <w:bottom w:val="none" w:sz="0" w:space="0" w:color="auto"/>
            <w:right w:val="none" w:sz="0" w:space="0" w:color="auto"/>
          </w:divBdr>
        </w:div>
        <w:div w:id="1696232364">
          <w:marLeft w:val="480"/>
          <w:marRight w:val="0"/>
          <w:marTop w:val="0"/>
          <w:marBottom w:val="0"/>
          <w:divBdr>
            <w:top w:val="none" w:sz="0" w:space="0" w:color="auto"/>
            <w:left w:val="none" w:sz="0" w:space="0" w:color="auto"/>
            <w:bottom w:val="none" w:sz="0" w:space="0" w:color="auto"/>
            <w:right w:val="none" w:sz="0" w:space="0" w:color="auto"/>
          </w:divBdr>
        </w:div>
        <w:div w:id="1067921239">
          <w:marLeft w:val="480"/>
          <w:marRight w:val="0"/>
          <w:marTop w:val="0"/>
          <w:marBottom w:val="0"/>
          <w:divBdr>
            <w:top w:val="none" w:sz="0" w:space="0" w:color="auto"/>
            <w:left w:val="none" w:sz="0" w:space="0" w:color="auto"/>
            <w:bottom w:val="none" w:sz="0" w:space="0" w:color="auto"/>
            <w:right w:val="none" w:sz="0" w:space="0" w:color="auto"/>
          </w:divBdr>
        </w:div>
        <w:div w:id="937173472">
          <w:marLeft w:val="480"/>
          <w:marRight w:val="0"/>
          <w:marTop w:val="0"/>
          <w:marBottom w:val="0"/>
          <w:divBdr>
            <w:top w:val="none" w:sz="0" w:space="0" w:color="auto"/>
            <w:left w:val="none" w:sz="0" w:space="0" w:color="auto"/>
            <w:bottom w:val="none" w:sz="0" w:space="0" w:color="auto"/>
            <w:right w:val="none" w:sz="0" w:space="0" w:color="auto"/>
          </w:divBdr>
        </w:div>
        <w:div w:id="592474940">
          <w:marLeft w:val="480"/>
          <w:marRight w:val="0"/>
          <w:marTop w:val="0"/>
          <w:marBottom w:val="0"/>
          <w:divBdr>
            <w:top w:val="none" w:sz="0" w:space="0" w:color="auto"/>
            <w:left w:val="none" w:sz="0" w:space="0" w:color="auto"/>
            <w:bottom w:val="none" w:sz="0" w:space="0" w:color="auto"/>
            <w:right w:val="none" w:sz="0" w:space="0" w:color="auto"/>
          </w:divBdr>
        </w:div>
        <w:div w:id="2119835496">
          <w:marLeft w:val="480"/>
          <w:marRight w:val="0"/>
          <w:marTop w:val="0"/>
          <w:marBottom w:val="0"/>
          <w:divBdr>
            <w:top w:val="none" w:sz="0" w:space="0" w:color="auto"/>
            <w:left w:val="none" w:sz="0" w:space="0" w:color="auto"/>
            <w:bottom w:val="none" w:sz="0" w:space="0" w:color="auto"/>
            <w:right w:val="none" w:sz="0" w:space="0" w:color="auto"/>
          </w:divBdr>
        </w:div>
      </w:divsChild>
    </w:div>
    <w:div w:id="1802459849">
      <w:bodyDiv w:val="1"/>
      <w:marLeft w:val="0"/>
      <w:marRight w:val="0"/>
      <w:marTop w:val="0"/>
      <w:marBottom w:val="0"/>
      <w:divBdr>
        <w:top w:val="none" w:sz="0" w:space="0" w:color="auto"/>
        <w:left w:val="none" w:sz="0" w:space="0" w:color="auto"/>
        <w:bottom w:val="none" w:sz="0" w:space="0" w:color="auto"/>
        <w:right w:val="none" w:sz="0" w:space="0" w:color="auto"/>
      </w:divBdr>
    </w:div>
    <w:div w:id="1815876120">
      <w:bodyDiv w:val="1"/>
      <w:marLeft w:val="0"/>
      <w:marRight w:val="0"/>
      <w:marTop w:val="0"/>
      <w:marBottom w:val="0"/>
      <w:divBdr>
        <w:top w:val="none" w:sz="0" w:space="0" w:color="auto"/>
        <w:left w:val="none" w:sz="0" w:space="0" w:color="auto"/>
        <w:bottom w:val="none" w:sz="0" w:space="0" w:color="auto"/>
        <w:right w:val="none" w:sz="0" w:space="0" w:color="auto"/>
      </w:divBdr>
      <w:divsChild>
        <w:div w:id="1297447510">
          <w:marLeft w:val="480"/>
          <w:marRight w:val="0"/>
          <w:marTop w:val="0"/>
          <w:marBottom w:val="0"/>
          <w:divBdr>
            <w:top w:val="none" w:sz="0" w:space="0" w:color="auto"/>
            <w:left w:val="none" w:sz="0" w:space="0" w:color="auto"/>
            <w:bottom w:val="none" w:sz="0" w:space="0" w:color="auto"/>
            <w:right w:val="none" w:sz="0" w:space="0" w:color="auto"/>
          </w:divBdr>
        </w:div>
        <w:div w:id="1492255736">
          <w:marLeft w:val="480"/>
          <w:marRight w:val="0"/>
          <w:marTop w:val="0"/>
          <w:marBottom w:val="0"/>
          <w:divBdr>
            <w:top w:val="none" w:sz="0" w:space="0" w:color="auto"/>
            <w:left w:val="none" w:sz="0" w:space="0" w:color="auto"/>
            <w:bottom w:val="none" w:sz="0" w:space="0" w:color="auto"/>
            <w:right w:val="none" w:sz="0" w:space="0" w:color="auto"/>
          </w:divBdr>
        </w:div>
        <w:div w:id="1310401851">
          <w:marLeft w:val="480"/>
          <w:marRight w:val="0"/>
          <w:marTop w:val="0"/>
          <w:marBottom w:val="0"/>
          <w:divBdr>
            <w:top w:val="none" w:sz="0" w:space="0" w:color="auto"/>
            <w:left w:val="none" w:sz="0" w:space="0" w:color="auto"/>
            <w:bottom w:val="none" w:sz="0" w:space="0" w:color="auto"/>
            <w:right w:val="none" w:sz="0" w:space="0" w:color="auto"/>
          </w:divBdr>
        </w:div>
        <w:div w:id="1442989249">
          <w:marLeft w:val="480"/>
          <w:marRight w:val="0"/>
          <w:marTop w:val="0"/>
          <w:marBottom w:val="0"/>
          <w:divBdr>
            <w:top w:val="none" w:sz="0" w:space="0" w:color="auto"/>
            <w:left w:val="none" w:sz="0" w:space="0" w:color="auto"/>
            <w:bottom w:val="none" w:sz="0" w:space="0" w:color="auto"/>
            <w:right w:val="none" w:sz="0" w:space="0" w:color="auto"/>
          </w:divBdr>
        </w:div>
        <w:div w:id="1171456991">
          <w:marLeft w:val="480"/>
          <w:marRight w:val="0"/>
          <w:marTop w:val="0"/>
          <w:marBottom w:val="0"/>
          <w:divBdr>
            <w:top w:val="none" w:sz="0" w:space="0" w:color="auto"/>
            <w:left w:val="none" w:sz="0" w:space="0" w:color="auto"/>
            <w:bottom w:val="none" w:sz="0" w:space="0" w:color="auto"/>
            <w:right w:val="none" w:sz="0" w:space="0" w:color="auto"/>
          </w:divBdr>
        </w:div>
        <w:div w:id="439035651">
          <w:marLeft w:val="480"/>
          <w:marRight w:val="0"/>
          <w:marTop w:val="0"/>
          <w:marBottom w:val="0"/>
          <w:divBdr>
            <w:top w:val="none" w:sz="0" w:space="0" w:color="auto"/>
            <w:left w:val="none" w:sz="0" w:space="0" w:color="auto"/>
            <w:bottom w:val="none" w:sz="0" w:space="0" w:color="auto"/>
            <w:right w:val="none" w:sz="0" w:space="0" w:color="auto"/>
          </w:divBdr>
        </w:div>
        <w:div w:id="724064937">
          <w:marLeft w:val="480"/>
          <w:marRight w:val="0"/>
          <w:marTop w:val="0"/>
          <w:marBottom w:val="0"/>
          <w:divBdr>
            <w:top w:val="none" w:sz="0" w:space="0" w:color="auto"/>
            <w:left w:val="none" w:sz="0" w:space="0" w:color="auto"/>
            <w:bottom w:val="none" w:sz="0" w:space="0" w:color="auto"/>
            <w:right w:val="none" w:sz="0" w:space="0" w:color="auto"/>
          </w:divBdr>
        </w:div>
        <w:div w:id="394940790">
          <w:marLeft w:val="480"/>
          <w:marRight w:val="0"/>
          <w:marTop w:val="0"/>
          <w:marBottom w:val="0"/>
          <w:divBdr>
            <w:top w:val="none" w:sz="0" w:space="0" w:color="auto"/>
            <w:left w:val="none" w:sz="0" w:space="0" w:color="auto"/>
            <w:bottom w:val="none" w:sz="0" w:space="0" w:color="auto"/>
            <w:right w:val="none" w:sz="0" w:space="0" w:color="auto"/>
          </w:divBdr>
        </w:div>
        <w:div w:id="1063019300">
          <w:marLeft w:val="480"/>
          <w:marRight w:val="0"/>
          <w:marTop w:val="0"/>
          <w:marBottom w:val="0"/>
          <w:divBdr>
            <w:top w:val="none" w:sz="0" w:space="0" w:color="auto"/>
            <w:left w:val="none" w:sz="0" w:space="0" w:color="auto"/>
            <w:bottom w:val="none" w:sz="0" w:space="0" w:color="auto"/>
            <w:right w:val="none" w:sz="0" w:space="0" w:color="auto"/>
          </w:divBdr>
        </w:div>
        <w:div w:id="248348544">
          <w:marLeft w:val="480"/>
          <w:marRight w:val="0"/>
          <w:marTop w:val="0"/>
          <w:marBottom w:val="0"/>
          <w:divBdr>
            <w:top w:val="none" w:sz="0" w:space="0" w:color="auto"/>
            <w:left w:val="none" w:sz="0" w:space="0" w:color="auto"/>
            <w:bottom w:val="none" w:sz="0" w:space="0" w:color="auto"/>
            <w:right w:val="none" w:sz="0" w:space="0" w:color="auto"/>
          </w:divBdr>
        </w:div>
        <w:div w:id="296300130">
          <w:marLeft w:val="480"/>
          <w:marRight w:val="0"/>
          <w:marTop w:val="0"/>
          <w:marBottom w:val="0"/>
          <w:divBdr>
            <w:top w:val="none" w:sz="0" w:space="0" w:color="auto"/>
            <w:left w:val="none" w:sz="0" w:space="0" w:color="auto"/>
            <w:bottom w:val="none" w:sz="0" w:space="0" w:color="auto"/>
            <w:right w:val="none" w:sz="0" w:space="0" w:color="auto"/>
          </w:divBdr>
        </w:div>
        <w:div w:id="1792167352">
          <w:marLeft w:val="480"/>
          <w:marRight w:val="0"/>
          <w:marTop w:val="0"/>
          <w:marBottom w:val="0"/>
          <w:divBdr>
            <w:top w:val="none" w:sz="0" w:space="0" w:color="auto"/>
            <w:left w:val="none" w:sz="0" w:space="0" w:color="auto"/>
            <w:bottom w:val="none" w:sz="0" w:space="0" w:color="auto"/>
            <w:right w:val="none" w:sz="0" w:space="0" w:color="auto"/>
          </w:divBdr>
        </w:div>
        <w:div w:id="516817874">
          <w:marLeft w:val="480"/>
          <w:marRight w:val="0"/>
          <w:marTop w:val="0"/>
          <w:marBottom w:val="0"/>
          <w:divBdr>
            <w:top w:val="none" w:sz="0" w:space="0" w:color="auto"/>
            <w:left w:val="none" w:sz="0" w:space="0" w:color="auto"/>
            <w:bottom w:val="none" w:sz="0" w:space="0" w:color="auto"/>
            <w:right w:val="none" w:sz="0" w:space="0" w:color="auto"/>
          </w:divBdr>
        </w:div>
        <w:div w:id="248586619">
          <w:marLeft w:val="480"/>
          <w:marRight w:val="0"/>
          <w:marTop w:val="0"/>
          <w:marBottom w:val="0"/>
          <w:divBdr>
            <w:top w:val="none" w:sz="0" w:space="0" w:color="auto"/>
            <w:left w:val="none" w:sz="0" w:space="0" w:color="auto"/>
            <w:bottom w:val="none" w:sz="0" w:space="0" w:color="auto"/>
            <w:right w:val="none" w:sz="0" w:space="0" w:color="auto"/>
          </w:divBdr>
        </w:div>
        <w:div w:id="179585149">
          <w:marLeft w:val="480"/>
          <w:marRight w:val="0"/>
          <w:marTop w:val="0"/>
          <w:marBottom w:val="0"/>
          <w:divBdr>
            <w:top w:val="none" w:sz="0" w:space="0" w:color="auto"/>
            <w:left w:val="none" w:sz="0" w:space="0" w:color="auto"/>
            <w:bottom w:val="none" w:sz="0" w:space="0" w:color="auto"/>
            <w:right w:val="none" w:sz="0" w:space="0" w:color="auto"/>
          </w:divBdr>
        </w:div>
        <w:div w:id="247886589">
          <w:marLeft w:val="480"/>
          <w:marRight w:val="0"/>
          <w:marTop w:val="0"/>
          <w:marBottom w:val="0"/>
          <w:divBdr>
            <w:top w:val="none" w:sz="0" w:space="0" w:color="auto"/>
            <w:left w:val="none" w:sz="0" w:space="0" w:color="auto"/>
            <w:bottom w:val="none" w:sz="0" w:space="0" w:color="auto"/>
            <w:right w:val="none" w:sz="0" w:space="0" w:color="auto"/>
          </w:divBdr>
        </w:div>
        <w:div w:id="2107070366">
          <w:marLeft w:val="480"/>
          <w:marRight w:val="0"/>
          <w:marTop w:val="0"/>
          <w:marBottom w:val="0"/>
          <w:divBdr>
            <w:top w:val="none" w:sz="0" w:space="0" w:color="auto"/>
            <w:left w:val="none" w:sz="0" w:space="0" w:color="auto"/>
            <w:bottom w:val="none" w:sz="0" w:space="0" w:color="auto"/>
            <w:right w:val="none" w:sz="0" w:space="0" w:color="auto"/>
          </w:divBdr>
        </w:div>
      </w:divsChild>
    </w:div>
    <w:div w:id="1844197183">
      <w:bodyDiv w:val="1"/>
      <w:marLeft w:val="0"/>
      <w:marRight w:val="0"/>
      <w:marTop w:val="0"/>
      <w:marBottom w:val="0"/>
      <w:divBdr>
        <w:top w:val="none" w:sz="0" w:space="0" w:color="auto"/>
        <w:left w:val="none" w:sz="0" w:space="0" w:color="auto"/>
        <w:bottom w:val="none" w:sz="0" w:space="0" w:color="auto"/>
        <w:right w:val="none" w:sz="0" w:space="0" w:color="auto"/>
      </w:divBdr>
      <w:divsChild>
        <w:div w:id="33315613">
          <w:marLeft w:val="480"/>
          <w:marRight w:val="0"/>
          <w:marTop w:val="0"/>
          <w:marBottom w:val="0"/>
          <w:divBdr>
            <w:top w:val="none" w:sz="0" w:space="0" w:color="auto"/>
            <w:left w:val="none" w:sz="0" w:space="0" w:color="auto"/>
            <w:bottom w:val="none" w:sz="0" w:space="0" w:color="auto"/>
            <w:right w:val="none" w:sz="0" w:space="0" w:color="auto"/>
          </w:divBdr>
        </w:div>
        <w:div w:id="299576234">
          <w:marLeft w:val="480"/>
          <w:marRight w:val="0"/>
          <w:marTop w:val="0"/>
          <w:marBottom w:val="0"/>
          <w:divBdr>
            <w:top w:val="none" w:sz="0" w:space="0" w:color="auto"/>
            <w:left w:val="none" w:sz="0" w:space="0" w:color="auto"/>
            <w:bottom w:val="none" w:sz="0" w:space="0" w:color="auto"/>
            <w:right w:val="none" w:sz="0" w:space="0" w:color="auto"/>
          </w:divBdr>
        </w:div>
        <w:div w:id="852888273">
          <w:marLeft w:val="480"/>
          <w:marRight w:val="0"/>
          <w:marTop w:val="0"/>
          <w:marBottom w:val="0"/>
          <w:divBdr>
            <w:top w:val="none" w:sz="0" w:space="0" w:color="auto"/>
            <w:left w:val="none" w:sz="0" w:space="0" w:color="auto"/>
            <w:bottom w:val="none" w:sz="0" w:space="0" w:color="auto"/>
            <w:right w:val="none" w:sz="0" w:space="0" w:color="auto"/>
          </w:divBdr>
        </w:div>
        <w:div w:id="199829748">
          <w:marLeft w:val="480"/>
          <w:marRight w:val="0"/>
          <w:marTop w:val="0"/>
          <w:marBottom w:val="0"/>
          <w:divBdr>
            <w:top w:val="none" w:sz="0" w:space="0" w:color="auto"/>
            <w:left w:val="none" w:sz="0" w:space="0" w:color="auto"/>
            <w:bottom w:val="none" w:sz="0" w:space="0" w:color="auto"/>
            <w:right w:val="none" w:sz="0" w:space="0" w:color="auto"/>
          </w:divBdr>
        </w:div>
        <w:div w:id="553810055">
          <w:marLeft w:val="480"/>
          <w:marRight w:val="0"/>
          <w:marTop w:val="0"/>
          <w:marBottom w:val="0"/>
          <w:divBdr>
            <w:top w:val="none" w:sz="0" w:space="0" w:color="auto"/>
            <w:left w:val="none" w:sz="0" w:space="0" w:color="auto"/>
            <w:bottom w:val="none" w:sz="0" w:space="0" w:color="auto"/>
            <w:right w:val="none" w:sz="0" w:space="0" w:color="auto"/>
          </w:divBdr>
        </w:div>
        <w:div w:id="43797276">
          <w:marLeft w:val="480"/>
          <w:marRight w:val="0"/>
          <w:marTop w:val="0"/>
          <w:marBottom w:val="0"/>
          <w:divBdr>
            <w:top w:val="none" w:sz="0" w:space="0" w:color="auto"/>
            <w:left w:val="none" w:sz="0" w:space="0" w:color="auto"/>
            <w:bottom w:val="none" w:sz="0" w:space="0" w:color="auto"/>
            <w:right w:val="none" w:sz="0" w:space="0" w:color="auto"/>
          </w:divBdr>
        </w:div>
        <w:div w:id="107749515">
          <w:marLeft w:val="480"/>
          <w:marRight w:val="0"/>
          <w:marTop w:val="0"/>
          <w:marBottom w:val="0"/>
          <w:divBdr>
            <w:top w:val="none" w:sz="0" w:space="0" w:color="auto"/>
            <w:left w:val="none" w:sz="0" w:space="0" w:color="auto"/>
            <w:bottom w:val="none" w:sz="0" w:space="0" w:color="auto"/>
            <w:right w:val="none" w:sz="0" w:space="0" w:color="auto"/>
          </w:divBdr>
        </w:div>
        <w:div w:id="16007240">
          <w:marLeft w:val="480"/>
          <w:marRight w:val="0"/>
          <w:marTop w:val="0"/>
          <w:marBottom w:val="0"/>
          <w:divBdr>
            <w:top w:val="none" w:sz="0" w:space="0" w:color="auto"/>
            <w:left w:val="none" w:sz="0" w:space="0" w:color="auto"/>
            <w:bottom w:val="none" w:sz="0" w:space="0" w:color="auto"/>
            <w:right w:val="none" w:sz="0" w:space="0" w:color="auto"/>
          </w:divBdr>
        </w:div>
        <w:div w:id="305670861">
          <w:marLeft w:val="480"/>
          <w:marRight w:val="0"/>
          <w:marTop w:val="0"/>
          <w:marBottom w:val="0"/>
          <w:divBdr>
            <w:top w:val="none" w:sz="0" w:space="0" w:color="auto"/>
            <w:left w:val="none" w:sz="0" w:space="0" w:color="auto"/>
            <w:bottom w:val="none" w:sz="0" w:space="0" w:color="auto"/>
            <w:right w:val="none" w:sz="0" w:space="0" w:color="auto"/>
          </w:divBdr>
        </w:div>
        <w:div w:id="18703979">
          <w:marLeft w:val="480"/>
          <w:marRight w:val="0"/>
          <w:marTop w:val="0"/>
          <w:marBottom w:val="0"/>
          <w:divBdr>
            <w:top w:val="none" w:sz="0" w:space="0" w:color="auto"/>
            <w:left w:val="none" w:sz="0" w:space="0" w:color="auto"/>
            <w:bottom w:val="none" w:sz="0" w:space="0" w:color="auto"/>
            <w:right w:val="none" w:sz="0" w:space="0" w:color="auto"/>
          </w:divBdr>
        </w:div>
        <w:div w:id="1050614117">
          <w:marLeft w:val="480"/>
          <w:marRight w:val="0"/>
          <w:marTop w:val="0"/>
          <w:marBottom w:val="0"/>
          <w:divBdr>
            <w:top w:val="none" w:sz="0" w:space="0" w:color="auto"/>
            <w:left w:val="none" w:sz="0" w:space="0" w:color="auto"/>
            <w:bottom w:val="none" w:sz="0" w:space="0" w:color="auto"/>
            <w:right w:val="none" w:sz="0" w:space="0" w:color="auto"/>
          </w:divBdr>
        </w:div>
        <w:div w:id="1340542781">
          <w:marLeft w:val="480"/>
          <w:marRight w:val="0"/>
          <w:marTop w:val="0"/>
          <w:marBottom w:val="0"/>
          <w:divBdr>
            <w:top w:val="none" w:sz="0" w:space="0" w:color="auto"/>
            <w:left w:val="none" w:sz="0" w:space="0" w:color="auto"/>
            <w:bottom w:val="none" w:sz="0" w:space="0" w:color="auto"/>
            <w:right w:val="none" w:sz="0" w:space="0" w:color="auto"/>
          </w:divBdr>
        </w:div>
        <w:div w:id="890389063">
          <w:marLeft w:val="480"/>
          <w:marRight w:val="0"/>
          <w:marTop w:val="0"/>
          <w:marBottom w:val="0"/>
          <w:divBdr>
            <w:top w:val="none" w:sz="0" w:space="0" w:color="auto"/>
            <w:left w:val="none" w:sz="0" w:space="0" w:color="auto"/>
            <w:bottom w:val="none" w:sz="0" w:space="0" w:color="auto"/>
            <w:right w:val="none" w:sz="0" w:space="0" w:color="auto"/>
          </w:divBdr>
        </w:div>
        <w:div w:id="862790218">
          <w:marLeft w:val="480"/>
          <w:marRight w:val="0"/>
          <w:marTop w:val="0"/>
          <w:marBottom w:val="0"/>
          <w:divBdr>
            <w:top w:val="none" w:sz="0" w:space="0" w:color="auto"/>
            <w:left w:val="none" w:sz="0" w:space="0" w:color="auto"/>
            <w:bottom w:val="none" w:sz="0" w:space="0" w:color="auto"/>
            <w:right w:val="none" w:sz="0" w:space="0" w:color="auto"/>
          </w:divBdr>
        </w:div>
        <w:div w:id="1961523370">
          <w:marLeft w:val="480"/>
          <w:marRight w:val="0"/>
          <w:marTop w:val="0"/>
          <w:marBottom w:val="0"/>
          <w:divBdr>
            <w:top w:val="none" w:sz="0" w:space="0" w:color="auto"/>
            <w:left w:val="none" w:sz="0" w:space="0" w:color="auto"/>
            <w:bottom w:val="none" w:sz="0" w:space="0" w:color="auto"/>
            <w:right w:val="none" w:sz="0" w:space="0" w:color="auto"/>
          </w:divBdr>
        </w:div>
        <w:div w:id="1122651464">
          <w:marLeft w:val="480"/>
          <w:marRight w:val="0"/>
          <w:marTop w:val="0"/>
          <w:marBottom w:val="0"/>
          <w:divBdr>
            <w:top w:val="none" w:sz="0" w:space="0" w:color="auto"/>
            <w:left w:val="none" w:sz="0" w:space="0" w:color="auto"/>
            <w:bottom w:val="none" w:sz="0" w:space="0" w:color="auto"/>
            <w:right w:val="none" w:sz="0" w:space="0" w:color="auto"/>
          </w:divBdr>
        </w:div>
        <w:div w:id="1864248215">
          <w:marLeft w:val="480"/>
          <w:marRight w:val="0"/>
          <w:marTop w:val="0"/>
          <w:marBottom w:val="0"/>
          <w:divBdr>
            <w:top w:val="none" w:sz="0" w:space="0" w:color="auto"/>
            <w:left w:val="none" w:sz="0" w:space="0" w:color="auto"/>
            <w:bottom w:val="none" w:sz="0" w:space="0" w:color="auto"/>
            <w:right w:val="none" w:sz="0" w:space="0" w:color="auto"/>
          </w:divBdr>
        </w:div>
        <w:div w:id="1580367531">
          <w:marLeft w:val="480"/>
          <w:marRight w:val="0"/>
          <w:marTop w:val="0"/>
          <w:marBottom w:val="0"/>
          <w:divBdr>
            <w:top w:val="none" w:sz="0" w:space="0" w:color="auto"/>
            <w:left w:val="none" w:sz="0" w:space="0" w:color="auto"/>
            <w:bottom w:val="none" w:sz="0" w:space="0" w:color="auto"/>
            <w:right w:val="none" w:sz="0" w:space="0" w:color="auto"/>
          </w:divBdr>
        </w:div>
        <w:div w:id="161240435">
          <w:marLeft w:val="480"/>
          <w:marRight w:val="0"/>
          <w:marTop w:val="0"/>
          <w:marBottom w:val="0"/>
          <w:divBdr>
            <w:top w:val="none" w:sz="0" w:space="0" w:color="auto"/>
            <w:left w:val="none" w:sz="0" w:space="0" w:color="auto"/>
            <w:bottom w:val="none" w:sz="0" w:space="0" w:color="auto"/>
            <w:right w:val="none" w:sz="0" w:space="0" w:color="auto"/>
          </w:divBdr>
        </w:div>
        <w:div w:id="956378424">
          <w:marLeft w:val="480"/>
          <w:marRight w:val="0"/>
          <w:marTop w:val="0"/>
          <w:marBottom w:val="0"/>
          <w:divBdr>
            <w:top w:val="none" w:sz="0" w:space="0" w:color="auto"/>
            <w:left w:val="none" w:sz="0" w:space="0" w:color="auto"/>
            <w:bottom w:val="none" w:sz="0" w:space="0" w:color="auto"/>
            <w:right w:val="none" w:sz="0" w:space="0" w:color="auto"/>
          </w:divBdr>
        </w:div>
        <w:div w:id="1642269535">
          <w:marLeft w:val="480"/>
          <w:marRight w:val="0"/>
          <w:marTop w:val="0"/>
          <w:marBottom w:val="0"/>
          <w:divBdr>
            <w:top w:val="none" w:sz="0" w:space="0" w:color="auto"/>
            <w:left w:val="none" w:sz="0" w:space="0" w:color="auto"/>
            <w:bottom w:val="none" w:sz="0" w:space="0" w:color="auto"/>
            <w:right w:val="none" w:sz="0" w:space="0" w:color="auto"/>
          </w:divBdr>
        </w:div>
        <w:div w:id="1266383490">
          <w:marLeft w:val="480"/>
          <w:marRight w:val="0"/>
          <w:marTop w:val="0"/>
          <w:marBottom w:val="0"/>
          <w:divBdr>
            <w:top w:val="none" w:sz="0" w:space="0" w:color="auto"/>
            <w:left w:val="none" w:sz="0" w:space="0" w:color="auto"/>
            <w:bottom w:val="none" w:sz="0" w:space="0" w:color="auto"/>
            <w:right w:val="none" w:sz="0" w:space="0" w:color="auto"/>
          </w:divBdr>
        </w:div>
      </w:divsChild>
    </w:div>
    <w:div w:id="1855875642">
      <w:bodyDiv w:val="1"/>
      <w:marLeft w:val="0"/>
      <w:marRight w:val="0"/>
      <w:marTop w:val="0"/>
      <w:marBottom w:val="0"/>
      <w:divBdr>
        <w:top w:val="none" w:sz="0" w:space="0" w:color="auto"/>
        <w:left w:val="none" w:sz="0" w:space="0" w:color="auto"/>
        <w:bottom w:val="none" w:sz="0" w:space="0" w:color="auto"/>
        <w:right w:val="none" w:sz="0" w:space="0" w:color="auto"/>
      </w:divBdr>
    </w:div>
    <w:div w:id="1873111246">
      <w:bodyDiv w:val="1"/>
      <w:marLeft w:val="0"/>
      <w:marRight w:val="0"/>
      <w:marTop w:val="0"/>
      <w:marBottom w:val="0"/>
      <w:divBdr>
        <w:top w:val="none" w:sz="0" w:space="0" w:color="auto"/>
        <w:left w:val="none" w:sz="0" w:space="0" w:color="auto"/>
        <w:bottom w:val="none" w:sz="0" w:space="0" w:color="auto"/>
        <w:right w:val="none" w:sz="0" w:space="0" w:color="auto"/>
      </w:divBdr>
    </w:div>
    <w:div w:id="1879466060">
      <w:bodyDiv w:val="1"/>
      <w:marLeft w:val="0"/>
      <w:marRight w:val="0"/>
      <w:marTop w:val="0"/>
      <w:marBottom w:val="0"/>
      <w:divBdr>
        <w:top w:val="none" w:sz="0" w:space="0" w:color="auto"/>
        <w:left w:val="none" w:sz="0" w:space="0" w:color="auto"/>
        <w:bottom w:val="none" w:sz="0" w:space="0" w:color="auto"/>
        <w:right w:val="none" w:sz="0" w:space="0" w:color="auto"/>
      </w:divBdr>
    </w:div>
    <w:div w:id="1884823514">
      <w:bodyDiv w:val="1"/>
      <w:marLeft w:val="0"/>
      <w:marRight w:val="0"/>
      <w:marTop w:val="0"/>
      <w:marBottom w:val="0"/>
      <w:divBdr>
        <w:top w:val="none" w:sz="0" w:space="0" w:color="auto"/>
        <w:left w:val="none" w:sz="0" w:space="0" w:color="auto"/>
        <w:bottom w:val="none" w:sz="0" w:space="0" w:color="auto"/>
        <w:right w:val="none" w:sz="0" w:space="0" w:color="auto"/>
      </w:divBdr>
      <w:divsChild>
        <w:div w:id="604919959">
          <w:marLeft w:val="480"/>
          <w:marRight w:val="0"/>
          <w:marTop w:val="0"/>
          <w:marBottom w:val="0"/>
          <w:divBdr>
            <w:top w:val="none" w:sz="0" w:space="0" w:color="auto"/>
            <w:left w:val="none" w:sz="0" w:space="0" w:color="auto"/>
            <w:bottom w:val="none" w:sz="0" w:space="0" w:color="auto"/>
            <w:right w:val="none" w:sz="0" w:space="0" w:color="auto"/>
          </w:divBdr>
        </w:div>
        <w:div w:id="985545398">
          <w:marLeft w:val="480"/>
          <w:marRight w:val="0"/>
          <w:marTop w:val="0"/>
          <w:marBottom w:val="0"/>
          <w:divBdr>
            <w:top w:val="none" w:sz="0" w:space="0" w:color="auto"/>
            <w:left w:val="none" w:sz="0" w:space="0" w:color="auto"/>
            <w:bottom w:val="none" w:sz="0" w:space="0" w:color="auto"/>
            <w:right w:val="none" w:sz="0" w:space="0" w:color="auto"/>
          </w:divBdr>
        </w:div>
        <w:div w:id="69543334">
          <w:marLeft w:val="480"/>
          <w:marRight w:val="0"/>
          <w:marTop w:val="0"/>
          <w:marBottom w:val="0"/>
          <w:divBdr>
            <w:top w:val="none" w:sz="0" w:space="0" w:color="auto"/>
            <w:left w:val="none" w:sz="0" w:space="0" w:color="auto"/>
            <w:bottom w:val="none" w:sz="0" w:space="0" w:color="auto"/>
            <w:right w:val="none" w:sz="0" w:space="0" w:color="auto"/>
          </w:divBdr>
        </w:div>
        <w:div w:id="1776242138">
          <w:marLeft w:val="480"/>
          <w:marRight w:val="0"/>
          <w:marTop w:val="0"/>
          <w:marBottom w:val="0"/>
          <w:divBdr>
            <w:top w:val="none" w:sz="0" w:space="0" w:color="auto"/>
            <w:left w:val="none" w:sz="0" w:space="0" w:color="auto"/>
            <w:bottom w:val="none" w:sz="0" w:space="0" w:color="auto"/>
            <w:right w:val="none" w:sz="0" w:space="0" w:color="auto"/>
          </w:divBdr>
        </w:div>
        <w:div w:id="1402561464">
          <w:marLeft w:val="480"/>
          <w:marRight w:val="0"/>
          <w:marTop w:val="0"/>
          <w:marBottom w:val="0"/>
          <w:divBdr>
            <w:top w:val="none" w:sz="0" w:space="0" w:color="auto"/>
            <w:left w:val="none" w:sz="0" w:space="0" w:color="auto"/>
            <w:bottom w:val="none" w:sz="0" w:space="0" w:color="auto"/>
            <w:right w:val="none" w:sz="0" w:space="0" w:color="auto"/>
          </w:divBdr>
        </w:div>
        <w:div w:id="833836921">
          <w:marLeft w:val="480"/>
          <w:marRight w:val="0"/>
          <w:marTop w:val="0"/>
          <w:marBottom w:val="0"/>
          <w:divBdr>
            <w:top w:val="none" w:sz="0" w:space="0" w:color="auto"/>
            <w:left w:val="none" w:sz="0" w:space="0" w:color="auto"/>
            <w:bottom w:val="none" w:sz="0" w:space="0" w:color="auto"/>
            <w:right w:val="none" w:sz="0" w:space="0" w:color="auto"/>
          </w:divBdr>
        </w:div>
        <w:div w:id="1330281656">
          <w:marLeft w:val="480"/>
          <w:marRight w:val="0"/>
          <w:marTop w:val="0"/>
          <w:marBottom w:val="0"/>
          <w:divBdr>
            <w:top w:val="none" w:sz="0" w:space="0" w:color="auto"/>
            <w:left w:val="none" w:sz="0" w:space="0" w:color="auto"/>
            <w:bottom w:val="none" w:sz="0" w:space="0" w:color="auto"/>
            <w:right w:val="none" w:sz="0" w:space="0" w:color="auto"/>
          </w:divBdr>
        </w:div>
        <w:div w:id="1591811764">
          <w:marLeft w:val="480"/>
          <w:marRight w:val="0"/>
          <w:marTop w:val="0"/>
          <w:marBottom w:val="0"/>
          <w:divBdr>
            <w:top w:val="none" w:sz="0" w:space="0" w:color="auto"/>
            <w:left w:val="none" w:sz="0" w:space="0" w:color="auto"/>
            <w:bottom w:val="none" w:sz="0" w:space="0" w:color="auto"/>
            <w:right w:val="none" w:sz="0" w:space="0" w:color="auto"/>
          </w:divBdr>
        </w:div>
        <w:div w:id="2011520898">
          <w:marLeft w:val="480"/>
          <w:marRight w:val="0"/>
          <w:marTop w:val="0"/>
          <w:marBottom w:val="0"/>
          <w:divBdr>
            <w:top w:val="none" w:sz="0" w:space="0" w:color="auto"/>
            <w:left w:val="none" w:sz="0" w:space="0" w:color="auto"/>
            <w:bottom w:val="none" w:sz="0" w:space="0" w:color="auto"/>
            <w:right w:val="none" w:sz="0" w:space="0" w:color="auto"/>
          </w:divBdr>
        </w:div>
        <w:div w:id="620575118">
          <w:marLeft w:val="480"/>
          <w:marRight w:val="0"/>
          <w:marTop w:val="0"/>
          <w:marBottom w:val="0"/>
          <w:divBdr>
            <w:top w:val="none" w:sz="0" w:space="0" w:color="auto"/>
            <w:left w:val="none" w:sz="0" w:space="0" w:color="auto"/>
            <w:bottom w:val="none" w:sz="0" w:space="0" w:color="auto"/>
            <w:right w:val="none" w:sz="0" w:space="0" w:color="auto"/>
          </w:divBdr>
        </w:div>
        <w:div w:id="468939906">
          <w:marLeft w:val="480"/>
          <w:marRight w:val="0"/>
          <w:marTop w:val="0"/>
          <w:marBottom w:val="0"/>
          <w:divBdr>
            <w:top w:val="none" w:sz="0" w:space="0" w:color="auto"/>
            <w:left w:val="none" w:sz="0" w:space="0" w:color="auto"/>
            <w:bottom w:val="none" w:sz="0" w:space="0" w:color="auto"/>
            <w:right w:val="none" w:sz="0" w:space="0" w:color="auto"/>
          </w:divBdr>
        </w:div>
        <w:div w:id="923803069">
          <w:marLeft w:val="480"/>
          <w:marRight w:val="0"/>
          <w:marTop w:val="0"/>
          <w:marBottom w:val="0"/>
          <w:divBdr>
            <w:top w:val="none" w:sz="0" w:space="0" w:color="auto"/>
            <w:left w:val="none" w:sz="0" w:space="0" w:color="auto"/>
            <w:bottom w:val="none" w:sz="0" w:space="0" w:color="auto"/>
            <w:right w:val="none" w:sz="0" w:space="0" w:color="auto"/>
          </w:divBdr>
        </w:div>
        <w:div w:id="1723402406">
          <w:marLeft w:val="480"/>
          <w:marRight w:val="0"/>
          <w:marTop w:val="0"/>
          <w:marBottom w:val="0"/>
          <w:divBdr>
            <w:top w:val="none" w:sz="0" w:space="0" w:color="auto"/>
            <w:left w:val="none" w:sz="0" w:space="0" w:color="auto"/>
            <w:bottom w:val="none" w:sz="0" w:space="0" w:color="auto"/>
            <w:right w:val="none" w:sz="0" w:space="0" w:color="auto"/>
          </w:divBdr>
        </w:div>
        <w:div w:id="1351184704">
          <w:marLeft w:val="480"/>
          <w:marRight w:val="0"/>
          <w:marTop w:val="0"/>
          <w:marBottom w:val="0"/>
          <w:divBdr>
            <w:top w:val="none" w:sz="0" w:space="0" w:color="auto"/>
            <w:left w:val="none" w:sz="0" w:space="0" w:color="auto"/>
            <w:bottom w:val="none" w:sz="0" w:space="0" w:color="auto"/>
            <w:right w:val="none" w:sz="0" w:space="0" w:color="auto"/>
          </w:divBdr>
        </w:div>
        <w:div w:id="1399548813">
          <w:marLeft w:val="480"/>
          <w:marRight w:val="0"/>
          <w:marTop w:val="0"/>
          <w:marBottom w:val="0"/>
          <w:divBdr>
            <w:top w:val="none" w:sz="0" w:space="0" w:color="auto"/>
            <w:left w:val="none" w:sz="0" w:space="0" w:color="auto"/>
            <w:bottom w:val="none" w:sz="0" w:space="0" w:color="auto"/>
            <w:right w:val="none" w:sz="0" w:space="0" w:color="auto"/>
          </w:divBdr>
        </w:div>
        <w:div w:id="389697441">
          <w:marLeft w:val="480"/>
          <w:marRight w:val="0"/>
          <w:marTop w:val="0"/>
          <w:marBottom w:val="0"/>
          <w:divBdr>
            <w:top w:val="none" w:sz="0" w:space="0" w:color="auto"/>
            <w:left w:val="none" w:sz="0" w:space="0" w:color="auto"/>
            <w:bottom w:val="none" w:sz="0" w:space="0" w:color="auto"/>
            <w:right w:val="none" w:sz="0" w:space="0" w:color="auto"/>
          </w:divBdr>
        </w:div>
      </w:divsChild>
    </w:div>
    <w:div w:id="1921600169">
      <w:bodyDiv w:val="1"/>
      <w:marLeft w:val="0"/>
      <w:marRight w:val="0"/>
      <w:marTop w:val="0"/>
      <w:marBottom w:val="0"/>
      <w:divBdr>
        <w:top w:val="none" w:sz="0" w:space="0" w:color="auto"/>
        <w:left w:val="none" w:sz="0" w:space="0" w:color="auto"/>
        <w:bottom w:val="none" w:sz="0" w:space="0" w:color="auto"/>
        <w:right w:val="none" w:sz="0" w:space="0" w:color="auto"/>
      </w:divBdr>
    </w:div>
    <w:div w:id="1932004087">
      <w:bodyDiv w:val="1"/>
      <w:marLeft w:val="0"/>
      <w:marRight w:val="0"/>
      <w:marTop w:val="0"/>
      <w:marBottom w:val="0"/>
      <w:divBdr>
        <w:top w:val="none" w:sz="0" w:space="0" w:color="auto"/>
        <w:left w:val="none" w:sz="0" w:space="0" w:color="auto"/>
        <w:bottom w:val="none" w:sz="0" w:space="0" w:color="auto"/>
        <w:right w:val="none" w:sz="0" w:space="0" w:color="auto"/>
      </w:divBdr>
      <w:divsChild>
        <w:div w:id="65300260">
          <w:marLeft w:val="480"/>
          <w:marRight w:val="0"/>
          <w:marTop w:val="0"/>
          <w:marBottom w:val="0"/>
          <w:divBdr>
            <w:top w:val="none" w:sz="0" w:space="0" w:color="auto"/>
            <w:left w:val="none" w:sz="0" w:space="0" w:color="auto"/>
            <w:bottom w:val="none" w:sz="0" w:space="0" w:color="auto"/>
            <w:right w:val="none" w:sz="0" w:space="0" w:color="auto"/>
          </w:divBdr>
        </w:div>
        <w:div w:id="2067071309">
          <w:marLeft w:val="480"/>
          <w:marRight w:val="0"/>
          <w:marTop w:val="0"/>
          <w:marBottom w:val="0"/>
          <w:divBdr>
            <w:top w:val="none" w:sz="0" w:space="0" w:color="auto"/>
            <w:left w:val="none" w:sz="0" w:space="0" w:color="auto"/>
            <w:bottom w:val="none" w:sz="0" w:space="0" w:color="auto"/>
            <w:right w:val="none" w:sz="0" w:space="0" w:color="auto"/>
          </w:divBdr>
        </w:div>
        <w:div w:id="1870560843">
          <w:marLeft w:val="480"/>
          <w:marRight w:val="0"/>
          <w:marTop w:val="0"/>
          <w:marBottom w:val="0"/>
          <w:divBdr>
            <w:top w:val="none" w:sz="0" w:space="0" w:color="auto"/>
            <w:left w:val="none" w:sz="0" w:space="0" w:color="auto"/>
            <w:bottom w:val="none" w:sz="0" w:space="0" w:color="auto"/>
            <w:right w:val="none" w:sz="0" w:space="0" w:color="auto"/>
          </w:divBdr>
        </w:div>
        <w:div w:id="922684351">
          <w:marLeft w:val="480"/>
          <w:marRight w:val="0"/>
          <w:marTop w:val="0"/>
          <w:marBottom w:val="0"/>
          <w:divBdr>
            <w:top w:val="none" w:sz="0" w:space="0" w:color="auto"/>
            <w:left w:val="none" w:sz="0" w:space="0" w:color="auto"/>
            <w:bottom w:val="none" w:sz="0" w:space="0" w:color="auto"/>
            <w:right w:val="none" w:sz="0" w:space="0" w:color="auto"/>
          </w:divBdr>
        </w:div>
        <w:div w:id="566188086">
          <w:marLeft w:val="480"/>
          <w:marRight w:val="0"/>
          <w:marTop w:val="0"/>
          <w:marBottom w:val="0"/>
          <w:divBdr>
            <w:top w:val="none" w:sz="0" w:space="0" w:color="auto"/>
            <w:left w:val="none" w:sz="0" w:space="0" w:color="auto"/>
            <w:bottom w:val="none" w:sz="0" w:space="0" w:color="auto"/>
            <w:right w:val="none" w:sz="0" w:space="0" w:color="auto"/>
          </w:divBdr>
        </w:div>
        <w:div w:id="667556470">
          <w:marLeft w:val="480"/>
          <w:marRight w:val="0"/>
          <w:marTop w:val="0"/>
          <w:marBottom w:val="0"/>
          <w:divBdr>
            <w:top w:val="none" w:sz="0" w:space="0" w:color="auto"/>
            <w:left w:val="none" w:sz="0" w:space="0" w:color="auto"/>
            <w:bottom w:val="none" w:sz="0" w:space="0" w:color="auto"/>
            <w:right w:val="none" w:sz="0" w:space="0" w:color="auto"/>
          </w:divBdr>
        </w:div>
        <w:div w:id="600063127">
          <w:marLeft w:val="480"/>
          <w:marRight w:val="0"/>
          <w:marTop w:val="0"/>
          <w:marBottom w:val="0"/>
          <w:divBdr>
            <w:top w:val="none" w:sz="0" w:space="0" w:color="auto"/>
            <w:left w:val="none" w:sz="0" w:space="0" w:color="auto"/>
            <w:bottom w:val="none" w:sz="0" w:space="0" w:color="auto"/>
            <w:right w:val="none" w:sz="0" w:space="0" w:color="auto"/>
          </w:divBdr>
        </w:div>
        <w:div w:id="169225364">
          <w:marLeft w:val="480"/>
          <w:marRight w:val="0"/>
          <w:marTop w:val="0"/>
          <w:marBottom w:val="0"/>
          <w:divBdr>
            <w:top w:val="none" w:sz="0" w:space="0" w:color="auto"/>
            <w:left w:val="none" w:sz="0" w:space="0" w:color="auto"/>
            <w:bottom w:val="none" w:sz="0" w:space="0" w:color="auto"/>
            <w:right w:val="none" w:sz="0" w:space="0" w:color="auto"/>
          </w:divBdr>
        </w:div>
        <w:div w:id="1015377060">
          <w:marLeft w:val="480"/>
          <w:marRight w:val="0"/>
          <w:marTop w:val="0"/>
          <w:marBottom w:val="0"/>
          <w:divBdr>
            <w:top w:val="none" w:sz="0" w:space="0" w:color="auto"/>
            <w:left w:val="none" w:sz="0" w:space="0" w:color="auto"/>
            <w:bottom w:val="none" w:sz="0" w:space="0" w:color="auto"/>
            <w:right w:val="none" w:sz="0" w:space="0" w:color="auto"/>
          </w:divBdr>
        </w:div>
        <w:div w:id="1920675431">
          <w:marLeft w:val="480"/>
          <w:marRight w:val="0"/>
          <w:marTop w:val="0"/>
          <w:marBottom w:val="0"/>
          <w:divBdr>
            <w:top w:val="none" w:sz="0" w:space="0" w:color="auto"/>
            <w:left w:val="none" w:sz="0" w:space="0" w:color="auto"/>
            <w:bottom w:val="none" w:sz="0" w:space="0" w:color="auto"/>
            <w:right w:val="none" w:sz="0" w:space="0" w:color="auto"/>
          </w:divBdr>
        </w:div>
        <w:div w:id="1144470493">
          <w:marLeft w:val="480"/>
          <w:marRight w:val="0"/>
          <w:marTop w:val="0"/>
          <w:marBottom w:val="0"/>
          <w:divBdr>
            <w:top w:val="none" w:sz="0" w:space="0" w:color="auto"/>
            <w:left w:val="none" w:sz="0" w:space="0" w:color="auto"/>
            <w:bottom w:val="none" w:sz="0" w:space="0" w:color="auto"/>
            <w:right w:val="none" w:sz="0" w:space="0" w:color="auto"/>
          </w:divBdr>
        </w:div>
        <w:div w:id="854537391">
          <w:marLeft w:val="480"/>
          <w:marRight w:val="0"/>
          <w:marTop w:val="0"/>
          <w:marBottom w:val="0"/>
          <w:divBdr>
            <w:top w:val="none" w:sz="0" w:space="0" w:color="auto"/>
            <w:left w:val="none" w:sz="0" w:space="0" w:color="auto"/>
            <w:bottom w:val="none" w:sz="0" w:space="0" w:color="auto"/>
            <w:right w:val="none" w:sz="0" w:space="0" w:color="auto"/>
          </w:divBdr>
        </w:div>
        <w:div w:id="1176118877">
          <w:marLeft w:val="480"/>
          <w:marRight w:val="0"/>
          <w:marTop w:val="0"/>
          <w:marBottom w:val="0"/>
          <w:divBdr>
            <w:top w:val="none" w:sz="0" w:space="0" w:color="auto"/>
            <w:left w:val="none" w:sz="0" w:space="0" w:color="auto"/>
            <w:bottom w:val="none" w:sz="0" w:space="0" w:color="auto"/>
            <w:right w:val="none" w:sz="0" w:space="0" w:color="auto"/>
          </w:divBdr>
        </w:div>
        <w:div w:id="1436048914">
          <w:marLeft w:val="480"/>
          <w:marRight w:val="0"/>
          <w:marTop w:val="0"/>
          <w:marBottom w:val="0"/>
          <w:divBdr>
            <w:top w:val="none" w:sz="0" w:space="0" w:color="auto"/>
            <w:left w:val="none" w:sz="0" w:space="0" w:color="auto"/>
            <w:bottom w:val="none" w:sz="0" w:space="0" w:color="auto"/>
            <w:right w:val="none" w:sz="0" w:space="0" w:color="auto"/>
          </w:divBdr>
        </w:div>
        <w:div w:id="2089299976">
          <w:marLeft w:val="480"/>
          <w:marRight w:val="0"/>
          <w:marTop w:val="0"/>
          <w:marBottom w:val="0"/>
          <w:divBdr>
            <w:top w:val="none" w:sz="0" w:space="0" w:color="auto"/>
            <w:left w:val="none" w:sz="0" w:space="0" w:color="auto"/>
            <w:bottom w:val="none" w:sz="0" w:space="0" w:color="auto"/>
            <w:right w:val="none" w:sz="0" w:space="0" w:color="auto"/>
          </w:divBdr>
        </w:div>
        <w:div w:id="1058167789">
          <w:marLeft w:val="480"/>
          <w:marRight w:val="0"/>
          <w:marTop w:val="0"/>
          <w:marBottom w:val="0"/>
          <w:divBdr>
            <w:top w:val="none" w:sz="0" w:space="0" w:color="auto"/>
            <w:left w:val="none" w:sz="0" w:space="0" w:color="auto"/>
            <w:bottom w:val="none" w:sz="0" w:space="0" w:color="auto"/>
            <w:right w:val="none" w:sz="0" w:space="0" w:color="auto"/>
          </w:divBdr>
        </w:div>
        <w:div w:id="937952458">
          <w:marLeft w:val="480"/>
          <w:marRight w:val="0"/>
          <w:marTop w:val="0"/>
          <w:marBottom w:val="0"/>
          <w:divBdr>
            <w:top w:val="none" w:sz="0" w:space="0" w:color="auto"/>
            <w:left w:val="none" w:sz="0" w:space="0" w:color="auto"/>
            <w:bottom w:val="none" w:sz="0" w:space="0" w:color="auto"/>
            <w:right w:val="none" w:sz="0" w:space="0" w:color="auto"/>
          </w:divBdr>
        </w:div>
        <w:div w:id="1040975468">
          <w:marLeft w:val="480"/>
          <w:marRight w:val="0"/>
          <w:marTop w:val="0"/>
          <w:marBottom w:val="0"/>
          <w:divBdr>
            <w:top w:val="none" w:sz="0" w:space="0" w:color="auto"/>
            <w:left w:val="none" w:sz="0" w:space="0" w:color="auto"/>
            <w:bottom w:val="none" w:sz="0" w:space="0" w:color="auto"/>
            <w:right w:val="none" w:sz="0" w:space="0" w:color="auto"/>
          </w:divBdr>
        </w:div>
        <w:div w:id="1481771036">
          <w:marLeft w:val="480"/>
          <w:marRight w:val="0"/>
          <w:marTop w:val="0"/>
          <w:marBottom w:val="0"/>
          <w:divBdr>
            <w:top w:val="none" w:sz="0" w:space="0" w:color="auto"/>
            <w:left w:val="none" w:sz="0" w:space="0" w:color="auto"/>
            <w:bottom w:val="none" w:sz="0" w:space="0" w:color="auto"/>
            <w:right w:val="none" w:sz="0" w:space="0" w:color="auto"/>
          </w:divBdr>
        </w:div>
        <w:div w:id="401175093">
          <w:marLeft w:val="480"/>
          <w:marRight w:val="0"/>
          <w:marTop w:val="0"/>
          <w:marBottom w:val="0"/>
          <w:divBdr>
            <w:top w:val="none" w:sz="0" w:space="0" w:color="auto"/>
            <w:left w:val="none" w:sz="0" w:space="0" w:color="auto"/>
            <w:bottom w:val="none" w:sz="0" w:space="0" w:color="auto"/>
            <w:right w:val="none" w:sz="0" w:space="0" w:color="auto"/>
          </w:divBdr>
        </w:div>
        <w:div w:id="2109502492">
          <w:marLeft w:val="480"/>
          <w:marRight w:val="0"/>
          <w:marTop w:val="0"/>
          <w:marBottom w:val="0"/>
          <w:divBdr>
            <w:top w:val="none" w:sz="0" w:space="0" w:color="auto"/>
            <w:left w:val="none" w:sz="0" w:space="0" w:color="auto"/>
            <w:bottom w:val="none" w:sz="0" w:space="0" w:color="auto"/>
            <w:right w:val="none" w:sz="0" w:space="0" w:color="auto"/>
          </w:divBdr>
        </w:div>
        <w:div w:id="1881091228">
          <w:marLeft w:val="480"/>
          <w:marRight w:val="0"/>
          <w:marTop w:val="0"/>
          <w:marBottom w:val="0"/>
          <w:divBdr>
            <w:top w:val="none" w:sz="0" w:space="0" w:color="auto"/>
            <w:left w:val="none" w:sz="0" w:space="0" w:color="auto"/>
            <w:bottom w:val="none" w:sz="0" w:space="0" w:color="auto"/>
            <w:right w:val="none" w:sz="0" w:space="0" w:color="auto"/>
          </w:divBdr>
        </w:div>
      </w:divsChild>
    </w:div>
    <w:div w:id="1934510996">
      <w:bodyDiv w:val="1"/>
      <w:marLeft w:val="0"/>
      <w:marRight w:val="0"/>
      <w:marTop w:val="0"/>
      <w:marBottom w:val="0"/>
      <w:divBdr>
        <w:top w:val="none" w:sz="0" w:space="0" w:color="auto"/>
        <w:left w:val="none" w:sz="0" w:space="0" w:color="auto"/>
        <w:bottom w:val="none" w:sz="0" w:space="0" w:color="auto"/>
        <w:right w:val="none" w:sz="0" w:space="0" w:color="auto"/>
      </w:divBdr>
    </w:div>
    <w:div w:id="1944654822">
      <w:bodyDiv w:val="1"/>
      <w:marLeft w:val="0"/>
      <w:marRight w:val="0"/>
      <w:marTop w:val="0"/>
      <w:marBottom w:val="0"/>
      <w:divBdr>
        <w:top w:val="none" w:sz="0" w:space="0" w:color="auto"/>
        <w:left w:val="none" w:sz="0" w:space="0" w:color="auto"/>
        <w:bottom w:val="none" w:sz="0" w:space="0" w:color="auto"/>
        <w:right w:val="none" w:sz="0" w:space="0" w:color="auto"/>
      </w:divBdr>
      <w:divsChild>
        <w:div w:id="321276521">
          <w:marLeft w:val="480"/>
          <w:marRight w:val="0"/>
          <w:marTop w:val="0"/>
          <w:marBottom w:val="0"/>
          <w:divBdr>
            <w:top w:val="none" w:sz="0" w:space="0" w:color="auto"/>
            <w:left w:val="none" w:sz="0" w:space="0" w:color="auto"/>
            <w:bottom w:val="none" w:sz="0" w:space="0" w:color="auto"/>
            <w:right w:val="none" w:sz="0" w:space="0" w:color="auto"/>
          </w:divBdr>
        </w:div>
        <w:div w:id="952437562">
          <w:marLeft w:val="480"/>
          <w:marRight w:val="0"/>
          <w:marTop w:val="0"/>
          <w:marBottom w:val="0"/>
          <w:divBdr>
            <w:top w:val="none" w:sz="0" w:space="0" w:color="auto"/>
            <w:left w:val="none" w:sz="0" w:space="0" w:color="auto"/>
            <w:bottom w:val="none" w:sz="0" w:space="0" w:color="auto"/>
            <w:right w:val="none" w:sz="0" w:space="0" w:color="auto"/>
          </w:divBdr>
        </w:div>
        <w:div w:id="799612046">
          <w:marLeft w:val="480"/>
          <w:marRight w:val="0"/>
          <w:marTop w:val="0"/>
          <w:marBottom w:val="0"/>
          <w:divBdr>
            <w:top w:val="none" w:sz="0" w:space="0" w:color="auto"/>
            <w:left w:val="none" w:sz="0" w:space="0" w:color="auto"/>
            <w:bottom w:val="none" w:sz="0" w:space="0" w:color="auto"/>
            <w:right w:val="none" w:sz="0" w:space="0" w:color="auto"/>
          </w:divBdr>
        </w:div>
        <w:div w:id="1920140017">
          <w:marLeft w:val="480"/>
          <w:marRight w:val="0"/>
          <w:marTop w:val="0"/>
          <w:marBottom w:val="0"/>
          <w:divBdr>
            <w:top w:val="none" w:sz="0" w:space="0" w:color="auto"/>
            <w:left w:val="none" w:sz="0" w:space="0" w:color="auto"/>
            <w:bottom w:val="none" w:sz="0" w:space="0" w:color="auto"/>
            <w:right w:val="none" w:sz="0" w:space="0" w:color="auto"/>
          </w:divBdr>
        </w:div>
        <w:div w:id="1469323243">
          <w:marLeft w:val="480"/>
          <w:marRight w:val="0"/>
          <w:marTop w:val="0"/>
          <w:marBottom w:val="0"/>
          <w:divBdr>
            <w:top w:val="none" w:sz="0" w:space="0" w:color="auto"/>
            <w:left w:val="none" w:sz="0" w:space="0" w:color="auto"/>
            <w:bottom w:val="none" w:sz="0" w:space="0" w:color="auto"/>
            <w:right w:val="none" w:sz="0" w:space="0" w:color="auto"/>
          </w:divBdr>
        </w:div>
        <w:div w:id="250048651">
          <w:marLeft w:val="480"/>
          <w:marRight w:val="0"/>
          <w:marTop w:val="0"/>
          <w:marBottom w:val="0"/>
          <w:divBdr>
            <w:top w:val="none" w:sz="0" w:space="0" w:color="auto"/>
            <w:left w:val="none" w:sz="0" w:space="0" w:color="auto"/>
            <w:bottom w:val="none" w:sz="0" w:space="0" w:color="auto"/>
            <w:right w:val="none" w:sz="0" w:space="0" w:color="auto"/>
          </w:divBdr>
        </w:div>
        <w:div w:id="644310743">
          <w:marLeft w:val="480"/>
          <w:marRight w:val="0"/>
          <w:marTop w:val="0"/>
          <w:marBottom w:val="0"/>
          <w:divBdr>
            <w:top w:val="none" w:sz="0" w:space="0" w:color="auto"/>
            <w:left w:val="none" w:sz="0" w:space="0" w:color="auto"/>
            <w:bottom w:val="none" w:sz="0" w:space="0" w:color="auto"/>
            <w:right w:val="none" w:sz="0" w:space="0" w:color="auto"/>
          </w:divBdr>
        </w:div>
        <w:div w:id="1932468604">
          <w:marLeft w:val="480"/>
          <w:marRight w:val="0"/>
          <w:marTop w:val="0"/>
          <w:marBottom w:val="0"/>
          <w:divBdr>
            <w:top w:val="none" w:sz="0" w:space="0" w:color="auto"/>
            <w:left w:val="none" w:sz="0" w:space="0" w:color="auto"/>
            <w:bottom w:val="none" w:sz="0" w:space="0" w:color="auto"/>
            <w:right w:val="none" w:sz="0" w:space="0" w:color="auto"/>
          </w:divBdr>
        </w:div>
        <w:div w:id="701129472">
          <w:marLeft w:val="480"/>
          <w:marRight w:val="0"/>
          <w:marTop w:val="0"/>
          <w:marBottom w:val="0"/>
          <w:divBdr>
            <w:top w:val="none" w:sz="0" w:space="0" w:color="auto"/>
            <w:left w:val="none" w:sz="0" w:space="0" w:color="auto"/>
            <w:bottom w:val="none" w:sz="0" w:space="0" w:color="auto"/>
            <w:right w:val="none" w:sz="0" w:space="0" w:color="auto"/>
          </w:divBdr>
        </w:div>
        <w:div w:id="271061120">
          <w:marLeft w:val="480"/>
          <w:marRight w:val="0"/>
          <w:marTop w:val="0"/>
          <w:marBottom w:val="0"/>
          <w:divBdr>
            <w:top w:val="none" w:sz="0" w:space="0" w:color="auto"/>
            <w:left w:val="none" w:sz="0" w:space="0" w:color="auto"/>
            <w:bottom w:val="none" w:sz="0" w:space="0" w:color="auto"/>
            <w:right w:val="none" w:sz="0" w:space="0" w:color="auto"/>
          </w:divBdr>
        </w:div>
        <w:div w:id="87388890">
          <w:marLeft w:val="480"/>
          <w:marRight w:val="0"/>
          <w:marTop w:val="0"/>
          <w:marBottom w:val="0"/>
          <w:divBdr>
            <w:top w:val="none" w:sz="0" w:space="0" w:color="auto"/>
            <w:left w:val="none" w:sz="0" w:space="0" w:color="auto"/>
            <w:bottom w:val="none" w:sz="0" w:space="0" w:color="auto"/>
            <w:right w:val="none" w:sz="0" w:space="0" w:color="auto"/>
          </w:divBdr>
        </w:div>
        <w:div w:id="1373772609">
          <w:marLeft w:val="480"/>
          <w:marRight w:val="0"/>
          <w:marTop w:val="0"/>
          <w:marBottom w:val="0"/>
          <w:divBdr>
            <w:top w:val="none" w:sz="0" w:space="0" w:color="auto"/>
            <w:left w:val="none" w:sz="0" w:space="0" w:color="auto"/>
            <w:bottom w:val="none" w:sz="0" w:space="0" w:color="auto"/>
            <w:right w:val="none" w:sz="0" w:space="0" w:color="auto"/>
          </w:divBdr>
        </w:div>
        <w:div w:id="458494789">
          <w:marLeft w:val="480"/>
          <w:marRight w:val="0"/>
          <w:marTop w:val="0"/>
          <w:marBottom w:val="0"/>
          <w:divBdr>
            <w:top w:val="none" w:sz="0" w:space="0" w:color="auto"/>
            <w:left w:val="none" w:sz="0" w:space="0" w:color="auto"/>
            <w:bottom w:val="none" w:sz="0" w:space="0" w:color="auto"/>
            <w:right w:val="none" w:sz="0" w:space="0" w:color="auto"/>
          </w:divBdr>
        </w:div>
        <w:div w:id="1230968402">
          <w:marLeft w:val="480"/>
          <w:marRight w:val="0"/>
          <w:marTop w:val="0"/>
          <w:marBottom w:val="0"/>
          <w:divBdr>
            <w:top w:val="none" w:sz="0" w:space="0" w:color="auto"/>
            <w:left w:val="none" w:sz="0" w:space="0" w:color="auto"/>
            <w:bottom w:val="none" w:sz="0" w:space="0" w:color="auto"/>
            <w:right w:val="none" w:sz="0" w:space="0" w:color="auto"/>
          </w:divBdr>
        </w:div>
        <w:div w:id="1256939385">
          <w:marLeft w:val="480"/>
          <w:marRight w:val="0"/>
          <w:marTop w:val="0"/>
          <w:marBottom w:val="0"/>
          <w:divBdr>
            <w:top w:val="none" w:sz="0" w:space="0" w:color="auto"/>
            <w:left w:val="none" w:sz="0" w:space="0" w:color="auto"/>
            <w:bottom w:val="none" w:sz="0" w:space="0" w:color="auto"/>
            <w:right w:val="none" w:sz="0" w:space="0" w:color="auto"/>
          </w:divBdr>
        </w:div>
        <w:div w:id="1264529350">
          <w:marLeft w:val="480"/>
          <w:marRight w:val="0"/>
          <w:marTop w:val="0"/>
          <w:marBottom w:val="0"/>
          <w:divBdr>
            <w:top w:val="none" w:sz="0" w:space="0" w:color="auto"/>
            <w:left w:val="none" w:sz="0" w:space="0" w:color="auto"/>
            <w:bottom w:val="none" w:sz="0" w:space="0" w:color="auto"/>
            <w:right w:val="none" w:sz="0" w:space="0" w:color="auto"/>
          </w:divBdr>
        </w:div>
        <w:div w:id="1466587142">
          <w:marLeft w:val="480"/>
          <w:marRight w:val="0"/>
          <w:marTop w:val="0"/>
          <w:marBottom w:val="0"/>
          <w:divBdr>
            <w:top w:val="none" w:sz="0" w:space="0" w:color="auto"/>
            <w:left w:val="none" w:sz="0" w:space="0" w:color="auto"/>
            <w:bottom w:val="none" w:sz="0" w:space="0" w:color="auto"/>
            <w:right w:val="none" w:sz="0" w:space="0" w:color="auto"/>
          </w:divBdr>
        </w:div>
      </w:divsChild>
    </w:div>
    <w:div w:id="1958828802">
      <w:bodyDiv w:val="1"/>
      <w:marLeft w:val="0"/>
      <w:marRight w:val="0"/>
      <w:marTop w:val="0"/>
      <w:marBottom w:val="0"/>
      <w:divBdr>
        <w:top w:val="none" w:sz="0" w:space="0" w:color="auto"/>
        <w:left w:val="none" w:sz="0" w:space="0" w:color="auto"/>
        <w:bottom w:val="none" w:sz="0" w:space="0" w:color="auto"/>
        <w:right w:val="none" w:sz="0" w:space="0" w:color="auto"/>
      </w:divBdr>
    </w:div>
    <w:div w:id="1985699146">
      <w:bodyDiv w:val="1"/>
      <w:marLeft w:val="0"/>
      <w:marRight w:val="0"/>
      <w:marTop w:val="0"/>
      <w:marBottom w:val="0"/>
      <w:divBdr>
        <w:top w:val="none" w:sz="0" w:space="0" w:color="auto"/>
        <w:left w:val="none" w:sz="0" w:space="0" w:color="auto"/>
        <w:bottom w:val="none" w:sz="0" w:space="0" w:color="auto"/>
        <w:right w:val="none" w:sz="0" w:space="0" w:color="auto"/>
      </w:divBdr>
      <w:divsChild>
        <w:div w:id="1105804451">
          <w:marLeft w:val="480"/>
          <w:marRight w:val="0"/>
          <w:marTop w:val="0"/>
          <w:marBottom w:val="0"/>
          <w:divBdr>
            <w:top w:val="none" w:sz="0" w:space="0" w:color="auto"/>
            <w:left w:val="none" w:sz="0" w:space="0" w:color="auto"/>
            <w:bottom w:val="none" w:sz="0" w:space="0" w:color="auto"/>
            <w:right w:val="none" w:sz="0" w:space="0" w:color="auto"/>
          </w:divBdr>
        </w:div>
        <w:div w:id="1150320521">
          <w:marLeft w:val="480"/>
          <w:marRight w:val="0"/>
          <w:marTop w:val="0"/>
          <w:marBottom w:val="0"/>
          <w:divBdr>
            <w:top w:val="none" w:sz="0" w:space="0" w:color="auto"/>
            <w:left w:val="none" w:sz="0" w:space="0" w:color="auto"/>
            <w:bottom w:val="none" w:sz="0" w:space="0" w:color="auto"/>
            <w:right w:val="none" w:sz="0" w:space="0" w:color="auto"/>
          </w:divBdr>
        </w:div>
        <w:div w:id="1313944876">
          <w:marLeft w:val="480"/>
          <w:marRight w:val="0"/>
          <w:marTop w:val="0"/>
          <w:marBottom w:val="0"/>
          <w:divBdr>
            <w:top w:val="none" w:sz="0" w:space="0" w:color="auto"/>
            <w:left w:val="none" w:sz="0" w:space="0" w:color="auto"/>
            <w:bottom w:val="none" w:sz="0" w:space="0" w:color="auto"/>
            <w:right w:val="none" w:sz="0" w:space="0" w:color="auto"/>
          </w:divBdr>
        </w:div>
        <w:div w:id="2093162183">
          <w:marLeft w:val="480"/>
          <w:marRight w:val="0"/>
          <w:marTop w:val="0"/>
          <w:marBottom w:val="0"/>
          <w:divBdr>
            <w:top w:val="none" w:sz="0" w:space="0" w:color="auto"/>
            <w:left w:val="none" w:sz="0" w:space="0" w:color="auto"/>
            <w:bottom w:val="none" w:sz="0" w:space="0" w:color="auto"/>
            <w:right w:val="none" w:sz="0" w:space="0" w:color="auto"/>
          </w:divBdr>
        </w:div>
        <w:div w:id="1098989915">
          <w:marLeft w:val="480"/>
          <w:marRight w:val="0"/>
          <w:marTop w:val="0"/>
          <w:marBottom w:val="0"/>
          <w:divBdr>
            <w:top w:val="none" w:sz="0" w:space="0" w:color="auto"/>
            <w:left w:val="none" w:sz="0" w:space="0" w:color="auto"/>
            <w:bottom w:val="none" w:sz="0" w:space="0" w:color="auto"/>
            <w:right w:val="none" w:sz="0" w:space="0" w:color="auto"/>
          </w:divBdr>
        </w:div>
        <w:div w:id="1608384736">
          <w:marLeft w:val="480"/>
          <w:marRight w:val="0"/>
          <w:marTop w:val="0"/>
          <w:marBottom w:val="0"/>
          <w:divBdr>
            <w:top w:val="none" w:sz="0" w:space="0" w:color="auto"/>
            <w:left w:val="none" w:sz="0" w:space="0" w:color="auto"/>
            <w:bottom w:val="none" w:sz="0" w:space="0" w:color="auto"/>
            <w:right w:val="none" w:sz="0" w:space="0" w:color="auto"/>
          </w:divBdr>
        </w:div>
        <w:div w:id="740758307">
          <w:marLeft w:val="480"/>
          <w:marRight w:val="0"/>
          <w:marTop w:val="0"/>
          <w:marBottom w:val="0"/>
          <w:divBdr>
            <w:top w:val="none" w:sz="0" w:space="0" w:color="auto"/>
            <w:left w:val="none" w:sz="0" w:space="0" w:color="auto"/>
            <w:bottom w:val="none" w:sz="0" w:space="0" w:color="auto"/>
            <w:right w:val="none" w:sz="0" w:space="0" w:color="auto"/>
          </w:divBdr>
        </w:div>
        <w:div w:id="807631325">
          <w:marLeft w:val="480"/>
          <w:marRight w:val="0"/>
          <w:marTop w:val="0"/>
          <w:marBottom w:val="0"/>
          <w:divBdr>
            <w:top w:val="none" w:sz="0" w:space="0" w:color="auto"/>
            <w:left w:val="none" w:sz="0" w:space="0" w:color="auto"/>
            <w:bottom w:val="none" w:sz="0" w:space="0" w:color="auto"/>
            <w:right w:val="none" w:sz="0" w:space="0" w:color="auto"/>
          </w:divBdr>
        </w:div>
        <w:div w:id="1307277674">
          <w:marLeft w:val="480"/>
          <w:marRight w:val="0"/>
          <w:marTop w:val="0"/>
          <w:marBottom w:val="0"/>
          <w:divBdr>
            <w:top w:val="none" w:sz="0" w:space="0" w:color="auto"/>
            <w:left w:val="none" w:sz="0" w:space="0" w:color="auto"/>
            <w:bottom w:val="none" w:sz="0" w:space="0" w:color="auto"/>
            <w:right w:val="none" w:sz="0" w:space="0" w:color="auto"/>
          </w:divBdr>
        </w:div>
        <w:div w:id="375784428">
          <w:marLeft w:val="480"/>
          <w:marRight w:val="0"/>
          <w:marTop w:val="0"/>
          <w:marBottom w:val="0"/>
          <w:divBdr>
            <w:top w:val="none" w:sz="0" w:space="0" w:color="auto"/>
            <w:left w:val="none" w:sz="0" w:space="0" w:color="auto"/>
            <w:bottom w:val="none" w:sz="0" w:space="0" w:color="auto"/>
            <w:right w:val="none" w:sz="0" w:space="0" w:color="auto"/>
          </w:divBdr>
        </w:div>
        <w:div w:id="2064400582">
          <w:marLeft w:val="480"/>
          <w:marRight w:val="0"/>
          <w:marTop w:val="0"/>
          <w:marBottom w:val="0"/>
          <w:divBdr>
            <w:top w:val="none" w:sz="0" w:space="0" w:color="auto"/>
            <w:left w:val="none" w:sz="0" w:space="0" w:color="auto"/>
            <w:bottom w:val="none" w:sz="0" w:space="0" w:color="auto"/>
            <w:right w:val="none" w:sz="0" w:space="0" w:color="auto"/>
          </w:divBdr>
        </w:div>
        <w:div w:id="207911698">
          <w:marLeft w:val="480"/>
          <w:marRight w:val="0"/>
          <w:marTop w:val="0"/>
          <w:marBottom w:val="0"/>
          <w:divBdr>
            <w:top w:val="none" w:sz="0" w:space="0" w:color="auto"/>
            <w:left w:val="none" w:sz="0" w:space="0" w:color="auto"/>
            <w:bottom w:val="none" w:sz="0" w:space="0" w:color="auto"/>
            <w:right w:val="none" w:sz="0" w:space="0" w:color="auto"/>
          </w:divBdr>
        </w:div>
        <w:div w:id="273098374">
          <w:marLeft w:val="480"/>
          <w:marRight w:val="0"/>
          <w:marTop w:val="0"/>
          <w:marBottom w:val="0"/>
          <w:divBdr>
            <w:top w:val="none" w:sz="0" w:space="0" w:color="auto"/>
            <w:left w:val="none" w:sz="0" w:space="0" w:color="auto"/>
            <w:bottom w:val="none" w:sz="0" w:space="0" w:color="auto"/>
            <w:right w:val="none" w:sz="0" w:space="0" w:color="auto"/>
          </w:divBdr>
        </w:div>
        <w:div w:id="2129545200">
          <w:marLeft w:val="480"/>
          <w:marRight w:val="0"/>
          <w:marTop w:val="0"/>
          <w:marBottom w:val="0"/>
          <w:divBdr>
            <w:top w:val="none" w:sz="0" w:space="0" w:color="auto"/>
            <w:left w:val="none" w:sz="0" w:space="0" w:color="auto"/>
            <w:bottom w:val="none" w:sz="0" w:space="0" w:color="auto"/>
            <w:right w:val="none" w:sz="0" w:space="0" w:color="auto"/>
          </w:divBdr>
        </w:div>
        <w:div w:id="1331719415">
          <w:marLeft w:val="480"/>
          <w:marRight w:val="0"/>
          <w:marTop w:val="0"/>
          <w:marBottom w:val="0"/>
          <w:divBdr>
            <w:top w:val="none" w:sz="0" w:space="0" w:color="auto"/>
            <w:left w:val="none" w:sz="0" w:space="0" w:color="auto"/>
            <w:bottom w:val="none" w:sz="0" w:space="0" w:color="auto"/>
            <w:right w:val="none" w:sz="0" w:space="0" w:color="auto"/>
          </w:divBdr>
        </w:div>
      </w:divsChild>
    </w:div>
    <w:div w:id="1993099253">
      <w:bodyDiv w:val="1"/>
      <w:marLeft w:val="0"/>
      <w:marRight w:val="0"/>
      <w:marTop w:val="0"/>
      <w:marBottom w:val="0"/>
      <w:divBdr>
        <w:top w:val="none" w:sz="0" w:space="0" w:color="auto"/>
        <w:left w:val="none" w:sz="0" w:space="0" w:color="auto"/>
        <w:bottom w:val="none" w:sz="0" w:space="0" w:color="auto"/>
        <w:right w:val="none" w:sz="0" w:space="0" w:color="auto"/>
      </w:divBdr>
      <w:divsChild>
        <w:div w:id="2092042434">
          <w:marLeft w:val="480"/>
          <w:marRight w:val="0"/>
          <w:marTop w:val="0"/>
          <w:marBottom w:val="0"/>
          <w:divBdr>
            <w:top w:val="none" w:sz="0" w:space="0" w:color="auto"/>
            <w:left w:val="none" w:sz="0" w:space="0" w:color="auto"/>
            <w:bottom w:val="none" w:sz="0" w:space="0" w:color="auto"/>
            <w:right w:val="none" w:sz="0" w:space="0" w:color="auto"/>
          </w:divBdr>
        </w:div>
        <w:div w:id="368382432">
          <w:marLeft w:val="480"/>
          <w:marRight w:val="0"/>
          <w:marTop w:val="0"/>
          <w:marBottom w:val="0"/>
          <w:divBdr>
            <w:top w:val="none" w:sz="0" w:space="0" w:color="auto"/>
            <w:left w:val="none" w:sz="0" w:space="0" w:color="auto"/>
            <w:bottom w:val="none" w:sz="0" w:space="0" w:color="auto"/>
            <w:right w:val="none" w:sz="0" w:space="0" w:color="auto"/>
          </w:divBdr>
        </w:div>
        <w:div w:id="1092779903">
          <w:marLeft w:val="480"/>
          <w:marRight w:val="0"/>
          <w:marTop w:val="0"/>
          <w:marBottom w:val="0"/>
          <w:divBdr>
            <w:top w:val="none" w:sz="0" w:space="0" w:color="auto"/>
            <w:left w:val="none" w:sz="0" w:space="0" w:color="auto"/>
            <w:bottom w:val="none" w:sz="0" w:space="0" w:color="auto"/>
            <w:right w:val="none" w:sz="0" w:space="0" w:color="auto"/>
          </w:divBdr>
        </w:div>
        <w:div w:id="1311980801">
          <w:marLeft w:val="480"/>
          <w:marRight w:val="0"/>
          <w:marTop w:val="0"/>
          <w:marBottom w:val="0"/>
          <w:divBdr>
            <w:top w:val="none" w:sz="0" w:space="0" w:color="auto"/>
            <w:left w:val="none" w:sz="0" w:space="0" w:color="auto"/>
            <w:bottom w:val="none" w:sz="0" w:space="0" w:color="auto"/>
            <w:right w:val="none" w:sz="0" w:space="0" w:color="auto"/>
          </w:divBdr>
        </w:div>
      </w:divsChild>
    </w:div>
    <w:div w:id="2005932126">
      <w:bodyDiv w:val="1"/>
      <w:marLeft w:val="0"/>
      <w:marRight w:val="0"/>
      <w:marTop w:val="0"/>
      <w:marBottom w:val="0"/>
      <w:divBdr>
        <w:top w:val="none" w:sz="0" w:space="0" w:color="auto"/>
        <w:left w:val="none" w:sz="0" w:space="0" w:color="auto"/>
        <w:bottom w:val="none" w:sz="0" w:space="0" w:color="auto"/>
        <w:right w:val="none" w:sz="0" w:space="0" w:color="auto"/>
      </w:divBdr>
    </w:div>
    <w:div w:id="2013798240">
      <w:bodyDiv w:val="1"/>
      <w:marLeft w:val="0"/>
      <w:marRight w:val="0"/>
      <w:marTop w:val="0"/>
      <w:marBottom w:val="0"/>
      <w:divBdr>
        <w:top w:val="none" w:sz="0" w:space="0" w:color="auto"/>
        <w:left w:val="none" w:sz="0" w:space="0" w:color="auto"/>
        <w:bottom w:val="none" w:sz="0" w:space="0" w:color="auto"/>
        <w:right w:val="none" w:sz="0" w:space="0" w:color="auto"/>
      </w:divBdr>
    </w:div>
    <w:div w:id="2023435734">
      <w:bodyDiv w:val="1"/>
      <w:marLeft w:val="0"/>
      <w:marRight w:val="0"/>
      <w:marTop w:val="0"/>
      <w:marBottom w:val="0"/>
      <w:divBdr>
        <w:top w:val="none" w:sz="0" w:space="0" w:color="auto"/>
        <w:left w:val="none" w:sz="0" w:space="0" w:color="auto"/>
        <w:bottom w:val="none" w:sz="0" w:space="0" w:color="auto"/>
        <w:right w:val="none" w:sz="0" w:space="0" w:color="auto"/>
      </w:divBdr>
      <w:divsChild>
        <w:div w:id="38360514">
          <w:marLeft w:val="480"/>
          <w:marRight w:val="0"/>
          <w:marTop w:val="0"/>
          <w:marBottom w:val="0"/>
          <w:divBdr>
            <w:top w:val="none" w:sz="0" w:space="0" w:color="auto"/>
            <w:left w:val="none" w:sz="0" w:space="0" w:color="auto"/>
            <w:bottom w:val="none" w:sz="0" w:space="0" w:color="auto"/>
            <w:right w:val="none" w:sz="0" w:space="0" w:color="auto"/>
          </w:divBdr>
        </w:div>
        <w:div w:id="111632562">
          <w:marLeft w:val="480"/>
          <w:marRight w:val="0"/>
          <w:marTop w:val="0"/>
          <w:marBottom w:val="0"/>
          <w:divBdr>
            <w:top w:val="none" w:sz="0" w:space="0" w:color="auto"/>
            <w:left w:val="none" w:sz="0" w:space="0" w:color="auto"/>
            <w:bottom w:val="none" w:sz="0" w:space="0" w:color="auto"/>
            <w:right w:val="none" w:sz="0" w:space="0" w:color="auto"/>
          </w:divBdr>
        </w:div>
        <w:div w:id="776020617">
          <w:marLeft w:val="480"/>
          <w:marRight w:val="0"/>
          <w:marTop w:val="0"/>
          <w:marBottom w:val="0"/>
          <w:divBdr>
            <w:top w:val="none" w:sz="0" w:space="0" w:color="auto"/>
            <w:left w:val="none" w:sz="0" w:space="0" w:color="auto"/>
            <w:bottom w:val="none" w:sz="0" w:space="0" w:color="auto"/>
            <w:right w:val="none" w:sz="0" w:space="0" w:color="auto"/>
          </w:divBdr>
        </w:div>
        <w:div w:id="2031450493">
          <w:marLeft w:val="480"/>
          <w:marRight w:val="0"/>
          <w:marTop w:val="0"/>
          <w:marBottom w:val="0"/>
          <w:divBdr>
            <w:top w:val="none" w:sz="0" w:space="0" w:color="auto"/>
            <w:left w:val="none" w:sz="0" w:space="0" w:color="auto"/>
            <w:bottom w:val="none" w:sz="0" w:space="0" w:color="auto"/>
            <w:right w:val="none" w:sz="0" w:space="0" w:color="auto"/>
          </w:divBdr>
        </w:div>
        <w:div w:id="1645424936">
          <w:marLeft w:val="480"/>
          <w:marRight w:val="0"/>
          <w:marTop w:val="0"/>
          <w:marBottom w:val="0"/>
          <w:divBdr>
            <w:top w:val="none" w:sz="0" w:space="0" w:color="auto"/>
            <w:left w:val="none" w:sz="0" w:space="0" w:color="auto"/>
            <w:bottom w:val="none" w:sz="0" w:space="0" w:color="auto"/>
            <w:right w:val="none" w:sz="0" w:space="0" w:color="auto"/>
          </w:divBdr>
        </w:div>
        <w:div w:id="1877036313">
          <w:marLeft w:val="480"/>
          <w:marRight w:val="0"/>
          <w:marTop w:val="0"/>
          <w:marBottom w:val="0"/>
          <w:divBdr>
            <w:top w:val="none" w:sz="0" w:space="0" w:color="auto"/>
            <w:left w:val="none" w:sz="0" w:space="0" w:color="auto"/>
            <w:bottom w:val="none" w:sz="0" w:space="0" w:color="auto"/>
            <w:right w:val="none" w:sz="0" w:space="0" w:color="auto"/>
          </w:divBdr>
        </w:div>
        <w:div w:id="1459372779">
          <w:marLeft w:val="480"/>
          <w:marRight w:val="0"/>
          <w:marTop w:val="0"/>
          <w:marBottom w:val="0"/>
          <w:divBdr>
            <w:top w:val="none" w:sz="0" w:space="0" w:color="auto"/>
            <w:left w:val="none" w:sz="0" w:space="0" w:color="auto"/>
            <w:bottom w:val="none" w:sz="0" w:space="0" w:color="auto"/>
            <w:right w:val="none" w:sz="0" w:space="0" w:color="auto"/>
          </w:divBdr>
        </w:div>
        <w:div w:id="1158156561">
          <w:marLeft w:val="480"/>
          <w:marRight w:val="0"/>
          <w:marTop w:val="0"/>
          <w:marBottom w:val="0"/>
          <w:divBdr>
            <w:top w:val="none" w:sz="0" w:space="0" w:color="auto"/>
            <w:left w:val="none" w:sz="0" w:space="0" w:color="auto"/>
            <w:bottom w:val="none" w:sz="0" w:space="0" w:color="auto"/>
            <w:right w:val="none" w:sz="0" w:space="0" w:color="auto"/>
          </w:divBdr>
        </w:div>
        <w:div w:id="1053694002">
          <w:marLeft w:val="480"/>
          <w:marRight w:val="0"/>
          <w:marTop w:val="0"/>
          <w:marBottom w:val="0"/>
          <w:divBdr>
            <w:top w:val="none" w:sz="0" w:space="0" w:color="auto"/>
            <w:left w:val="none" w:sz="0" w:space="0" w:color="auto"/>
            <w:bottom w:val="none" w:sz="0" w:space="0" w:color="auto"/>
            <w:right w:val="none" w:sz="0" w:space="0" w:color="auto"/>
          </w:divBdr>
        </w:div>
        <w:div w:id="1444574250">
          <w:marLeft w:val="480"/>
          <w:marRight w:val="0"/>
          <w:marTop w:val="0"/>
          <w:marBottom w:val="0"/>
          <w:divBdr>
            <w:top w:val="none" w:sz="0" w:space="0" w:color="auto"/>
            <w:left w:val="none" w:sz="0" w:space="0" w:color="auto"/>
            <w:bottom w:val="none" w:sz="0" w:space="0" w:color="auto"/>
            <w:right w:val="none" w:sz="0" w:space="0" w:color="auto"/>
          </w:divBdr>
        </w:div>
        <w:div w:id="158890836">
          <w:marLeft w:val="480"/>
          <w:marRight w:val="0"/>
          <w:marTop w:val="0"/>
          <w:marBottom w:val="0"/>
          <w:divBdr>
            <w:top w:val="none" w:sz="0" w:space="0" w:color="auto"/>
            <w:left w:val="none" w:sz="0" w:space="0" w:color="auto"/>
            <w:bottom w:val="none" w:sz="0" w:space="0" w:color="auto"/>
            <w:right w:val="none" w:sz="0" w:space="0" w:color="auto"/>
          </w:divBdr>
        </w:div>
        <w:div w:id="1637221176">
          <w:marLeft w:val="480"/>
          <w:marRight w:val="0"/>
          <w:marTop w:val="0"/>
          <w:marBottom w:val="0"/>
          <w:divBdr>
            <w:top w:val="none" w:sz="0" w:space="0" w:color="auto"/>
            <w:left w:val="none" w:sz="0" w:space="0" w:color="auto"/>
            <w:bottom w:val="none" w:sz="0" w:space="0" w:color="auto"/>
            <w:right w:val="none" w:sz="0" w:space="0" w:color="auto"/>
          </w:divBdr>
        </w:div>
        <w:div w:id="255478509">
          <w:marLeft w:val="480"/>
          <w:marRight w:val="0"/>
          <w:marTop w:val="0"/>
          <w:marBottom w:val="0"/>
          <w:divBdr>
            <w:top w:val="none" w:sz="0" w:space="0" w:color="auto"/>
            <w:left w:val="none" w:sz="0" w:space="0" w:color="auto"/>
            <w:bottom w:val="none" w:sz="0" w:space="0" w:color="auto"/>
            <w:right w:val="none" w:sz="0" w:space="0" w:color="auto"/>
          </w:divBdr>
        </w:div>
        <w:div w:id="2107578174">
          <w:marLeft w:val="480"/>
          <w:marRight w:val="0"/>
          <w:marTop w:val="0"/>
          <w:marBottom w:val="0"/>
          <w:divBdr>
            <w:top w:val="none" w:sz="0" w:space="0" w:color="auto"/>
            <w:left w:val="none" w:sz="0" w:space="0" w:color="auto"/>
            <w:bottom w:val="none" w:sz="0" w:space="0" w:color="auto"/>
            <w:right w:val="none" w:sz="0" w:space="0" w:color="auto"/>
          </w:divBdr>
        </w:div>
        <w:div w:id="654067353">
          <w:marLeft w:val="480"/>
          <w:marRight w:val="0"/>
          <w:marTop w:val="0"/>
          <w:marBottom w:val="0"/>
          <w:divBdr>
            <w:top w:val="none" w:sz="0" w:space="0" w:color="auto"/>
            <w:left w:val="none" w:sz="0" w:space="0" w:color="auto"/>
            <w:bottom w:val="none" w:sz="0" w:space="0" w:color="auto"/>
            <w:right w:val="none" w:sz="0" w:space="0" w:color="auto"/>
          </w:divBdr>
        </w:div>
        <w:div w:id="1950625248">
          <w:marLeft w:val="480"/>
          <w:marRight w:val="0"/>
          <w:marTop w:val="0"/>
          <w:marBottom w:val="0"/>
          <w:divBdr>
            <w:top w:val="none" w:sz="0" w:space="0" w:color="auto"/>
            <w:left w:val="none" w:sz="0" w:space="0" w:color="auto"/>
            <w:bottom w:val="none" w:sz="0" w:space="0" w:color="auto"/>
            <w:right w:val="none" w:sz="0" w:space="0" w:color="auto"/>
          </w:divBdr>
        </w:div>
        <w:div w:id="104622901">
          <w:marLeft w:val="480"/>
          <w:marRight w:val="0"/>
          <w:marTop w:val="0"/>
          <w:marBottom w:val="0"/>
          <w:divBdr>
            <w:top w:val="none" w:sz="0" w:space="0" w:color="auto"/>
            <w:left w:val="none" w:sz="0" w:space="0" w:color="auto"/>
            <w:bottom w:val="none" w:sz="0" w:space="0" w:color="auto"/>
            <w:right w:val="none" w:sz="0" w:space="0" w:color="auto"/>
          </w:divBdr>
        </w:div>
        <w:div w:id="100686636">
          <w:marLeft w:val="480"/>
          <w:marRight w:val="0"/>
          <w:marTop w:val="0"/>
          <w:marBottom w:val="0"/>
          <w:divBdr>
            <w:top w:val="none" w:sz="0" w:space="0" w:color="auto"/>
            <w:left w:val="none" w:sz="0" w:space="0" w:color="auto"/>
            <w:bottom w:val="none" w:sz="0" w:space="0" w:color="auto"/>
            <w:right w:val="none" w:sz="0" w:space="0" w:color="auto"/>
          </w:divBdr>
        </w:div>
        <w:div w:id="1169559822">
          <w:marLeft w:val="480"/>
          <w:marRight w:val="0"/>
          <w:marTop w:val="0"/>
          <w:marBottom w:val="0"/>
          <w:divBdr>
            <w:top w:val="none" w:sz="0" w:space="0" w:color="auto"/>
            <w:left w:val="none" w:sz="0" w:space="0" w:color="auto"/>
            <w:bottom w:val="none" w:sz="0" w:space="0" w:color="auto"/>
            <w:right w:val="none" w:sz="0" w:space="0" w:color="auto"/>
          </w:divBdr>
        </w:div>
        <w:div w:id="1588882288">
          <w:marLeft w:val="480"/>
          <w:marRight w:val="0"/>
          <w:marTop w:val="0"/>
          <w:marBottom w:val="0"/>
          <w:divBdr>
            <w:top w:val="none" w:sz="0" w:space="0" w:color="auto"/>
            <w:left w:val="none" w:sz="0" w:space="0" w:color="auto"/>
            <w:bottom w:val="none" w:sz="0" w:space="0" w:color="auto"/>
            <w:right w:val="none" w:sz="0" w:space="0" w:color="auto"/>
          </w:divBdr>
        </w:div>
        <w:div w:id="1331130387">
          <w:marLeft w:val="480"/>
          <w:marRight w:val="0"/>
          <w:marTop w:val="0"/>
          <w:marBottom w:val="0"/>
          <w:divBdr>
            <w:top w:val="none" w:sz="0" w:space="0" w:color="auto"/>
            <w:left w:val="none" w:sz="0" w:space="0" w:color="auto"/>
            <w:bottom w:val="none" w:sz="0" w:space="0" w:color="auto"/>
            <w:right w:val="none" w:sz="0" w:space="0" w:color="auto"/>
          </w:divBdr>
        </w:div>
        <w:div w:id="1136223305">
          <w:marLeft w:val="480"/>
          <w:marRight w:val="0"/>
          <w:marTop w:val="0"/>
          <w:marBottom w:val="0"/>
          <w:divBdr>
            <w:top w:val="none" w:sz="0" w:space="0" w:color="auto"/>
            <w:left w:val="none" w:sz="0" w:space="0" w:color="auto"/>
            <w:bottom w:val="none" w:sz="0" w:space="0" w:color="auto"/>
            <w:right w:val="none" w:sz="0" w:space="0" w:color="auto"/>
          </w:divBdr>
        </w:div>
      </w:divsChild>
    </w:div>
    <w:div w:id="2023555666">
      <w:bodyDiv w:val="1"/>
      <w:marLeft w:val="0"/>
      <w:marRight w:val="0"/>
      <w:marTop w:val="0"/>
      <w:marBottom w:val="0"/>
      <w:divBdr>
        <w:top w:val="none" w:sz="0" w:space="0" w:color="auto"/>
        <w:left w:val="none" w:sz="0" w:space="0" w:color="auto"/>
        <w:bottom w:val="none" w:sz="0" w:space="0" w:color="auto"/>
        <w:right w:val="none" w:sz="0" w:space="0" w:color="auto"/>
      </w:divBdr>
    </w:div>
    <w:div w:id="2036736092">
      <w:bodyDiv w:val="1"/>
      <w:marLeft w:val="0"/>
      <w:marRight w:val="0"/>
      <w:marTop w:val="0"/>
      <w:marBottom w:val="0"/>
      <w:divBdr>
        <w:top w:val="none" w:sz="0" w:space="0" w:color="auto"/>
        <w:left w:val="none" w:sz="0" w:space="0" w:color="auto"/>
        <w:bottom w:val="none" w:sz="0" w:space="0" w:color="auto"/>
        <w:right w:val="none" w:sz="0" w:space="0" w:color="auto"/>
      </w:divBdr>
    </w:div>
    <w:div w:id="2036927802">
      <w:bodyDiv w:val="1"/>
      <w:marLeft w:val="0"/>
      <w:marRight w:val="0"/>
      <w:marTop w:val="0"/>
      <w:marBottom w:val="0"/>
      <w:divBdr>
        <w:top w:val="none" w:sz="0" w:space="0" w:color="auto"/>
        <w:left w:val="none" w:sz="0" w:space="0" w:color="auto"/>
        <w:bottom w:val="none" w:sz="0" w:space="0" w:color="auto"/>
        <w:right w:val="none" w:sz="0" w:space="0" w:color="auto"/>
      </w:divBdr>
    </w:div>
    <w:div w:id="2053574237">
      <w:bodyDiv w:val="1"/>
      <w:marLeft w:val="0"/>
      <w:marRight w:val="0"/>
      <w:marTop w:val="0"/>
      <w:marBottom w:val="0"/>
      <w:divBdr>
        <w:top w:val="none" w:sz="0" w:space="0" w:color="auto"/>
        <w:left w:val="none" w:sz="0" w:space="0" w:color="auto"/>
        <w:bottom w:val="none" w:sz="0" w:space="0" w:color="auto"/>
        <w:right w:val="none" w:sz="0" w:space="0" w:color="auto"/>
      </w:divBdr>
    </w:div>
    <w:div w:id="2105298645">
      <w:bodyDiv w:val="1"/>
      <w:marLeft w:val="0"/>
      <w:marRight w:val="0"/>
      <w:marTop w:val="0"/>
      <w:marBottom w:val="0"/>
      <w:divBdr>
        <w:top w:val="none" w:sz="0" w:space="0" w:color="auto"/>
        <w:left w:val="none" w:sz="0" w:space="0" w:color="auto"/>
        <w:bottom w:val="none" w:sz="0" w:space="0" w:color="auto"/>
        <w:right w:val="none" w:sz="0" w:space="0" w:color="auto"/>
      </w:divBdr>
      <w:divsChild>
        <w:div w:id="1380741194">
          <w:marLeft w:val="0"/>
          <w:marRight w:val="0"/>
          <w:marTop w:val="0"/>
          <w:marBottom w:val="0"/>
          <w:divBdr>
            <w:top w:val="none" w:sz="0" w:space="0" w:color="auto"/>
            <w:left w:val="none" w:sz="0" w:space="0" w:color="auto"/>
            <w:bottom w:val="none" w:sz="0" w:space="0" w:color="auto"/>
            <w:right w:val="none" w:sz="0" w:space="0" w:color="auto"/>
          </w:divBdr>
          <w:divsChild>
            <w:div w:id="1406223851">
              <w:marLeft w:val="0"/>
              <w:marRight w:val="0"/>
              <w:marTop w:val="0"/>
              <w:marBottom w:val="0"/>
              <w:divBdr>
                <w:top w:val="none" w:sz="0" w:space="0" w:color="auto"/>
                <w:left w:val="none" w:sz="0" w:space="0" w:color="auto"/>
                <w:bottom w:val="none" w:sz="0" w:space="0" w:color="auto"/>
                <w:right w:val="none" w:sz="0" w:space="0" w:color="auto"/>
              </w:divBdr>
              <w:divsChild>
                <w:div w:id="109740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076163">
      <w:bodyDiv w:val="1"/>
      <w:marLeft w:val="0"/>
      <w:marRight w:val="0"/>
      <w:marTop w:val="0"/>
      <w:marBottom w:val="0"/>
      <w:divBdr>
        <w:top w:val="none" w:sz="0" w:space="0" w:color="auto"/>
        <w:left w:val="none" w:sz="0" w:space="0" w:color="auto"/>
        <w:bottom w:val="none" w:sz="0" w:space="0" w:color="auto"/>
        <w:right w:val="none" w:sz="0" w:space="0" w:color="auto"/>
      </w:divBdr>
    </w:div>
    <w:div w:id="2111506007">
      <w:bodyDiv w:val="1"/>
      <w:marLeft w:val="0"/>
      <w:marRight w:val="0"/>
      <w:marTop w:val="0"/>
      <w:marBottom w:val="0"/>
      <w:divBdr>
        <w:top w:val="none" w:sz="0" w:space="0" w:color="auto"/>
        <w:left w:val="none" w:sz="0" w:space="0" w:color="auto"/>
        <w:bottom w:val="none" w:sz="0" w:space="0" w:color="auto"/>
        <w:right w:val="none" w:sz="0" w:space="0" w:color="auto"/>
      </w:divBdr>
    </w:div>
    <w:div w:id="2128161547">
      <w:bodyDiv w:val="1"/>
      <w:marLeft w:val="0"/>
      <w:marRight w:val="0"/>
      <w:marTop w:val="0"/>
      <w:marBottom w:val="0"/>
      <w:divBdr>
        <w:top w:val="none" w:sz="0" w:space="0" w:color="auto"/>
        <w:left w:val="none" w:sz="0" w:space="0" w:color="auto"/>
        <w:bottom w:val="none" w:sz="0" w:space="0" w:color="auto"/>
        <w:right w:val="none" w:sz="0" w:space="0" w:color="auto"/>
      </w:divBdr>
    </w:div>
    <w:div w:id="2130513236">
      <w:bodyDiv w:val="1"/>
      <w:marLeft w:val="0"/>
      <w:marRight w:val="0"/>
      <w:marTop w:val="0"/>
      <w:marBottom w:val="0"/>
      <w:divBdr>
        <w:top w:val="none" w:sz="0" w:space="0" w:color="auto"/>
        <w:left w:val="none" w:sz="0" w:space="0" w:color="auto"/>
        <w:bottom w:val="none" w:sz="0" w:space="0" w:color="auto"/>
        <w:right w:val="none" w:sz="0" w:space="0" w:color="auto"/>
      </w:divBdr>
      <w:divsChild>
        <w:div w:id="1728335422">
          <w:marLeft w:val="480"/>
          <w:marRight w:val="0"/>
          <w:marTop w:val="0"/>
          <w:marBottom w:val="0"/>
          <w:divBdr>
            <w:top w:val="none" w:sz="0" w:space="0" w:color="auto"/>
            <w:left w:val="none" w:sz="0" w:space="0" w:color="auto"/>
            <w:bottom w:val="none" w:sz="0" w:space="0" w:color="auto"/>
            <w:right w:val="none" w:sz="0" w:space="0" w:color="auto"/>
          </w:divBdr>
        </w:div>
        <w:div w:id="1358774207">
          <w:marLeft w:val="480"/>
          <w:marRight w:val="0"/>
          <w:marTop w:val="0"/>
          <w:marBottom w:val="0"/>
          <w:divBdr>
            <w:top w:val="none" w:sz="0" w:space="0" w:color="auto"/>
            <w:left w:val="none" w:sz="0" w:space="0" w:color="auto"/>
            <w:bottom w:val="none" w:sz="0" w:space="0" w:color="auto"/>
            <w:right w:val="none" w:sz="0" w:space="0" w:color="auto"/>
          </w:divBdr>
        </w:div>
        <w:div w:id="755517176">
          <w:marLeft w:val="480"/>
          <w:marRight w:val="0"/>
          <w:marTop w:val="0"/>
          <w:marBottom w:val="0"/>
          <w:divBdr>
            <w:top w:val="none" w:sz="0" w:space="0" w:color="auto"/>
            <w:left w:val="none" w:sz="0" w:space="0" w:color="auto"/>
            <w:bottom w:val="none" w:sz="0" w:space="0" w:color="auto"/>
            <w:right w:val="none" w:sz="0" w:space="0" w:color="auto"/>
          </w:divBdr>
        </w:div>
        <w:div w:id="1098910319">
          <w:marLeft w:val="480"/>
          <w:marRight w:val="0"/>
          <w:marTop w:val="0"/>
          <w:marBottom w:val="0"/>
          <w:divBdr>
            <w:top w:val="none" w:sz="0" w:space="0" w:color="auto"/>
            <w:left w:val="none" w:sz="0" w:space="0" w:color="auto"/>
            <w:bottom w:val="none" w:sz="0" w:space="0" w:color="auto"/>
            <w:right w:val="none" w:sz="0" w:space="0" w:color="auto"/>
          </w:divBdr>
        </w:div>
        <w:div w:id="1014890505">
          <w:marLeft w:val="480"/>
          <w:marRight w:val="0"/>
          <w:marTop w:val="0"/>
          <w:marBottom w:val="0"/>
          <w:divBdr>
            <w:top w:val="none" w:sz="0" w:space="0" w:color="auto"/>
            <w:left w:val="none" w:sz="0" w:space="0" w:color="auto"/>
            <w:bottom w:val="none" w:sz="0" w:space="0" w:color="auto"/>
            <w:right w:val="none" w:sz="0" w:space="0" w:color="auto"/>
          </w:divBdr>
        </w:div>
        <w:div w:id="1399398345">
          <w:marLeft w:val="480"/>
          <w:marRight w:val="0"/>
          <w:marTop w:val="0"/>
          <w:marBottom w:val="0"/>
          <w:divBdr>
            <w:top w:val="none" w:sz="0" w:space="0" w:color="auto"/>
            <w:left w:val="none" w:sz="0" w:space="0" w:color="auto"/>
            <w:bottom w:val="none" w:sz="0" w:space="0" w:color="auto"/>
            <w:right w:val="none" w:sz="0" w:space="0" w:color="auto"/>
          </w:divBdr>
        </w:div>
        <w:div w:id="103498064">
          <w:marLeft w:val="480"/>
          <w:marRight w:val="0"/>
          <w:marTop w:val="0"/>
          <w:marBottom w:val="0"/>
          <w:divBdr>
            <w:top w:val="none" w:sz="0" w:space="0" w:color="auto"/>
            <w:left w:val="none" w:sz="0" w:space="0" w:color="auto"/>
            <w:bottom w:val="none" w:sz="0" w:space="0" w:color="auto"/>
            <w:right w:val="none" w:sz="0" w:space="0" w:color="auto"/>
          </w:divBdr>
        </w:div>
        <w:div w:id="952829276">
          <w:marLeft w:val="480"/>
          <w:marRight w:val="0"/>
          <w:marTop w:val="0"/>
          <w:marBottom w:val="0"/>
          <w:divBdr>
            <w:top w:val="none" w:sz="0" w:space="0" w:color="auto"/>
            <w:left w:val="none" w:sz="0" w:space="0" w:color="auto"/>
            <w:bottom w:val="none" w:sz="0" w:space="0" w:color="auto"/>
            <w:right w:val="none" w:sz="0" w:space="0" w:color="auto"/>
          </w:divBdr>
        </w:div>
        <w:div w:id="488643849">
          <w:marLeft w:val="480"/>
          <w:marRight w:val="0"/>
          <w:marTop w:val="0"/>
          <w:marBottom w:val="0"/>
          <w:divBdr>
            <w:top w:val="none" w:sz="0" w:space="0" w:color="auto"/>
            <w:left w:val="none" w:sz="0" w:space="0" w:color="auto"/>
            <w:bottom w:val="none" w:sz="0" w:space="0" w:color="auto"/>
            <w:right w:val="none" w:sz="0" w:space="0" w:color="auto"/>
          </w:divBdr>
        </w:div>
        <w:div w:id="1990405984">
          <w:marLeft w:val="480"/>
          <w:marRight w:val="0"/>
          <w:marTop w:val="0"/>
          <w:marBottom w:val="0"/>
          <w:divBdr>
            <w:top w:val="none" w:sz="0" w:space="0" w:color="auto"/>
            <w:left w:val="none" w:sz="0" w:space="0" w:color="auto"/>
            <w:bottom w:val="none" w:sz="0" w:space="0" w:color="auto"/>
            <w:right w:val="none" w:sz="0" w:space="0" w:color="auto"/>
          </w:divBdr>
        </w:div>
        <w:div w:id="2030249982">
          <w:marLeft w:val="480"/>
          <w:marRight w:val="0"/>
          <w:marTop w:val="0"/>
          <w:marBottom w:val="0"/>
          <w:divBdr>
            <w:top w:val="none" w:sz="0" w:space="0" w:color="auto"/>
            <w:left w:val="none" w:sz="0" w:space="0" w:color="auto"/>
            <w:bottom w:val="none" w:sz="0" w:space="0" w:color="auto"/>
            <w:right w:val="none" w:sz="0" w:space="0" w:color="auto"/>
          </w:divBdr>
        </w:div>
        <w:div w:id="1447113110">
          <w:marLeft w:val="480"/>
          <w:marRight w:val="0"/>
          <w:marTop w:val="0"/>
          <w:marBottom w:val="0"/>
          <w:divBdr>
            <w:top w:val="none" w:sz="0" w:space="0" w:color="auto"/>
            <w:left w:val="none" w:sz="0" w:space="0" w:color="auto"/>
            <w:bottom w:val="none" w:sz="0" w:space="0" w:color="auto"/>
            <w:right w:val="none" w:sz="0" w:space="0" w:color="auto"/>
          </w:divBdr>
        </w:div>
        <w:div w:id="1311835645">
          <w:marLeft w:val="480"/>
          <w:marRight w:val="0"/>
          <w:marTop w:val="0"/>
          <w:marBottom w:val="0"/>
          <w:divBdr>
            <w:top w:val="none" w:sz="0" w:space="0" w:color="auto"/>
            <w:left w:val="none" w:sz="0" w:space="0" w:color="auto"/>
            <w:bottom w:val="none" w:sz="0" w:space="0" w:color="auto"/>
            <w:right w:val="none" w:sz="0" w:space="0" w:color="auto"/>
          </w:divBdr>
        </w:div>
        <w:div w:id="829446682">
          <w:marLeft w:val="480"/>
          <w:marRight w:val="0"/>
          <w:marTop w:val="0"/>
          <w:marBottom w:val="0"/>
          <w:divBdr>
            <w:top w:val="none" w:sz="0" w:space="0" w:color="auto"/>
            <w:left w:val="none" w:sz="0" w:space="0" w:color="auto"/>
            <w:bottom w:val="none" w:sz="0" w:space="0" w:color="auto"/>
            <w:right w:val="none" w:sz="0" w:space="0" w:color="auto"/>
          </w:divBdr>
        </w:div>
        <w:div w:id="1045444284">
          <w:marLeft w:val="480"/>
          <w:marRight w:val="0"/>
          <w:marTop w:val="0"/>
          <w:marBottom w:val="0"/>
          <w:divBdr>
            <w:top w:val="none" w:sz="0" w:space="0" w:color="auto"/>
            <w:left w:val="none" w:sz="0" w:space="0" w:color="auto"/>
            <w:bottom w:val="none" w:sz="0" w:space="0" w:color="auto"/>
            <w:right w:val="none" w:sz="0" w:space="0" w:color="auto"/>
          </w:divBdr>
        </w:div>
        <w:div w:id="1455325176">
          <w:marLeft w:val="480"/>
          <w:marRight w:val="0"/>
          <w:marTop w:val="0"/>
          <w:marBottom w:val="0"/>
          <w:divBdr>
            <w:top w:val="none" w:sz="0" w:space="0" w:color="auto"/>
            <w:left w:val="none" w:sz="0" w:space="0" w:color="auto"/>
            <w:bottom w:val="none" w:sz="0" w:space="0" w:color="auto"/>
            <w:right w:val="none" w:sz="0" w:space="0" w:color="auto"/>
          </w:divBdr>
        </w:div>
        <w:div w:id="1775860788">
          <w:marLeft w:val="480"/>
          <w:marRight w:val="0"/>
          <w:marTop w:val="0"/>
          <w:marBottom w:val="0"/>
          <w:divBdr>
            <w:top w:val="none" w:sz="0" w:space="0" w:color="auto"/>
            <w:left w:val="none" w:sz="0" w:space="0" w:color="auto"/>
            <w:bottom w:val="none" w:sz="0" w:space="0" w:color="auto"/>
            <w:right w:val="none" w:sz="0" w:space="0" w:color="auto"/>
          </w:divBdr>
        </w:div>
      </w:divsChild>
    </w:div>
    <w:div w:id="2135364163">
      <w:bodyDiv w:val="1"/>
      <w:marLeft w:val="0"/>
      <w:marRight w:val="0"/>
      <w:marTop w:val="0"/>
      <w:marBottom w:val="0"/>
      <w:divBdr>
        <w:top w:val="none" w:sz="0" w:space="0" w:color="auto"/>
        <w:left w:val="none" w:sz="0" w:space="0" w:color="auto"/>
        <w:bottom w:val="none" w:sz="0" w:space="0" w:color="auto"/>
        <w:right w:val="none" w:sz="0" w:space="0" w:color="auto"/>
      </w:divBdr>
    </w:div>
    <w:div w:id="2146660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C5EA304-9D2F-4FC9-9E79-3E4DADE281BA}"/>
      </w:docPartPr>
      <w:docPartBody>
        <w:p w:rsidR="00EB286E" w:rsidRDefault="001E0253">
          <w:r w:rsidRPr="00797B8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253"/>
    <w:rsid w:val="001E0253"/>
    <w:rsid w:val="00295E90"/>
    <w:rsid w:val="007B49F2"/>
    <w:rsid w:val="00975AAB"/>
    <w:rsid w:val="00B164EA"/>
    <w:rsid w:val="00EB286E"/>
    <w:rsid w:val="00EB3CE0"/>
    <w:rsid w:val="00FB7FD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025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1EF9719-7EA4-4AC1-8307-B4ADFAF3F76C}">
  <we:reference id="wa104382081" version="1.55.1.0" store="en-GB" storeType="OMEX"/>
  <we:alternateReferences>
    <we:reference id="WA104382081" version="1.55.1.0" store="" storeType="OMEX"/>
  </we:alternateReferences>
  <we:properties>
    <we:property name="MENDELEY_CITATIONS" value="[{&quot;citationID&quot;:&quot;MENDELEY_CITATION_2aa4cc1f-d38e-4fd2-956c-c1a6cb893480&quot;,&quot;properties&quot;:{&quot;noteIndex&quot;:1},&quot;isEdited&quot;:false,&quot;manualOverride&quot;:{&quot;isManuallyOverridden&quot;:true,&quot;citeprocText&quot;:&quot;Rivaldo Vicenzo and Tundjung H Sitabuana, “Kedudukan Dan Peranan Mahkamah Konstitusi Dalam Sistem Kenegaraan,” &lt;i&gt;PROSIDING SERINA&lt;/i&gt; 2, no. 1 (2022): 139–46.&quot;,&quot;manualOverrideText&quot;:&quot;Vicenzo &amp; Sitabuana (2022)&quot;},&quot;citationTag&quot;:&quot;MENDELEY_CITATION_v3_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&quot;,&quot;citationItems&quot;:[{&quot;id&quot;:&quot;6cf7708e-9faf-305a-93db-d1a80ab9eea1&quot;,&quot;itemData&quot;:{&quot;type&quot;:&quot;article-journal&quot;,&quot;id&quot;:&quot;6cf7708e-9faf-305a-93db-d1a80ab9eea1&quot;,&quot;title&quot;:&quot;Kedudukan Dan Peranan Mahkamah Konstitusi Dalam Sistem Kenegaraan&quot;,&quot;author&quot;:[{&quot;family&quot;:&quot;Vicenzo&quot;,&quot;given&quot;:&quot;Rivaldo&quot;,&quot;parse-names&quot;:false,&quot;dropping-particle&quot;:&quot;&quot;,&quot;non-dropping-particle&quot;:&quot;&quot;},{&quot;family&quot;:&quot;Sitabuana&quot;,&quot;given&quot;:&quot;Tundjung H&quot;,&quot;parse-names&quot;:false,&quot;dropping-particle&quot;:&quot;&quot;,&quot;non-dropping-particle&quot;:&quot;&quot;}],&quot;container-title&quot;:&quot;PROSIDING SERINA&quot;,&quot;ISSN&quot;:&quot;2809-509X&quot;,&quot;issued&quot;:{&quot;date-parts&quot;:[[2022]]},&quot;page&quot;:&quot;139-146&quot;,&quot;issue&quot;:&quot;1&quot;,&quot;volume&quot;:&quot;2&quot;,&quot;container-title-short&quot;:&quot;&quot;},&quot;isTemporary&quot;:false}]},{&quot;citationID&quot;:&quot;MENDELEY_CITATION_338dcd09-a63a-4601-ac82-12a978a0190b&quot;,&quot;properties&quot;:{&quot;noteIndex&quot;:2},&quot;isEdited&quot;:false,&quot;manualOverride&quot;:{&quot;isManuallyOverridden&quot;:true,&quot;citeprocText&quot;:&quot;I Wayan Budha Yasa, “YUDISIALISASI POLITIK: PERAN MAHKAMAH KONSTITUSI DALAM PENYELESAIAN MASALAH KONSTITUSIONALITAS UNDANG-UNDANG PEMILIHAN UMUM,” &lt;i&gt;Jurnal Komunikasi Hukum (JKH)&lt;/i&gt; 8, no. 2 (2022): 825–43.&quot;,&quot;manualOverrideText&quot;:&quot;Yasa (2022)&quot;},&quot;citationTag&quot;:&quot;MENDELEY_CITATION_v3_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&quot;,&quot;citationItems&quot;:[{&quot;id&quot;:&quot;361edacf-216e-3c99-8bcc-20a29f2c5b45&quot;,&quot;itemData&quot;:{&quot;type&quot;:&quot;article-journal&quot;,&quot;id&quot;:&quot;361edacf-216e-3c99-8bcc-20a29f2c5b45&quot;,&quot;title&quot;:&quot;YUDISIALISASI POLITIK: PERAN MAHKAMAH KONSTITUSI DALAM PENYELESAIAN MASALAH KONSTITUSIONALITAS UNDANG-UNDANG PEMILIHAN UMUM&quot;,&quot;author&quot;:[{&quot;family&quot;:&quot;Yasa&quot;,&quot;given&quot;:&quot;I Wayan Budha&quot;,&quot;parse-names&quot;:false,&quot;dropping-particle&quot;:&quot;&quot;,&quot;non-dropping-particle&quot;:&quot;&quot;}],&quot;container-title&quot;:&quot;Jurnal Komunikasi Hukum (JKH)&quot;,&quot;ISSN&quot;:&quot;2407-4276&quot;,&quot;issued&quot;:{&quot;date-parts&quot;:[[2022]]},&quot;page&quot;:&quot;825-843&quot;,&quot;issue&quot;:&quot;2&quot;,&quot;volume&quot;:&quot;8&quot;,&quot;container-title-short&quot;:&quot;&quot;},&quot;isTemporary&quot;:false}]},{&quot;citationID&quot;:&quot;MENDELEY_CITATION_23d1d062-e6f7-444e-af70-6d4c6b05a169&quot;,&quot;properties&quot;:{&quot;noteIndex&quot;:3},&quot;isEdited&quot;:false,&quot;manualOverride&quot;:{&quot;isManuallyOverridden&quot;:true,&quot;citeprocText&quot;:&quot;Rommy Patra, “Peran Mahkamah Konstitusi Sebagai Pengawal Demokrasi Di Indonesia,” &lt;i&gt;Jurnal Komunikasi Hukum (JKH)&lt;/i&gt; 8, no. 2 (2022): 381–93.&quot;,&quot;manualOverrideText&quot;:&quot;Patra (2022)&quot;},&quot;citationTag&quot;:&quot;MENDELEY_CITATION_v3_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&quot;,&quot;citationItems&quot;:[{&quot;id&quot;:&quot;684dfea2-2a52-351d-8cc6-a32bae9eab68&quot;,&quot;itemData&quot;:{&quot;type&quot;:&quot;article-journal&quot;,&quot;id&quot;:&quot;684dfea2-2a52-351d-8cc6-a32bae9eab68&quot;,&quot;title&quot;:&quot;Peran Mahkamah Konstitusi Sebagai Pengawal Demokrasi Di Indonesia&quot;,&quot;author&quot;:[{&quot;family&quot;:&quot;Patra&quot;,&quot;given&quot;:&quot;Rommy&quot;,&quot;parse-names&quot;:false,&quot;dropping-particle&quot;:&quot;&quot;,&quot;non-dropping-particle&quot;:&quot;&quot;}],&quot;container-title&quot;:&quot;Jurnal Komunikasi Hukum (JKH)&quot;,&quot;ISSN&quot;:&quot;2407-4276&quot;,&quot;issued&quot;:{&quot;date-parts&quot;:[[2022]]},&quot;page&quot;:&quot;381-393&quot;,&quot;issue&quot;:&quot;2&quot;,&quot;volume&quot;:&quot;8&quot;,&quot;container-title-short&quot;:&quot;&quot;},&quot;isTemporary&quot;:false}]},{&quot;citationID&quot;:&quot;MENDELEY_CITATION_2d537116-500b-40f8-bb48-0175ef7ae841&quot;,&quot;properties&quot;:{&quot;noteIndex&quot;:4},&quot;isEdited&quot;:false,&quot;manualOverride&quot;:{&quot;isManuallyOverridden&quot;:false,&quot;citeprocText&quot;:&quot;S Gabriel Dorinda et al., “PERAN MAHKAMAH KONSTITUSI DALAM REFORMASI SISTEM NEGARA INDONESIA,” n.d.&quot;,&quot;manualOverrideText&quot;:&quot;&quot;},&quot;citationTag&quot;:&quot;MENDELEY_CITATION_v3_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&quot;,&quot;citationItems&quot;:[{&quot;id&quot;:&quot;0c044ec8-3a10-336d-8820-1508ad3011eb&quot;,&quot;itemData&quot;:{&quot;type&quot;:&quot;article-journal&quot;,&quot;id&quot;:&quot;0c044ec8-3a10-336d-8820-1508ad3011eb&quot;,&quot;title&quot;:&quot;PERAN MAHKAMAH KONSTITUSI DALAM REFORMASI SISTEM NEGARA INDONESIA&quot;,&quot;author&quot;:[{&quot;family&quot;:&quot;Gabriel Dorinda&quot;,&quot;given&quot;:&quot;S&quot;,&quot;parse-names&quot;:false,&quot;dropping-particle&quot;:&quot;&quot;,&quot;non-dropping-particle&quot;:&quot;&quot;},{&quot;family&quot;:&quot;Ginting&quot;,&quot;given&quot;:&quot;Yovani Yolanda Putri&quot;,&quot;parse-names&quot;:false,&quot;dropping-particle&quot;:&quot;&quot;,&quot;non-dropping-particle&quot;:&quot;&quot;},{&quot;family&quot;:&quot;Simamora&quot;,&quot;given&quot;:&quot;Tesalonika Amazia&quot;,&quot;parse-names&quot;:false,&quot;dropping-particle&quot;:&quot;&quot;,&quot;non-dropping-particle&quot;:&quot;&quot;},{&quot;family&quot;:&quot;Tarina&quot;,&quot;given&quot;:&quot;Dwi Desi Yayi&quot;,&quot;parse-names&quot;:false,&quot;dropping-particle&quot;:&quot;&quot;,&quot;non-dropping-particle&quot;:&quot;&quot;},{&quot;family&quot;:&quot;SH&quot;,&quot;given&quot;:&quot;M H&quot;,&quot;parse-names&quot;:false,&quot;dropping-particle&quot;:&quot;&quot;,&quot;non-dropping-particle&quot;:&quot;&quot;}],&quot;container-title-short&quot;:&quot;&quot;},&quot;isTemporary&quot;:false}]},{&quot;citationID&quot;:&quot;MENDELEY_CITATION_51ace990-5f51-4d22-8d9a-9fe0faff5e20&quot;,&quot;properties&quot;:{&quot;noteIndex&quot;:5},&quot;isEdited&quot;:false,&quot;manualOverride&quot;:{&quot;isManuallyOverridden&quot;:true,&quot;citeprocText&quot;:&quot;Ratnia Solihah, “Peluang Dan Tantangan Pemilu Serentak 2019 Dalam Perspektif Politik,” &lt;i&gt;JIIP: Jurnal Ilmiah Ilmu Pemerintahan&lt;/i&gt; 3, no. 1 (2018): 73–88.&quot;,&quot;manualOverrideText&quot;:&quot;Solihah (2018)&quot;},&quot;citationTag&quot;:&quot;MENDELEY_CITATION_v3_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&quot;,&quot;citationItems&quot;:[{&quot;id&quot;:&quot;bd80e607-9b93-3f22-b9b0-cf7bac2063bd&quot;,&quot;itemData&quot;:{&quot;type&quot;:&quot;article-journal&quot;,&quot;id&quot;:&quot;bd80e607-9b93-3f22-b9b0-cf7bac2063bd&quot;,&quot;title&quot;:&quot;Peluang dan tantangan pemilu serentak 2019 dalam perspektif politik&quot;,&quot;author&quot;:[{&quot;family&quot;:&quot;Solihah&quot;,&quot;given&quot;:&quot;Ratnia&quot;,&quot;parse-names&quot;:false,&quot;dropping-particle&quot;:&quot;&quot;,&quot;non-dropping-particle&quot;:&quot;&quot;}],&quot;container-title&quot;:&quot;JIIP: Jurnal Ilmiah Ilmu Pemerintahan&quot;,&quot;ISSN&quot;:&quot;2548-4931&quot;,&quot;issued&quot;:{&quot;date-parts&quot;:[[2018]]},&quot;page&quot;:&quot;73-88&quot;,&quot;publisher&quot;:&quot;Program Studi Sarjana (S1) Ilmu Pemerintahan, FISIP, Universitas Diponegoro&quot;,&quot;issue&quot;:&quot;1&quot;,&quot;volume&quot;:&quot;3&quot;,&quot;container-title-short&quot;:&quot;&quot;},&quot;isTemporary&quot;:false}]},{&quot;citationID&quot;:&quot;MENDELEY_CITATION_70b5bd22-4f05-43b4-8f0f-6f883378935d&quot;,&quot;properties&quot;:{&quot;noteIndex&quot;:6},&quot;isEdited&quot;:false,&quot;manualOverride&quot;:{&quot;isManuallyOverridden&quot;:true,&quot;citeprocText&quot;:&quot;M Najibur Rohman, “Tinjauan Yuridis Normatif Terhadap Regulasi Mata Uang Kripto (Crypto Currency) Di Indonesia,” &lt;i&gt;Jurnal Supremasi&lt;/i&gt;, 2021, 1–10.&quot;,&quot;manualOverrideText&quot;:&quot;Rohman (2021)&quot;},&quot;citationTag&quot;:&quot;MENDELEY_CITATION_v3_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&quot;,&quot;citationItems&quot;:[{&quot;id&quot;:&quot;bfc7c6cb-57c3-3688-8c88-c6ff575a6777&quot;,&quot;itemData&quot;:{&quot;type&quot;:&quot;article-journal&quot;,&quot;id&quot;:&quot;bfc7c6cb-57c3-3688-8c88-c6ff575a6777&quot;,&quot;title&quot;:&quot;Tinjauan Yuridis Normatif Terhadap Regulasi Mata Uang Kripto (Crypto Currency) Di Indonesia&quot;,&quot;author&quot;:[{&quot;family&quot;:&quot;Rohman&quot;,&quot;given&quot;:&quot;M Najibur&quot;,&quot;parse-names&quot;:false,&quot;dropping-particle&quot;:&quot;&quot;,&quot;non-dropping-particle&quot;:&quot;&quot;}],&quot;container-title&quot;:&quot;Jurnal Supremasi&quot;,&quot;ISSN&quot;:&quot;2527-3353&quot;,&quot;issued&quot;:{&quot;date-parts&quot;:[[2021]]},&quot;page&quot;:&quot;1-10&quot;,&quot;container-title-short&quot;:&quot;&quot;},&quot;isTemporary&quot;:false}]},{&quot;citationID&quot;:&quot;MENDELEY_CITATION_c03398c4-a10d-4216-a361-de1fc2b5a102&quot;,&quot;properties&quot;:{&quot;noteIndex&quot;:7},&quot;isEdited&quot;:false,&quot;manualOverride&quot;:{&quot;isManuallyOverridden&quot;:true,&quot;citeprocText&quot;:&quot;Pemerintah Indonesia, &lt;i&gt;Undang-Undang (UU) Nomor 14 Tahun 1970 Tentang Ketentuan-Ketentuan  Pokok Kekuasaan Kehakiman&lt;/i&gt; (Jakarta, 1970).&quot;,&quot;manualOverrideText&quot;:&quot;Pemerintah Indonesia (1970)&quot;},&quot;citationTag&quot;:&quot;MENDELEY_CITATION_v3_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&quot;,&quot;citationItems&quot;:[{&quot;id&quot;:&quot;2968fb3a-0cfb-33b2-a6ed-2c5bb03ccca9&quot;,&quot;itemData&quot;:{&quot;type&quot;:&quot;book&quot;,&quot;id&quot;:&quot;2968fb3a-0cfb-33b2-a6ed-2c5bb03ccca9&quot;,&quot;title&quot;:&quot;Undang-undang (UU) Nomor 14 Tahun 1970 tentang Ketentuan-Ketentuan  Pokok Kekuasaan Kehakiman&quot;,&quot;author&quot;:[{&quot;family&quot;:&quot;Pemerintah Indonesia&quot;,&quot;given&quot;:&quot;&quot;,&quot;parse-names&quot;:false,&quot;dropping-particle&quot;:&quot;&quot;,&quot;non-dropping-particle&quot;:&quot;&quot;}],&quot;issued&quot;:{&quot;date-parts&quot;:[[1970]]},&quot;publisher-place&quot;:&quot;Jakarta&quot;,&quot;container-title-short&quot;:&quot;&quot;},&quot;isTemporary&quot;:false}]},{&quot;citationID&quot;:&quot;MENDELEY_CITATION_370124b9-572d-4383-a94a-994c8fefdc6f&quot;,&quot;properties&quot;:{&quot;noteIndex&quot;:8},&quot;isEdited&quot;:false,&quot;manualOverride&quot;:{&quot;isManuallyOverridden&quot;:true,&quot;citeprocText&quot;:&quot;Pemerintah Indonesia, &lt;i&gt;UU No. 35 Tahun 1999 Tentang Perubahan Atas Undang-Undang Nomor 14 Tahun 1970&lt;/i&gt; (Jakarta, 1999).&quot;,&quot;manualOverrideText&quot;:&quot;Pemerintah Indonesia (1999)&quot;},&quot;citationTag&quot;:&quot;MENDELEY_CITATION_v3_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&quot;,&quot;citationItems&quot;:[{&quot;id&quot;:&quot;2320b063-97cc-3ebd-8568-a84dc5175468&quot;,&quot;itemData&quot;:{&quot;type&quot;:&quot;book&quot;,&quot;id&quot;:&quot;2320b063-97cc-3ebd-8568-a84dc5175468&quot;,&quot;title&quot;:&quot;UU No. 35 Tahun 1999 tentang Perubahan atas Undang-Undang Nomor 14 Tahun 1970&quot;,&quot;author&quot;:[{&quot;family&quot;:&quot;Pemerintah Indonesia&quot;,&quot;given&quot;:&quot;&quot;,&quot;parse-names&quot;:false,&quot;dropping-particle&quot;:&quot;&quot;,&quot;non-dropping-particle&quot;:&quot;&quot;}],&quot;issued&quot;:{&quot;date-parts&quot;:[[1999]]},&quot;publisher-place&quot;:&quot;Jakarta&quot;,&quot;container-title-short&quot;:&quot;&quot;},&quot;isTemporary&quot;:false}]},{&quot;citationID&quot;:&quot;MENDELEY_CITATION_21432b18-4af6-4fa8-9944-b31d0b7c6d81&quot;,&quot;properties&quot;:{&quot;noteIndex&quot;:9},&quot;isEdited&quot;:false,&quot;manualOverride&quot;:{&quot;isManuallyOverridden&quot;:false,&quot;citeprocText&quot;:&quot;Cyrilius Wilton Taran Lamataro, Chatryen M Dju Bire, and Jenny Ermalinda, “Mahkamah Konstitusi Dalam Mozaik Kerapuhan,” &lt;i&gt;Jurnal Manajemen, Ekonomi, Hukum, Kewirausahaan, Kesehatan, Pendidikan Dan Informatika (MANEKIN)&lt;/i&gt; 1, no. 02 (2022): 65–70; Imelda Rosaria Rita Damayanti and Winarno Budyatmojo, “PERAN MAHKAMAH KONSTITUSI DALAM UPAYA PENEGAKAN KONSTITUSI DAN BUDAYA SADAR BERKONSTITUSI,” &lt;i&gt;Souvereignty&lt;/i&gt; 1, no. 3 (2022): 476–84.&quot;,&quot;manualOverrideText&quot;:&quot;&quot;},&quot;citationTag&quot;:&quot;MENDELEY_CITATION_v3_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&quot;,&quot;citationItems&quot;:[{&quot;id&quot;:&quot;af36ab26-beaa-3a28-a6ca-d7c1b43261a5&quot;,&quot;itemData&quot;:{&quot;type&quot;:&quot;article-journal&quot;,&quot;id&quot;:&quot;af36ab26-beaa-3a28-a6ca-d7c1b43261a5&quot;,&quot;title&quot;:&quot;Mahkamah Konstitusi dalam Mozaik Kerapuhan&quot;,&quot;author&quot;:[{&quot;family&quot;:&quot;Lamataro&quot;,&quot;given&quot;:&quot;Cyrilius Wilton Taran&quot;,&quot;parse-names&quot;:false,&quot;dropping-particle&quot;:&quot;&quot;,&quot;non-dropping-particle&quot;:&quot;&quot;},{&quot;family&quot;:&quot;Bire&quot;,&quot;given&quot;:&quot;Chatryen M Dju&quot;,&quot;parse-names&quot;:false,&quot;dropping-particle&quot;:&quot;&quot;,&quot;non-dropping-particle&quot;:&quot;&quot;},{&quot;family&quot;:&quot;Ermalinda&quot;,&quot;given&quot;:&quot;Jenny&quot;,&quot;parse-names&quot;:false,&quot;dropping-particle&quot;:&quot;&quot;,&quot;non-dropping-particle&quot;:&quot;&quot;}],&quot;container-title&quot;:&quot;Jurnal Manajemen, Ekonomi, Hukum, Kewirausahaan, Kesehatan, Pendidikan dan Informatika (MANEKIN)&quot;,&quot;ISSN&quot;:&quot;2985-4202&quot;,&quot;issued&quot;:{&quot;date-parts&quot;:[[2022]]},&quot;page&quot;:&quot;65-70&quot;,&quot;issue&quot;:&quot;02&quot;,&quot;volume&quot;:&quot;1&quot;,&quot;container-title-short&quot;:&quot;&quot;},&quot;isTemporary&quot;:false},{&quot;id&quot;:&quot;1eb80cff-42ef-3758-8e7b-d2db9f00dcbe&quot;,&quot;itemData&quot;:{&quot;type&quot;:&quot;article-journal&quot;,&quot;id&quot;:&quot;1eb80cff-42ef-3758-8e7b-d2db9f00dcbe&quot;,&quot;title&quot;:&quot;PERAN MAHKAMAH KONSTITUSI DALAM UPAYA PENEGAKAN KONSTITUSI DAN BUDAYA SADAR BERKONSTITUSI&quot;,&quot;author&quot;:[{&quot;family&quot;:&quot;Damayanti&quot;,&quot;given&quot;:&quot;Imelda Rosaria Rita&quot;,&quot;parse-names&quot;:false,&quot;dropping-particle&quot;:&quot;&quot;,&quot;non-dropping-particle&quot;:&quot;&quot;},{&quot;family&quot;:&quot;Budyatmojo&quot;,&quot;given&quot;:&quot;Winarno&quot;,&quot;parse-names&quot;:false,&quot;dropping-particle&quot;:&quot;&quot;,&quot;non-dropping-particle&quot;:&quot;&quot;}],&quot;container-title&quot;:&quot;Souvereignty&quot;,&quot;ISSN&quot;:&quot;2088-9933&quot;,&quot;issued&quot;:{&quot;date-parts&quot;:[[2022]]},&quot;page&quot;:&quot;476-484&quot;,&quot;issue&quot;:&quot;3&quot;,&quot;volume&quot;:&quot;1&quot;,&quot;container-title-short&quot;:&quot;&quot;},&quot;isTemporary&quot;:false}]},{&quot;citationID&quot;:&quot;MENDELEY_CITATION_99d4aee8-cd75-4b0f-8b05-fee0bb3fc9d7&quot;,&quot;properties&quot;:{&quot;noteIndex&quot;:10},&quot;isEdited&quot;:false,&quot;manualOverride&quot;:{&quot;isManuallyOverridden&quot;:true,&quot;citeprocText&quot;:&quot;Asep Nursobah, “Pengadilan Khusus,” 2021; Adi Sulistyono and Isharyanto, &lt;i&gt;Sistem Peradian Di Indonesia Dalam Teori Dan Praktik&lt;/i&gt; (Depok: Prenadamedia Group, 2018).&quot;,&quot;manualOverrideText&quot;:&quot;Asep Nursobah (2021) dan Sulistyono &amp; Isharyanto (2018)&quot;},&quot;citationTag&quot;:&quot;MENDELEY_CITATION_v3_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&quot;,&quot;citationItems&quot;:[{&quot;id&quot;:&quot;42d18d0a-e1c3-390e-96e6-1e2405e2dd07&quot;,&quot;itemData&quot;:{&quot;type&quot;:&quot;webpage&quot;,&quot;id&quot;:&quot;42d18d0a-e1c3-390e-96e6-1e2405e2dd07&quot;,&quot;title&quot;:&quot;Pengadilan Khusus&quot;,&quot;author&quot;:[{&quot;family&quot;:&quot;Asep Nursobah&quot;,&quot;given&quot;:&quot;&quot;,&quot;parse-names&quot;:false,&quot;dropping-particle&quot;:&quot;&quot;,&quot;non-dropping-particle&quot;:&quot;&quot;}],&quot;issued&quot;:{&quot;date-parts&quot;:[[2021]]},&quot;container-title-short&quot;:&quot;&quot;},&quot;isTemporary&quot;:false},{&quot;id&quot;:&quot;ba4e6859-9921-3fe2-ab8c-3d84ee53817a&quot;,&quot;itemData&quot;:{&quot;type&quot;:&quot;book&quot;,&quot;id&quot;:&quot;ba4e6859-9921-3fe2-ab8c-3d84ee53817a&quot;,&quot;title&quot;:&quot;Sistem Peradian di Indonesia dalam Teori dan Praktik&quot;,&quot;author&quot;:[{&quot;family&quot;:&quot;Sulistyono&quot;,&quot;given&quot;:&quot;Adi&quot;,&quot;parse-names&quot;:false,&quot;dropping-particle&quot;:&quot;&quot;,&quot;non-dropping-particle&quot;:&quot;&quot;},{&quot;family&quot;:&quot;Isharyanto&quot;,&quot;given&quot;:&quot;&quot;,&quot;parse-names&quot;:false,&quot;dropping-particle&quot;:&quot;&quot;,&quot;non-dropping-particle&quot;:&quot;&quot;}],&quot;issued&quot;:{&quot;date-parts&quot;:[[2018]]},&quot;publisher-place&quot;:&quot;Depok&quot;,&quot;publisher&quot;:&quot;Prenadamedia Group&quot;,&quot;container-title-short&quot;:&quot;&quot;},&quot;isTemporary&quot;:false}]},{&quot;citationID&quot;:&quot;MENDELEY_CITATION_e876c3a2-2126-49a6-a04a-627f8d528b14&quot;,&quot;properties&quot;:{&quot;noteIndex&quot;:11},&quot;isEdited&quot;:false,&quot;manualOverride&quot;:{&quot;isManuallyOverridden&quot;:false,&quot;citeprocText&quot;:&quot;Nuri Vina Mawaddah and Kharisma Wulan Fadhila, “URGENSI PEMBENTUKAN PERADILAN SENGKETA HASIL PEMILIHAN UMUM DALAM RANGKA MENCIPTAKAN DEMOKRASI SUBSTANSIF,” &lt;i&gt;Jurnal Studia Legalia&lt;/i&gt; 4, no. 02 (2023): 195–212; Haryokusumo Nugroho Putro and Ferry Edwar, “A PERBANDINGAN HUKUM TENTANG MAHKAMAH KONSTITUSI INDONESIA DENGAN MAHKAMAH KONSTITUSI BELGIA,” &lt;i&gt;Reformasi Hukum Trisakti&lt;/i&gt; 5, no. 3 (2023): 661–72; Jose Andre Soehalim, “Pengembangan Kewenangan Mahkamah Konstitusi Dalam Penerapan Pengaduan Konstitusional Di Indonesia,” &lt;i&gt;Lex Administratum&lt;/i&gt; 8, no. 1 (2020).&quot;,&quot;manualOverrideText&quot;:&quot;&quot;},&quot;citationTag&quot;:&quot;MENDELEY_CITATION_v3_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&quot;,&quot;citationItems&quot;:[{&quot;id&quot;:&quot;e9849ad2-dffd-3ce2-87b4-0b958cffe920&quot;,&quot;itemData&quot;:{&quot;type&quot;:&quot;article-journal&quot;,&quot;id&quot;:&quot;e9849ad2-dffd-3ce2-87b4-0b958cffe920&quot;,&quot;title&quot;:&quot;URGENSI PEMBENTUKAN PERADILAN SENGKETA HASIL PEMILIHAN UMUM DALAM RANGKA MENCIPTAKAN DEMOKRASI SUBSTANSIF&quot;,&quot;author&quot;:[{&quot;family&quot;:&quot;Mawaddah&quot;,&quot;given&quot;:&quot;Nuri Vina&quot;,&quot;parse-names&quot;:false,&quot;dropping-particle&quot;:&quot;&quot;,&quot;non-dropping-particle&quot;:&quot;&quot;},{&quot;family&quot;:&quot;Fadhila&quot;,&quot;given&quot;:&quot;Kharisma Wulan&quot;,&quot;parse-names&quot;:false,&quot;dropping-particle&quot;:&quot;&quot;,&quot;non-dropping-particle&quot;:&quot;&quot;}],&quot;container-title&quot;:&quot;Jurnal Studia Legalia&quot;,&quot;ISSN&quot;:&quot;2964-4747&quot;,&quot;issued&quot;:{&quot;date-parts&quot;:[[2023]]},&quot;page&quot;:&quot;195-212&quot;,&quot;issue&quot;:&quot;02&quot;,&quot;volume&quot;:&quot;4&quot;,&quot;container-title-short&quot;:&quot;&quot;},&quot;isTemporary&quot;:false},{&quot;id&quot;:&quot;acb0495b-6e97-3933-a176-8ebb45ddf2cf&quot;,&quot;itemData&quot;:{&quot;type&quot;:&quot;article-journal&quot;,&quot;id&quot;:&quot;acb0495b-6e97-3933-a176-8ebb45ddf2cf&quot;,&quot;title&quot;:&quot;A PERBANDINGAN HUKUM TENTANG MAHKAMAH KONSTITUSI INDONESIA DENGAN MAHKAMAH KONSTITUSI BELGIA&quot;,&quot;author&quot;:[{&quot;family&quot;:&quot;Putro&quot;,&quot;given&quot;:&quot;Haryokusumo Nugroho&quot;,&quot;parse-names&quot;:false,&quot;dropping-particle&quot;:&quot;&quot;,&quot;non-dropping-particle&quot;:&quot;&quot;},{&quot;family&quot;:&quot;Edwar&quot;,&quot;given&quot;:&quot;Ferry&quot;,&quot;parse-names&quot;:false,&quot;dropping-particle&quot;:&quot;&quot;,&quot;non-dropping-particle&quot;:&quot;&quot;}],&quot;container-title&quot;:&quot;Reformasi Hukum Trisakti&quot;,&quot;ISSN&quot;:&quot;2657-182X&quot;,&quot;issued&quot;:{&quot;date-parts&quot;:[[2023]]},&quot;page&quot;:&quot;661-672&quot;,&quot;issue&quot;:&quot;3&quot;,&quot;volume&quot;:&quot;5&quot;,&quot;container-title-short&quot;:&quot;&quot;},&quot;isTemporary&quot;:false},{&quot;id&quot;:&quot;78be9e03-182b-3b9b-b2df-ce368a2f17ef&quot;,&quot;itemData&quot;:{&quot;type&quot;:&quot;article-journal&quot;,&quot;id&quot;:&quot;78be9e03-182b-3b9b-b2df-ce368a2f17ef&quot;,&quot;title&quot;:&quot;Pengembangan Kewenangan Mahkamah Konstitusi Dalam Penerapan Pengaduan Konstitusional di Indonesia&quot;,&quot;author&quot;:[{&quot;family&quot;:&quot;Soehalim&quot;,&quot;given&quot;:&quot;Jose Andre&quot;,&quot;parse-names&quot;:false,&quot;dropping-particle&quot;:&quot;&quot;,&quot;non-dropping-particle&quot;:&quot;&quot;}],&quot;container-title&quot;:&quot;Lex Administratum&quot;,&quot;ISSN&quot;:&quot;2337-6074&quot;,&quot;issued&quot;:{&quot;date-parts&quot;:[[2020]]},&quot;issue&quot;:&quot;1&quot;,&quot;volume&quot;:&quot;8&quot;,&quot;container-title-short&quot;:&quot;&quot;},&quot;isTemporary&quot;:false}]},{&quot;citationID&quot;:&quot;MENDELEY_CITATION_caa89cc5-93cb-4dfd-a26a-10268b38fdef&quot;,&quot;properties&quot;:{&quot;noteIndex&quot;:12},&quot;isEdited&quot;:false,&quot;manualOverride&quot;:{&quot;isManuallyOverridden&quot;:false,&quot;citeprocText&quot;:&quot;Enrico Simanjuntak, “Peran Yurisprudensi Dalam Sistem Hukum Di Indonesia,” &lt;i&gt;Jurnal Konstitusi&lt;/i&gt; 16, no. 1 (2019): 83–104.&quot;,&quot;manualOverrideText&quot;:&quot;&quot;},&quot;citationTag&quot;:&quot;MENDELEY_CITATION_v3_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&quot;,&quot;citationItems&quot;:[{&quot;id&quot;:&quot;54b59559-b74a-35ad-82d7-93802ac5b0a5&quot;,&quot;itemData&quot;:{&quot;type&quot;:&quot;article-journal&quot;,&quot;id&quot;:&quot;54b59559-b74a-35ad-82d7-93802ac5b0a5&quot;,&quot;title&quot;:&quot;Peran Yurisprudensi dalam Sistem Hukum di Indonesia&quot;,&quot;author&quot;:[{&quot;family&quot;:&quot;Simanjuntak&quot;,&quot;given&quot;:&quot;Enrico&quot;,&quot;parse-names&quot;:false,&quot;dropping-particle&quot;:&quot;&quot;,&quot;non-dropping-particle&quot;:&quot;&quot;}],&quot;container-title&quot;:&quot;Jurnal Konstitusi&quot;,&quot;ISSN&quot;:&quot;2548-1657&quot;,&quot;issued&quot;:{&quot;date-parts&quot;:[[2019]]},&quot;page&quot;:&quot;83-104&quot;,&quot;issue&quot;:&quot;1&quot;,&quot;volume&quot;:&quot;16&quot;,&quot;container-title-short&quot;:&quot;&quot;},&quot;isTemporary&quot;:false}]},{&quot;citationID&quot;:&quot;MENDELEY_CITATION_972afc8a-01af-4074-9dd9-a87b685f6528&quot;,&quot;properties&quot;:{&quot;noteIndex&quot;:13},&quot;isEdited&quot;:false,&quot;manualOverride&quot;:{&quot;isManuallyOverridden&quot;:false,&quot;citeprocText&quot;:&quot;Cenlia Brigita Engkolan, “Mekanisme Pemilihan Hakim Konstitusi,” &lt;i&gt;COMSERVA: Jurnal Penelitian Dan Pengabdian Masyarakat&lt;/i&gt; 2, no. 8 (2022); Ferina Dian Rizky Putri Nasirin et al., “Menguji Rasionalitas Dpr Dalam Pemecatan Hakim Konstitusi Di Tengah Masa Jabatan,” &lt;i&gt;Innovative: Journal Of Social Science Research&lt;/i&gt; 3, no. 2 (2023): 6609–22; Andra Triyudiana et al., “Netralitas Profesi Hakim Di Tengah Intervensi Politik,” &lt;i&gt;Das Sollen: Jurnal Kajian Kontemporer Hukum Dan Masyarakat&lt;/i&gt; 1, no. 01 (2022).&quot;,&quot;manualOverrideText&quot;:&quot;&quot;},&quot;citationTag&quot;:&quot;MENDELEY_CITATION_v3_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&quot;,&quot;citationItems&quot;:[{&quot;id&quot;:&quot;bf1111b5-8fe8-3e2b-9ed2-918fcac5e62a&quot;,&quot;itemData&quot;:{&quot;type&quot;:&quot;article-journal&quot;,&quot;id&quot;:&quot;bf1111b5-8fe8-3e2b-9ed2-918fcac5e62a&quot;,&quot;title&quot;:&quot;Mekanisme Pemilihan Hakim Konstitusi&quot;,&quot;author&quot;:[{&quot;family&quot;:&quot;Engkolan&quot;,&quot;given&quot;:&quot;Cenlia Brigita&quot;,&quot;parse-names&quot;:false,&quot;dropping-particle&quot;:&quot;&quot;,&quot;non-dropping-particle&quot;:&quot;&quot;}],&quot;container-title&quot;:&quot;COMSERVA: Jurnal Penelitian dan Pengabdian Masyarakat&quot;,&quot;ISSN&quot;:&quot;2798-5210&quot;,&quot;issued&quot;:{&quot;date-parts&quot;:[[2022]]},&quot;issue&quot;:&quot;8&quot;,&quot;volume&quot;:&quot;2&quot;,&quot;container-title-short&quot;:&quot;&quot;},&quot;isTemporary&quot;:false},{&quot;id&quot;:&quot;e061a603-6ce2-3284-991c-4c326e222889&quot;,&quot;itemData&quot;:{&quot;type&quot;:&quot;article-journal&quot;,&quot;id&quot;:&quot;e061a603-6ce2-3284-991c-4c326e222889&quot;,&quot;title&quot;:&quot;Menguji Rasionalitas Dpr Dalam Pemecatan Hakim Konstitusi Di Tengah Masa Jabatan&quot;,&quot;author&quot;:[{&quot;family&quot;:&quot;Nasirin&quot;,&quot;given&quot;:&quot;Ferina Dian Rizky Putri&quot;,&quot;parse-names&quot;:false,&quot;dropping-particle&quot;:&quot;&quot;,&quot;non-dropping-particle&quot;:&quot;&quot;},{&quot;family&quot;:&quot;Rahmawati&quot;,&quot;given&quot;:&quot;Aulia Vani&quot;,&quot;parse-names&quot;:false,&quot;dropping-particle&quot;:&quot;&quot;,&quot;non-dropping-particle&quot;:&quot;&quot;},{&quot;family&quot;:&quot;Hakim&quot;,&quot;given&quot;:&quot;Muhammad Defa&quot;,&quot;parse-names&quot;:false,&quot;dropping-particle&quot;:&quot;&quot;,&quot;non-dropping-particle&quot;:&quot;&quot;},{&quot;family&quot;:&quot;Yolanda&quot;,&quot;given&quot;:&quot;Devi&quot;,&quot;parse-names&quot;:false,&quot;dropping-particle&quot;:&quot;&quot;,&quot;non-dropping-particle&quot;:&quot;&quot;}],&quot;container-title&quot;:&quot;Innovative: Journal Of Social Science Research&quot;,&quot;ISSN&quot;:&quot;2807-4238&quot;,&quot;issued&quot;:{&quot;date-parts&quot;:[[2023]]},&quot;page&quot;:&quot;6609-6622&quot;,&quot;issue&quot;:&quot;2&quot;,&quot;volume&quot;:&quot;3&quot;,&quot;container-title-short&quot;:&quot;&quot;},&quot;isTemporary&quot;:false},{&quot;id&quot;:&quot;acc78ab7-a748-3dde-b25a-ff080aefb3c8&quot;,&quot;itemData&quot;:{&quot;type&quot;:&quot;article-journal&quot;,&quot;id&quot;:&quot;acc78ab7-a748-3dde-b25a-ff080aefb3c8&quot;,&quot;title&quot;:&quot;Netralitas Profesi Hakim di Tengah Intervensi Politik&quot;,&quot;author&quot;:[{&quot;family&quot;:&quot;Triyudiana&quot;,&quot;given&quot;:&quot;Andra&quot;,&quot;parse-names&quot;:false,&quot;dropping-particle&quot;:&quot;&quot;,&quot;non-dropping-particle&quot;:&quot;&quot;},{&quot;family&quot;:&quot;Solehudin&quot;,&quot;given&quot;:&quot;Ahmad&quot;,&quot;parse-names&quot;:false,&quot;dropping-particle&quot;:&quot;&quot;,&quot;non-dropping-particle&quot;:&quot;&quot;},{&quot;family&quot;:&quot;Fathama&quot;,&quot;given&quot;:&quot;Azhary&quot;,&quot;parse-names&quot;:false,&quot;dropping-particle&quot;:&quot;&quot;,&quot;non-dropping-particle&quot;:&quot;&quot;},{&quot;family&quot;:&quot;Aryani&quot;,&quot;given&quot;:&quot;Nabilla Putri&quot;,&quot;parse-names&quot;:false,&quot;dropping-particle&quot;:&quot;&quot;,&quot;non-dropping-particle&quot;:&quot;&quot;}],&quot;container-title&quot;:&quot;Das Sollen: Jurnal Kajian Kontemporer Hukum Dan Masyarakat&quot;,&quot;issued&quot;:{&quot;date-parts&quot;:[[2022]]},&quot;issue&quot;:&quot;01&quot;,&quot;volume&quot;:&quot;1&quot;,&quot;container-title-short&quot;:&quot;&quot;},&quot;isTemporary&quot;:false}]},{&quot;citationID&quot;:&quot;MENDELEY_CITATION_fdf6b714-b69d-4baf-92a9-c178dc2ed94b&quot;,&quot;properties&quot;:{&quot;noteIndex&quot;:14},&quot;isEdited&quot;:false,&quot;manualOverride&quot;:{&quot;isManuallyOverridden&quot;:false,&quot;citeprocText&quot;:&quot;Adam Chilton and Mila Versteeg, &lt;i&gt;How Constitutional Rights Matter&lt;/i&gt; (Oxford University Press, 2020); Pablo Castillo-Ortiz, “The Illiberal Abuse of Constitutional Courts in Europe,” &lt;i&gt;European Constitutional Law Review&lt;/i&gt; 15, no. 1 (2019): 48–72; I Gede Yusa, Bagus Hermanto, and Nyoman Mas Aryani, “No-Spouse Employment and the Problem of the Constitutional Court of Indonesia,” &lt;i&gt;Journal of Advanced Research in Law and Economics&lt;/i&gt; 11, no. 1 (47) (2020): 214–26.&quot;,&quot;manualOverrideText&quot;:&quot;&quot;},&quot;citationTag&quot;:&quot;MENDELEY_CITATION_v3_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&quot;,&quot;citationItems&quot;:[{&quot;id&quot;:&quot;659c5c5c-40f9-360d-b288-60735167acf9&quot;,&quot;itemData&quot;:{&quot;type&quot;:&quot;book&quot;,&quot;id&quot;:&quot;659c5c5c-40f9-360d-b288-60735167acf9&quot;,&quot;title&quot;:&quot;How constitutional rights matter&quot;,&quot;author&quot;:[{&quot;family&quot;:&quot;Chilton&quot;,&quot;given&quot;:&quot;Adam&quot;,&quot;parse-names&quot;:false,&quot;dropping-particle&quot;:&quot;&quot;,&quot;non-dropping-particle&quot;:&quot;&quot;},{&quot;family&quot;:&quot;Versteeg&quot;,&quot;given&quot;:&quot;Mila&quot;,&quot;parse-names&quot;:false,&quot;dropping-particle&quot;:&quot;&quot;,&quot;non-dropping-particle&quot;:&quot;&quot;}],&quot;ISBN&quot;:&quot;0190871466&quot;,&quot;issued&quot;:{&quot;date-parts&quot;:[[2020]]},&quot;publisher&quot;:&quot;Oxford University Press&quot;,&quot;container-title-short&quot;:&quot;&quot;},&quot;isTemporary&quot;:false},{&quot;id&quot;:&quot;1c089506-67ce-332a-8dfb-cd5121595159&quot;,&quot;itemData&quot;:{&quot;type&quot;:&quot;article-journal&quot;,&quot;id&quot;:&quot;1c089506-67ce-332a-8dfb-cd5121595159&quot;,&quot;title&quot;:&quot;The illiberal abuse of constitutional courts in Europe&quot;,&quot;author&quot;:[{&quot;family&quot;:&quot;Castillo-Ortiz&quot;,&quot;given&quot;:&quot;Pablo&quot;,&quot;parse-names&quot;:false,&quot;dropping-particle&quot;:&quot;&quot;,&quot;non-dropping-particle&quot;:&quot;&quot;}],&quot;container-title&quot;:&quot;European Constitutional Law Review&quot;,&quot;ISSN&quot;:&quot;1574-0196&quot;,&quot;issued&quot;:{&quot;date-parts&quot;:[[2019]]},&quot;page&quot;:&quot;48-72&quot;,&quot;publisher&quot;:&quot;Cambridge University Press&quot;,&quot;issue&quot;:&quot;1&quot;,&quot;volume&quot;:&quot;15&quot;,&quot;container-title-short&quot;:&quot;&quot;},&quot;isTemporary&quot;:false},{&quot;id&quot;:&quot;516e009b-f8d1-3205-b1c9-26839f55749c&quot;,&quot;itemData&quot;:{&quot;type&quot;:&quot;article-journal&quot;,&quot;id&quot;:&quot;516e009b-f8d1-3205-b1c9-26839f55749c&quot;,&quot;title&quot;:&quot;No-spouse employment and the problem of the constitutional court of Indonesia&quot;,&quot;author&quot;:[{&quot;family&quot;:&quot;Yusa&quot;,&quot;given&quot;:&quot;I Gede&quot;,&quot;parse-names&quot;:false,&quot;dropping-particle&quot;:&quot;&quot;,&quot;non-dropping-particle&quot;:&quot;&quot;},{&quot;family&quot;:&quot;Hermanto&quot;,&quot;given&quot;:&quot;Bagus&quot;,&quot;parse-names&quot;:false,&quot;dropping-particle&quot;:&quot;&quot;,&quot;non-dropping-particle&quot;:&quot;&quot;},{&quot;family&quot;:&quot;Aryani&quot;,&quot;given&quot;:&quot;Nyoman Mas&quot;,&quot;parse-names&quot;:false,&quot;dropping-particle&quot;:&quot;&quot;,&quot;non-dropping-particle&quot;:&quot;&quot;}],&quot;container-title&quot;:&quot;Journal of Advanced Research in Law and Economics&quot;,&quot;ISSN&quot;:&quot;2068-696X&quot;,&quot;issued&quot;:{&quot;date-parts&quot;:[[2020]]},&quot;page&quot;:&quot;214-226&quot;,&quot;publisher&quot;:&quot;ASERS Ltd&quot;,&quot;issue&quot;:&quot;1 (47)&quot;,&quot;volume&quot;:&quot;11&quot;,&quot;container-title-short&quot;:&quot;&quot;},&quot;isTemporary&quot;:false}]},{&quot;citationID&quot;:&quot;MENDELEY_CITATION_d090d9d4-050f-4b3c-aae3-5744fa21cad4&quot;,&quot;properties&quot;:{&quot;noteIndex&quot;:15},&quot;isEdited&quot;:false,&quot;manualOverride&quot;:{&quot;isManuallyOverridden&quot;:false,&quot;citeprocText&quot;:&quot;Soehalim, “Pengembangan Kewenangan Mahkamah Konstitusi Dalam Penerapan Pengaduan Konstitusional Di Indonesia”; Lamataro, Bire, and Ermalinda, “Mahkamah Konstitusi Dalam Mozaik Kerapuhan.”&quot;,&quot;manualOverrideText&quot;:&quot;&quot;},&quot;citationTag&quot;:&quot;MENDELEY_CITATION_v3_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&quot;,&quot;citationItems&quot;:[{&quot;id&quot;:&quot;78be9e03-182b-3b9b-b2df-ce368a2f17ef&quot;,&quot;itemData&quot;:{&quot;type&quot;:&quot;article-journal&quot;,&quot;id&quot;:&quot;78be9e03-182b-3b9b-b2df-ce368a2f17ef&quot;,&quot;title&quot;:&quot;Pengembangan Kewenangan Mahkamah Konstitusi Dalam Penerapan Pengaduan Konstitusional di Indonesia&quot;,&quot;author&quot;:[{&quot;family&quot;:&quot;Soehalim&quot;,&quot;given&quot;:&quot;Jose Andre&quot;,&quot;parse-names&quot;:false,&quot;dropping-particle&quot;:&quot;&quot;,&quot;non-dropping-particle&quot;:&quot;&quot;}],&quot;container-title&quot;:&quot;Lex Administratum&quot;,&quot;ISSN&quot;:&quot;2337-6074&quot;,&quot;issued&quot;:{&quot;date-parts&quot;:[[2020]]},&quot;issue&quot;:&quot;1&quot;,&quot;volume&quot;:&quot;8&quot;,&quot;container-title-short&quot;:&quot;&quot;},&quot;isTemporary&quot;:false},{&quot;id&quot;:&quot;af36ab26-beaa-3a28-a6ca-d7c1b43261a5&quot;,&quot;itemData&quot;:{&quot;type&quot;:&quot;article-journal&quot;,&quot;id&quot;:&quot;af36ab26-beaa-3a28-a6ca-d7c1b43261a5&quot;,&quot;title&quot;:&quot;Mahkamah Konstitusi dalam Mozaik Kerapuhan&quot;,&quot;author&quot;:[{&quot;family&quot;:&quot;Lamataro&quot;,&quot;given&quot;:&quot;Cyrilius Wilton Taran&quot;,&quot;parse-names&quot;:false,&quot;dropping-particle&quot;:&quot;&quot;,&quot;non-dropping-particle&quot;:&quot;&quot;},{&quot;family&quot;:&quot;Bire&quot;,&quot;given&quot;:&quot;Chatryen M Dju&quot;,&quot;parse-names&quot;:false,&quot;dropping-particle&quot;:&quot;&quot;,&quot;non-dropping-particle&quot;:&quot;&quot;},{&quot;family&quot;:&quot;Ermalinda&quot;,&quot;given&quot;:&quot;Jenny&quot;,&quot;parse-names&quot;:false,&quot;dropping-particle&quot;:&quot;&quot;,&quot;non-dropping-particle&quot;:&quot;&quot;}],&quot;container-title&quot;:&quot;Jurnal Manajemen, Ekonomi, Hukum, Kewirausahaan, Kesehatan, Pendidikan dan Informatika (MANEKIN)&quot;,&quot;ISSN&quot;:&quot;2985-4202&quot;,&quot;issued&quot;:{&quot;date-parts&quot;:[[2022]]},&quot;page&quot;:&quot;65-70&quot;,&quot;issue&quot;:&quot;02&quot;,&quot;volume&quot;:&quot;1&quot;,&quot;container-title-short&quot;:&quot;&quot;},&quot;isTemporary&quot;:false}]}]"/>
    <we:property name="MENDELEY_CITATIONS_LOCALE_CODE" value="&quot;en-US&quot;"/>
    <we:property name="MENDELEY_CITATIONS_STYLE" value="{&quot;id&quot;:&quot;https://www.zotero.org/styles/chicago-fullnote-bibliography-with-ibid&quot;,&quot;title&quot;:&quot;Chicago Manual of Style 17th edition (full note, with Ibid.)&quot;,&quot;format&quot;:&quot;no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5081C-4D5C-453C-A0DA-289CD78FA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14</Pages>
  <Words>4309</Words>
  <Characters>24565</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Raditya Saputra</dc:creator>
  <cp:keywords/>
  <dc:description/>
  <cp:lastModifiedBy>Lenovo</cp:lastModifiedBy>
  <cp:revision>11</cp:revision>
  <dcterms:created xsi:type="dcterms:W3CDTF">2023-12-13T11:21:00Z</dcterms:created>
  <dcterms:modified xsi:type="dcterms:W3CDTF">2024-02-13T03:07:00Z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53fb385419c8e9b5e6c368d72fb9d6134036a2a2f68337a9dc1a8dcf209aa264</vt:lpwstr>
  </property>
</Properties>
</file>