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EB9" w:rsidRDefault="007C0C7D" w:rsidP="00C636A4">
      <w:pPr>
        <w:spacing w:after="100" w:afterAutospacing="1" w:line="240" w:lineRule="auto"/>
        <w:jc w:val="center"/>
        <w:rPr>
          <w:rFonts w:ascii="Times New Roman" w:hAnsi="Times New Roman" w:cs="Times New Roman"/>
          <w:b/>
          <w:sz w:val="24"/>
          <w:szCs w:val="24"/>
        </w:rPr>
      </w:pPr>
      <w:r w:rsidRPr="00D3642B">
        <w:rPr>
          <w:rFonts w:ascii="Times New Roman" w:hAnsi="Times New Roman" w:cs="Times New Roman"/>
          <w:b/>
          <w:sz w:val="24"/>
          <w:szCs w:val="24"/>
        </w:rPr>
        <w:t>Karekteristik Mikrokapsul Oleoresin Fuli Pala</w:t>
      </w:r>
      <w:r>
        <w:rPr>
          <w:rFonts w:ascii="Times New Roman" w:hAnsi="Times New Roman" w:cs="Times New Roman"/>
          <w:b/>
          <w:sz w:val="24"/>
          <w:szCs w:val="24"/>
        </w:rPr>
        <w:t xml:space="preserve"> </w:t>
      </w:r>
      <w:r w:rsidRPr="001905BB">
        <w:rPr>
          <w:rFonts w:ascii="Times New Roman" w:hAnsi="Times New Roman" w:cs="Times New Roman"/>
          <w:b/>
          <w:i/>
          <w:sz w:val="24"/>
          <w:szCs w:val="24"/>
        </w:rPr>
        <w:t>(Myristica Fragrans</w:t>
      </w:r>
      <w:r>
        <w:rPr>
          <w:rFonts w:ascii="Times New Roman" w:hAnsi="Times New Roman" w:cs="Times New Roman"/>
          <w:b/>
          <w:sz w:val="24"/>
          <w:szCs w:val="24"/>
        </w:rPr>
        <w:t xml:space="preserve"> Houtt</w:t>
      </w:r>
      <w:r w:rsidR="00523881">
        <w:rPr>
          <w:rFonts w:ascii="Times New Roman" w:hAnsi="Times New Roman" w:cs="Times New Roman"/>
          <w:b/>
          <w:sz w:val="24"/>
          <w:szCs w:val="24"/>
        </w:rPr>
        <w:t>)</w:t>
      </w:r>
      <w:r w:rsidR="00523881" w:rsidRPr="00D3642B">
        <w:rPr>
          <w:rFonts w:ascii="Times New Roman" w:hAnsi="Times New Roman" w:cs="Times New Roman"/>
          <w:b/>
          <w:sz w:val="24"/>
          <w:szCs w:val="24"/>
        </w:rPr>
        <w:t xml:space="preserve"> Yang</w:t>
      </w:r>
      <w:r w:rsidRPr="00D3642B">
        <w:rPr>
          <w:rFonts w:ascii="Times New Roman" w:hAnsi="Times New Roman" w:cs="Times New Roman"/>
          <w:b/>
          <w:sz w:val="24"/>
          <w:szCs w:val="24"/>
        </w:rPr>
        <w:t xml:space="preserve"> Dienkapsulasi Dengan Gum Arab</w:t>
      </w:r>
    </w:p>
    <w:p w:rsidR="009277CE" w:rsidRDefault="009277CE" w:rsidP="0080676C">
      <w:pPr>
        <w:spacing w:after="0" w:line="240" w:lineRule="auto"/>
        <w:jc w:val="center"/>
        <w:rPr>
          <w:rFonts w:ascii="Times New Roman" w:hAnsi="Times New Roman" w:cs="Times New Roman"/>
          <w:b/>
          <w:sz w:val="24"/>
          <w:szCs w:val="24"/>
        </w:rPr>
      </w:pPr>
    </w:p>
    <w:p w:rsidR="0080676C" w:rsidRPr="00843CF3" w:rsidRDefault="0080676C" w:rsidP="0080676C">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Alston Millan</w:t>
      </w:r>
      <w:r w:rsidR="00843CF3">
        <w:rPr>
          <w:rFonts w:ascii="Times New Roman" w:hAnsi="Times New Roman" w:cs="Times New Roman"/>
          <w:b/>
          <w:sz w:val="24"/>
          <w:szCs w:val="24"/>
          <w:vertAlign w:val="superscript"/>
        </w:rPr>
        <w:t>1)</w:t>
      </w:r>
      <w:r w:rsidR="00843CF3">
        <w:rPr>
          <w:rFonts w:ascii="Times New Roman" w:hAnsi="Times New Roman" w:cs="Times New Roman"/>
          <w:b/>
          <w:sz w:val="24"/>
          <w:szCs w:val="24"/>
        </w:rPr>
        <w:t xml:space="preserve"> dan Baren Puspita</w:t>
      </w:r>
      <w:r w:rsidR="00843CF3">
        <w:rPr>
          <w:rFonts w:ascii="Times New Roman" w:hAnsi="Times New Roman" w:cs="Times New Roman"/>
          <w:b/>
          <w:sz w:val="24"/>
          <w:szCs w:val="24"/>
          <w:vertAlign w:val="superscript"/>
        </w:rPr>
        <w:t>2</w:t>
      </w:r>
    </w:p>
    <w:p w:rsidR="00E96CE2" w:rsidRDefault="00E96CE2" w:rsidP="00E96CE2">
      <w:pPr>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Yayasan Pendidikan Intimung Politeknik Malinau</w:t>
      </w:r>
    </w:p>
    <w:p w:rsidR="007523EB" w:rsidRDefault="007523EB" w:rsidP="00E96CE2">
      <w:pPr>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Jalan</w:t>
      </w:r>
      <w:r w:rsidR="00E96CE2">
        <w:rPr>
          <w:rFonts w:ascii="TimesNewRomanPSMT" w:hAnsi="TimesNewRomanPSMT" w:cs="TimesNewRomanPSMT"/>
          <w:sz w:val="24"/>
          <w:szCs w:val="24"/>
        </w:rPr>
        <w:t xml:space="preserve"> Ladang, Desa Malinau Seberang Kecamatan Malinau Utara</w:t>
      </w:r>
      <w:r>
        <w:rPr>
          <w:rFonts w:ascii="TimesNewRomanPSMT" w:hAnsi="TimesNewRomanPSMT" w:cs="TimesNewRomanPSMT"/>
          <w:sz w:val="24"/>
          <w:szCs w:val="24"/>
        </w:rPr>
        <w:t>,</w:t>
      </w:r>
    </w:p>
    <w:p w:rsidR="0080676C" w:rsidRDefault="0080676C" w:rsidP="00E96CE2">
      <w:pPr>
        <w:spacing w:after="0" w:line="240" w:lineRule="auto"/>
        <w:jc w:val="center"/>
        <w:rPr>
          <w:rFonts w:ascii="Times New Roman" w:hAnsi="Times New Roman" w:cs="Times New Roman"/>
          <w:sz w:val="24"/>
          <w:szCs w:val="24"/>
        </w:rPr>
      </w:pPr>
      <w:r w:rsidRPr="009277CE">
        <w:rPr>
          <w:rFonts w:ascii="Times New Roman" w:hAnsi="Times New Roman" w:cs="Times New Roman"/>
          <w:sz w:val="24"/>
          <w:szCs w:val="24"/>
        </w:rPr>
        <w:t>Kabupaten Malinau,</w:t>
      </w:r>
      <w:r w:rsidR="00C636A4">
        <w:rPr>
          <w:rFonts w:ascii="Times New Roman" w:hAnsi="Times New Roman" w:cs="Times New Roman"/>
          <w:sz w:val="24"/>
          <w:szCs w:val="24"/>
        </w:rPr>
        <w:t xml:space="preserve"> Kalimantan Utara</w:t>
      </w:r>
      <w:r w:rsidRPr="009277CE">
        <w:rPr>
          <w:rFonts w:ascii="Times New Roman" w:hAnsi="Times New Roman" w:cs="Times New Roman"/>
          <w:sz w:val="24"/>
          <w:szCs w:val="24"/>
        </w:rPr>
        <w:t xml:space="preserve"> Kode Post 77554</w:t>
      </w:r>
    </w:p>
    <w:p w:rsidR="00713DA0" w:rsidRDefault="00713DA0" w:rsidP="0080676C">
      <w:pPr>
        <w:spacing w:after="0" w:line="240" w:lineRule="auto"/>
        <w:jc w:val="center"/>
        <w:rPr>
          <w:rFonts w:ascii="Times New Roman" w:hAnsi="Times New Roman" w:cs="Times New Roman"/>
          <w:sz w:val="24"/>
          <w:szCs w:val="24"/>
        </w:rPr>
      </w:pPr>
    </w:p>
    <w:p w:rsidR="00D6541D" w:rsidRPr="00F070FE" w:rsidRDefault="00D6541D" w:rsidP="00D6541D">
      <w:pPr>
        <w:pStyle w:val="HTMLPreformatted"/>
        <w:jc w:val="center"/>
        <w:rPr>
          <w:rFonts w:ascii="Times New Roman" w:hAnsi="Times New Roman" w:cs="Times New Roman"/>
          <w:i/>
          <w:sz w:val="24"/>
          <w:szCs w:val="24"/>
        </w:rPr>
      </w:pPr>
      <w:r w:rsidRPr="00F070FE">
        <w:rPr>
          <w:rFonts w:ascii="Times New Roman" w:hAnsi="Times New Roman" w:cs="Times New Roman"/>
          <w:i/>
          <w:sz w:val="24"/>
          <w:szCs w:val="24"/>
        </w:rPr>
        <w:t>ABSTRACT</w:t>
      </w:r>
    </w:p>
    <w:p w:rsidR="00D6541D" w:rsidRPr="00F070FE" w:rsidRDefault="00D6541D" w:rsidP="00D6541D">
      <w:pPr>
        <w:pStyle w:val="HTMLPreformatted"/>
        <w:jc w:val="both"/>
        <w:rPr>
          <w:rFonts w:ascii="Times New Roman" w:hAnsi="Times New Roman" w:cs="Times New Roman"/>
          <w:i/>
          <w:sz w:val="24"/>
          <w:szCs w:val="24"/>
        </w:rPr>
      </w:pPr>
    </w:p>
    <w:p w:rsidR="00D6541D" w:rsidRPr="00F070FE" w:rsidRDefault="00D6541D" w:rsidP="00D6541D">
      <w:pPr>
        <w:pStyle w:val="HTMLPreformatted"/>
        <w:jc w:val="both"/>
        <w:rPr>
          <w:rFonts w:ascii="Times New Roman" w:hAnsi="Times New Roman" w:cs="Times New Roman"/>
          <w:i/>
          <w:sz w:val="24"/>
          <w:szCs w:val="24"/>
        </w:rPr>
      </w:pPr>
      <w:r w:rsidRPr="00F070FE">
        <w:rPr>
          <w:rFonts w:ascii="Times New Roman" w:hAnsi="Times New Roman" w:cs="Times New Roman"/>
          <w:i/>
          <w:sz w:val="24"/>
          <w:szCs w:val="24"/>
        </w:rPr>
        <w:t>The purpose of this study was to determine the effect of various total solid formulations consisting of arabic gum as encapsulants and nutmeg mace oleoresins as cores on the characteristics of microcapsules produced. The variations of Arabic nutmeg and gum nutmeg oleoresin formulations tried were A1 (5%), A2 (10%), A3 (15%), A4 (20%) and A5 (20%). Emulsion formation was carried out with Turrax homogenizer with a speed of 4000 rpm for 5 minutes. The formation of microcapsules is carried out using a spray dryer with an inlet and outlet temperature of 1100C and 620C, respectively. The resulting microcapsules analyzed the characteristics including microcapsule yield, encapsulated oleoresin levels, uncapsulated oleoresin content, moisture content, engel of repose, wettability and rehydration, antioxidant activity by the RSA method (radical scavenging activity) DPPH (2-2Dhpypenil-2 Picrylhydrazil) and gas chromatography-mass spectrometry (GC-MS). The best microcapsules obtained by various formulations of nutmeg oleoresin nutmeg and gum arabic were A1 (5%). The properties of microcapsules obtained had microcapsules yield 24.68%, encapsulated oleoresin 92.68%, uncapsulated oleoresin 7.607%, water content 8.444%, angel of repose 19.083 (0), wettability 5.9 (minutes), antioxidant activity (IC50 ) 1032 ppm and gas chromatography - mass spectrometry (GC-MS) with the largest components comprising nutmeg oleoresin microcapsules namely sabinene hexane, 4-methylene-1-, myristycin, phenol 2,6 dimethoxy-4-2 (2-peopenyl), phenol, 2-methoxy-4- (propennyl).</w:t>
      </w:r>
    </w:p>
    <w:p w:rsidR="00D6541D" w:rsidRPr="00D6541D" w:rsidRDefault="00D6541D" w:rsidP="00D6541D">
      <w:pPr>
        <w:pStyle w:val="HTMLPreformatted"/>
        <w:jc w:val="both"/>
        <w:rPr>
          <w:rFonts w:ascii="Times New Roman" w:hAnsi="Times New Roman" w:cs="Times New Roman"/>
          <w:sz w:val="24"/>
          <w:szCs w:val="24"/>
        </w:rPr>
      </w:pPr>
    </w:p>
    <w:p w:rsidR="00D939AA" w:rsidRPr="00C246F3" w:rsidRDefault="00D6541D" w:rsidP="00D6541D">
      <w:pPr>
        <w:pStyle w:val="HTMLPreformatted"/>
        <w:jc w:val="both"/>
        <w:rPr>
          <w:rFonts w:ascii="Times New Roman" w:hAnsi="Times New Roman" w:cs="Times New Roman"/>
          <w:i/>
          <w:sz w:val="24"/>
          <w:szCs w:val="24"/>
        </w:rPr>
      </w:pPr>
      <w:r w:rsidRPr="00C246F3">
        <w:rPr>
          <w:rFonts w:ascii="Times New Roman" w:hAnsi="Times New Roman" w:cs="Times New Roman"/>
          <w:i/>
          <w:sz w:val="24"/>
          <w:szCs w:val="24"/>
        </w:rPr>
        <w:t>Keywords: nutmeg fuli oleoresin, microencapsulation</w:t>
      </w:r>
    </w:p>
    <w:p w:rsidR="00D939AA" w:rsidRDefault="00D939AA" w:rsidP="0080676C">
      <w:pPr>
        <w:spacing w:after="0" w:line="240" w:lineRule="auto"/>
        <w:jc w:val="center"/>
        <w:rPr>
          <w:rFonts w:ascii="Times New Roman" w:hAnsi="Times New Roman" w:cs="Times New Roman"/>
          <w:sz w:val="24"/>
          <w:szCs w:val="24"/>
        </w:rPr>
      </w:pPr>
    </w:p>
    <w:p w:rsidR="00D939AA" w:rsidRDefault="00D939AA" w:rsidP="0080676C">
      <w:pPr>
        <w:spacing w:after="0" w:line="240" w:lineRule="auto"/>
        <w:jc w:val="center"/>
        <w:rPr>
          <w:rFonts w:ascii="Times New Roman" w:hAnsi="Times New Roman" w:cs="Times New Roman"/>
          <w:sz w:val="24"/>
          <w:szCs w:val="24"/>
        </w:rPr>
      </w:pPr>
    </w:p>
    <w:p w:rsidR="00713DA0" w:rsidRDefault="00AA4EF7" w:rsidP="0080676C">
      <w:pPr>
        <w:spacing w:after="0" w:line="240" w:lineRule="auto"/>
        <w:jc w:val="center"/>
        <w:rPr>
          <w:rFonts w:ascii="Times New Roman" w:hAnsi="Times New Roman" w:cs="Times New Roman"/>
          <w:b/>
          <w:sz w:val="24"/>
          <w:szCs w:val="24"/>
        </w:rPr>
      </w:pPr>
      <w:r w:rsidRPr="00AA4EF7">
        <w:rPr>
          <w:rFonts w:ascii="Times New Roman" w:hAnsi="Times New Roman" w:cs="Times New Roman"/>
          <w:b/>
          <w:sz w:val="24"/>
          <w:szCs w:val="24"/>
        </w:rPr>
        <w:t>ABSTRAK</w:t>
      </w:r>
    </w:p>
    <w:p w:rsidR="00AA4EF7" w:rsidRPr="00AA4EF7" w:rsidRDefault="00AA4EF7" w:rsidP="0080676C">
      <w:pPr>
        <w:spacing w:after="0" w:line="240" w:lineRule="auto"/>
        <w:jc w:val="center"/>
        <w:rPr>
          <w:rFonts w:ascii="Times New Roman" w:hAnsi="Times New Roman" w:cs="Times New Roman"/>
          <w:b/>
          <w:sz w:val="24"/>
          <w:szCs w:val="24"/>
        </w:rPr>
      </w:pPr>
    </w:p>
    <w:p w:rsidR="00D3642B" w:rsidRPr="0058004F" w:rsidRDefault="00AA4EF7" w:rsidP="0058004F">
      <w:pPr>
        <w:spacing w:after="0" w:line="240" w:lineRule="auto"/>
        <w:jc w:val="both"/>
        <w:rPr>
          <w:rFonts w:ascii="Times New Roman" w:hAnsi="Times New Roman" w:cs="Times New Roman"/>
          <w:sz w:val="24"/>
          <w:szCs w:val="24"/>
        </w:rPr>
      </w:pPr>
      <w:r w:rsidRPr="00AA4EF7">
        <w:rPr>
          <w:rFonts w:ascii="Times New Roman" w:hAnsi="Times New Roman" w:cs="Times New Roman"/>
          <w:sz w:val="24"/>
          <w:szCs w:val="24"/>
        </w:rPr>
        <w:t>Tujuan</w:t>
      </w:r>
      <w:r>
        <w:rPr>
          <w:rFonts w:ascii="Times New Roman" w:hAnsi="Times New Roman" w:cs="Times New Roman"/>
          <w:b/>
          <w:sz w:val="24"/>
          <w:szCs w:val="24"/>
        </w:rPr>
        <w:t xml:space="preserve"> </w:t>
      </w:r>
      <w:r w:rsidR="006526A1">
        <w:rPr>
          <w:rFonts w:ascii="Times New Roman" w:hAnsi="Times New Roman" w:cs="Times New Roman"/>
          <w:sz w:val="24"/>
          <w:szCs w:val="24"/>
        </w:rPr>
        <w:t>penelitian</w:t>
      </w:r>
      <w:r>
        <w:rPr>
          <w:rFonts w:ascii="Times New Roman" w:hAnsi="Times New Roman" w:cs="Times New Roman"/>
          <w:sz w:val="24"/>
          <w:szCs w:val="24"/>
        </w:rPr>
        <w:t xml:space="preserve"> ini adalah untuk mengetahui pengaruh formulasi berbagai total padatan yang terdiri dari gum </w:t>
      </w:r>
      <w:r w:rsidR="00523881">
        <w:rPr>
          <w:rFonts w:ascii="Times New Roman" w:hAnsi="Times New Roman" w:cs="Times New Roman"/>
          <w:sz w:val="24"/>
          <w:szCs w:val="24"/>
        </w:rPr>
        <w:t>Arab sebagai</w:t>
      </w:r>
      <w:r>
        <w:rPr>
          <w:rFonts w:ascii="Times New Roman" w:hAnsi="Times New Roman" w:cs="Times New Roman"/>
          <w:sz w:val="24"/>
          <w:szCs w:val="24"/>
        </w:rPr>
        <w:t xml:space="preserve"> enkapsulan dan oleoresin fuli pala sebagai core terhadap karakteristik mikrokapsul yang dihasilkan. Variasi formulasi oleoresin fuli pala dan gum arab yang dicobakan adalah A1 (5%), A2 (10%), A3 (15%), A4 (20%) dan A5 (20%). Pembentukan</w:t>
      </w:r>
      <w:r w:rsidR="007B6ABC">
        <w:rPr>
          <w:rFonts w:ascii="Times New Roman" w:hAnsi="Times New Roman" w:cs="Times New Roman"/>
          <w:sz w:val="24"/>
          <w:szCs w:val="24"/>
        </w:rPr>
        <w:t xml:space="preserve"> emulsi dilakukan dengan </w:t>
      </w:r>
      <w:r w:rsidR="007B6ABC" w:rsidRPr="007B6ABC">
        <w:rPr>
          <w:rFonts w:ascii="Times New Roman" w:hAnsi="Times New Roman" w:cs="Times New Roman"/>
          <w:i/>
          <w:sz w:val="24"/>
          <w:szCs w:val="24"/>
        </w:rPr>
        <w:t>Turrax homogenizer</w:t>
      </w:r>
      <w:r>
        <w:rPr>
          <w:rFonts w:ascii="Times New Roman" w:hAnsi="Times New Roman" w:cs="Times New Roman"/>
          <w:sz w:val="24"/>
          <w:szCs w:val="24"/>
        </w:rPr>
        <w:t xml:space="preserve"> </w:t>
      </w:r>
      <w:r w:rsidR="007B6ABC">
        <w:rPr>
          <w:rFonts w:ascii="Times New Roman" w:hAnsi="Times New Roman" w:cs="Times New Roman"/>
          <w:sz w:val="24"/>
          <w:szCs w:val="24"/>
        </w:rPr>
        <w:t xml:space="preserve">dengan kecepatan 4000 rpm selama 5 menit. Pembentukan mikrokapsul dilakukan </w:t>
      </w:r>
      <w:r>
        <w:rPr>
          <w:rFonts w:ascii="Times New Roman" w:hAnsi="Times New Roman" w:cs="Times New Roman"/>
          <w:sz w:val="24"/>
          <w:szCs w:val="24"/>
        </w:rPr>
        <w:t>dengan menggunakan pengering se</w:t>
      </w:r>
      <w:r w:rsidR="007B6ABC">
        <w:rPr>
          <w:rFonts w:ascii="Times New Roman" w:hAnsi="Times New Roman" w:cs="Times New Roman"/>
          <w:sz w:val="24"/>
          <w:szCs w:val="24"/>
        </w:rPr>
        <w:t>m</w:t>
      </w:r>
      <w:r>
        <w:rPr>
          <w:rFonts w:ascii="Times New Roman" w:hAnsi="Times New Roman" w:cs="Times New Roman"/>
          <w:sz w:val="24"/>
          <w:szCs w:val="24"/>
        </w:rPr>
        <w:t>prot (</w:t>
      </w:r>
      <w:r w:rsidR="007B6ABC" w:rsidRPr="007B6ABC">
        <w:rPr>
          <w:rFonts w:ascii="Times New Roman" w:hAnsi="Times New Roman" w:cs="Times New Roman"/>
          <w:i/>
          <w:sz w:val="24"/>
          <w:szCs w:val="24"/>
        </w:rPr>
        <w:t>spray</w:t>
      </w:r>
      <w:r w:rsidR="007B6ABC">
        <w:rPr>
          <w:rFonts w:ascii="Times New Roman" w:hAnsi="Times New Roman" w:cs="Times New Roman"/>
          <w:sz w:val="24"/>
          <w:szCs w:val="24"/>
        </w:rPr>
        <w:t xml:space="preserve"> </w:t>
      </w:r>
      <w:r w:rsidR="007B6ABC" w:rsidRPr="007B6ABC">
        <w:rPr>
          <w:rFonts w:ascii="Times New Roman" w:hAnsi="Times New Roman" w:cs="Times New Roman"/>
          <w:i/>
          <w:sz w:val="24"/>
          <w:szCs w:val="24"/>
        </w:rPr>
        <w:t>dryer</w:t>
      </w:r>
      <w:r>
        <w:rPr>
          <w:rFonts w:ascii="Times New Roman" w:hAnsi="Times New Roman" w:cs="Times New Roman"/>
          <w:sz w:val="24"/>
          <w:szCs w:val="24"/>
        </w:rPr>
        <w:t>)</w:t>
      </w:r>
      <w:r w:rsidR="007B6ABC">
        <w:rPr>
          <w:rFonts w:ascii="Times New Roman" w:hAnsi="Times New Roman" w:cs="Times New Roman"/>
          <w:sz w:val="24"/>
          <w:szCs w:val="24"/>
        </w:rPr>
        <w:t xml:space="preserve"> dengan suhu</w:t>
      </w:r>
      <w:r w:rsidR="0091327E">
        <w:rPr>
          <w:rFonts w:ascii="Times New Roman" w:hAnsi="Times New Roman" w:cs="Times New Roman"/>
          <w:sz w:val="24"/>
          <w:szCs w:val="24"/>
        </w:rPr>
        <w:t xml:space="preserve"> inlet</w:t>
      </w:r>
      <w:r w:rsidR="007B01FA">
        <w:rPr>
          <w:rFonts w:ascii="Times New Roman" w:hAnsi="Times New Roman" w:cs="Times New Roman"/>
          <w:sz w:val="24"/>
          <w:szCs w:val="24"/>
        </w:rPr>
        <w:t xml:space="preserve"> dan outlet masing-masing</w:t>
      </w:r>
      <w:r w:rsidR="002D2C7D">
        <w:rPr>
          <w:rFonts w:ascii="Times New Roman" w:hAnsi="Times New Roman" w:cs="Times New Roman"/>
          <w:sz w:val="24"/>
          <w:szCs w:val="24"/>
        </w:rPr>
        <w:t xml:space="preserve"> 11</w:t>
      </w:r>
      <w:r w:rsidR="007B6ABC">
        <w:rPr>
          <w:rFonts w:ascii="Times New Roman" w:hAnsi="Times New Roman" w:cs="Times New Roman"/>
          <w:sz w:val="24"/>
          <w:szCs w:val="24"/>
        </w:rPr>
        <w:t>0</w:t>
      </w:r>
      <w:r w:rsidR="007B6ABC">
        <w:rPr>
          <w:rFonts w:ascii="Times New Roman" w:hAnsi="Times New Roman" w:cs="Times New Roman"/>
          <w:sz w:val="24"/>
          <w:szCs w:val="24"/>
          <w:vertAlign w:val="superscript"/>
        </w:rPr>
        <w:t>0</w:t>
      </w:r>
      <w:r w:rsidR="007B6ABC">
        <w:rPr>
          <w:rFonts w:ascii="Times New Roman" w:hAnsi="Times New Roman" w:cs="Times New Roman"/>
          <w:sz w:val="24"/>
          <w:szCs w:val="24"/>
        </w:rPr>
        <w:t xml:space="preserve">C </w:t>
      </w:r>
      <w:r w:rsidR="007B01FA">
        <w:rPr>
          <w:rFonts w:ascii="Times New Roman" w:hAnsi="Times New Roman" w:cs="Times New Roman"/>
          <w:sz w:val="24"/>
          <w:szCs w:val="24"/>
        </w:rPr>
        <w:t>dan 62</w:t>
      </w:r>
      <w:r w:rsidR="007B01FA">
        <w:rPr>
          <w:rFonts w:ascii="Times New Roman" w:hAnsi="Times New Roman" w:cs="Times New Roman"/>
          <w:sz w:val="24"/>
          <w:szCs w:val="24"/>
          <w:vertAlign w:val="superscript"/>
        </w:rPr>
        <w:t>0</w:t>
      </w:r>
      <w:r w:rsidR="007B01FA">
        <w:rPr>
          <w:rFonts w:ascii="Times New Roman" w:hAnsi="Times New Roman" w:cs="Times New Roman"/>
          <w:sz w:val="24"/>
          <w:szCs w:val="24"/>
        </w:rPr>
        <w:t xml:space="preserve">C. </w:t>
      </w:r>
      <w:r w:rsidR="0091327E" w:rsidRPr="00D35154">
        <w:rPr>
          <w:rFonts w:ascii="Times New Roman" w:hAnsi="Times New Roman" w:cs="Times New Roman"/>
          <w:sz w:val="24"/>
          <w:szCs w:val="24"/>
        </w:rPr>
        <w:lastRenderedPageBreak/>
        <w:t>Mikrokapsul</w:t>
      </w:r>
      <w:r w:rsidR="00D67DE2" w:rsidRPr="00D35154">
        <w:rPr>
          <w:rFonts w:ascii="Times New Roman" w:hAnsi="Times New Roman" w:cs="Times New Roman"/>
          <w:sz w:val="24"/>
          <w:szCs w:val="24"/>
        </w:rPr>
        <w:t xml:space="preserve"> </w:t>
      </w:r>
      <w:r w:rsidR="0091327E" w:rsidRPr="00D35154">
        <w:rPr>
          <w:rFonts w:ascii="Times New Roman" w:hAnsi="Times New Roman" w:cs="Times New Roman"/>
          <w:sz w:val="24"/>
          <w:szCs w:val="24"/>
        </w:rPr>
        <w:t>yang d</w:t>
      </w:r>
      <w:r w:rsidR="00D35154">
        <w:rPr>
          <w:rFonts w:ascii="Times New Roman" w:hAnsi="Times New Roman" w:cs="Times New Roman"/>
          <w:sz w:val="24"/>
          <w:szCs w:val="24"/>
        </w:rPr>
        <w:t>ihasilkan dianalisis karakteristiknya</w:t>
      </w:r>
      <w:r w:rsidR="0091327E" w:rsidRPr="00D35154">
        <w:rPr>
          <w:rFonts w:ascii="Times New Roman" w:hAnsi="Times New Roman" w:cs="Times New Roman"/>
          <w:sz w:val="24"/>
          <w:szCs w:val="24"/>
        </w:rPr>
        <w:t xml:space="preserve"> yang meliputi</w:t>
      </w:r>
      <w:r w:rsidR="00D35154">
        <w:rPr>
          <w:rFonts w:ascii="Times New Roman" w:hAnsi="Times New Roman" w:cs="Times New Roman"/>
          <w:sz w:val="24"/>
          <w:szCs w:val="24"/>
        </w:rPr>
        <w:t xml:space="preserve"> rendemen mikrokapsul, kadar oleoresin terkapsulkan, kadar oleoresin tak terkapsulkan, kadar air, </w:t>
      </w:r>
      <w:r w:rsidR="00D35154" w:rsidRPr="00D35154">
        <w:rPr>
          <w:rFonts w:ascii="Times New Roman" w:hAnsi="Times New Roman" w:cs="Times New Roman"/>
          <w:i/>
          <w:sz w:val="24"/>
          <w:szCs w:val="24"/>
        </w:rPr>
        <w:t>engel of repose</w:t>
      </w:r>
      <w:r w:rsidR="00D35154">
        <w:rPr>
          <w:rFonts w:ascii="Times New Roman" w:hAnsi="Times New Roman" w:cs="Times New Roman"/>
          <w:i/>
          <w:sz w:val="24"/>
          <w:szCs w:val="24"/>
        </w:rPr>
        <w:t>,</w:t>
      </w:r>
      <w:r w:rsidR="00D35154">
        <w:rPr>
          <w:rFonts w:ascii="Times New Roman" w:hAnsi="Times New Roman" w:cs="Times New Roman"/>
          <w:sz w:val="24"/>
          <w:szCs w:val="24"/>
        </w:rPr>
        <w:t xml:space="preserve"> </w:t>
      </w:r>
      <w:r w:rsidR="00D35154" w:rsidRPr="00D35154">
        <w:rPr>
          <w:rFonts w:ascii="Times New Roman" w:hAnsi="Times New Roman" w:cs="Times New Roman"/>
          <w:i/>
          <w:sz w:val="24"/>
          <w:szCs w:val="24"/>
        </w:rPr>
        <w:t>wettability</w:t>
      </w:r>
      <w:r w:rsidR="00D35154">
        <w:rPr>
          <w:rFonts w:ascii="Times New Roman" w:hAnsi="Times New Roman" w:cs="Times New Roman"/>
          <w:sz w:val="24"/>
          <w:szCs w:val="24"/>
        </w:rPr>
        <w:t xml:space="preserve"> dan rehidrasi, aktivitas antioksidan dengan metode </w:t>
      </w:r>
      <w:r w:rsidR="00D35154" w:rsidRPr="00D35154">
        <w:rPr>
          <w:rFonts w:ascii="Times New Roman" w:hAnsi="Times New Roman" w:cs="Times New Roman"/>
          <w:i/>
          <w:sz w:val="24"/>
          <w:szCs w:val="24"/>
        </w:rPr>
        <w:t>RSA (radikal scavenging activity) DPPH (2-2Dhpypenil-2 Picrylhydrazil)</w:t>
      </w:r>
      <w:r w:rsidR="00D35154">
        <w:rPr>
          <w:rFonts w:ascii="Times New Roman" w:hAnsi="Times New Roman" w:cs="Times New Roman"/>
          <w:sz w:val="24"/>
          <w:szCs w:val="24"/>
        </w:rPr>
        <w:t xml:space="preserve"> dan kromatografi gas-spektrometri massa (GC-MS)</w:t>
      </w:r>
      <w:r w:rsidR="00B545D5">
        <w:rPr>
          <w:rFonts w:ascii="Times New Roman" w:hAnsi="Times New Roman" w:cs="Times New Roman"/>
          <w:sz w:val="24"/>
          <w:szCs w:val="24"/>
        </w:rPr>
        <w:t>. Mikrokapsul</w:t>
      </w:r>
      <w:r w:rsidR="00D7645F">
        <w:rPr>
          <w:rFonts w:ascii="Times New Roman" w:hAnsi="Times New Roman" w:cs="Times New Roman"/>
          <w:sz w:val="24"/>
          <w:szCs w:val="24"/>
        </w:rPr>
        <w:t xml:space="preserve"> yang terbaik diperoleh dengan variasi formulasi oleoresin fuli pala dan gum arab adalah  A1 (5%). Sifat mikrokapsul yang diperoleh menpunyai rendemen mikrokapsul 24,68%, oleoresin terkapsulkan 92,68%, oleoresin tak terkapsulkan 7,607%, kadar air 8,444%, </w:t>
      </w:r>
      <w:r w:rsidR="00D7645F" w:rsidRPr="007E7702">
        <w:rPr>
          <w:rFonts w:ascii="Times New Roman" w:hAnsi="Times New Roman" w:cs="Times New Roman"/>
          <w:i/>
          <w:sz w:val="24"/>
          <w:szCs w:val="24"/>
        </w:rPr>
        <w:t>angel of repose</w:t>
      </w:r>
      <w:r w:rsidR="00D7645F">
        <w:rPr>
          <w:rFonts w:ascii="Times New Roman" w:hAnsi="Times New Roman" w:cs="Times New Roman"/>
          <w:sz w:val="24"/>
          <w:szCs w:val="24"/>
        </w:rPr>
        <w:t xml:space="preserve"> 19,083 (</w:t>
      </w:r>
      <w:r w:rsidR="00D7645F">
        <w:rPr>
          <w:rFonts w:ascii="Times New Roman" w:hAnsi="Times New Roman" w:cs="Times New Roman"/>
          <w:sz w:val="24"/>
          <w:szCs w:val="24"/>
          <w:vertAlign w:val="superscript"/>
        </w:rPr>
        <w:t>0</w:t>
      </w:r>
      <w:r w:rsidR="00D7645F">
        <w:rPr>
          <w:rFonts w:ascii="Times New Roman" w:hAnsi="Times New Roman" w:cs="Times New Roman"/>
          <w:sz w:val="24"/>
          <w:szCs w:val="24"/>
        </w:rPr>
        <w:t xml:space="preserve">), </w:t>
      </w:r>
      <w:r w:rsidR="00D7645F" w:rsidRPr="007E7702">
        <w:rPr>
          <w:rFonts w:ascii="Times New Roman" w:hAnsi="Times New Roman" w:cs="Times New Roman"/>
          <w:i/>
          <w:sz w:val="24"/>
          <w:szCs w:val="24"/>
        </w:rPr>
        <w:t>wettability</w:t>
      </w:r>
      <w:r w:rsidR="00D7645F">
        <w:rPr>
          <w:rFonts w:ascii="Times New Roman" w:hAnsi="Times New Roman" w:cs="Times New Roman"/>
          <w:sz w:val="24"/>
          <w:szCs w:val="24"/>
        </w:rPr>
        <w:t xml:space="preserve"> 5,9 (menit), aktivitas antioksidan (IC</w:t>
      </w:r>
      <w:r w:rsidR="00D7645F">
        <w:rPr>
          <w:rFonts w:ascii="Times New Roman" w:hAnsi="Times New Roman" w:cs="Times New Roman"/>
          <w:sz w:val="24"/>
          <w:szCs w:val="24"/>
          <w:vertAlign w:val="subscript"/>
        </w:rPr>
        <w:t>50)</w:t>
      </w:r>
      <w:r w:rsidR="00A27051">
        <w:rPr>
          <w:rFonts w:ascii="Times New Roman" w:hAnsi="Times New Roman" w:cs="Times New Roman"/>
          <w:sz w:val="24"/>
          <w:szCs w:val="24"/>
        </w:rPr>
        <w:t xml:space="preserve"> 1032 ppm dan kromatografi gas-spektrometri massa (GC-MS) dengan komponen terbesar penyusun mikrokapsul oleoresin fuli pala yaitu </w:t>
      </w:r>
      <w:r w:rsidR="00A27051" w:rsidRPr="007E7702">
        <w:rPr>
          <w:rFonts w:ascii="Times New Roman" w:hAnsi="Times New Roman" w:cs="Times New Roman"/>
          <w:i/>
          <w:sz w:val="24"/>
          <w:szCs w:val="24"/>
        </w:rPr>
        <w:t>sabinene hexane, 4-methylene-1-, myristycin, phenol 2,6 dimetoksi-4-2 (2-peopenil), phenol, 2-metoksi-4-(propennyl).</w:t>
      </w:r>
    </w:p>
    <w:p w:rsidR="00D3642B" w:rsidRDefault="00D3642B" w:rsidP="00D3642B">
      <w:pPr>
        <w:rPr>
          <w:szCs w:val="24"/>
        </w:rPr>
      </w:pPr>
    </w:p>
    <w:p w:rsidR="007523EB" w:rsidRDefault="00446DD2" w:rsidP="007523EB">
      <w:pPr>
        <w:rPr>
          <w:rFonts w:ascii="Times New Roman" w:hAnsi="Times New Roman" w:cs="Times New Roman"/>
          <w:sz w:val="24"/>
          <w:szCs w:val="24"/>
        </w:rPr>
      </w:pPr>
      <w:r w:rsidRPr="00446DD2">
        <w:rPr>
          <w:rFonts w:ascii="Times New Roman" w:hAnsi="Times New Roman" w:cs="Times New Roman"/>
          <w:sz w:val="24"/>
          <w:szCs w:val="24"/>
        </w:rPr>
        <w:t>Kata kunci : Oleoresin fuli pala, mikroenkapsulasi</w:t>
      </w:r>
    </w:p>
    <w:p w:rsidR="007523EB" w:rsidRDefault="007523EB" w:rsidP="007523EB">
      <w:pPr>
        <w:rPr>
          <w:rFonts w:ascii="Times New Roman" w:hAnsi="Times New Roman" w:cs="Times New Roman"/>
          <w:sz w:val="24"/>
          <w:szCs w:val="24"/>
        </w:rPr>
      </w:pPr>
    </w:p>
    <w:p w:rsidR="0055386A" w:rsidRDefault="0055386A" w:rsidP="007523EB">
      <w:pPr>
        <w:jc w:val="center"/>
        <w:rPr>
          <w:rFonts w:ascii="Times New Roman" w:hAnsi="Times New Roman" w:cs="Times New Roman"/>
          <w:b/>
          <w:bCs/>
          <w:sz w:val="24"/>
          <w:szCs w:val="24"/>
        </w:rPr>
      </w:pPr>
      <w:r w:rsidRPr="0055386A">
        <w:rPr>
          <w:rFonts w:ascii="Times New Roman" w:hAnsi="Times New Roman" w:cs="Times New Roman"/>
          <w:b/>
          <w:bCs/>
          <w:sz w:val="24"/>
          <w:szCs w:val="24"/>
        </w:rPr>
        <w:t>PENDAHULUAN</w:t>
      </w:r>
    </w:p>
    <w:p w:rsidR="0055386A" w:rsidRDefault="003213F1" w:rsidP="00CD785B">
      <w:pPr>
        <w:autoSpaceDE w:val="0"/>
        <w:autoSpaceDN w:val="0"/>
        <w:adjustRightInd w:val="0"/>
        <w:spacing w:after="0" w:line="360" w:lineRule="auto"/>
        <w:ind w:firstLine="720"/>
        <w:jc w:val="both"/>
        <w:rPr>
          <w:rFonts w:ascii="Times New Roman" w:hAnsi="Times New Roman" w:cs="Times New Roman"/>
          <w:bCs/>
          <w:sz w:val="24"/>
          <w:szCs w:val="24"/>
        </w:rPr>
      </w:pPr>
      <w:r w:rsidRPr="00BF7629">
        <w:rPr>
          <w:rFonts w:ascii="Times New Roman" w:hAnsi="Times New Roman" w:cs="Times New Roman"/>
          <w:bCs/>
          <w:sz w:val="24"/>
          <w:szCs w:val="24"/>
        </w:rPr>
        <w:t>Penggunaan antioksidan sintetis (</w:t>
      </w:r>
      <w:r w:rsidRPr="003213F1">
        <w:rPr>
          <w:rFonts w:ascii="Times New Roman" w:hAnsi="Times New Roman" w:cs="Times New Roman"/>
          <w:bCs/>
          <w:i/>
          <w:sz w:val="24"/>
          <w:szCs w:val="24"/>
        </w:rPr>
        <w:t>butilated hidroksi toluene, butilated hidroksi anisol, tert butil hidroksi quinon, propil galat</w:t>
      </w:r>
      <w:r w:rsidRPr="00BF7629">
        <w:rPr>
          <w:rFonts w:ascii="Times New Roman" w:hAnsi="Times New Roman" w:cs="Times New Roman"/>
          <w:bCs/>
          <w:sz w:val="24"/>
          <w:szCs w:val="24"/>
        </w:rPr>
        <w:t>) dalam proses</w:t>
      </w:r>
      <w:r>
        <w:rPr>
          <w:rFonts w:ascii="Times New Roman" w:hAnsi="Times New Roman" w:cs="Times New Roman"/>
          <w:bCs/>
          <w:sz w:val="24"/>
          <w:szCs w:val="24"/>
        </w:rPr>
        <w:t xml:space="preserve"> </w:t>
      </w:r>
      <w:r w:rsidRPr="00BF7629">
        <w:rPr>
          <w:rFonts w:ascii="Times New Roman" w:hAnsi="Times New Roman" w:cs="Times New Roman"/>
          <w:bCs/>
          <w:sz w:val="24"/>
          <w:szCs w:val="24"/>
        </w:rPr>
        <w:t>pengolahan pangan telah banyak menimbulkan kekhawatiran akan efek</w:t>
      </w:r>
      <w:r>
        <w:rPr>
          <w:rFonts w:ascii="Times New Roman" w:hAnsi="Times New Roman" w:cs="Times New Roman"/>
          <w:bCs/>
          <w:sz w:val="24"/>
          <w:szCs w:val="24"/>
        </w:rPr>
        <w:t xml:space="preserve"> </w:t>
      </w:r>
      <w:r w:rsidRPr="00BF7629">
        <w:rPr>
          <w:rFonts w:ascii="Times New Roman" w:hAnsi="Times New Roman" w:cs="Times New Roman"/>
          <w:bCs/>
          <w:sz w:val="24"/>
          <w:szCs w:val="24"/>
        </w:rPr>
        <w:t>sampingnya.</w:t>
      </w:r>
      <w:r>
        <w:rPr>
          <w:rFonts w:ascii="Times New Roman" w:hAnsi="Times New Roman" w:cs="Times New Roman"/>
          <w:bCs/>
          <w:sz w:val="24"/>
          <w:szCs w:val="24"/>
        </w:rPr>
        <w:t xml:space="preserve"> </w:t>
      </w:r>
      <w:r w:rsidRPr="00BF7629">
        <w:rPr>
          <w:rFonts w:ascii="Times New Roman" w:hAnsi="Times New Roman" w:cs="Times New Roman"/>
          <w:bCs/>
          <w:sz w:val="24"/>
          <w:szCs w:val="24"/>
        </w:rPr>
        <w:t>Oleh karena itu dewasa ini banyak diteliti pemanfaatan</w:t>
      </w:r>
      <w:r>
        <w:rPr>
          <w:rFonts w:ascii="Times New Roman" w:hAnsi="Times New Roman" w:cs="Times New Roman"/>
          <w:bCs/>
          <w:sz w:val="24"/>
          <w:szCs w:val="24"/>
        </w:rPr>
        <w:t xml:space="preserve"> </w:t>
      </w:r>
      <w:r w:rsidRPr="00BF7629">
        <w:rPr>
          <w:rFonts w:ascii="Times New Roman" w:hAnsi="Times New Roman" w:cs="Times New Roman"/>
          <w:bCs/>
          <w:sz w:val="24"/>
          <w:szCs w:val="24"/>
        </w:rPr>
        <w:t>bahan</w:t>
      </w:r>
      <w:r>
        <w:rPr>
          <w:rFonts w:ascii="Times New Roman" w:hAnsi="Times New Roman" w:cs="Times New Roman"/>
          <w:bCs/>
          <w:sz w:val="24"/>
          <w:szCs w:val="24"/>
        </w:rPr>
        <w:t xml:space="preserve"> </w:t>
      </w:r>
      <w:r w:rsidRPr="00BF7629">
        <w:rPr>
          <w:rFonts w:ascii="Times New Roman" w:hAnsi="Times New Roman" w:cs="Times New Roman"/>
          <w:bCs/>
          <w:sz w:val="24"/>
          <w:szCs w:val="24"/>
        </w:rPr>
        <w:t xml:space="preserve">alami dalam pangan karena </w:t>
      </w:r>
      <w:r w:rsidRPr="00BF7629">
        <w:rPr>
          <w:rFonts w:ascii="Times New Roman" w:hAnsi="Times New Roman" w:cs="Times New Roman"/>
          <w:sz w:val="24"/>
          <w:szCs w:val="24"/>
        </w:rPr>
        <w:t xml:space="preserve">lebih </w:t>
      </w:r>
      <w:r w:rsidRPr="00BF7629">
        <w:rPr>
          <w:rFonts w:ascii="Times New Roman" w:hAnsi="Times New Roman" w:cs="Times New Roman"/>
          <w:bCs/>
          <w:sz w:val="24"/>
          <w:szCs w:val="24"/>
        </w:rPr>
        <w:t>aman untuk dikonsumsi. Salah satu bahan</w:t>
      </w:r>
      <w:r>
        <w:rPr>
          <w:rFonts w:ascii="Times New Roman" w:hAnsi="Times New Roman" w:cs="Times New Roman"/>
          <w:bCs/>
          <w:sz w:val="24"/>
          <w:szCs w:val="24"/>
        </w:rPr>
        <w:t xml:space="preserve"> </w:t>
      </w:r>
      <w:r w:rsidRPr="00BF7629">
        <w:rPr>
          <w:rFonts w:ascii="Times New Roman" w:hAnsi="Times New Roman" w:cs="Times New Roman"/>
          <w:bCs/>
          <w:sz w:val="24"/>
          <w:szCs w:val="24"/>
        </w:rPr>
        <w:t>alami yang berfungsi</w:t>
      </w:r>
      <w:r>
        <w:rPr>
          <w:rFonts w:ascii="Times New Roman" w:hAnsi="Times New Roman" w:cs="Times New Roman"/>
          <w:bCs/>
          <w:sz w:val="24"/>
          <w:szCs w:val="24"/>
        </w:rPr>
        <w:t xml:space="preserve"> </w:t>
      </w:r>
      <w:r w:rsidRPr="00BF7629">
        <w:rPr>
          <w:rFonts w:ascii="Times New Roman" w:hAnsi="Times New Roman" w:cs="Times New Roman"/>
          <w:bCs/>
          <w:sz w:val="24"/>
          <w:szCs w:val="24"/>
        </w:rPr>
        <w:t>sebagai bumbu,</w:t>
      </w:r>
      <w:r>
        <w:rPr>
          <w:rFonts w:ascii="Times New Roman" w:hAnsi="Times New Roman" w:cs="Times New Roman"/>
          <w:bCs/>
          <w:sz w:val="24"/>
          <w:szCs w:val="24"/>
        </w:rPr>
        <w:t xml:space="preserve"> </w:t>
      </w:r>
      <w:r w:rsidRPr="00BF7629">
        <w:rPr>
          <w:rFonts w:ascii="Times New Roman" w:hAnsi="Times New Roman" w:cs="Times New Roman"/>
          <w:bCs/>
          <w:sz w:val="24"/>
          <w:szCs w:val="24"/>
        </w:rPr>
        <w:t>flavor dan sekaligus</w:t>
      </w:r>
      <w:r>
        <w:rPr>
          <w:rFonts w:ascii="Times New Roman" w:hAnsi="Times New Roman" w:cs="Times New Roman"/>
          <w:bCs/>
          <w:sz w:val="24"/>
          <w:szCs w:val="24"/>
        </w:rPr>
        <w:t xml:space="preserve"> </w:t>
      </w:r>
      <w:r w:rsidRPr="00BF7629">
        <w:rPr>
          <w:rFonts w:ascii="Times New Roman" w:hAnsi="Times New Roman" w:cs="Times New Roman"/>
          <w:bCs/>
          <w:sz w:val="24"/>
          <w:szCs w:val="24"/>
        </w:rPr>
        <w:t>sebagai</w:t>
      </w:r>
      <w:r>
        <w:rPr>
          <w:rFonts w:ascii="Times New Roman" w:hAnsi="Times New Roman" w:cs="Times New Roman"/>
          <w:bCs/>
          <w:sz w:val="24"/>
          <w:szCs w:val="24"/>
        </w:rPr>
        <w:t xml:space="preserve"> </w:t>
      </w:r>
      <w:r w:rsidRPr="00BF7629">
        <w:rPr>
          <w:rFonts w:ascii="Times New Roman" w:hAnsi="Times New Roman" w:cs="Times New Roman"/>
          <w:bCs/>
          <w:sz w:val="24"/>
          <w:szCs w:val="24"/>
        </w:rPr>
        <w:t>pengawet</w:t>
      </w:r>
      <w:r>
        <w:rPr>
          <w:rFonts w:ascii="Times New Roman" w:hAnsi="Times New Roman" w:cs="Times New Roman"/>
          <w:bCs/>
          <w:sz w:val="24"/>
          <w:szCs w:val="24"/>
        </w:rPr>
        <w:t xml:space="preserve"> </w:t>
      </w:r>
      <w:r w:rsidRPr="00BF7629">
        <w:rPr>
          <w:rFonts w:ascii="Times New Roman" w:hAnsi="Times New Roman" w:cs="Times New Roman"/>
          <w:bCs/>
          <w:sz w:val="24"/>
          <w:szCs w:val="24"/>
        </w:rPr>
        <w:t>dalam panga</w:t>
      </w:r>
      <w:r>
        <w:rPr>
          <w:rFonts w:ascii="Times New Roman" w:hAnsi="Times New Roman" w:cs="Times New Roman"/>
          <w:bCs/>
          <w:sz w:val="24"/>
          <w:szCs w:val="24"/>
        </w:rPr>
        <w:t>n adalah fuli pala (</w:t>
      </w:r>
      <w:r w:rsidRPr="003213F1">
        <w:rPr>
          <w:rFonts w:ascii="Times New Roman" w:hAnsi="Times New Roman" w:cs="Times New Roman"/>
          <w:bCs/>
          <w:i/>
          <w:sz w:val="24"/>
          <w:szCs w:val="24"/>
        </w:rPr>
        <w:t>Myristica fragrans</w:t>
      </w:r>
      <w:r w:rsidRPr="00BF7629">
        <w:rPr>
          <w:rFonts w:ascii="Times New Roman" w:hAnsi="Times New Roman" w:cs="Times New Roman"/>
          <w:bCs/>
          <w:sz w:val="24"/>
          <w:szCs w:val="24"/>
        </w:rPr>
        <w:t xml:space="preserve"> Houtt). Beberapa peneliti</w:t>
      </w:r>
      <w:r>
        <w:rPr>
          <w:rFonts w:ascii="Times New Roman" w:hAnsi="Times New Roman" w:cs="Times New Roman"/>
          <w:bCs/>
          <w:sz w:val="24"/>
          <w:szCs w:val="24"/>
        </w:rPr>
        <w:t xml:space="preserve"> </w:t>
      </w:r>
      <w:r w:rsidRPr="00BF7629">
        <w:rPr>
          <w:rFonts w:ascii="Times New Roman" w:hAnsi="Times New Roman" w:cs="Times New Roman"/>
          <w:bCs/>
          <w:sz w:val="24"/>
          <w:szCs w:val="24"/>
        </w:rPr>
        <w:t>menyatakan</w:t>
      </w:r>
      <w:r>
        <w:rPr>
          <w:rFonts w:ascii="Times New Roman" w:hAnsi="Times New Roman" w:cs="Times New Roman"/>
          <w:bCs/>
          <w:sz w:val="24"/>
          <w:szCs w:val="24"/>
        </w:rPr>
        <w:t xml:space="preserve"> </w:t>
      </w:r>
      <w:r w:rsidRPr="00BF7629">
        <w:rPr>
          <w:rFonts w:ascii="Times New Roman" w:hAnsi="Times New Roman" w:cs="Times New Roman"/>
          <w:bCs/>
          <w:sz w:val="24"/>
          <w:szCs w:val="24"/>
        </w:rPr>
        <w:t>bahwa</w:t>
      </w:r>
      <w:r>
        <w:rPr>
          <w:rFonts w:ascii="Times New Roman" w:hAnsi="Times New Roman" w:cs="Times New Roman"/>
          <w:bCs/>
          <w:sz w:val="24"/>
          <w:szCs w:val="24"/>
        </w:rPr>
        <w:t xml:space="preserve"> </w:t>
      </w:r>
      <w:r w:rsidRPr="00BF7629">
        <w:rPr>
          <w:rFonts w:ascii="Times New Roman" w:hAnsi="Times New Roman" w:cs="Times New Roman"/>
          <w:bCs/>
          <w:sz w:val="24"/>
          <w:szCs w:val="24"/>
        </w:rPr>
        <w:t>fuli pala yang</w:t>
      </w:r>
      <w:r>
        <w:rPr>
          <w:rFonts w:ascii="Times New Roman" w:hAnsi="Times New Roman" w:cs="Times New Roman"/>
          <w:bCs/>
          <w:sz w:val="24"/>
          <w:szCs w:val="24"/>
        </w:rPr>
        <w:t xml:space="preserve"> </w:t>
      </w:r>
      <w:r w:rsidRPr="00BF7629">
        <w:rPr>
          <w:rFonts w:ascii="Times New Roman" w:hAnsi="Times New Roman" w:cs="Times New Roman"/>
          <w:bCs/>
          <w:sz w:val="24"/>
          <w:szCs w:val="24"/>
        </w:rPr>
        <w:t>biasa</w:t>
      </w:r>
      <w:r>
        <w:rPr>
          <w:rFonts w:ascii="Times New Roman" w:hAnsi="Times New Roman" w:cs="Times New Roman"/>
          <w:bCs/>
          <w:sz w:val="24"/>
          <w:szCs w:val="24"/>
        </w:rPr>
        <w:t xml:space="preserve"> </w:t>
      </w:r>
      <w:r w:rsidRPr="00BF7629">
        <w:rPr>
          <w:rFonts w:ascii="Times New Roman" w:hAnsi="Times New Roman" w:cs="Times New Roman"/>
          <w:bCs/>
          <w:sz w:val="24"/>
          <w:szCs w:val="24"/>
        </w:rPr>
        <w:t>disebut</w:t>
      </w:r>
      <w:r>
        <w:rPr>
          <w:rFonts w:ascii="Times New Roman" w:hAnsi="Times New Roman" w:cs="Times New Roman"/>
          <w:bCs/>
          <w:sz w:val="24"/>
          <w:szCs w:val="24"/>
        </w:rPr>
        <w:t xml:space="preserve"> </w:t>
      </w:r>
      <w:r w:rsidRPr="00BF7629">
        <w:rPr>
          <w:rFonts w:ascii="Times New Roman" w:hAnsi="Times New Roman" w:cs="Times New Roman"/>
          <w:bCs/>
          <w:sz w:val="24"/>
          <w:szCs w:val="24"/>
        </w:rPr>
        <w:t>dengan</w:t>
      </w:r>
      <w:r>
        <w:rPr>
          <w:rFonts w:ascii="Times New Roman" w:hAnsi="Times New Roman" w:cs="Times New Roman"/>
          <w:bCs/>
          <w:sz w:val="24"/>
          <w:szCs w:val="24"/>
        </w:rPr>
        <w:t xml:space="preserve"> </w:t>
      </w:r>
      <w:r w:rsidRPr="00BF7629">
        <w:rPr>
          <w:rFonts w:ascii="Times New Roman" w:hAnsi="Times New Roman" w:cs="Times New Roman"/>
          <w:bCs/>
          <w:sz w:val="24"/>
          <w:szCs w:val="24"/>
        </w:rPr>
        <w:t>bunga</w:t>
      </w:r>
      <w:r>
        <w:rPr>
          <w:rFonts w:ascii="Times New Roman" w:hAnsi="Times New Roman" w:cs="Times New Roman"/>
          <w:bCs/>
          <w:sz w:val="24"/>
          <w:szCs w:val="24"/>
        </w:rPr>
        <w:t xml:space="preserve"> </w:t>
      </w:r>
      <w:r w:rsidRPr="00BF7629">
        <w:rPr>
          <w:rFonts w:ascii="Times New Roman" w:hAnsi="Times New Roman" w:cs="Times New Roman"/>
          <w:bCs/>
          <w:sz w:val="24"/>
          <w:szCs w:val="24"/>
        </w:rPr>
        <w:t>pala merupakan</w:t>
      </w:r>
      <w:r>
        <w:rPr>
          <w:rFonts w:ascii="Times New Roman" w:hAnsi="Times New Roman" w:cs="Times New Roman"/>
          <w:bCs/>
          <w:sz w:val="24"/>
          <w:szCs w:val="24"/>
        </w:rPr>
        <w:t xml:space="preserve"> </w:t>
      </w:r>
      <w:r w:rsidRPr="00BF7629">
        <w:rPr>
          <w:rFonts w:ascii="Times New Roman" w:hAnsi="Times New Roman" w:cs="Times New Roman"/>
          <w:bCs/>
          <w:sz w:val="24"/>
          <w:szCs w:val="24"/>
        </w:rPr>
        <w:t>rempah-rempah yang disamping sebagai flavor juga dapat sebagai pengawet</w:t>
      </w:r>
      <w:r>
        <w:rPr>
          <w:rFonts w:ascii="Times New Roman" w:hAnsi="Times New Roman" w:cs="Times New Roman"/>
          <w:bCs/>
          <w:sz w:val="24"/>
          <w:szCs w:val="24"/>
        </w:rPr>
        <w:t xml:space="preserve"> </w:t>
      </w:r>
      <w:r w:rsidRPr="00BF7629">
        <w:rPr>
          <w:rFonts w:ascii="Times New Roman" w:hAnsi="Times New Roman" w:cs="Times New Roman"/>
          <w:bCs/>
          <w:sz w:val="24"/>
          <w:szCs w:val="24"/>
        </w:rPr>
        <w:t>pada pangan</w:t>
      </w:r>
      <w:r w:rsidRPr="0033683D">
        <w:rPr>
          <w:rFonts w:ascii="Times New Roman" w:hAnsi="Times New Roman" w:cs="Times New Roman"/>
          <w:bCs/>
          <w:sz w:val="24"/>
          <w:szCs w:val="24"/>
        </w:rPr>
        <w:t>.</w:t>
      </w:r>
      <w:r w:rsidR="0044305B" w:rsidRPr="0033683D">
        <w:rPr>
          <w:rFonts w:ascii="Times New Roman" w:hAnsi="Times New Roman" w:cs="Times New Roman"/>
          <w:bCs/>
          <w:sz w:val="24"/>
          <w:szCs w:val="24"/>
        </w:rPr>
        <w:t xml:space="preserve"> </w:t>
      </w:r>
      <w:r w:rsidR="0044305B" w:rsidRPr="0033683D">
        <w:rPr>
          <w:rFonts w:ascii="Times New Roman" w:hAnsi="Times New Roman" w:cs="Times New Roman"/>
          <w:sz w:val="24"/>
          <w:szCs w:val="24"/>
          <w:lang w:val="sv-SE"/>
        </w:rPr>
        <w:t xml:space="preserve">Fuli pala mampu </w:t>
      </w:r>
      <w:r w:rsidR="00F238BB" w:rsidRPr="0033683D">
        <w:rPr>
          <w:rFonts w:ascii="Times New Roman" w:hAnsi="Times New Roman" w:cs="Times New Roman"/>
          <w:sz w:val="24"/>
          <w:szCs w:val="24"/>
          <w:lang w:val="sv-SE"/>
        </w:rPr>
        <w:t>sebagai anti mikroba</w:t>
      </w:r>
      <w:r w:rsidR="0044305B" w:rsidRPr="0033683D">
        <w:rPr>
          <w:rFonts w:ascii="Times New Roman" w:hAnsi="Times New Roman" w:cs="Times New Roman"/>
          <w:sz w:val="24"/>
          <w:szCs w:val="24"/>
          <w:lang w:val="sv-SE"/>
        </w:rPr>
        <w:t xml:space="preserve"> (Rani dan Khullar 2004), anti bakteri (Oiye dan Muroki, 2002</w:t>
      </w:r>
      <w:r w:rsidR="0044305B" w:rsidRPr="00E14309">
        <w:rPr>
          <w:rFonts w:ascii="Times New Roman" w:hAnsi="Times New Roman" w:cs="Times New Roman"/>
          <w:sz w:val="24"/>
          <w:szCs w:val="24"/>
          <w:lang w:val="sv-SE"/>
        </w:rPr>
        <w:t xml:space="preserve">; Nanasombat dan Lohasupthawee, 2005), </w:t>
      </w:r>
      <w:r w:rsidR="004D52D8">
        <w:rPr>
          <w:rFonts w:ascii="Times New Roman" w:hAnsi="Times New Roman" w:cs="Times New Roman"/>
          <w:sz w:val="24"/>
          <w:szCs w:val="24"/>
          <w:lang w:val="sv-SE"/>
        </w:rPr>
        <w:t>f</w:t>
      </w:r>
      <w:r w:rsidRPr="00E14309">
        <w:rPr>
          <w:rFonts w:ascii="Times New Roman" w:hAnsi="Times New Roman" w:cs="Times New Roman"/>
          <w:bCs/>
          <w:sz w:val="24"/>
          <w:szCs w:val="24"/>
        </w:rPr>
        <w:t xml:space="preserve">uli pala mampu sebagai antioksidan </w:t>
      </w:r>
      <w:r w:rsidR="009D1D49" w:rsidRPr="00E14309">
        <w:rPr>
          <w:rFonts w:ascii="Times New Roman" w:hAnsi="Times New Roman" w:cs="Times New Roman"/>
          <w:bCs/>
          <w:sz w:val="24"/>
          <w:szCs w:val="24"/>
        </w:rPr>
        <w:t>(</w:t>
      </w:r>
      <w:r w:rsidRPr="00E14309">
        <w:rPr>
          <w:rFonts w:ascii="Times New Roman" w:hAnsi="Times New Roman" w:cs="Times New Roman"/>
          <w:bCs/>
          <w:sz w:val="24"/>
          <w:szCs w:val="24"/>
        </w:rPr>
        <w:t xml:space="preserve">Olaleye dkk., </w:t>
      </w:r>
      <w:r w:rsidR="00E14309" w:rsidRPr="00E14309">
        <w:rPr>
          <w:rFonts w:ascii="Times New Roman" w:hAnsi="Times New Roman" w:cs="Times New Roman"/>
          <w:sz w:val="24"/>
          <w:szCs w:val="24"/>
        </w:rPr>
        <w:t>2006).</w:t>
      </w:r>
      <w:r w:rsidR="00E14309">
        <w:rPr>
          <w:rFonts w:ascii="Times New Roman" w:hAnsi="Times New Roman" w:cs="Times New Roman"/>
          <w:sz w:val="24"/>
          <w:szCs w:val="24"/>
        </w:rPr>
        <w:t xml:space="preserve"> </w:t>
      </w:r>
      <w:r w:rsidRPr="00BF7629">
        <w:rPr>
          <w:rFonts w:ascii="Times New Roman" w:hAnsi="Times New Roman" w:cs="Times New Roman"/>
          <w:bCs/>
          <w:sz w:val="24"/>
          <w:szCs w:val="24"/>
        </w:rPr>
        <w:t>Penggunaan</w:t>
      </w:r>
      <w:r>
        <w:rPr>
          <w:rFonts w:ascii="Times New Roman" w:hAnsi="Times New Roman" w:cs="Times New Roman"/>
          <w:bCs/>
          <w:sz w:val="24"/>
          <w:szCs w:val="24"/>
        </w:rPr>
        <w:t xml:space="preserve"> </w:t>
      </w:r>
      <w:r w:rsidRPr="00BF7629">
        <w:rPr>
          <w:rFonts w:ascii="Times New Roman" w:hAnsi="Times New Roman" w:cs="Times New Roman"/>
          <w:bCs/>
          <w:sz w:val="24"/>
          <w:szCs w:val="24"/>
        </w:rPr>
        <w:t>fuli pala secara</w:t>
      </w:r>
      <w:r>
        <w:rPr>
          <w:rFonts w:ascii="Times New Roman" w:hAnsi="Times New Roman" w:cs="Times New Roman"/>
          <w:bCs/>
          <w:sz w:val="24"/>
          <w:szCs w:val="24"/>
        </w:rPr>
        <w:t xml:space="preserve"> </w:t>
      </w:r>
      <w:r w:rsidRPr="00BF7629">
        <w:rPr>
          <w:rFonts w:ascii="Times New Roman" w:hAnsi="Times New Roman" w:cs="Times New Roman"/>
          <w:bCs/>
          <w:sz w:val="24"/>
          <w:szCs w:val="24"/>
        </w:rPr>
        <w:t>tradisional</w:t>
      </w:r>
      <w:r>
        <w:rPr>
          <w:rFonts w:ascii="Times New Roman" w:hAnsi="Times New Roman" w:cs="Times New Roman"/>
          <w:bCs/>
          <w:sz w:val="24"/>
          <w:szCs w:val="24"/>
        </w:rPr>
        <w:t xml:space="preserve"> </w:t>
      </w:r>
      <w:r w:rsidRPr="00BF7629">
        <w:rPr>
          <w:rFonts w:ascii="Times New Roman" w:hAnsi="Times New Roman" w:cs="Times New Roman"/>
          <w:bCs/>
          <w:sz w:val="24"/>
          <w:szCs w:val="24"/>
        </w:rPr>
        <w:t>biasanya</w:t>
      </w:r>
      <w:r>
        <w:rPr>
          <w:rFonts w:ascii="Times New Roman" w:hAnsi="Times New Roman" w:cs="Times New Roman"/>
          <w:bCs/>
          <w:sz w:val="24"/>
          <w:szCs w:val="24"/>
        </w:rPr>
        <w:t xml:space="preserve"> </w:t>
      </w:r>
      <w:r w:rsidRPr="00BF7629">
        <w:rPr>
          <w:rFonts w:ascii="Times New Roman" w:hAnsi="Times New Roman" w:cs="Times New Roman"/>
          <w:bCs/>
          <w:sz w:val="24"/>
          <w:szCs w:val="24"/>
        </w:rPr>
        <w:t>dilakukan dengan</w:t>
      </w:r>
      <w:r>
        <w:rPr>
          <w:rFonts w:ascii="Times New Roman" w:hAnsi="Times New Roman" w:cs="Times New Roman"/>
          <w:bCs/>
          <w:sz w:val="24"/>
          <w:szCs w:val="24"/>
        </w:rPr>
        <w:t xml:space="preserve"> </w:t>
      </w:r>
      <w:r w:rsidRPr="00BF7629">
        <w:rPr>
          <w:rFonts w:ascii="Times New Roman" w:hAnsi="Times New Roman" w:cs="Times New Roman"/>
          <w:bCs/>
          <w:sz w:val="24"/>
          <w:szCs w:val="24"/>
        </w:rPr>
        <w:t>menambahkan</w:t>
      </w:r>
      <w:r>
        <w:rPr>
          <w:rFonts w:ascii="Times New Roman" w:hAnsi="Times New Roman" w:cs="Times New Roman"/>
          <w:bCs/>
          <w:sz w:val="24"/>
          <w:szCs w:val="24"/>
        </w:rPr>
        <w:t xml:space="preserve"> </w:t>
      </w:r>
      <w:r w:rsidRPr="00BF7629">
        <w:rPr>
          <w:rFonts w:ascii="Times New Roman" w:hAnsi="Times New Roman" w:cs="Times New Roman"/>
          <w:bCs/>
          <w:sz w:val="24"/>
          <w:szCs w:val="24"/>
        </w:rPr>
        <w:t>ke dalam makanan, baik dalam bentuk utuh, irisan maupun</w:t>
      </w:r>
      <w:r>
        <w:rPr>
          <w:rFonts w:ascii="Times New Roman" w:hAnsi="Times New Roman" w:cs="Times New Roman"/>
          <w:bCs/>
          <w:sz w:val="24"/>
          <w:szCs w:val="24"/>
        </w:rPr>
        <w:t xml:space="preserve"> yang telah </w:t>
      </w:r>
      <w:r w:rsidRPr="00BF7629">
        <w:rPr>
          <w:rFonts w:ascii="Times New Roman" w:hAnsi="Times New Roman" w:cs="Times New Roman"/>
          <w:bCs/>
          <w:sz w:val="24"/>
          <w:szCs w:val="24"/>
        </w:rPr>
        <w:t>dihaluskan.</w:t>
      </w:r>
      <w:r>
        <w:rPr>
          <w:rFonts w:ascii="Times New Roman" w:hAnsi="Times New Roman" w:cs="Times New Roman"/>
          <w:bCs/>
          <w:sz w:val="24"/>
          <w:szCs w:val="24"/>
        </w:rPr>
        <w:t xml:space="preserve"> </w:t>
      </w:r>
      <w:r w:rsidRPr="00BF7629">
        <w:rPr>
          <w:rFonts w:ascii="Times New Roman" w:hAnsi="Times New Roman" w:cs="Times New Roman"/>
          <w:bCs/>
          <w:sz w:val="24"/>
          <w:szCs w:val="24"/>
        </w:rPr>
        <w:t>Cara tersebut</w:t>
      </w:r>
      <w:r>
        <w:rPr>
          <w:rFonts w:ascii="Times New Roman" w:hAnsi="Times New Roman" w:cs="Times New Roman"/>
          <w:bCs/>
          <w:sz w:val="24"/>
          <w:szCs w:val="24"/>
        </w:rPr>
        <w:t xml:space="preserve"> </w:t>
      </w:r>
      <w:r w:rsidRPr="00BF7629">
        <w:rPr>
          <w:rFonts w:ascii="Times New Roman" w:hAnsi="Times New Roman" w:cs="Times New Roman"/>
          <w:bCs/>
          <w:sz w:val="24"/>
          <w:szCs w:val="24"/>
        </w:rPr>
        <w:t>tidak efisien bila diterapkan</w:t>
      </w:r>
      <w:r>
        <w:rPr>
          <w:rFonts w:ascii="Times New Roman" w:hAnsi="Times New Roman" w:cs="Times New Roman"/>
          <w:bCs/>
          <w:sz w:val="24"/>
          <w:szCs w:val="24"/>
        </w:rPr>
        <w:t xml:space="preserve"> </w:t>
      </w:r>
      <w:r w:rsidRPr="00BF7629">
        <w:rPr>
          <w:rFonts w:ascii="Times New Roman" w:hAnsi="Times New Roman" w:cs="Times New Roman"/>
          <w:bCs/>
          <w:sz w:val="24"/>
          <w:szCs w:val="24"/>
        </w:rPr>
        <w:t>dalam skala</w:t>
      </w:r>
      <w:r>
        <w:rPr>
          <w:rFonts w:ascii="Times New Roman" w:hAnsi="Times New Roman" w:cs="Times New Roman"/>
          <w:bCs/>
          <w:sz w:val="24"/>
          <w:szCs w:val="24"/>
        </w:rPr>
        <w:t xml:space="preserve"> </w:t>
      </w:r>
      <w:r w:rsidRPr="00BF7629">
        <w:rPr>
          <w:rFonts w:ascii="Times New Roman" w:hAnsi="Times New Roman" w:cs="Times New Roman"/>
          <w:bCs/>
          <w:sz w:val="24"/>
          <w:szCs w:val="24"/>
        </w:rPr>
        <w:t>industri. Penggunaan</w:t>
      </w:r>
      <w:r>
        <w:rPr>
          <w:rFonts w:ascii="Times New Roman" w:hAnsi="Times New Roman" w:cs="Times New Roman"/>
          <w:bCs/>
          <w:sz w:val="24"/>
          <w:szCs w:val="24"/>
        </w:rPr>
        <w:t xml:space="preserve"> </w:t>
      </w:r>
      <w:r w:rsidRPr="00BF7629">
        <w:rPr>
          <w:rFonts w:ascii="Times New Roman" w:hAnsi="Times New Roman" w:cs="Times New Roman"/>
          <w:bCs/>
          <w:sz w:val="24"/>
          <w:szCs w:val="24"/>
        </w:rPr>
        <w:t>fuli pala dalam bentuk ekstrak oleoresin juga masih</w:t>
      </w:r>
      <w:r>
        <w:rPr>
          <w:rFonts w:ascii="Times New Roman" w:hAnsi="Times New Roman" w:cs="Times New Roman"/>
          <w:bCs/>
          <w:sz w:val="24"/>
          <w:szCs w:val="24"/>
        </w:rPr>
        <w:t xml:space="preserve"> </w:t>
      </w:r>
      <w:r w:rsidRPr="00BF7629">
        <w:rPr>
          <w:rFonts w:ascii="Times New Roman" w:hAnsi="Times New Roman" w:cs="Times New Roman"/>
          <w:bCs/>
          <w:sz w:val="24"/>
          <w:szCs w:val="24"/>
        </w:rPr>
        <w:t xml:space="preserve">mempunyai kelemahan antara lain tidak mudah larut dalam air, sulit </w:t>
      </w:r>
      <w:r>
        <w:rPr>
          <w:rFonts w:ascii="Times New Roman" w:hAnsi="Times New Roman" w:cs="Times New Roman"/>
          <w:bCs/>
          <w:sz w:val="24"/>
          <w:szCs w:val="24"/>
        </w:rPr>
        <w:lastRenderedPageBreak/>
        <w:t xml:space="preserve">terdispersi dalam </w:t>
      </w:r>
      <w:r w:rsidRPr="00BF7629">
        <w:rPr>
          <w:rFonts w:ascii="Times New Roman" w:hAnsi="Times New Roman" w:cs="Times New Roman"/>
          <w:bCs/>
          <w:sz w:val="24"/>
          <w:szCs w:val="24"/>
        </w:rPr>
        <w:t>bahan</w:t>
      </w:r>
      <w:r>
        <w:rPr>
          <w:rFonts w:ascii="Times New Roman" w:hAnsi="Times New Roman" w:cs="Times New Roman"/>
          <w:bCs/>
          <w:sz w:val="24"/>
          <w:szCs w:val="24"/>
        </w:rPr>
        <w:t xml:space="preserve"> </w:t>
      </w:r>
      <w:r w:rsidRPr="00BF7629">
        <w:rPr>
          <w:rFonts w:ascii="Times New Roman" w:hAnsi="Times New Roman" w:cs="Times New Roman"/>
          <w:bCs/>
          <w:sz w:val="24"/>
          <w:szCs w:val="24"/>
        </w:rPr>
        <w:t>pangan kering dan bentuknya</w:t>
      </w:r>
      <w:r>
        <w:rPr>
          <w:rFonts w:ascii="Times New Roman" w:hAnsi="Times New Roman" w:cs="Times New Roman"/>
          <w:bCs/>
          <w:sz w:val="24"/>
          <w:szCs w:val="24"/>
        </w:rPr>
        <w:t xml:space="preserve"> </w:t>
      </w:r>
      <w:r w:rsidRPr="00BF7629">
        <w:rPr>
          <w:rFonts w:ascii="Times New Roman" w:hAnsi="Times New Roman" w:cs="Times New Roman"/>
          <w:bCs/>
          <w:sz w:val="24"/>
          <w:szCs w:val="24"/>
        </w:rPr>
        <w:t>sangat</w:t>
      </w:r>
      <w:r>
        <w:rPr>
          <w:rFonts w:ascii="Times New Roman" w:hAnsi="Times New Roman" w:cs="Times New Roman"/>
          <w:bCs/>
          <w:sz w:val="24"/>
          <w:szCs w:val="24"/>
        </w:rPr>
        <w:t xml:space="preserve"> </w:t>
      </w:r>
      <w:r w:rsidRPr="00BF7629">
        <w:rPr>
          <w:rFonts w:ascii="Times New Roman" w:hAnsi="Times New Roman" w:cs="Times New Roman"/>
          <w:bCs/>
          <w:sz w:val="24"/>
          <w:szCs w:val="24"/>
        </w:rPr>
        <w:t>pekat sehingga</w:t>
      </w:r>
      <w:r>
        <w:rPr>
          <w:rFonts w:ascii="Times New Roman" w:hAnsi="Times New Roman" w:cs="Times New Roman"/>
          <w:bCs/>
          <w:sz w:val="24"/>
          <w:szCs w:val="24"/>
        </w:rPr>
        <w:t xml:space="preserve"> sulit ditangani dan ditimbang secara tepat.</w:t>
      </w:r>
    </w:p>
    <w:p w:rsidR="002C5AD8" w:rsidRDefault="002C5AD8" w:rsidP="0055386A">
      <w:pPr>
        <w:autoSpaceDE w:val="0"/>
        <w:autoSpaceDN w:val="0"/>
        <w:adjustRightInd w:val="0"/>
        <w:spacing w:after="0" w:line="360" w:lineRule="auto"/>
        <w:ind w:firstLine="720"/>
        <w:jc w:val="both"/>
        <w:rPr>
          <w:rFonts w:ascii="Times New Roman" w:hAnsi="Times New Roman" w:cs="Times New Roman"/>
          <w:bCs/>
          <w:sz w:val="24"/>
          <w:szCs w:val="24"/>
        </w:rPr>
      </w:pPr>
      <w:r w:rsidRPr="00BF7629">
        <w:rPr>
          <w:rFonts w:ascii="Times New Roman" w:hAnsi="Times New Roman" w:cs="Times New Roman"/>
          <w:bCs/>
          <w:sz w:val="24"/>
          <w:szCs w:val="24"/>
        </w:rPr>
        <w:t>Untuk mengatasi berbagai kendala tersebut dapat dilakukan dengan membuat mikrokapsul oleoresin fuli pala. Mikroenkapsulasi merupakan teknologi penyalutan padatan, cairan dan gas oleh kapsul dalam bentuk</w:t>
      </w:r>
      <w:r>
        <w:rPr>
          <w:rFonts w:ascii="Times New Roman" w:hAnsi="Times New Roman" w:cs="Times New Roman"/>
          <w:bCs/>
          <w:sz w:val="24"/>
          <w:szCs w:val="24"/>
        </w:rPr>
        <w:t xml:space="preserve"> </w:t>
      </w:r>
      <w:r w:rsidRPr="00BF7629">
        <w:rPr>
          <w:rFonts w:ascii="Times New Roman" w:hAnsi="Times New Roman" w:cs="Times New Roman"/>
          <w:bCs/>
          <w:sz w:val="24"/>
          <w:szCs w:val="24"/>
        </w:rPr>
        <w:t>kecil dimana</w:t>
      </w:r>
      <w:r>
        <w:rPr>
          <w:rFonts w:ascii="Times New Roman" w:hAnsi="Times New Roman" w:cs="Times New Roman"/>
          <w:bCs/>
          <w:sz w:val="24"/>
          <w:szCs w:val="24"/>
        </w:rPr>
        <w:t xml:space="preserve"> </w:t>
      </w:r>
      <w:r w:rsidRPr="00BF7629">
        <w:rPr>
          <w:rFonts w:ascii="Times New Roman" w:hAnsi="Times New Roman" w:cs="Times New Roman"/>
          <w:bCs/>
          <w:sz w:val="24"/>
          <w:szCs w:val="24"/>
        </w:rPr>
        <w:t>kapsul</w:t>
      </w:r>
      <w:r>
        <w:rPr>
          <w:rFonts w:ascii="Times New Roman" w:hAnsi="Times New Roman" w:cs="Times New Roman"/>
          <w:bCs/>
          <w:sz w:val="24"/>
          <w:szCs w:val="24"/>
        </w:rPr>
        <w:t xml:space="preserve"> </w:t>
      </w:r>
      <w:r w:rsidRPr="00BF7629">
        <w:rPr>
          <w:rFonts w:ascii="Times New Roman" w:hAnsi="Times New Roman" w:cs="Times New Roman"/>
          <w:bCs/>
          <w:sz w:val="24"/>
          <w:szCs w:val="24"/>
        </w:rPr>
        <w:t>tersebut</w:t>
      </w:r>
      <w:r>
        <w:rPr>
          <w:rFonts w:ascii="Times New Roman" w:hAnsi="Times New Roman" w:cs="Times New Roman"/>
          <w:bCs/>
          <w:sz w:val="24"/>
          <w:szCs w:val="24"/>
        </w:rPr>
        <w:t xml:space="preserve"> </w:t>
      </w:r>
      <w:r w:rsidRPr="00BF7629">
        <w:rPr>
          <w:rFonts w:ascii="Times New Roman" w:hAnsi="Times New Roman" w:cs="Times New Roman"/>
          <w:bCs/>
          <w:sz w:val="24"/>
          <w:szCs w:val="24"/>
        </w:rPr>
        <w:t>dapat</w:t>
      </w:r>
      <w:r>
        <w:rPr>
          <w:rFonts w:ascii="Times New Roman" w:hAnsi="Times New Roman" w:cs="Times New Roman"/>
          <w:bCs/>
          <w:sz w:val="24"/>
          <w:szCs w:val="24"/>
        </w:rPr>
        <w:t xml:space="preserve"> </w:t>
      </w:r>
      <w:r w:rsidRPr="00BF7629">
        <w:rPr>
          <w:rFonts w:ascii="Times New Roman" w:hAnsi="Times New Roman" w:cs="Times New Roman"/>
          <w:bCs/>
          <w:sz w:val="24"/>
          <w:szCs w:val="24"/>
        </w:rPr>
        <w:t>melepaskan</w:t>
      </w:r>
      <w:r>
        <w:rPr>
          <w:rFonts w:ascii="Times New Roman" w:hAnsi="Times New Roman" w:cs="Times New Roman"/>
          <w:bCs/>
          <w:sz w:val="24"/>
          <w:szCs w:val="24"/>
        </w:rPr>
        <w:t xml:space="preserve"> </w:t>
      </w:r>
      <w:r w:rsidRPr="00BF7629">
        <w:rPr>
          <w:rFonts w:ascii="Times New Roman" w:hAnsi="Times New Roman" w:cs="Times New Roman"/>
          <w:bCs/>
          <w:sz w:val="24"/>
          <w:szCs w:val="24"/>
        </w:rPr>
        <w:t>isinya</w:t>
      </w:r>
      <w:r>
        <w:rPr>
          <w:rFonts w:ascii="Times New Roman" w:hAnsi="Times New Roman" w:cs="Times New Roman"/>
          <w:bCs/>
          <w:sz w:val="24"/>
          <w:szCs w:val="24"/>
        </w:rPr>
        <w:t xml:space="preserve"> </w:t>
      </w:r>
      <w:r w:rsidRPr="00BF7629">
        <w:rPr>
          <w:rFonts w:ascii="Times New Roman" w:hAnsi="Times New Roman" w:cs="Times New Roman"/>
          <w:bCs/>
          <w:sz w:val="24"/>
          <w:szCs w:val="24"/>
        </w:rPr>
        <w:t>dibawah</w:t>
      </w:r>
      <w:r>
        <w:rPr>
          <w:rFonts w:ascii="Times New Roman" w:hAnsi="Times New Roman" w:cs="Times New Roman"/>
          <w:bCs/>
          <w:sz w:val="24"/>
          <w:szCs w:val="24"/>
        </w:rPr>
        <w:t xml:space="preserve"> </w:t>
      </w:r>
      <w:r w:rsidRPr="00BF7629">
        <w:rPr>
          <w:rFonts w:ascii="Times New Roman" w:hAnsi="Times New Roman" w:cs="Times New Roman"/>
          <w:bCs/>
          <w:sz w:val="24"/>
          <w:szCs w:val="24"/>
        </w:rPr>
        <w:t xml:space="preserve">kondisi </w:t>
      </w:r>
      <w:r>
        <w:rPr>
          <w:rFonts w:ascii="Times New Roman" w:hAnsi="Times New Roman" w:cs="Times New Roman"/>
          <w:bCs/>
          <w:sz w:val="24"/>
          <w:szCs w:val="24"/>
        </w:rPr>
        <w:t>spesifik</w:t>
      </w:r>
      <w:r w:rsidRPr="00BF7629">
        <w:rPr>
          <w:rFonts w:ascii="Times New Roman" w:hAnsi="Times New Roman" w:cs="Times New Roman"/>
          <w:bCs/>
          <w:sz w:val="24"/>
          <w:szCs w:val="24"/>
        </w:rPr>
        <w:t>. Mikroenkapsulasi bertujuan</w:t>
      </w:r>
      <w:r>
        <w:rPr>
          <w:rFonts w:ascii="Times New Roman" w:hAnsi="Times New Roman" w:cs="Times New Roman"/>
          <w:bCs/>
          <w:sz w:val="24"/>
          <w:szCs w:val="24"/>
        </w:rPr>
        <w:t xml:space="preserve"> </w:t>
      </w:r>
      <w:r w:rsidRPr="00BF7629">
        <w:rPr>
          <w:rFonts w:ascii="Times New Roman" w:hAnsi="Times New Roman" w:cs="Times New Roman"/>
          <w:bCs/>
          <w:sz w:val="24"/>
          <w:szCs w:val="24"/>
        </w:rPr>
        <w:t>untuk melindungi komponen</w:t>
      </w:r>
      <w:r>
        <w:rPr>
          <w:rFonts w:ascii="Times New Roman" w:hAnsi="Times New Roman" w:cs="Times New Roman"/>
          <w:bCs/>
          <w:sz w:val="24"/>
          <w:szCs w:val="24"/>
        </w:rPr>
        <w:t xml:space="preserve"> </w:t>
      </w:r>
      <w:r w:rsidRPr="00BF7629">
        <w:rPr>
          <w:rFonts w:ascii="Times New Roman" w:hAnsi="Times New Roman" w:cs="Times New Roman"/>
          <w:bCs/>
          <w:sz w:val="24"/>
          <w:szCs w:val="24"/>
        </w:rPr>
        <w:t xml:space="preserve">bahan pangan yang sensitif, mengurangi kehilangan nutrisi, mengubah komponen bahan pangan bentuk cair ke bentuk padat yang lebih mudah ditangani (Dziezak, 1988). Mikroenkapsulasi berpotensi untuk mengubah bentuk cairan ke bentuk tepung yang stabil dan bersifatfee </w:t>
      </w:r>
      <w:r w:rsidRPr="00BF7629">
        <w:rPr>
          <w:rFonts w:ascii="Times New Roman" w:hAnsi="Times New Roman" w:cs="Times New Roman"/>
          <w:bCs/>
          <w:i/>
          <w:iCs/>
          <w:sz w:val="24"/>
          <w:szCs w:val="24"/>
        </w:rPr>
        <w:t xml:space="preserve">flowing, </w:t>
      </w:r>
      <w:r w:rsidRPr="00BF7629">
        <w:rPr>
          <w:rFonts w:ascii="Times New Roman" w:hAnsi="Times New Roman" w:cs="Times New Roman"/>
          <w:sz w:val="24"/>
          <w:szCs w:val="24"/>
        </w:rPr>
        <w:t xml:space="preserve">sehingga </w:t>
      </w:r>
      <w:r w:rsidRPr="00BF7629">
        <w:rPr>
          <w:rFonts w:ascii="Times New Roman" w:hAnsi="Times New Roman" w:cs="Times New Roman"/>
          <w:bCs/>
          <w:sz w:val="24"/>
          <w:szCs w:val="24"/>
        </w:rPr>
        <w:t>mudah untuk ditangani dan dimasukan kedalam sistem bahan pangan (Wagner dan Warthesen, 1995). Keuntungan produk mikrokapsul yang lain meliputi kemudahan dalam proses pengapalan dan penanganan, kemungkinan dapat dimampatkan dalam pengemasan untuk menghemat tempat dan perlindungan terhadap</w:t>
      </w:r>
      <w:r>
        <w:rPr>
          <w:rFonts w:ascii="Times New Roman" w:hAnsi="Times New Roman" w:cs="Times New Roman"/>
          <w:bCs/>
          <w:sz w:val="24"/>
          <w:szCs w:val="24"/>
        </w:rPr>
        <w:t xml:space="preserve"> </w:t>
      </w:r>
      <w:r w:rsidRPr="00BF7629">
        <w:rPr>
          <w:rFonts w:ascii="Times New Roman" w:hAnsi="Times New Roman" w:cs="Times New Roman"/>
          <w:bCs/>
          <w:sz w:val="24"/>
          <w:szCs w:val="24"/>
        </w:rPr>
        <w:t>oksidasi</w:t>
      </w:r>
      <w:r>
        <w:rPr>
          <w:rFonts w:ascii="Times New Roman" w:hAnsi="Times New Roman" w:cs="Times New Roman"/>
          <w:bCs/>
          <w:sz w:val="24"/>
          <w:szCs w:val="24"/>
        </w:rPr>
        <w:t xml:space="preserve"> </w:t>
      </w:r>
      <w:r w:rsidRPr="00BF7629">
        <w:rPr>
          <w:rFonts w:ascii="Times New Roman" w:hAnsi="Times New Roman" w:cs="Times New Roman"/>
          <w:bCs/>
          <w:sz w:val="24"/>
          <w:szCs w:val="24"/>
        </w:rPr>
        <w:t>pada</w:t>
      </w:r>
      <w:r>
        <w:rPr>
          <w:rFonts w:ascii="Times New Roman" w:hAnsi="Times New Roman" w:cs="Times New Roman"/>
          <w:bCs/>
          <w:sz w:val="24"/>
          <w:szCs w:val="24"/>
        </w:rPr>
        <w:t xml:space="preserve"> </w:t>
      </w:r>
      <w:r w:rsidRPr="00BF7629">
        <w:rPr>
          <w:rFonts w:ascii="Times New Roman" w:hAnsi="Times New Roman" w:cs="Times New Roman"/>
          <w:bCs/>
          <w:sz w:val="24"/>
          <w:szCs w:val="24"/>
        </w:rPr>
        <w:t>suhu</w:t>
      </w:r>
      <w:r>
        <w:rPr>
          <w:rFonts w:ascii="Times New Roman" w:hAnsi="Times New Roman" w:cs="Times New Roman"/>
          <w:bCs/>
          <w:sz w:val="24"/>
          <w:szCs w:val="24"/>
        </w:rPr>
        <w:t xml:space="preserve"> </w:t>
      </w:r>
      <w:r w:rsidRPr="00BF7629">
        <w:rPr>
          <w:rFonts w:ascii="Times New Roman" w:hAnsi="Times New Roman" w:cs="Times New Roman"/>
          <w:bCs/>
          <w:sz w:val="24"/>
          <w:szCs w:val="24"/>
        </w:rPr>
        <w:t>ruang</w:t>
      </w:r>
      <w:r>
        <w:rPr>
          <w:rFonts w:ascii="Times New Roman" w:hAnsi="Times New Roman" w:cs="Times New Roman"/>
          <w:bCs/>
          <w:sz w:val="24"/>
          <w:szCs w:val="24"/>
        </w:rPr>
        <w:t xml:space="preserve"> </w:t>
      </w:r>
      <w:r w:rsidRPr="00BF7629">
        <w:rPr>
          <w:rFonts w:ascii="Times New Roman" w:hAnsi="Times New Roman" w:cs="Times New Roman"/>
          <w:bCs/>
          <w:sz w:val="24"/>
          <w:szCs w:val="24"/>
        </w:rPr>
        <w:t>(Onwulata</w:t>
      </w:r>
      <w:r>
        <w:rPr>
          <w:rFonts w:ascii="Times New Roman" w:hAnsi="Times New Roman" w:cs="Times New Roman"/>
          <w:bCs/>
          <w:sz w:val="24"/>
          <w:szCs w:val="24"/>
        </w:rPr>
        <w:t xml:space="preserve"> </w:t>
      </w:r>
      <w:r w:rsidRPr="00BF7629">
        <w:rPr>
          <w:rFonts w:ascii="Times New Roman" w:hAnsi="Times New Roman" w:cs="Times New Roman"/>
          <w:bCs/>
          <w:sz w:val="24"/>
          <w:szCs w:val="24"/>
        </w:rPr>
        <w:t xml:space="preserve">dkk., 1995). Mikroenkapsulasi dengan menggunakan </w:t>
      </w:r>
      <w:r w:rsidRPr="00BF7629">
        <w:rPr>
          <w:rFonts w:ascii="Times New Roman" w:hAnsi="Times New Roman" w:cs="Times New Roman"/>
          <w:bCs/>
          <w:i/>
          <w:sz w:val="24"/>
          <w:szCs w:val="24"/>
        </w:rPr>
        <w:t>spray drier</w:t>
      </w:r>
      <w:r w:rsidRPr="00BF7629">
        <w:rPr>
          <w:rFonts w:ascii="Times New Roman" w:hAnsi="Times New Roman" w:cs="Times New Roman"/>
          <w:bCs/>
          <w:sz w:val="24"/>
          <w:szCs w:val="24"/>
        </w:rPr>
        <w:t xml:space="preserve"> harus menggunakan</w:t>
      </w:r>
      <w:r>
        <w:rPr>
          <w:rFonts w:ascii="Times New Roman" w:hAnsi="Times New Roman" w:cs="Times New Roman"/>
          <w:bCs/>
          <w:sz w:val="24"/>
          <w:szCs w:val="24"/>
        </w:rPr>
        <w:t xml:space="preserve"> </w:t>
      </w:r>
      <w:r w:rsidRPr="00BF7629">
        <w:rPr>
          <w:rFonts w:ascii="Times New Roman" w:hAnsi="Times New Roman" w:cs="Times New Roman"/>
          <w:bCs/>
          <w:sz w:val="24"/>
          <w:szCs w:val="24"/>
        </w:rPr>
        <w:t>bahan</w:t>
      </w:r>
      <w:r>
        <w:rPr>
          <w:rFonts w:ascii="Times New Roman" w:hAnsi="Times New Roman" w:cs="Times New Roman"/>
          <w:bCs/>
          <w:sz w:val="24"/>
          <w:szCs w:val="24"/>
        </w:rPr>
        <w:t xml:space="preserve"> </w:t>
      </w:r>
      <w:r w:rsidRPr="00BF7629">
        <w:rPr>
          <w:rFonts w:ascii="Times New Roman" w:hAnsi="Times New Roman" w:cs="Times New Roman"/>
          <w:bCs/>
          <w:sz w:val="24"/>
          <w:szCs w:val="24"/>
        </w:rPr>
        <w:t>enkapsulan</w:t>
      </w:r>
      <w:r>
        <w:rPr>
          <w:rFonts w:ascii="Times New Roman" w:hAnsi="Times New Roman" w:cs="Times New Roman"/>
          <w:bCs/>
          <w:sz w:val="24"/>
          <w:szCs w:val="24"/>
        </w:rPr>
        <w:t xml:space="preserve"> </w:t>
      </w:r>
      <w:r w:rsidRPr="00BF7629">
        <w:rPr>
          <w:rFonts w:ascii="Times New Roman" w:hAnsi="Times New Roman" w:cs="Times New Roman"/>
          <w:bCs/>
          <w:sz w:val="24"/>
          <w:szCs w:val="24"/>
        </w:rPr>
        <w:t>yang</w:t>
      </w:r>
      <w:r>
        <w:rPr>
          <w:rFonts w:ascii="Times New Roman" w:hAnsi="Times New Roman" w:cs="Times New Roman"/>
          <w:bCs/>
          <w:sz w:val="24"/>
          <w:szCs w:val="24"/>
        </w:rPr>
        <w:t xml:space="preserve"> </w:t>
      </w:r>
      <w:r w:rsidRPr="00BF7629">
        <w:rPr>
          <w:rFonts w:ascii="Times New Roman" w:hAnsi="Times New Roman" w:cs="Times New Roman"/>
          <w:bCs/>
          <w:sz w:val="24"/>
          <w:szCs w:val="24"/>
        </w:rPr>
        <w:t>mempunyai</w:t>
      </w:r>
      <w:r>
        <w:rPr>
          <w:rFonts w:ascii="Times New Roman" w:hAnsi="Times New Roman" w:cs="Times New Roman"/>
          <w:bCs/>
          <w:sz w:val="24"/>
          <w:szCs w:val="24"/>
        </w:rPr>
        <w:t xml:space="preserve"> </w:t>
      </w:r>
      <w:r w:rsidRPr="00BF7629">
        <w:rPr>
          <w:rFonts w:ascii="Times New Roman" w:hAnsi="Times New Roman" w:cs="Times New Roman"/>
          <w:bCs/>
          <w:sz w:val="24"/>
          <w:szCs w:val="24"/>
        </w:rPr>
        <w:t>sifat kelarutan</w:t>
      </w:r>
      <w:r>
        <w:rPr>
          <w:rFonts w:ascii="Times New Roman" w:hAnsi="Times New Roman" w:cs="Times New Roman"/>
          <w:bCs/>
          <w:sz w:val="24"/>
          <w:szCs w:val="24"/>
        </w:rPr>
        <w:t xml:space="preserve"> </w:t>
      </w:r>
      <w:r w:rsidRPr="00BF7629">
        <w:rPr>
          <w:rFonts w:ascii="Times New Roman" w:hAnsi="Times New Roman" w:cs="Times New Roman"/>
          <w:bCs/>
          <w:sz w:val="24"/>
          <w:szCs w:val="24"/>
        </w:rPr>
        <w:t>yang</w:t>
      </w:r>
      <w:r>
        <w:rPr>
          <w:rFonts w:ascii="Times New Roman" w:hAnsi="Times New Roman" w:cs="Times New Roman"/>
          <w:bCs/>
          <w:sz w:val="24"/>
          <w:szCs w:val="24"/>
        </w:rPr>
        <w:t xml:space="preserve"> </w:t>
      </w:r>
      <w:r w:rsidRPr="00BF7629">
        <w:rPr>
          <w:rFonts w:ascii="Times New Roman" w:hAnsi="Times New Roman" w:cs="Times New Roman"/>
          <w:bCs/>
          <w:sz w:val="24"/>
          <w:szCs w:val="24"/>
        </w:rPr>
        <w:t>tinggi, kemampuan yang tinggi untuk membentuk emulsi dan lapisan serta mempunyai viskositas</w:t>
      </w:r>
      <w:r>
        <w:rPr>
          <w:rFonts w:ascii="Times New Roman" w:hAnsi="Times New Roman" w:cs="Times New Roman"/>
          <w:bCs/>
          <w:sz w:val="24"/>
          <w:szCs w:val="24"/>
        </w:rPr>
        <w:t xml:space="preserve"> </w:t>
      </w:r>
      <w:r w:rsidRPr="00BF7629">
        <w:rPr>
          <w:rFonts w:ascii="Times New Roman" w:hAnsi="Times New Roman" w:cs="Times New Roman"/>
          <w:bCs/>
          <w:sz w:val="24"/>
          <w:szCs w:val="24"/>
        </w:rPr>
        <w:t>rendah.</w:t>
      </w:r>
      <w:r>
        <w:rPr>
          <w:rFonts w:ascii="Times New Roman" w:hAnsi="Times New Roman" w:cs="Times New Roman"/>
          <w:bCs/>
          <w:sz w:val="24"/>
          <w:szCs w:val="24"/>
        </w:rPr>
        <w:t xml:space="preserve"> (Efendi., </w:t>
      </w:r>
      <w:r w:rsidRPr="00BF7629">
        <w:rPr>
          <w:rFonts w:ascii="Times New Roman" w:hAnsi="Times New Roman" w:cs="Times New Roman"/>
          <w:bCs/>
          <w:sz w:val="24"/>
          <w:szCs w:val="24"/>
        </w:rPr>
        <w:t>2000) menggunakan</w:t>
      </w:r>
      <w:r>
        <w:rPr>
          <w:rFonts w:ascii="Times New Roman" w:hAnsi="Times New Roman" w:cs="Times New Roman"/>
          <w:bCs/>
          <w:sz w:val="24"/>
          <w:szCs w:val="24"/>
        </w:rPr>
        <w:t xml:space="preserve"> </w:t>
      </w:r>
      <w:r w:rsidRPr="00BF7629">
        <w:rPr>
          <w:rFonts w:ascii="Times New Roman" w:hAnsi="Times New Roman" w:cs="Times New Roman"/>
          <w:bCs/>
          <w:sz w:val="24"/>
          <w:szCs w:val="24"/>
        </w:rPr>
        <w:t>enkapsulan</w:t>
      </w:r>
      <w:r>
        <w:rPr>
          <w:rFonts w:ascii="Times New Roman" w:hAnsi="Times New Roman" w:cs="Times New Roman"/>
          <w:bCs/>
          <w:sz w:val="24"/>
          <w:szCs w:val="24"/>
        </w:rPr>
        <w:t xml:space="preserve"> </w:t>
      </w:r>
      <w:r w:rsidRPr="00BF7629">
        <w:rPr>
          <w:rFonts w:ascii="Times New Roman" w:hAnsi="Times New Roman" w:cs="Times New Roman"/>
          <w:bCs/>
          <w:sz w:val="24"/>
          <w:szCs w:val="24"/>
        </w:rPr>
        <w:t>gum arab pada mikroenkapsulasi</w:t>
      </w:r>
      <w:r>
        <w:rPr>
          <w:rFonts w:ascii="Times New Roman" w:hAnsi="Times New Roman" w:cs="Times New Roman"/>
          <w:bCs/>
          <w:sz w:val="24"/>
          <w:szCs w:val="24"/>
        </w:rPr>
        <w:t xml:space="preserve"> </w:t>
      </w:r>
      <w:r w:rsidRPr="00BF7629">
        <w:rPr>
          <w:rFonts w:ascii="Times New Roman" w:hAnsi="Times New Roman" w:cs="Times New Roman"/>
          <w:bCs/>
          <w:sz w:val="24"/>
          <w:szCs w:val="24"/>
        </w:rPr>
        <w:t>minyak atsiri jahe. Sedangkan</w:t>
      </w:r>
      <w:r>
        <w:rPr>
          <w:rFonts w:ascii="Times New Roman" w:hAnsi="Times New Roman" w:cs="Times New Roman"/>
          <w:bCs/>
          <w:sz w:val="24"/>
          <w:szCs w:val="24"/>
        </w:rPr>
        <w:t xml:space="preserve"> (Kunarto </w:t>
      </w:r>
      <w:r w:rsidRPr="00BF7629">
        <w:rPr>
          <w:rFonts w:ascii="Times New Roman" w:hAnsi="Times New Roman" w:cs="Times New Roman"/>
          <w:bCs/>
          <w:sz w:val="24"/>
          <w:szCs w:val="24"/>
        </w:rPr>
        <w:t>200</w:t>
      </w:r>
      <w:r w:rsidR="000C0016">
        <w:rPr>
          <w:rFonts w:ascii="Times New Roman" w:hAnsi="Times New Roman" w:cs="Times New Roman"/>
          <w:bCs/>
          <w:sz w:val="24"/>
          <w:szCs w:val="24"/>
        </w:rPr>
        <w:t>8</w:t>
      </w:r>
      <w:r w:rsidRPr="00BF7629">
        <w:rPr>
          <w:rFonts w:ascii="Times New Roman" w:hAnsi="Times New Roman" w:cs="Times New Roman"/>
          <w:bCs/>
          <w:sz w:val="24"/>
          <w:szCs w:val="24"/>
        </w:rPr>
        <w:t>) membuat mikrokapsul minyak atsiri kulit kayu manis menggunakan kombinasi</w:t>
      </w:r>
      <w:r>
        <w:rPr>
          <w:rFonts w:ascii="Times New Roman" w:hAnsi="Times New Roman" w:cs="Times New Roman"/>
          <w:bCs/>
          <w:sz w:val="24"/>
          <w:szCs w:val="24"/>
        </w:rPr>
        <w:t xml:space="preserve"> </w:t>
      </w:r>
      <w:r w:rsidRPr="00BF7629">
        <w:rPr>
          <w:rFonts w:ascii="Times New Roman" w:hAnsi="Times New Roman" w:cs="Times New Roman"/>
          <w:bCs/>
          <w:sz w:val="24"/>
          <w:szCs w:val="24"/>
        </w:rPr>
        <w:t>gum</w:t>
      </w:r>
      <w:r>
        <w:rPr>
          <w:rFonts w:ascii="Times New Roman" w:hAnsi="Times New Roman" w:cs="Times New Roman"/>
          <w:bCs/>
          <w:sz w:val="24"/>
          <w:szCs w:val="24"/>
        </w:rPr>
        <w:t xml:space="preserve"> arab </w:t>
      </w:r>
      <w:r w:rsidRPr="00BF7629">
        <w:rPr>
          <w:rFonts w:ascii="Times New Roman" w:hAnsi="Times New Roman" w:cs="Times New Roman"/>
          <w:bCs/>
          <w:sz w:val="24"/>
          <w:szCs w:val="24"/>
        </w:rPr>
        <w:t>dan</w:t>
      </w:r>
      <w:r>
        <w:rPr>
          <w:rFonts w:ascii="Times New Roman" w:hAnsi="Times New Roman" w:cs="Times New Roman"/>
          <w:bCs/>
          <w:sz w:val="24"/>
          <w:szCs w:val="24"/>
        </w:rPr>
        <w:t xml:space="preserve"> </w:t>
      </w:r>
      <w:r w:rsidRPr="00BF7629">
        <w:rPr>
          <w:rFonts w:ascii="Times New Roman" w:hAnsi="Times New Roman" w:cs="Times New Roman"/>
          <w:bCs/>
          <w:sz w:val="24"/>
          <w:szCs w:val="24"/>
        </w:rPr>
        <w:t>maltodekstrin</w:t>
      </w:r>
      <w:r>
        <w:rPr>
          <w:rFonts w:ascii="Times New Roman" w:hAnsi="Times New Roman" w:cs="Times New Roman"/>
          <w:bCs/>
          <w:sz w:val="24"/>
          <w:szCs w:val="24"/>
        </w:rPr>
        <w:t xml:space="preserve"> </w:t>
      </w:r>
      <w:r w:rsidRPr="00BF7629">
        <w:rPr>
          <w:rFonts w:ascii="Times New Roman" w:hAnsi="Times New Roman" w:cs="Times New Roman"/>
          <w:bCs/>
          <w:sz w:val="24"/>
          <w:szCs w:val="24"/>
        </w:rPr>
        <w:t>sebagai</w:t>
      </w:r>
      <w:r>
        <w:rPr>
          <w:rFonts w:ascii="Times New Roman" w:hAnsi="Times New Roman" w:cs="Times New Roman"/>
          <w:bCs/>
          <w:sz w:val="24"/>
          <w:szCs w:val="24"/>
        </w:rPr>
        <w:t xml:space="preserve"> </w:t>
      </w:r>
      <w:r w:rsidRPr="00BF7629">
        <w:rPr>
          <w:rFonts w:ascii="Times New Roman" w:hAnsi="Times New Roman" w:cs="Times New Roman"/>
          <w:bCs/>
          <w:sz w:val="24"/>
          <w:szCs w:val="24"/>
        </w:rPr>
        <w:t>enkapsulan.</w:t>
      </w:r>
      <w:r>
        <w:rPr>
          <w:rFonts w:ascii="Times New Roman" w:hAnsi="Times New Roman" w:cs="Times New Roman"/>
          <w:bCs/>
          <w:sz w:val="24"/>
          <w:szCs w:val="24"/>
        </w:rPr>
        <w:t xml:space="preserve"> </w:t>
      </w:r>
      <w:r w:rsidRPr="00BF7629">
        <w:rPr>
          <w:rFonts w:ascii="Times New Roman" w:hAnsi="Times New Roman" w:cs="Times New Roman"/>
          <w:bCs/>
          <w:sz w:val="24"/>
          <w:szCs w:val="24"/>
        </w:rPr>
        <w:t>Pada</w:t>
      </w:r>
      <w:r>
        <w:rPr>
          <w:rFonts w:ascii="Times New Roman" w:hAnsi="Times New Roman" w:cs="Times New Roman"/>
          <w:bCs/>
          <w:sz w:val="24"/>
          <w:szCs w:val="24"/>
        </w:rPr>
        <w:t xml:space="preserve"> </w:t>
      </w:r>
      <w:r w:rsidRPr="00BF7629">
        <w:rPr>
          <w:rFonts w:ascii="Times New Roman" w:hAnsi="Times New Roman" w:cs="Times New Roman"/>
          <w:bCs/>
          <w:sz w:val="24"/>
          <w:szCs w:val="24"/>
        </w:rPr>
        <w:t>penelitian</w:t>
      </w:r>
      <w:r>
        <w:rPr>
          <w:rFonts w:ascii="Times New Roman" w:hAnsi="Times New Roman" w:cs="Times New Roman"/>
          <w:bCs/>
          <w:sz w:val="24"/>
          <w:szCs w:val="24"/>
        </w:rPr>
        <w:t xml:space="preserve"> </w:t>
      </w:r>
      <w:r w:rsidRPr="00BF7629">
        <w:rPr>
          <w:rFonts w:ascii="Times New Roman" w:hAnsi="Times New Roman" w:cs="Times New Roman"/>
          <w:bCs/>
          <w:sz w:val="24"/>
          <w:szCs w:val="24"/>
        </w:rPr>
        <w:t>ini akan dikaji penggunaan</w:t>
      </w:r>
      <w:r>
        <w:rPr>
          <w:rFonts w:ascii="Times New Roman" w:hAnsi="Times New Roman" w:cs="Times New Roman"/>
          <w:bCs/>
          <w:sz w:val="24"/>
          <w:szCs w:val="24"/>
        </w:rPr>
        <w:t xml:space="preserve"> </w:t>
      </w:r>
      <w:r w:rsidRPr="00BF7629">
        <w:rPr>
          <w:rFonts w:ascii="Times New Roman" w:hAnsi="Times New Roman" w:cs="Times New Roman"/>
          <w:bCs/>
          <w:sz w:val="24"/>
          <w:szCs w:val="24"/>
        </w:rPr>
        <w:t>gum arab sebagai enkapsulan pada pembuatan mikrokapsul</w:t>
      </w:r>
      <w:r>
        <w:rPr>
          <w:rFonts w:ascii="Times New Roman" w:hAnsi="Times New Roman" w:cs="Times New Roman"/>
          <w:bCs/>
          <w:sz w:val="24"/>
          <w:szCs w:val="24"/>
        </w:rPr>
        <w:t xml:space="preserve"> </w:t>
      </w:r>
      <w:r w:rsidRPr="00BF7629">
        <w:rPr>
          <w:rFonts w:ascii="Times New Roman" w:hAnsi="Times New Roman" w:cs="Times New Roman"/>
          <w:bCs/>
          <w:sz w:val="24"/>
          <w:szCs w:val="24"/>
        </w:rPr>
        <w:t>oleoresin</w:t>
      </w:r>
      <w:r>
        <w:rPr>
          <w:rFonts w:ascii="Times New Roman" w:hAnsi="Times New Roman" w:cs="Times New Roman"/>
          <w:bCs/>
          <w:sz w:val="24"/>
          <w:szCs w:val="24"/>
        </w:rPr>
        <w:t xml:space="preserve"> </w:t>
      </w:r>
      <w:r w:rsidRPr="00BF7629">
        <w:rPr>
          <w:rFonts w:ascii="Times New Roman" w:hAnsi="Times New Roman" w:cs="Times New Roman"/>
          <w:bCs/>
          <w:sz w:val="24"/>
          <w:szCs w:val="24"/>
        </w:rPr>
        <w:t>fuli pala.</w:t>
      </w:r>
    </w:p>
    <w:p w:rsidR="00E74E22" w:rsidRDefault="00E74E22" w:rsidP="006B209A">
      <w:pPr>
        <w:autoSpaceDE w:val="0"/>
        <w:autoSpaceDN w:val="0"/>
        <w:adjustRightInd w:val="0"/>
        <w:spacing w:after="0" w:line="360" w:lineRule="auto"/>
        <w:jc w:val="center"/>
        <w:rPr>
          <w:rFonts w:ascii="Times New Roman" w:hAnsi="Times New Roman" w:cs="Times New Roman"/>
          <w:b/>
          <w:bCs/>
          <w:sz w:val="24"/>
          <w:szCs w:val="24"/>
        </w:rPr>
      </w:pPr>
    </w:p>
    <w:p w:rsidR="006B209A" w:rsidRPr="006B209A" w:rsidRDefault="006B209A" w:rsidP="006B209A">
      <w:pPr>
        <w:autoSpaceDE w:val="0"/>
        <w:autoSpaceDN w:val="0"/>
        <w:adjustRightInd w:val="0"/>
        <w:spacing w:after="0" w:line="360" w:lineRule="auto"/>
        <w:jc w:val="center"/>
        <w:rPr>
          <w:rFonts w:ascii="Times New Roman" w:hAnsi="Times New Roman" w:cs="Times New Roman"/>
          <w:b/>
          <w:bCs/>
          <w:sz w:val="24"/>
          <w:szCs w:val="24"/>
        </w:rPr>
      </w:pPr>
      <w:r w:rsidRPr="006B209A">
        <w:rPr>
          <w:rFonts w:ascii="Times New Roman" w:hAnsi="Times New Roman" w:cs="Times New Roman"/>
          <w:b/>
          <w:bCs/>
          <w:sz w:val="24"/>
          <w:szCs w:val="24"/>
        </w:rPr>
        <w:t>METODE</w:t>
      </w:r>
    </w:p>
    <w:p w:rsidR="006B209A" w:rsidRDefault="00B2003E" w:rsidP="00CD785B">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Bahan</w:t>
      </w:r>
    </w:p>
    <w:p w:rsidR="00E33131" w:rsidRDefault="00B2003E" w:rsidP="00CD785B">
      <w:pPr>
        <w:tabs>
          <w:tab w:val="left" w:pos="1425"/>
        </w:tabs>
        <w:spacing w:after="0" w:line="360" w:lineRule="auto"/>
        <w:ind w:firstLine="720"/>
        <w:jc w:val="both"/>
        <w:rPr>
          <w:rFonts w:ascii="Times New Roman" w:hAnsi="Times New Roman" w:cs="Times New Roman"/>
          <w:sz w:val="24"/>
          <w:szCs w:val="24"/>
        </w:rPr>
      </w:pPr>
      <w:r w:rsidRPr="004D481D">
        <w:rPr>
          <w:rFonts w:ascii="Times New Roman" w:hAnsi="Times New Roman" w:cs="Times New Roman"/>
          <w:sz w:val="24"/>
          <w:szCs w:val="24"/>
        </w:rPr>
        <w:t xml:space="preserve">Bahan yang digunakan dalam penelitian ini meliputi bahan baku dan kimia. Bahan bakunya adalah fuli pala yang diperoleh dari PT. Perkebunan Nusantara kebun Ngoba Afdeling Gebugan, Kabupaten Unggaran Semarang. Bahan kimia antara lain: gum arab, etanol yang diperoleh dari toko kimia Indrasari Semarang, 2-2 Dhypenil-2 Picrylhdrazil diperoleh dari laboratorium </w:t>
      </w:r>
      <w:r w:rsidRPr="004D481D">
        <w:rPr>
          <w:rFonts w:ascii="Times New Roman" w:hAnsi="Times New Roman" w:cs="Times New Roman"/>
          <w:sz w:val="24"/>
          <w:szCs w:val="24"/>
        </w:rPr>
        <w:lastRenderedPageBreak/>
        <w:t>Jurusan Teknologi Pangan dan Hasil Pertanian FTP UGM Yogyakarta dan bahan untuk analisis kromatografi gas-spektrofotometri massa diperoleh dari laboratorium kimia organic MIPA kimia UGM.</w:t>
      </w:r>
    </w:p>
    <w:p w:rsidR="004A0D4C" w:rsidRDefault="004A0D4C" w:rsidP="00E74E22">
      <w:pPr>
        <w:tabs>
          <w:tab w:val="left" w:pos="1425"/>
        </w:tabs>
        <w:spacing w:after="0" w:line="360" w:lineRule="auto"/>
        <w:jc w:val="both"/>
        <w:rPr>
          <w:rFonts w:ascii="Times New Roman" w:hAnsi="Times New Roman" w:cs="Times New Roman"/>
          <w:b/>
          <w:sz w:val="24"/>
          <w:szCs w:val="24"/>
        </w:rPr>
      </w:pPr>
      <w:r w:rsidRPr="004A0D4C">
        <w:rPr>
          <w:rFonts w:ascii="Times New Roman" w:hAnsi="Times New Roman" w:cs="Times New Roman"/>
          <w:b/>
          <w:sz w:val="24"/>
          <w:szCs w:val="24"/>
        </w:rPr>
        <w:t>Peralatan</w:t>
      </w:r>
    </w:p>
    <w:p w:rsidR="004A0D4C" w:rsidRPr="00B129F1" w:rsidRDefault="004A0D4C" w:rsidP="00E74E22">
      <w:pPr>
        <w:tabs>
          <w:tab w:val="left" w:pos="1425"/>
        </w:tabs>
        <w:spacing w:after="0" w:line="360" w:lineRule="auto"/>
        <w:ind w:firstLine="720"/>
        <w:jc w:val="both"/>
        <w:rPr>
          <w:rFonts w:ascii="Times New Roman" w:hAnsi="Times New Roman" w:cs="Times New Roman"/>
          <w:b/>
          <w:sz w:val="24"/>
          <w:szCs w:val="24"/>
        </w:rPr>
      </w:pPr>
      <w:r w:rsidRPr="00B71C65">
        <w:rPr>
          <w:rFonts w:ascii="Times New Roman" w:hAnsi="Times New Roman" w:cs="Times New Roman"/>
          <w:bCs/>
          <w:sz w:val="24"/>
          <w:szCs w:val="24"/>
        </w:rPr>
        <w:t>Alat-alat yang digunakan</w:t>
      </w:r>
      <w:r>
        <w:rPr>
          <w:rFonts w:ascii="Times New Roman" w:hAnsi="Times New Roman" w:cs="Times New Roman"/>
          <w:bCs/>
          <w:sz w:val="24"/>
          <w:szCs w:val="24"/>
        </w:rPr>
        <w:t xml:space="preserve"> </w:t>
      </w:r>
      <w:r w:rsidRPr="00B71C65">
        <w:rPr>
          <w:rFonts w:ascii="Times New Roman" w:hAnsi="Times New Roman" w:cs="Times New Roman"/>
          <w:bCs/>
          <w:sz w:val="24"/>
          <w:szCs w:val="24"/>
        </w:rPr>
        <w:t>dalam penelitian</w:t>
      </w:r>
      <w:r>
        <w:rPr>
          <w:rFonts w:ascii="Times New Roman" w:hAnsi="Times New Roman" w:cs="Times New Roman"/>
          <w:bCs/>
          <w:sz w:val="24"/>
          <w:szCs w:val="24"/>
        </w:rPr>
        <w:t xml:space="preserve"> </w:t>
      </w:r>
      <w:r w:rsidRPr="00B71C65">
        <w:rPr>
          <w:rFonts w:ascii="Times New Roman" w:hAnsi="Times New Roman" w:cs="Times New Roman"/>
          <w:bCs/>
          <w:sz w:val="24"/>
          <w:szCs w:val="24"/>
        </w:rPr>
        <w:t>adalah: spray dryer</w:t>
      </w:r>
      <w:r>
        <w:rPr>
          <w:rFonts w:ascii="Times New Roman" w:hAnsi="Times New Roman" w:cs="Times New Roman"/>
          <w:bCs/>
          <w:sz w:val="24"/>
          <w:szCs w:val="24"/>
        </w:rPr>
        <w:t xml:space="preserve">, </w:t>
      </w:r>
      <w:r w:rsidR="007B01FA" w:rsidRPr="00B71C65">
        <w:rPr>
          <w:rFonts w:ascii="Times New Roman" w:hAnsi="Times New Roman" w:cs="Times New Roman"/>
          <w:bCs/>
          <w:sz w:val="24"/>
          <w:szCs w:val="24"/>
        </w:rPr>
        <w:t>neraca</w:t>
      </w:r>
      <w:r w:rsidR="007B01FA">
        <w:rPr>
          <w:rFonts w:ascii="Times New Roman" w:hAnsi="Times New Roman" w:cs="Times New Roman"/>
          <w:bCs/>
          <w:sz w:val="24"/>
          <w:szCs w:val="24"/>
        </w:rPr>
        <w:t xml:space="preserve"> </w:t>
      </w:r>
      <w:r w:rsidRPr="00B71C65">
        <w:rPr>
          <w:rFonts w:ascii="Times New Roman" w:hAnsi="Times New Roman" w:cs="Times New Roman"/>
          <w:bCs/>
          <w:sz w:val="24"/>
          <w:szCs w:val="24"/>
        </w:rPr>
        <w:t>analitik, Spektrofotomete</w:t>
      </w:r>
      <w:r>
        <w:rPr>
          <w:rFonts w:ascii="Times New Roman" w:hAnsi="Times New Roman" w:cs="Times New Roman"/>
          <w:bCs/>
          <w:sz w:val="24"/>
          <w:szCs w:val="24"/>
        </w:rPr>
        <w:t xml:space="preserve"> (Milton Roy. </w:t>
      </w:r>
      <w:r w:rsidRPr="00B71C65">
        <w:rPr>
          <w:rFonts w:ascii="Times New Roman" w:hAnsi="Times New Roman" w:cs="Times New Roman"/>
          <w:bCs/>
          <w:sz w:val="24"/>
          <w:szCs w:val="24"/>
        </w:rPr>
        <w:t>Spectronic</w:t>
      </w:r>
      <w:r>
        <w:rPr>
          <w:rFonts w:ascii="Times New Roman" w:hAnsi="Times New Roman" w:cs="Times New Roman"/>
          <w:bCs/>
          <w:sz w:val="24"/>
          <w:szCs w:val="24"/>
        </w:rPr>
        <w:t xml:space="preserve"> </w:t>
      </w:r>
      <w:r w:rsidRPr="00B71C65">
        <w:rPr>
          <w:rFonts w:ascii="Times New Roman" w:hAnsi="Times New Roman" w:cs="Times New Roman"/>
          <w:bCs/>
          <w:sz w:val="24"/>
          <w:szCs w:val="24"/>
        </w:rPr>
        <w:t>1201), oven</w:t>
      </w:r>
      <w:r>
        <w:rPr>
          <w:rFonts w:ascii="Times New Roman" w:hAnsi="Times New Roman" w:cs="Times New Roman"/>
          <w:bCs/>
          <w:sz w:val="24"/>
          <w:szCs w:val="24"/>
        </w:rPr>
        <w:t xml:space="preserve"> </w:t>
      </w:r>
      <w:r w:rsidRPr="00B71C65">
        <w:rPr>
          <w:rFonts w:ascii="Times New Roman" w:hAnsi="Times New Roman" w:cs="Times New Roman"/>
          <w:bCs/>
          <w:sz w:val="24"/>
          <w:szCs w:val="24"/>
        </w:rPr>
        <w:t xml:space="preserve">vacuum (Fischer Scientific), ayakan 40 mesh, </w:t>
      </w:r>
      <w:r w:rsidRPr="00B71C65">
        <w:rPr>
          <w:rFonts w:ascii="Times New Roman" w:hAnsi="Times New Roman" w:cs="Times New Roman"/>
          <w:sz w:val="24"/>
          <w:szCs w:val="24"/>
        </w:rPr>
        <w:t xml:space="preserve">pipet, </w:t>
      </w:r>
      <w:r w:rsidRPr="00B71C65">
        <w:rPr>
          <w:rFonts w:ascii="Times New Roman" w:hAnsi="Times New Roman" w:cs="Times New Roman"/>
          <w:bCs/>
          <w:sz w:val="24"/>
          <w:szCs w:val="24"/>
        </w:rPr>
        <w:t>homogenizer,</w:t>
      </w:r>
      <w:r>
        <w:rPr>
          <w:rFonts w:ascii="Times New Roman" w:hAnsi="Times New Roman" w:cs="Times New Roman"/>
          <w:bCs/>
          <w:sz w:val="24"/>
          <w:szCs w:val="24"/>
        </w:rPr>
        <w:t xml:space="preserve"> ekstra</w:t>
      </w:r>
      <w:r w:rsidRPr="00B71C65">
        <w:rPr>
          <w:rFonts w:ascii="Times New Roman" w:hAnsi="Times New Roman" w:cs="Times New Roman"/>
          <w:bCs/>
          <w:sz w:val="24"/>
          <w:szCs w:val="24"/>
        </w:rPr>
        <w:t>ktor, rot</w:t>
      </w:r>
      <w:r>
        <w:rPr>
          <w:rFonts w:ascii="Times New Roman" w:hAnsi="Times New Roman" w:cs="Times New Roman"/>
          <w:bCs/>
          <w:sz w:val="24"/>
          <w:szCs w:val="24"/>
        </w:rPr>
        <w:t>ary vacuum evaporator dan unit kr</w:t>
      </w:r>
      <w:r w:rsidRPr="00B71C65">
        <w:rPr>
          <w:rFonts w:ascii="Times New Roman" w:hAnsi="Times New Roman" w:cs="Times New Roman"/>
          <w:bCs/>
          <w:sz w:val="24"/>
          <w:szCs w:val="24"/>
        </w:rPr>
        <w:t xml:space="preserve">omatograft </w:t>
      </w:r>
      <w:r w:rsidRPr="00B71C65">
        <w:rPr>
          <w:rFonts w:ascii="Times New Roman" w:hAnsi="Times New Roman" w:cs="Times New Roman"/>
          <w:sz w:val="24"/>
          <w:szCs w:val="24"/>
        </w:rPr>
        <w:t>gas</w:t>
      </w:r>
      <w:r>
        <w:rPr>
          <w:rFonts w:ascii="Times New Roman" w:hAnsi="Times New Roman" w:cs="Times New Roman"/>
          <w:sz w:val="24"/>
          <w:szCs w:val="24"/>
        </w:rPr>
        <w:t>-</w:t>
      </w:r>
      <w:r w:rsidRPr="00B71C65">
        <w:rPr>
          <w:rFonts w:ascii="Times New Roman" w:hAnsi="Times New Roman" w:cs="Times New Roman"/>
          <w:bCs/>
          <w:sz w:val="24"/>
          <w:szCs w:val="24"/>
        </w:rPr>
        <w:t>spektrofotometri</w:t>
      </w:r>
      <w:r>
        <w:rPr>
          <w:rFonts w:ascii="Times New Roman" w:hAnsi="Times New Roman" w:cs="Times New Roman"/>
          <w:bCs/>
          <w:sz w:val="24"/>
          <w:szCs w:val="24"/>
        </w:rPr>
        <w:t xml:space="preserve"> </w:t>
      </w:r>
      <w:r w:rsidRPr="00B71C65">
        <w:rPr>
          <w:rFonts w:ascii="Times New Roman" w:hAnsi="Times New Roman" w:cs="Times New Roman"/>
          <w:bCs/>
          <w:sz w:val="24"/>
          <w:szCs w:val="24"/>
        </w:rPr>
        <w:t>massa.</w:t>
      </w:r>
    </w:p>
    <w:p w:rsidR="004D481D" w:rsidRDefault="004D481D" w:rsidP="00CD785B">
      <w:pPr>
        <w:tabs>
          <w:tab w:val="left" w:pos="1425"/>
        </w:tabs>
        <w:spacing w:after="0" w:line="360" w:lineRule="auto"/>
        <w:jc w:val="both"/>
        <w:rPr>
          <w:rFonts w:ascii="Times New Roman" w:hAnsi="Times New Roman" w:cs="Times New Roman"/>
          <w:b/>
          <w:sz w:val="24"/>
          <w:szCs w:val="24"/>
        </w:rPr>
      </w:pPr>
      <w:r w:rsidRPr="00C87B41">
        <w:rPr>
          <w:rFonts w:ascii="Times New Roman" w:hAnsi="Times New Roman" w:cs="Times New Roman"/>
          <w:b/>
          <w:sz w:val="24"/>
          <w:szCs w:val="24"/>
        </w:rPr>
        <w:t>Tempat</w:t>
      </w:r>
    </w:p>
    <w:p w:rsidR="00C87B41" w:rsidRPr="00C87B41" w:rsidRDefault="00C87B41" w:rsidP="00CD785B">
      <w:pPr>
        <w:tabs>
          <w:tab w:val="left" w:pos="1425"/>
        </w:tabs>
        <w:spacing w:after="0" w:line="360" w:lineRule="auto"/>
        <w:ind w:firstLine="720"/>
        <w:jc w:val="both"/>
        <w:rPr>
          <w:rFonts w:ascii="Times New Roman" w:hAnsi="Times New Roman" w:cs="Times New Roman"/>
          <w:sz w:val="24"/>
          <w:szCs w:val="24"/>
        </w:rPr>
      </w:pPr>
      <w:r w:rsidRPr="00C87B41">
        <w:rPr>
          <w:rFonts w:ascii="Times New Roman" w:hAnsi="Times New Roman" w:cs="Times New Roman"/>
          <w:sz w:val="24"/>
          <w:szCs w:val="24"/>
        </w:rPr>
        <w:t>Penelitian ini dilakukan di tiga laboratorium, yaitu:</w:t>
      </w:r>
    </w:p>
    <w:p w:rsidR="00867536" w:rsidRPr="00867536" w:rsidRDefault="00C87B41" w:rsidP="00CD785B">
      <w:pPr>
        <w:pStyle w:val="ListParagraph"/>
        <w:numPr>
          <w:ilvl w:val="0"/>
          <w:numId w:val="20"/>
        </w:numPr>
        <w:autoSpaceDE w:val="0"/>
        <w:autoSpaceDN w:val="0"/>
        <w:adjustRightInd w:val="0"/>
        <w:spacing w:after="0" w:line="360" w:lineRule="auto"/>
        <w:ind w:left="540"/>
        <w:jc w:val="both"/>
        <w:rPr>
          <w:rFonts w:ascii="Times New Roman" w:hAnsi="Times New Roman" w:cs="Times New Roman"/>
          <w:sz w:val="24"/>
          <w:szCs w:val="24"/>
        </w:rPr>
      </w:pPr>
      <w:r w:rsidRPr="00B129F1">
        <w:rPr>
          <w:rFonts w:ascii="Times New Roman" w:hAnsi="Times New Roman" w:cs="Times New Roman"/>
          <w:bCs/>
          <w:sz w:val="24"/>
          <w:szCs w:val="24"/>
        </w:rPr>
        <w:t xml:space="preserve">Laboratorium </w:t>
      </w:r>
      <w:r w:rsidRPr="00B129F1">
        <w:rPr>
          <w:rFonts w:ascii="Times New Roman" w:hAnsi="Times New Roman" w:cs="Times New Roman"/>
          <w:sz w:val="24"/>
          <w:szCs w:val="24"/>
        </w:rPr>
        <w:t xml:space="preserve">Jurusan </w:t>
      </w:r>
      <w:r w:rsidRPr="00B129F1">
        <w:rPr>
          <w:rFonts w:ascii="Times New Roman" w:hAnsi="Times New Roman" w:cs="Times New Roman"/>
          <w:bCs/>
          <w:sz w:val="24"/>
          <w:szCs w:val="24"/>
        </w:rPr>
        <w:t xml:space="preserve">Teknologi Hasil Pertanian (Ilmu </w:t>
      </w:r>
      <w:r w:rsidRPr="00B129F1">
        <w:rPr>
          <w:rFonts w:ascii="Times New Roman" w:hAnsi="Times New Roman" w:cs="Times New Roman"/>
          <w:sz w:val="24"/>
          <w:szCs w:val="24"/>
        </w:rPr>
        <w:t xml:space="preserve">dan Teknologi Pangan) Universitas Semarang, meliputi: sortasi, pengeringan dan desintegrasi fuli pala, analisis kadar air, oleorein </w:t>
      </w:r>
      <w:r w:rsidRPr="00B129F1">
        <w:rPr>
          <w:rFonts w:ascii="Times New Roman" w:hAnsi="Times New Roman" w:cs="Times New Roman"/>
          <w:bCs/>
          <w:sz w:val="24"/>
          <w:szCs w:val="24"/>
        </w:rPr>
        <w:t xml:space="preserve">terkapsulkan </w:t>
      </w:r>
      <w:r w:rsidRPr="00B129F1">
        <w:rPr>
          <w:rFonts w:ascii="Times New Roman" w:hAnsi="Times New Roman" w:cs="Times New Roman"/>
          <w:sz w:val="24"/>
          <w:szCs w:val="24"/>
        </w:rPr>
        <w:t xml:space="preserve">dan tak </w:t>
      </w:r>
      <w:r w:rsidRPr="00B129F1">
        <w:rPr>
          <w:rFonts w:ascii="Times New Roman" w:hAnsi="Times New Roman" w:cs="Times New Roman"/>
          <w:bCs/>
          <w:sz w:val="24"/>
          <w:szCs w:val="24"/>
        </w:rPr>
        <w:t xml:space="preserve">terkapsulkan, rehidrasi </w:t>
      </w:r>
      <w:r w:rsidRPr="00B129F1">
        <w:rPr>
          <w:rFonts w:ascii="Times New Roman" w:hAnsi="Times New Roman" w:cs="Times New Roman"/>
          <w:sz w:val="24"/>
          <w:szCs w:val="24"/>
        </w:rPr>
        <w:t xml:space="preserve">dan </w:t>
      </w:r>
      <w:r w:rsidRPr="00B129F1">
        <w:rPr>
          <w:rFonts w:ascii="Times New Roman" w:hAnsi="Times New Roman" w:cs="Times New Roman"/>
          <w:i/>
          <w:iCs/>
          <w:sz w:val="24"/>
          <w:szCs w:val="24"/>
        </w:rPr>
        <w:t xml:space="preserve">angle </w:t>
      </w:r>
      <w:r w:rsidRPr="00B129F1">
        <w:rPr>
          <w:rFonts w:ascii="Times New Roman" w:hAnsi="Times New Roman" w:cs="Times New Roman"/>
          <w:sz w:val="24"/>
          <w:szCs w:val="24"/>
        </w:rPr>
        <w:t xml:space="preserve">of </w:t>
      </w:r>
      <w:r w:rsidRPr="00B129F1">
        <w:rPr>
          <w:rFonts w:ascii="Times New Roman" w:hAnsi="Times New Roman" w:cs="Times New Roman"/>
          <w:bCs/>
          <w:i/>
          <w:iCs/>
          <w:sz w:val="24"/>
          <w:szCs w:val="24"/>
        </w:rPr>
        <w:t>repose.</w:t>
      </w:r>
    </w:p>
    <w:p w:rsidR="00867536" w:rsidRDefault="00C87B41" w:rsidP="00867536">
      <w:pPr>
        <w:pStyle w:val="ListParagraph"/>
        <w:numPr>
          <w:ilvl w:val="0"/>
          <w:numId w:val="20"/>
        </w:numPr>
        <w:autoSpaceDE w:val="0"/>
        <w:autoSpaceDN w:val="0"/>
        <w:adjustRightInd w:val="0"/>
        <w:spacing w:after="0" w:line="360" w:lineRule="auto"/>
        <w:ind w:left="540"/>
        <w:jc w:val="both"/>
        <w:rPr>
          <w:rFonts w:ascii="Times New Roman" w:hAnsi="Times New Roman" w:cs="Times New Roman"/>
          <w:sz w:val="24"/>
          <w:szCs w:val="24"/>
        </w:rPr>
      </w:pPr>
      <w:r w:rsidRPr="00867536">
        <w:rPr>
          <w:rFonts w:ascii="Times New Roman" w:hAnsi="Times New Roman" w:cs="Times New Roman"/>
          <w:sz w:val="24"/>
          <w:szCs w:val="24"/>
        </w:rPr>
        <w:t xml:space="preserve">Laboratorium </w:t>
      </w:r>
      <w:r w:rsidRPr="00867536">
        <w:rPr>
          <w:rFonts w:ascii="Times New Roman" w:hAnsi="Times New Roman" w:cs="Times New Roman"/>
          <w:bCs/>
          <w:sz w:val="24"/>
          <w:szCs w:val="24"/>
        </w:rPr>
        <w:t xml:space="preserve">Jurusan </w:t>
      </w:r>
      <w:r w:rsidRPr="00867536">
        <w:rPr>
          <w:rFonts w:ascii="Times New Roman" w:hAnsi="Times New Roman" w:cs="Times New Roman"/>
          <w:sz w:val="24"/>
          <w:szCs w:val="24"/>
        </w:rPr>
        <w:t xml:space="preserve">Teknologi </w:t>
      </w:r>
      <w:r w:rsidRPr="00867536">
        <w:rPr>
          <w:rFonts w:ascii="Times New Roman" w:hAnsi="Times New Roman" w:cs="Times New Roman"/>
          <w:bCs/>
          <w:sz w:val="24"/>
          <w:szCs w:val="24"/>
        </w:rPr>
        <w:t xml:space="preserve">Pangan </w:t>
      </w:r>
      <w:r w:rsidRPr="00867536">
        <w:rPr>
          <w:rFonts w:ascii="Times New Roman" w:hAnsi="Times New Roman" w:cs="Times New Roman"/>
          <w:sz w:val="24"/>
          <w:szCs w:val="24"/>
        </w:rPr>
        <w:t xml:space="preserve">dan Hasil </w:t>
      </w:r>
      <w:r w:rsidRPr="00867536">
        <w:rPr>
          <w:rFonts w:ascii="Times New Roman" w:hAnsi="Times New Roman" w:cs="Times New Roman"/>
          <w:bCs/>
          <w:sz w:val="24"/>
          <w:szCs w:val="24"/>
        </w:rPr>
        <w:t xml:space="preserve">Pertanian Fakultas </w:t>
      </w:r>
      <w:r w:rsidRPr="00867536">
        <w:rPr>
          <w:rFonts w:ascii="Times New Roman" w:hAnsi="Times New Roman" w:cs="Times New Roman"/>
          <w:sz w:val="24"/>
          <w:szCs w:val="24"/>
        </w:rPr>
        <w:t xml:space="preserve">Teknologi </w:t>
      </w:r>
      <w:r w:rsidRPr="00867536">
        <w:rPr>
          <w:rFonts w:ascii="Times New Roman" w:hAnsi="Times New Roman" w:cs="Times New Roman"/>
          <w:bCs/>
          <w:sz w:val="24"/>
          <w:szCs w:val="24"/>
        </w:rPr>
        <w:t xml:space="preserve">Pertanian Universitas Gadjah Mada </w:t>
      </w:r>
      <w:r w:rsidRPr="00867536">
        <w:rPr>
          <w:rFonts w:ascii="Times New Roman" w:hAnsi="Times New Roman" w:cs="Times New Roman"/>
          <w:sz w:val="24"/>
          <w:szCs w:val="24"/>
        </w:rPr>
        <w:t xml:space="preserve">Yogyakarta, </w:t>
      </w:r>
      <w:r w:rsidRPr="00867536">
        <w:rPr>
          <w:rFonts w:ascii="Times New Roman" w:hAnsi="Times New Roman" w:cs="Times New Roman"/>
          <w:bCs/>
          <w:sz w:val="24"/>
          <w:szCs w:val="24"/>
        </w:rPr>
        <w:t xml:space="preserve">meliputi: ekstraksi oleoresin </w:t>
      </w:r>
      <w:r w:rsidRPr="00867536">
        <w:rPr>
          <w:rFonts w:ascii="Times New Roman" w:hAnsi="Times New Roman" w:cs="Times New Roman"/>
          <w:sz w:val="24"/>
          <w:szCs w:val="24"/>
        </w:rPr>
        <w:t xml:space="preserve">fuli </w:t>
      </w:r>
      <w:r w:rsidRPr="00867536">
        <w:rPr>
          <w:rFonts w:ascii="Times New Roman" w:hAnsi="Times New Roman" w:cs="Times New Roman"/>
          <w:bCs/>
          <w:sz w:val="24"/>
          <w:szCs w:val="24"/>
        </w:rPr>
        <w:t xml:space="preserve">pala, mikroenkapsulasi oleoresin </w:t>
      </w:r>
      <w:r w:rsidRPr="00867536">
        <w:rPr>
          <w:rFonts w:ascii="Times New Roman" w:hAnsi="Times New Roman" w:cs="Times New Roman"/>
          <w:sz w:val="24"/>
          <w:szCs w:val="24"/>
        </w:rPr>
        <w:t xml:space="preserve">fuli pala dan </w:t>
      </w:r>
      <w:r w:rsidRPr="00867536">
        <w:rPr>
          <w:rFonts w:ascii="Times New Roman" w:hAnsi="Times New Roman" w:cs="Times New Roman"/>
          <w:bCs/>
          <w:sz w:val="24"/>
          <w:szCs w:val="24"/>
        </w:rPr>
        <w:t xml:space="preserve">analisis aktivitas </w:t>
      </w:r>
      <w:r w:rsidRPr="00867536">
        <w:rPr>
          <w:rFonts w:ascii="Times New Roman" w:hAnsi="Times New Roman" w:cs="Times New Roman"/>
          <w:sz w:val="24"/>
          <w:szCs w:val="24"/>
        </w:rPr>
        <w:t>antioksidan (DPPH).</w:t>
      </w:r>
    </w:p>
    <w:p w:rsidR="00C87B41" w:rsidRPr="00867536" w:rsidRDefault="00C87B41" w:rsidP="00867536">
      <w:pPr>
        <w:pStyle w:val="ListParagraph"/>
        <w:numPr>
          <w:ilvl w:val="0"/>
          <w:numId w:val="20"/>
        </w:numPr>
        <w:autoSpaceDE w:val="0"/>
        <w:autoSpaceDN w:val="0"/>
        <w:adjustRightInd w:val="0"/>
        <w:spacing w:after="0" w:line="360" w:lineRule="auto"/>
        <w:ind w:left="540"/>
        <w:jc w:val="both"/>
        <w:rPr>
          <w:rFonts w:ascii="Times New Roman" w:hAnsi="Times New Roman" w:cs="Times New Roman"/>
          <w:sz w:val="24"/>
          <w:szCs w:val="24"/>
        </w:rPr>
      </w:pPr>
      <w:r w:rsidRPr="00867536">
        <w:rPr>
          <w:rFonts w:ascii="Times New Roman" w:hAnsi="Times New Roman" w:cs="Times New Roman"/>
          <w:bCs/>
          <w:sz w:val="24"/>
          <w:szCs w:val="24"/>
        </w:rPr>
        <w:t xml:space="preserve">Laboratorium </w:t>
      </w:r>
      <w:r w:rsidRPr="00867536">
        <w:rPr>
          <w:rFonts w:ascii="Times New Roman" w:hAnsi="Times New Roman" w:cs="Times New Roman"/>
          <w:sz w:val="24"/>
          <w:szCs w:val="24"/>
        </w:rPr>
        <w:t xml:space="preserve">Kimia Organik </w:t>
      </w:r>
      <w:r w:rsidRPr="00867536">
        <w:rPr>
          <w:rFonts w:ascii="Times New Roman" w:hAnsi="Times New Roman" w:cs="Times New Roman"/>
          <w:bCs/>
          <w:sz w:val="24"/>
          <w:szCs w:val="24"/>
        </w:rPr>
        <w:t xml:space="preserve">MIPA </w:t>
      </w:r>
      <w:r w:rsidRPr="00867536">
        <w:rPr>
          <w:rFonts w:ascii="Times New Roman" w:hAnsi="Times New Roman" w:cs="Times New Roman"/>
          <w:sz w:val="24"/>
          <w:szCs w:val="24"/>
        </w:rPr>
        <w:t xml:space="preserve">Kimia Universitas Gadjah Mada </w:t>
      </w:r>
      <w:r w:rsidRPr="00867536">
        <w:rPr>
          <w:rFonts w:ascii="Times New Roman" w:hAnsi="Times New Roman" w:cs="Times New Roman"/>
          <w:bCs/>
          <w:sz w:val="24"/>
          <w:szCs w:val="24"/>
        </w:rPr>
        <w:t xml:space="preserve">Yogyakarta: Analisis </w:t>
      </w:r>
      <w:r w:rsidRPr="00867536">
        <w:rPr>
          <w:rFonts w:ascii="Times New Roman" w:hAnsi="Times New Roman" w:cs="Times New Roman"/>
          <w:sz w:val="24"/>
          <w:szCs w:val="24"/>
        </w:rPr>
        <w:t xml:space="preserve">komponen </w:t>
      </w:r>
      <w:r w:rsidRPr="00867536">
        <w:rPr>
          <w:rFonts w:ascii="Times New Roman" w:hAnsi="Times New Roman" w:cs="Times New Roman"/>
          <w:bCs/>
          <w:sz w:val="24"/>
          <w:szCs w:val="24"/>
        </w:rPr>
        <w:t xml:space="preserve">mikrokapsul menggunakan </w:t>
      </w:r>
      <w:r w:rsidRPr="00867536">
        <w:rPr>
          <w:rFonts w:ascii="Times New Roman" w:hAnsi="Times New Roman" w:cs="Times New Roman"/>
          <w:sz w:val="24"/>
          <w:szCs w:val="24"/>
        </w:rPr>
        <w:t xml:space="preserve">kromatografi gas-spektrofotometri </w:t>
      </w:r>
      <w:r w:rsidRPr="00867536">
        <w:rPr>
          <w:rFonts w:ascii="Times New Roman" w:hAnsi="Times New Roman" w:cs="Times New Roman"/>
          <w:bCs/>
          <w:sz w:val="24"/>
          <w:szCs w:val="24"/>
        </w:rPr>
        <w:t>massa.</w:t>
      </w:r>
    </w:p>
    <w:p w:rsidR="0020656D" w:rsidRPr="00D70F80" w:rsidRDefault="0020656D" w:rsidP="0020656D">
      <w:pPr>
        <w:autoSpaceDE w:val="0"/>
        <w:autoSpaceDN w:val="0"/>
        <w:adjustRightInd w:val="0"/>
        <w:spacing w:after="0" w:line="360" w:lineRule="auto"/>
        <w:jc w:val="both"/>
        <w:rPr>
          <w:rFonts w:ascii="Times New Roman" w:hAnsi="Times New Roman" w:cs="Times New Roman"/>
          <w:b/>
          <w:bCs/>
          <w:sz w:val="24"/>
          <w:szCs w:val="24"/>
        </w:rPr>
      </w:pPr>
      <w:r w:rsidRPr="00D70F80">
        <w:rPr>
          <w:rFonts w:ascii="Times New Roman" w:hAnsi="Times New Roman" w:cs="Times New Roman"/>
          <w:b/>
          <w:bCs/>
          <w:sz w:val="24"/>
          <w:szCs w:val="24"/>
        </w:rPr>
        <w:t xml:space="preserve">Ekstraksi Oleoresin Fuli Pala </w:t>
      </w:r>
    </w:p>
    <w:p w:rsidR="0020656D" w:rsidRDefault="0020656D" w:rsidP="002F7773">
      <w:pPr>
        <w:autoSpaceDE w:val="0"/>
        <w:autoSpaceDN w:val="0"/>
        <w:adjustRightInd w:val="0"/>
        <w:spacing w:after="0" w:line="360" w:lineRule="auto"/>
        <w:ind w:firstLine="720"/>
        <w:jc w:val="both"/>
        <w:rPr>
          <w:rFonts w:ascii="Times New Roman" w:hAnsi="Times New Roman" w:cs="Times New Roman"/>
          <w:bCs/>
          <w:sz w:val="24"/>
          <w:szCs w:val="24"/>
        </w:rPr>
      </w:pPr>
      <w:r w:rsidRPr="00241E8A">
        <w:rPr>
          <w:rFonts w:ascii="Times New Roman" w:hAnsi="Times New Roman" w:cs="Times New Roman"/>
          <w:bCs/>
          <w:sz w:val="24"/>
          <w:szCs w:val="24"/>
        </w:rPr>
        <w:t>Oleoresin</w:t>
      </w:r>
      <w:r>
        <w:rPr>
          <w:rFonts w:ascii="Times New Roman" w:hAnsi="Times New Roman" w:cs="Times New Roman"/>
          <w:bCs/>
          <w:sz w:val="24"/>
          <w:szCs w:val="24"/>
        </w:rPr>
        <w:t xml:space="preserve"> </w:t>
      </w:r>
      <w:r w:rsidRPr="00241E8A">
        <w:rPr>
          <w:rFonts w:ascii="Times New Roman" w:hAnsi="Times New Roman" w:cs="Times New Roman"/>
          <w:bCs/>
          <w:sz w:val="24"/>
          <w:szCs w:val="24"/>
        </w:rPr>
        <w:t>fuli pala dibuat</w:t>
      </w:r>
      <w:r>
        <w:rPr>
          <w:rFonts w:ascii="Times New Roman" w:hAnsi="Times New Roman" w:cs="Times New Roman"/>
          <w:bCs/>
          <w:sz w:val="24"/>
          <w:szCs w:val="24"/>
        </w:rPr>
        <w:t xml:space="preserve"> </w:t>
      </w:r>
      <w:r w:rsidRPr="00241E8A">
        <w:rPr>
          <w:rFonts w:ascii="Times New Roman" w:hAnsi="Times New Roman" w:cs="Times New Roman"/>
          <w:bCs/>
          <w:sz w:val="24"/>
          <w:szCs w:val="24"/>
        </w:rPr>
        <w:t>dengan</w:t>
      </w:r>
      <w:r>
        <w:rPr>
          <w:rFonts w:ascii="Times New Roman" w:hAnsi="Times New Roman" w:cs="Times New Roman"/>
          <w:bCs/>
          <w:sz w:val="24"/>
          <w:szCs w:val="24"/>
        </w:rPr>
        <w:t xml:space="preserve"> </w:t>
      </w:r>
      <w:r w:rsidRPr="00241E8A">
        <w:rPr>
          <w:rFonts w:ascii="Times New Roman" w:hAnsi="Times New Roman" w:cs="Times New Roman"/>
          <w:bCs/>
          <w:sz w:val="24"/>
          <w:szCs w:val="24"/>
        </w:rPr>
        <w:t>ekstraks</w:t>
      </w:r>
      <w:r>
        <w:rPr>
          <w:rFonts w:ascii="Times New Roman" w:hAnsi="Times New Roman" w:cs="Times New Roman"/>
          <w:bCs/>
          <w:sz w:val="24"/>
          <w:szCs w:val="24"/>
        </w:rPr>
        <w:t>i menggunak</w:t>
      </w:r>
      <w:r w:rsidRPr="00241E8A">
        <w:rPr>
          <w:rFonts w:ascii="Times New Roman" w:hAnsi="Times New Roman" w:cs="Times New Roman"/>
          <w:bCs/>
          <w:sz w:val="24"/>
          <w:szCs w:val="24"/>
        </w:rPr>
        <w:t>an</w:t>
      </w:r>
      <w:r>
        <w:rPr>
          <w:rFonts w:ascii="Times New Roman" w:hAnsi="Times New Roman" w:cs="Times New Roman"/>
          <w:bCs/>
          <w:sz w:val="24"/>
          <w:szCs w:val="24"/>
        </w:rPr>
        <w:t xml:space="preserve"> p</w:t>
      </w:r>
      <w:r w:rsidRPr="00241E8A">
        <w:rPr>
          <w:rFonts w:ascii="Times New Roman" w:hAnsi="Times New Roman" w:cs="Times New Roman"/>
          <w:bCs/>
          <w:sz w:val="24"/>
          <w:szCs w:val="24"/>
        </w:rPr>
        <w:t>elarut</w:t>
      </w:r>
      <w:r>
        <w:rPr>
          <w:rFonts w:ascii="Times New Roman" w:hAnsi="Times New Roman" w:cs="Times New Roman"/>
          <w:bCs/>
          <w:sz w:val="24"/>
          <w:szCs w:val="24"/>
        </w:rPr>
        <w:t xml:space="preserve"> </w:t>
      </w:r>
      <w:r w:rsidRPr="00241E8A">
        <w:rPr>
          <w:rFonts w:ascii="Times New Roman" w:hAnsi="Times New Roman" w:cs="Times New Roman"/>
          <w:bCs/>
          <w:sz w:val="24"/>
          <w:szCs w:val="24"/>
        </w:rPr>
        <w:t>etanol.</w:t>
      </w:r>
      <w:r>
        <w:rPr>
          <w:rFonts w:ascii="Times New Roman" w:hAnsi="Times New Roman" w:cs="Times New Roman"/>
          <w:bCs/>
          <w:sz w:val="24"/>
          <w:szCs w:val="24"/>
        </w:rPr>
        <w:t xml:space="preserve"> Fuli pala di</w:t>
      </w:r>
      <w:r w:rsidRPr="00241E8A">
        <w:rPr>
          <w:rFonts w:ascii="Times New Roman" w:hAnsi="Times New Roman" w:cs="Times New Roman"/>
          <w:bCs/>
          <w:sz w:val="24"/>
          <w:szCs w:val="24"/>
        </w:rPr>
        <w:t>keringkan</w:t>
      </w:r>
      <w:r>
        <w:rPr>
          <w:rFonts w:ascii="Times New Roman" w:hAnsi="Times New Roman" w:cs="Times New Roman"/>
          <w:bCs/>
          <w:sz w:val="24"/>
          <w:szCs w:val="24"/>
        </w:rPr>
        <w:t xml:space="preserve"> </w:t>
      </w:r>
      <w:r w:rsidRPr="00241E8A">
        <w:rPr>
          <w:rFonts w:ascii="Times New Roman" w:hAnsi="Times New Roman" w:cs="Times New Roman"/>
          <w:bCs/>
          <w:sz w:val="24"/>
          <w:szCs w:val="24"/>
        </w:rPr>
        <w:t>dalam</w:t>
      </w:r>
      <w:r>
        <w:rPr>
          <w:rFonts w:ascii="Times New Roman" w:hAnsi="Times New Roman" w:cs="Times New Roman"/>
          <w:bCs/>
          <w:sz w:val="24"/>
          <w:szCs w:val="24"/>
        </w:rPr>
        <w:t xml:space="preserve"> </w:t>
      </w:r>
      <w:r w:rsidRPr="00241E8A">
        <w:rPr>
          <w:rFonts w:ascii="Times New Roman" w:hAnsi="Times New Roman" w:cs="Times New Roman"/>
          <w:sz w:val="24"/>
          <w:szCs w:val="24"/>
        </w:rPr>
        <w:t>cabinet</w:t>
      </w:r>
      <w:r>
        <w:rPr>
          <w:rFonts w:ascii="Times New Roman" w:hAnsi="Times New Roman" w:cs="Times New Roman"/>
          <w:sz w:val="24"/>
          <w:szCs w:val="24"/>
        </w:rPr>
        <w:t xml:space="preserve"> </w:t>
      </w:r>
      <w:r w:rsidRPr="00241E8A">
        <w:rPr>
          <w:rFonts w:ascii="Times New Roman" w:hAnsi="Times New Roman" w:cs="Times New Roman"/>
          <w:bCs/>
          <w:sz w:val="24"/>
          <w:szCs w:val="24"/>
        </w:rPr>
        <w:t xml:space="preserve">dryer 40-60°C dan dilakukan </w:t>
      </w:r>
      <w:r w:rsidRPr="00241E8A">
        <w:rPr>
          <w:rFonts w:ascii="Times New Roman" w:hAnsi="Times New Roman" w:cs="Times New Roman"/>
          <w:sz w:val="24"/>
          <w:szCs w:val="24"/>
        </w:rPr>
        <w:t xml:space="preserve">desintegrasi sampai </w:t>
      </w:r>
      <w:r w:rsidRPr="00241E8A">
        <w:rPr>
          <w:rFonts w:ascii="Times New Roman" w:hAnsi="Times New Roman" w:cs="Times New Roman"/>
          <w:bCs/>
          <w:sz w:val="24"/>
          <w:szCs w:val="24"/>
        </w:rPr>
        <w:t xml:space="preserve">40 </w:t>
      </w:r>
      <w:r w:rsidRPr="00241E8A">
        <w:rPr>
          <w:rFonts w:ascii="Times New Roman" w:hAnsi="Times New Roman" w:cs="Times New Roman"/>
          <w:sz w:val="24"/>
          <w:szCs w:val="24"/>
        </w:rPr>
        <w:t xml:space="preserve">mesh, </w:t>
      </w:r>
      <w:r w:rsidRPr="00241E8A">
        <w:rPr>
          <w:rFonts w:ascii="Times New Roman" w:hAnsi="Times New Roman" w:cs="Times New Roman"/>
          <w:bCs/>
          <w:sz w:val="24"/>
          <w:szCs w:val="24"/>
        </w:rPr>
        <w:t>kemudian</w:t>
      </w:r>
      <w:r>
        <w:rPr>
          <w:rFonts w:ascii="Times New Roman" w:hAnsi="Times New Roman" w:cs="Times New Roman"/>
          <w:bCs/>
          <w:sz w:val="24"/>
          <w:szCs w:val="24"/>
        </w:rPr>
        <w:t xml:space="preserve"> </w:t>
      </w:r>
      <w:r w:rsidRPr="00241E8A">
        <w:rPr>
          <w:rFonts w:ascii="Times New Roman" w:hAnsi="Times New Roman" w:cs="Times New Roman"/>
          <w:bCs/>
          <w:sz w:val="24"/>
          <w:szCs w:val="24"/>
        </w:rPr>
        <w:t>diekstrak</w:t>
      </w:r>
      <w:r>
        <w:rPr>
          <w:rFonts w:ascii="Times New Roman" w:hAnsi="Times New Roman" w:cs="Times New Roman"/>
          <w:bCs/>
          <w:sz w:val="24"/>
          <w:szCs w:val="24"/>
        </w:rPr>
        <w:t xml:space="preserve"> menggunakan s</w:t>
      </w:r>
      <w:r w:rsidRPr="00241E8A">
        <w:rPr>
          <w:rFonts w:ascii="Times New Roman" w:hAnsi="Times New Roman" w:cs="Times New Roman"/>
          <w:bCs/>
          <w:sz w:val="24"/>
          <w:szCs w:val="24"/>
        </w:rPr>
        <w:t>istem</w:t>
      </w:r>
      <w:r>
        <w:rPr>
          <w:rFonts w:ascii="Times New Roman" w:hAnsi="Times New Roman" w:cs="Times New Roman"/>
          <w:bCs/>
          <w:sz w:val="24"/>
          <w:szCs w:val="24"/>
        </w:rPr>
        <w:t xml:space="preserve"> </w:t>
      </w:r>
      <w:r w:rsidRPr="00241E8A">
        <w:rPr>
          <w:rFonts w:ascii="Times New Roman" w:hAnsi="Times New Roman" w:cs="Times New Roman"/>
          <w:bCs/>
          <w:sz w:val="24"/>
          <w:szCs w:val="24"/>
        </w:rPr>
        <w:t>perkolasi</w:t>
      </w:r>
      <w:r>
        <w:rPr>
          <w:rFonts w:ascii="Times New Roman" w:hAnsi="Times New Roman" w:cs="Times New Roman"/>
          <w:bCs/>
          <w:sz w:val="24"/>
          <w:szCs w:val="24"/>
        </w:rPr>
        <w:t xml:space="preserve"> d</w:t>
      </w:r>
      <w:r w:rsidRPr="00241E8A">
        <w:rPr>
          <w:rFonts w:ascii="Times New Roman" w:hAnsi="Times New Roman" w:cs="Times New Roman"/>
          <w:bCs/>
          <w:sz w:val="24"/>
          <w:szCs w:val="24"/>
        </w:rPr>
        <w:t>engan</w:t>
      </w:r>
      <w:r>
        <w:rPr>
          <w:rFonts w:ascii="Times New Roman" w:hAnsi="Times New Roman" w:cs="Times New Roman"/>
          <w:bCs/>
          <w:sz w:val="24"/>
          <w:szCs w:val="24"/>
        </w:rPr>
        <w:t xml:space="preserve"> </w:t>
      </w:r>
      <w:r w:rsidRPr="00241E8A">
        <w:rPr>
          <w:rFonts w:ascii="Times New Roman" w:hAnsi="Times New Roman" w:cs="Times New Roman"/>
          <w:bCs/>
          <w:sz w:val="24"/>
          <w:szCs w:val="24"/>
        </w:rPr>
        <w:t>rasio</w:t>
      </w:r>
      <w:r>
        <w:rPr>
          <w:rFonts w:ascii="Times New Roman" w:hAnsi="Times New Roman" w:cs="Times New Roman"/>
          <w:bCs/>
          <w:sz w:val="24"/>
          <w:szCs w:val="24"/>
        </w:rPr>
        <w:t xml:space="preserve"> </w:t>
      </w:r>
      <w:r w:rsidRPr="00241E8A">
        <w:rPr>
          <w:rFonts w:ascii="Times New Roman" w:hAnsi="Times New Roman" w:cs="Times New Roman"/>
          <w:sz w:val="24"/>
          <w:szCs w:val="24"/>
        </w:rPr>
        <w:t>fuli pala</w:t>
      </w:r>
      <w:r>
        <w:rPr>
          <w:rFonts w:ascii="Times New Roman" w:hAnsi="Times New Roman" w:cs="Times New Roman"/>
          <w:sz w:val="24"/>
          <w:szCs w:val="24"/>
        </w:rPr>
        <w:t>:</w:t>
      </w:r>
      <w:r w:rsidRPr="00241E8A">
        <w:rPr>
          <w:rFonts w:ascii="Times New Roman" w:hAnsi="Times New Roman" w:cs="Times New Roman"/>
          <w:sz w:val="24"/>
          <w:szCs w:val="24"/>
        </w:rPr>
        <w:t>etano</w:t>
      </w:r>
      <w:r>
        <w:rPr>
          <w:rFonts w:ascii="Times New Roman" w:hAnsi="Times New Roman" w:cs="Times New Roman"/>
          <w:sz w:val="24"/>
          <w:szCs w:val="24"/>
        </w:rPr>
        <w:t xml:space="preserve">l </w:t>
      </w:r>
      <w:r w:rsidRPr="00241E8A">
        <w:rPr>
          <w:rFonts w:ascii="Times New Roman" w:hAnsi="Times New Roman" w:cs="Times New Roman"/>
          <w:bCs/>
          <w:sz w:val="24"/>
          <w:szCs w:val="24"/>
        </w:rPr>
        <w:t>(1:5)</w:t>
      </w:r>
      <w:r>
        <w:rPr>
          <w:rFonts w:ascii="Times New Roman" w:hAnsi="Times New Roman" w:cs="Times New Roman"/>
          <w:bCs/>
          <w:sz w:val="24"/>
          <w:szCs w:val="24"/>
        </w:rPr>
        <w:t xml:space="preserve"> </w:t>
      </w:r>
      <w:r w:rsidRPr="00241E8A">
        <w:rPr>
          <w:rFonts w:ascii="Times New Roman" w:hAnsi="Times New Roman" w:cs="Times New Roman"/>
          <w:bCs/>
          <w:sz w:val="24"/>
          <w:szCs w:val="24"/>
        </w:rPr>
        <w:t>(b/v)</w:t>
      </w:r>
      <w:r>
        <w:rPr>
          <w:rFonts w:ascii="Times New Roman" w:hAnsi="Times New Roman" w:cs="Times New Roman"/>
          <w:bCs/>
          <w:sz w:val="24"/>
          <w:szCs w:val="24"/>
        </w:rPr>
        <w:t xml:space="preserve">. </w:t>
      </w:r>
      <w:r w:rsidRPr="00241E8A">
        <w:rPr>
          <w:rFonts w:ascii="Times New Roman" w:hAnsi="Times New Roman" w:cs="Times New Roman"/>
          <w:bCs/>
          <w:sz w:val="24"/>
          <w:szCs w:val="24"/>
        </w:rPr>
        <w:t>dan</w:t>
      </w:r>
      <w:r>
        <w:rPr>
          <w:rFonts w:ascii="Times New Roman" w:hAnsi="Times New Roman" w:cs="Times New Roman"/>
          <w:bCs/>
          <w:sz w:val="24"/>
          <w:szCs w:val="24"/>
        </w:rPr>
        <w:t xml:space="preserve"> </w:t>
      </w:r>
      <w:r w:rsidRPr="00241E8A">
        <w:rPr>
          <w:rFonts w:ascii="Times New Roman" w:hAnsi="Times New Roman" w:cs="Times New Roman"/>
          <w:bCs/>
          <w:sz w:val="24"/>
          <w:szCs w:val="24"/>
        </w:rPr>
        <w:t>dilakuka</w:t>
      </w:r>
      <w:r>
        <w:rPr>
          <w:rFonts w:ascii="Times New Roman" w:hAnsi="Times New Roman" w:cs="Times New Roman"/>
          <w:bCs/>
          <w:sz w:val="24"/>
          <w:szCs w:val="24"/>
        </w:rPr>
        <w:t>n p</w:t>
      </w:r>
      <w:r w:rsidRPr="00241E8A">
        <w:rPr>
          <w:rFonts w:ascii="Times New Roman" w:hAnsi="Times New Roman" w:cs="Times New Roman"/>
          <w:sz w:val="24"/>
          <w:szCs w:val="24"/>
        </w:rPr>
        <w:t>engaduka</w:t>
      </w:r>
      <w:r>
        <w:rPr>
          <w:rFonts w:ascii="Times New Roman" w:hAnsi="Times New Roman" w:cs="Times New Roman"/>
          <w:sz w:val="24"/>
          <w:szCs w:val="24"/>
        </w:rPr>
        <w:t>n</w:t>
      </w:r>
      <w:r w:rsidRPr="00241E8A">
        <w:rPr>
          <w:rFonts w:ascii="Times New Roman" w:hAnsi="Times New Roman" w:cs="Times New Roman"/>
          <w:bCs/>
          <w:sz w:val="24"/>
          <w:szCs w:val="24"/>
        </w:rPr>
        <w:t xml:space="preserve"> </w:t>
      </w:r>
      <w:r>
        <w:rPr>
          <w:rFonts w:ascii="Times New Roman" w:hAnsi="Times New Roman" w:cs="Times New Roman"/>
          <w:bCs/>
          <w:sz w:val="24"/>
          <w:szCs w:val="24"/>
        </w:rPr>
        <w:t>menggunakan ma</w:t>
      </w:r>
      <w:r w:rsidRPr="00241E8A">
        <w:rPr>
          <w:rFonts w:ascii="Times New Roman" w:hAnsi="Times New Roman" w:cs="Times New Roman"/>
          <w:bCs/>
          <w:sz w:val="24"/>
          <w:szCs w:val="24"/>
        </w:rPr>
        <w:t>gnetic</w:t>
      </w:r>
      <w:r>
        <w:rPr>
          <w:rFonts w:ascii="Times New Roman" w:hAnsi="Times New Roman" w:cs="Times New Roman"/>
          <w:bCs/>
          <w:sz w:val="24"/>
          <w:szCs w:val="24"/>
        </w:rPr>
        <w:t xml:space="preserve"> stirer</w:t>
      </w:r>
      <w:r w:rsidRPr="00241E8A">
        <w:rPr>
          <w:rFonts w:ascii="Times New Roman" w:hAnsi="Times New Roman" w:cs="Times New Roman"/>
          <w:bCs/>
          <w:sz w:val="24"/>
          <w:szCs w:val="24"/>
        </w:rPr>
        <w:t xml:space="preserve">. </w:t>
      </w:r>
      <w:r>
        <w:rPr>
          <w:rFonts w:ascii="Times New Roman" w:hAnsi="Times New Roman" w:cs="Times New Roman"/>
          <w:bCs/>
          <w:sz w:val="24"/>
          <w:szCs w:val="24"/>
        </w:rPr>
        <w:t>Ek</w:t>
      </w:r>
      <w:r w:rsidRPr="00241E8A">
        <w:rPr>
          <w:rFonts w:ascii="Times New Roman" w:hAnsi="Times New Roman" w:cs="Times New Roman"/>
          <w:bCs/>
          <w:sz w:val="24"/>
          <w:szCs w:val="24"/>
        </w:rPr>
        <w:t>straksi</w:t>
      </w:r>
      <w:r>
        <w:rPr>
          <w:rFonts w:ascii="Times New Roman" w:hAnsi="Times New Roman" w:cs="Times New Roman"/>
          <w:bCs/>
          <w:sz w:val="24"/>
          <w:szCs w:val="24"/>
        </w:rPr>
        <w:t xml:space="preserve"> dilakuka</w:t>
      </w:r>
      <w:r w:rsidRPr="00241E8A">
        <w:rPr>
          <w:rFonts w:ascii="Times New Roman" w:hAnsi="Times New Roman" w:cs="Times New Roman"/>
          <w:bCs/>
          <w:sz w:val="24"/>
          <w:szCs w:val="24"/>
        </w:rPr>
        <w:t>n</w:t>
      </w:r>
      <w:r>
        <w:rPr>
          <w:rFonts w:ascii="Times New Roman" w:hAnsi="Times New Roman" w:cs="Times New Roman"/>
          <w:bCs/>
          <w:sz w:val="24"/>
          <w:szCs w:val="24"/>
        </w:rPr>
        <w:t xml:space="preserve"> s</w:t>
      </w:r>
      <w:r w:rsidRPr="00241E8A">
        <w:rPr>
          <w:rFonts w:ascii="Times New Roman" w:hAnsi="Times New Roman" w:cs="Times New Roman"/>
          <w:bCs/>
          <w:sz w:val="24"/>
          <w:szCs w:val="24"/>
        </w:rPr>
        <w:t>elam</w:t>
      </w:r>
      <w:r>
        <w:rPr>
          <w:rFonts w:ascii="Times New Roman" w:hAnsi="Times New Roman" w:cs="Times New Roman"/>
          <w:bCs/>
          <w:sz w:val="24"/>
          <w:szCs w:val="24"/>
        </w:rPr>
        <w:t xml:space="preserve">a 5 </w:t>
      </w:r>
      <w:r w:rsidRPr="00241E8A">
        <w:rPr>
          <w:rFonts w:ascii="Times New Roman" w:hAnsi="Times New Roman" w:cs="Times New Roman"/>
          <w:bCs/>
          <w:sz w:val="24"/>
          <w:szCs w:val="24"/>
        </w:rPr>
        <w:t>jam.</w:t>
      </w:r>
    </w:p>
    <w:p w:rsidR="0020656D" w:rsidRPr="00867433" w:rsidRDefault="0020656D" w:rsidP="00CD785B">
      <w:pPr>
        <w:autoSpaceDE w:val="0"/>
        <w:autoSpaceDN w:val="0"/>
        <w:adjustRightInd w:val="0"/>
        <w:spacing w:after="0" w:line="360" w:lineRule="auto"/>
        <w:jc w:val="both"/>
        <w:rPr>
          <w:rFonts w:ascii="Times New Roman" w:hAnsi="Times New Roman" w:cs="Times New Roman"/>
          <w:b/>
          <w:sz w:val="24"/>
          <w:szCs w:val="24"/>
        </w:rPr>
      </w:pPr>
      <w:r w:rsidRPr="00867433">
        <w:rPr>
          <w:rFonts w:ascii="Times New Roman" w:hAnsi="Times New Roman" w:cs="Times New Roman"/>
          <w:b/>
          <w:bCs/>
          <w:sz w:val="24"/>
          <w:szCs w:val="24"/>
        </w:rPr>
        <w:t xml:space="preserve">Pembuatan </w:t>
      </w:r>
      <w:r w:rsidRPr="00867433">
        <w:rPr>
          <w:rFonts w:ascii="Times New Roman" w:hAnsi="Times New Roman" w:cs="Times New Roman"/>
          <w:b/>
          <w:sz w:val="24"/>
          <w:szCs w:val="24"/>
        </w:rPr>
        <w:t xml:space="preserve">Mikrokasul Oleoresin Fuli Pala </w:t>
      </w:r>
    </w:p>
    <w:p w:rsidR="0020656D" w:rsidRDefault="0020656D" w:rsidP="00CD785B">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Mikrokapsulasi dilakukan dengan menggunakan spray dryer SD 05 dengan laju umpan 350 ml/jam dengan suhu inlet dan outlet masing-masing 110</w:t>
      </w:r>
      <w:r>
        <w:rPr>
          <w:rFonts w:ascii="Times New Roman" w:hAnsi="Times New Roman" w:cs="Times New Roman"/>
          <w:sz w:val="24"/>
          <w:szCs w:val="24"/>
          <w:vertAlign w:val="superscript"/>
        </w:rPr>
        <w:t>0</w:t>
      </w:r>
      <w:r>
        <w:rPr>
          <w:rFonts w:ascii="Times New Roman" w:hAnsi="Times New Roman" w:cs="Times New Roman"/>
          <w:sz w:val="24"/>
          <w:szCs w:val="24"/>
        </w:rPr>
        <w:t>C dan 62</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r w:rsidRPr="00867433">
        <w:rPr>
          <w:rFonts w:ascii="Times New Roman" w:hAnsi="Times New Roman" w:cs="Times New Roman"/>
          <w:bCs/>
          <w:sz w:val="24"/>
          <w:szCs w:val="24"/>
        </w:rPr>
        <w:t>Total</w:t>
      </w:r>
      <w:r>
        <w:rPr>
          <w:rFonts w:ascii="Times New Roman" w:hAnsi="Times New Roman" w:cs="Times New Roman"/>
          <w:bCs/>
          <w:sz w:val="24"/>
          <w:szCs w:val="24"/>
        </w:rPr>
        <w:t xml:space="preserve"> </w:t>
      </w:r>
      <w:r w:rsidRPr="00867433">
        <w:rPr>
          <w:rFonts w:ascii="Times New Roman" w:hAnsi="Times New Roman" w:cs="Times New Roman"/>
          <w:bCs/>
          <w:sz w:val="24"/>
          <w:szCs w:val="24"/>
        </w:rPr>
        <w:t>padatan</w:t>
      </w:r>
      <w:r>
        <w:rPr>
          <w:rFonts w:ascii="Times New Roman" w:hAnsi="Times New Roman" w:cs="Times New Roman"/>
          <w:bCs/>
          <w:sz w:val="24"/>
          <w:szCs w:val="24"/>
        </w:rPr>
        <w:t xml:space="preserve"> </w:t>
      </w:r>
      <w:r w:rsidRPr="00867433">
        <w:rPr>
          <w:rFonts w:ascii="Times New Roman" w:hAnsi="Times New Roman" w:cs="Times New Roman"/>
          <w:bCs/>
          <w:sz w:val="24"/>
          <w:szCs w:val="24"/>
        </w:rPr>
        <w:t>yang</w:t>
      </w:r>
      <w:r>
        <w:rPr>
          <w:rFonts w:ascii="Times New Roman" w:hAnsi="Times New Roman" w:cs="Times New Roman"/>
          <w:bCs/>
          <w:sz w:val="24"/>
          <w:szCs w:val="24"/>
        </w:rPr>
        <w:t xml:space="preserve"> </w:t>
      </w:r>
      <w:r w:rsidRPr="00867433">
        <w:rPr>
          <w:rFonts w:ascii="Times New Roman" w:hAnsi="Times New Roman" w:cs="Times New Roman"/>
          <w:bCs/>
          <w:sz w:val="24"/>
          <w:szCs w:val="24"/>
        </w:rPr>
        <w:t>d</w:t>
      </w:r>
      <w:r>
        <w:rPr>
          <w:rFonts w:ascii="Times New Roman" w:hAnsi="Times New Roman" w:cs="Times New Roman"/>
          <w:bCs/>
          <w:sz w:val="24"/>
          <w:szCs w:val="24"/>
        </w:rPr>
        <w:t>i</w:t>
      </w:r>
      <w:r w:rsidRPr="00867433">
        <w:rPr>
          <w:rFonts w:ascii="Times New Roman" w:hAnsi="Times New Roman" w:cs="Times New Roman"/>
          <w:bCs/>
          <w:sz w:val="24"/>
          <w:szCs w:val="24"/>
        </w:rPr>
        <w:t>gunakan adalah</w:t>
      </w:r>
      <w:r>
        <w:rPr>
          <w:rFonts w:ascii="Times New Roman" w:hAnsi="Times New Roman" w:cs="Times New Roman"/>
          <w:bCs/>
          <w:sz w:val="24"/>
          <w:szCs w:val="24"/>
        </w:rPr>
        <w:t xml:space="preserve"> </w:t>
      </w:r>
      <w:r w:rsidRPr="00867433">
        <w:rPr>
          <w:rFonts w:ascii="Times New Roman" w:hAnsi="Times New Roman" w:cs="Times New Roman"/>
          <w:bCs/>
          <w:sz w:val="24"/>
          <w:szCs w:val="24"/>
        </w:rPr>
        <w:t>5%,10%,</w:t>
      </w:r>
      <w:r>
        <w:rPr>
          <w:rFonts w:ascii="Times New Roman" w:hAnsi="Times New Roman" w:cs="Times New Roman"/>
          <w:bCs/>
          <w:sz w:val="24"/>
          <w:szCs w:val="24"/>
        </w:rPr>
        <w:t xml:space="preserve"> </w:t>
      </w:r>
      <w:r w:rsidRPr="00867433">
        <w:rPr>
          <w:rFonts w:ascii="Times New Roman" w:hAnsi="Times New Roman" w:cs="Times New Roman"/>
          <w:bCs/>
          <w:sz w:val="24"/>
          <w:szCs w:val="24"/>
        </w:rPr>
        <w:t>15%,</w:t>
      </w:r>
      <w:r w:rsidRPr="00867433">
        <w:rPr>
          <w:rFonts w:ascii="Times New Roman" w:hAnsi="Times New Roman" w:cs="Times New Roman"/>
          <w:sz w:val="24"/>
          <w:szCs w:val="24"/>
        </w:rPr>
        <w:t xml:space="preserve">20%, </w:t>
      </w:r>
      <w:r w:rsidRPr="00867433">
        <w:rPr>
          <w:rFonts w:ascii="Times New Roman" w:hAnsi="Times New Roman" w:cs="Times New Roman"/>
          <w:bCs/>
          <w:sz w:val="24"/>
          <w:szCs w:val="24"/>
        </w:rPr>
        <w:t xml:space="preserve">25% </w:t>
      </w:r>
      <w:r w:rsidRPr="00867433">
        <w:rPr>
          <w:rFonts w:ascii="Times New Roman" w:hAnsi="Times New Roman" w:cs="Times New Roman"/>
          <w:bCs/>
          <w:sz w:val="24"/>
          <w:szCs w:val="24"/>
        </w:rPr>
        <w:lastRenderedPageBreak/>
        <w:t>yang</w:t>
      </w:r>
      <w:r>
        <w:rPr>
          <w:rFonts w:ascii="Times New Roman" w:hAnsi="Times New Roman" w:cs="Times New Roman"/>
          <w:bCs/>
          <w:sz w:val="24"/>
          <w:szCs w:val="24"/>
        </w:rPr>
        <w:t xml:space="preserve"> </w:t>
      </w:r>
      <w:r w:rsidRPr="00867433">
        <w:rPr>
          <w:rFonts w:ascii="Times New Roman" w:hAnsi="Times New Roman" w:cs="Times New Roman"/>
          <w:bCs/>
          <w:sz w:val="24"/>
          <w:szCs w:val="24"/>
        </w:rPr>
        <w:t>terdir</w:t>
      </w:r>
      <w:r>
        <w:rPr>
          <w:rFonts w:ascii="Times New Roman" w:hAnsi="Times New Roman" w:cs="Times New Roman"/>
          <w:bCs/>
          <w:sz w:val="24"/>
          <w:szCs w:val="24"/>
        </w:rPr>
        <w:t xml:space="preserve">i </w:t>
      </w:r>
      <w:r w:rsidRPr="00867433">
        <w:rPr>
          <w:rFonts w:ascii="Times New Roman" w:hAnsi="Times New Roman" w:cs="Times New Roman"/>
          <w:bCs/>
          <w:sz w:val="24"/>
          <w:szCs w:val="24"/>
        </w:rPr>
        <w:t>core</w:t>
      </w:r>
      <w:r>
        <w:rPr>
          <w:rFonts w:ascii="Times New Roman" w:hAnsi="Times New Roman" w:cs="Times New Roman"/>
          <w:bCs/>
          <w:sz w:val="24"/>
          <w:szCs w:val="24"/>
        </w:rPr>
        <w:t xml:space="preserve"> </w:t>
      </w:r>
      <w:r w:rsidRPr="00867433">
        <w:rPr>
          <w:rFonts w:ascii="Times New Roman" w:hAnsi="Times New Roman" w:cs="Times New Roman"/>
          <w:bCs/>
          <w:sz w:val="24"/>
          <w:szCs w:val="24"/>
        </w:rPr>
        <w:t>material</w:t>
      </w:r>
      <w:r>
        <w:rPr>
          <w:rFonts w:ascii="Times New Roman" w:hAnsi="Times New Roman" w:cs="Times New Roman"/>
          <w:bCs/>
          <w:sz w:val="24"/>
          <w:szCs w:val="24"/>
        </w:rPr>
        <w:t xml:space="preserve"> d</w:t>
      </w:r>
      <w:r w:rsidRPr="00867433">
        <w:rPr>
          <w:rFonts w:ascii="Times New Roman" w:hAnsi="Times New Roman" w:cs="Times New Roman"/>
          <w:bCs/>
          <w:sz w:val="24"/>
          <w:szCs w:val="24"/>
        </w:rPr>
        <w:t>an</w:t>
      </w:r>
      <w:r>
        <w:rPr>
          <w:rFonts w:ascii="Times New Roman" w:hAnsi="Times New Roman" w:cs="Times New Roman"/>
          <w:bCs/>
          <w:sz w:val="24"/>
          <w:szCs w:val="24"/>
        </w:rPr>
        <w:t xml:space="preserve"> </w:t>
      </w:r>
      <w:r w:rsidRPr="00867433">
        <w:rPr>
          <w:rFonts w:ascii="Times New Roman" w:hAnsi="Times New Roman" w:cs="Times New Roman"/>
          <w:sz w:val="24"/>
          <w:szCs w:val="24"/>
        </w:rPr>
        <w:t xml:space="preserve">wall </w:t>
      </w:r>
      <w:r>
        <w:rPr>
          <w:rFonts w:ascii="Times New Roman" w:hAnsi="Times New Roman" w:cs="Times New Roman"/>
          <w:bCs/>
          <w:sz w:val="24"/>
          <w:szCs w:val="24"/>
        </w:rPr>
        <w:t>material. Core material terdiri dari oleoresin sedangkan wall material terdiri dari gum arab dan tween 80.</w:t>
      </w:r>
    </w:p>
    <w:p w:rsidR="0020656D" w:rsidRPr="000B484C" w:rsidRDefault="0020656D" w:rsidP="0020656D">
      <w:pPr>
        <w:autoSpaceDE w:val="0"/>
        <w:autoSpaceDN w:val="0"/>
        <w:adjustRightInd w:val="0"/>
        <w:spacing w:after="0" w:line="360" w:lineRule="auto"/>
        <w:jc w:val="both"/>
        <w:rPr>
          <w:rFonts w:ascii="Times New Roman" w:hAnsi="Times New Roman" w:cs="Times New Roman"/>
          <w:b/>
          <w:bCs/>
          <w:sz w:val="24"/>
          <w:szCs w:val="24"/>
        </w:rPr>
      </w:pPr>
      <w:r w:rsidRPr="000B484C">
        <w:rPr>
          <w:rFonts w:ascii="Times New Roman" w:hAnsi="Times New Roman" w:cs="Times New Roman"/>
          <w:b/>
          <w:bCs/>
          <w:sz w:val="24"/>
          <w:szCs w:val="24"/>
        </w:rPr>
        <w:t>Analisis</w:t>
      </w:r>
    </w:p>
    <w:p w:rsidR="0020656D" w:rsidRDefault="0020656D" w:rsidP="002F7773">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Terhadap produk kemudian dilakukan beberapa analis</w:t>
      </w:r>
      <w:r w:rsidR="00995EB0">
        <w:rPr>
          <w:rFonts w:ascii="Times New Roman" w:hAnsi="Times New Roman" w:cs="Times New Roman"/>
          <w:bCs/>
          <w:sz w:val="24"/>
          <w:szCs w:val="24"/>
        </w:rPr>
        <w:t>is yaitu: rendemen mikrokapsul, oleoresin terkapsulkan</w:t>
      </w:r>
      <w:r>
        <w:rPr>
          <w:rFonts w:ascii="Times New Roman" w:hAnsi="Times New Roman" w:cs="Times New Roman"/>
          <w:bCs/>
          <w:sz w:val="24"/>
          <w:szCs w:val="24"/>
        </w:rPr>
        <w:t>, oleoresin tidak terkapsulkan (Modifikasi Popplewell dkk., 1995</w:t>
      </w:r>
      <w:r w:rsidR="00013FA8">
        <w:rPr>
          <w:rFonts w:ascii="Times New Roman" w:hAnsi="Times New Roman" w:cs="Times New Roman"/>
          <w:bCs/>
          <w:sz w:val="24"/>
          <w:szCs w:val="24"/>
        </w:rPr>
        <w:t>)</w:t>
      </w:r>
      <w:r>
        <w:rPr>
          <w:rFonts w:ascii="Times New Roman" w:hAnsi="Times New Roman" w:cs="Times New Roman"/>
          <w:bCs/>
          <w:sz w:val="24"/>
          <w:szCs w:val="24"/>
        </w:rPr>
        <w:t xml:space="preserve">, kadar air (AOAC, 1995), </w:t>
      </w:r>
      <w:r w:rsidRPr="00D70F80">
        <w:rPr>
          <w:rFonts w:ascii="Times New Roman" w:hAnsi="Times New Roman" w:cs="Times New Roman"/>
          <w:bCs/>
          <w:i/>
          <w:sz w:val="24"/>
          <w:szCs w:val="24"/>
        </w:rPr>
        <w:t>angle</w:t>
      </w:r>
      <w:r>
        <w:rPr>
          <w:rFonts w:ascii="Times New Roman" w:hAnsi="Times New Roman" w:cs="Times New Roman"/>
          <w:bCs/>
          <w:sz w:val="24"/>
          <w:szCs w:val="24"/>
        </w:rPr>
        <w:t xml:space="preserve"> of </w:t>
      </w:r>
      <w:r w:rsidRPr="00D70F80">
        <w:rPr>
          <w:rFonts w:ascii="Times New Roman" w:hAnsi="Times New Roman" w:cs="Times New Roman"/>
          <w:bCs/>
          <w:i/>
          <w:sz w:val="24"/>
          <w:szCs w:val="24"/>
        </w:rPr>
        <w:t>repose</w:t>
      </w:r>
      <w:r>
        <w:rPr>
          <w:rFonts w:ascii="Times New Roman" w:hAnsi="Times New Roman" w:cs="Times New Roman"/>
          <w:bCs/>
          <w:i/>
          <w:sz w:val="24"/>
          <w:szCs w:val="24"/>
        </w:rPr>
        <w:t xml:space="preserve"> </w:t>
      </w:r>
      <w:r>
        <w:rPr>
          <w:rFonts w:ascii="Times New Roman" w:hAnsi="Times New Roman" w:cs="Times New Roman"/>
          <w:bCs/>
          <w:sz w:val="24"/>
          <w:szCs w:val="24"/>
        </w:rPr>
        <w:t>(Konstance dkk., 1995)</w:t>
      </w:r>
      <w:r w:rsidRPr="00D70F80">
        <w:rPr>
          <w:rFonts w:ascii="Times New Roman" w:hAnsi="Times New Roman" w:cs="Times New Roman"/>
          <w:bCs/>
          <w:i/>
          <w:sz w:val="24"/>
          <w:szCs w:val="24"/>
        </w:rPr>
        <w:t>, wettability</w:t>
      </w:r>
      <w:r w:rsidR="00C40859">
        <w:rPr>
          <w:rFonts w:ascii="Times New Roman" w:hAnsi="Times New Roman" w:cs="Times New Roman"/>
          <w:bCs/>
          <w:sz w:val="24"/>
          <w:szCs w:val="24"/>
        </w:rPr>
        <w:t xml:space="preserve"> dan Rehidrasi</w:t>
      </w:r>
      <w:r>
        <w:rPr>
          <w:rFonts w:ascii="Times New Roman" w:hAnsi="Times New Roman" w:cs="Times New Roman"/>
          <w:bCs/>
          <w:sz w:val="24"/>
          <w:szCs w:val="24"/>
        </w:rPr>
        <w:t>, aktivitas antioksidan (IC</w:t>
      </w:r>
      <w:r>
        <w:rPr>
          <w:rFonts w:ascii="Times New Roman" w:hAnsi="Times New Roman" w:cs="Times New Roman"/>
          <w:bCs/>
          <w:sz w:val="24"/>
          <w:szCs w:val="24"/>
          <w:vertAlign w:val="subscript"/>
        </w:rPr>
        <w:t>50</w:t>
      </w:r>
      <w:r>
        <w:rPr>
          <w:rFonts w:ascii="Times New Roman" w:hAnsi="Times New Roman" w:cs="Times New Roman"/>
          <w:bCs/>
          <w:sz w:val="24"/>
          <w:szCs w:val="24"/>
        </w:rPr>
        <w:t>) dan kromatografi gas-spektrometri massa (GC-MS).</w:t>
      </w:r>
    </w:p>
    <w:p w:rsidR="00015451" w:rsidRDefault="00015451" w:rsidP="00015451">
      <w:pPr>
        <w:autoSpaceDE w:val="0"/>
        <w:autoSpaceDN w:val="0"/>
        <w:adjustRightInd w:val="0"/>
        <w:spacing w:after="0" w:line="360" w:lineRule="auto"/>
        <w:rPr>
          <w:rFonts w:ascii="Times New Roman" w:hAnsi="Times New Roman" w:cs="Times New Roman"/>
          <w:b/>
          <w:bCs/>
          <w:sz w:val="24"/>
          <w:szCs w:val="24"/>
        </w:rPr>
      </w:pPr>
      <w:r w:rsidRPr="00015451">
        <w:rPr>
          <w:rFonts w:ascii="Times New Roman" w:hAnsi="Times New Roman" w:cs="Times New Roman"/>
          <w:b/>
          <w:bCs/>
          <w:sz w:val="24"/>
          <w:szCs w:val="24"/>
        </w:rPr>
        <w:t xml:space="preserve">Rendemen </w:t>
      </w:r>
      <w:r>
        <w:rPr>
          <w:rFonts w:ascii="Times New Roman" w:hAnsi="Times New Roman" w:cs="Times New Roman"/>
          <w:b/>
          <w:bCs/>
          <w:sz w:val="24"/>
          <w:szCs w:val="24"/>
        </w:rPr>
        <w:t>mikrokapsul</w:t>
      </w:r>
      <w:r w:rsidR="00995EB0">
        <w:rPr>
          <w:rFonts w:ascii="Times New Roman" w:hAnsi="Times New Roman" w:cs="Times New Roman"/>
          <w:b/>
          <w:bCs/>
          <w:sz w:val="24"/>
          <w:szCs w:val="24"/>
        </w:rPr>
        <w:t xml:space="preserve"> fuli pala</w:t>
      </w:r>
    </w:p>
    <w:p w:rsidR="00015451" w:rsidRDefault="00520737" w:rsidP="00867536">
      <w:pPr>
        <w:autoSpaceDE w:val="0"/>
        <w:autoSpaceDN w:val="0"/>
        <w:adjustRightInd w:val="0"/>
        <w:spacing w:after="0" w:line="360" w:lineRule="auto"/>
        <w:ind w:firstLine="720"/>
        <w:jc w:val="both"/>
        <w:rPr>
          <w:rFonts w:ascii="Times New Roman" w:hAnsi="Times New Roman" w:cs="Times New Roman"/>
          <w:sz w:val="24"/>
          <w:szCs w:val="24"/>
        </w:rPr>
      </w:pPr>
      <w:r w:rsidRPr="00520737">
        <w:rPr>
          <w:rFonts w:ascii="Times New Roman" w:hAnsi="Times New Roman" w:cs="Times New Roman"/>
          <w:sz w:val="24"/>
          <w:szCs w:val="24"/>
        </w:rPr>
        <w:t>Rendemen mikrokapsul adalah perolehan produk h</w:t>
      </w:r>
      <w:r w:rsidR="0039087E">
        <w:rPr>
          <w:rFonts w:ascii="Times New Roman" w:hAnsi="Times New Roman" w:cs="Times New Roman"/>
          <w:sz w:val="24"/>
          <w:szCs w:val="24"/>
        </w:rPr>
        <w:t>a</w:t>
      </w:r>
      <w:r w:rsidRPr="00520737">
        <w:rPr>
          <w:rFonts w:ascii="Times New Roman" w:hAnsi="Times New Roman" w:cs="Times New Roman"/>
          <w:sz w:val="24"/>
          <w:szCs w:val="24"/>
        </w:rPr>
        <w:t>sil proses enkapsulasi keseluruhan yang dihitung berdasarkan rasio antara berat mikrokapsul yang diperoleh dengan bobot total bahan padatan yang dinyatakan dalam persentase</w:t>
      </w:r>
      <w:r>
        <w:rPr>
          <w:rFonts w:ascii="Times New Roman" w:hAnsi="Times New Roman" w:cs="Times New Roman"/>
          <w:sz w:val="24"/>
          <w:szCs w:val="24"/>
        </w:rPr>
        <w:t>.</w:t>
      </w:r>
    </w:p>
    <w:p w:rsidR="00520737" w:rsidRPr="00100F47" w:rsidRDefault="00EB2CCA" w:rsidP="00520737">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Rm</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Wm</m:t>
            </m:r>
          </m:num>
          <m:den>
            <m:r>
              <w:rPr>
                <w:rFonts w:ascii="Cambria Math" w:hAnsi="Cambria Math" w:cs="Times New Roman"/>
                <w:sz w:val="24"/>
                <w:szCs w:val="24"/>
              </w:rPr>
              <m:t>Wt</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m:t>
        </m:r>
      </m:oMath>
      <w:r w:rsidRPr="00100F47">
        <w:rPr>
          <w:rFonts w:ascii="Times New Roman" w:hAnsi="Times New Roman" w:cs="Times New Roman"/>
          <w:sz w:val="24"/>
          <w:szCs w:val="24"/>
        </w:rPr>
        <w:t xml:space="preserve"> </w:t>
      </w:r>
    </w:p>
    <w:p w:rsidR="00EB2CCA" w:rsidRPr="00915620" w:rsidRDefault="00EB2CCA" w:rsidP="00520737">
      <w:pPr>
        <w:autoSpaceDE w:val="0"/>
        <w:autoSpaceDN w:val="0"/>
        <w:adjustRightInd w:val="0"/>
        <w:spacing w:after="0" w:line="360" w:lineRule="auto"/>
        <w:jc w:val="both"/>
        <w:rPr>
          <w:rFonts w:ascii="Times New Roman" w:hAnsi="Times New Roman" w:cs="Times New Roman"/>
          <w:sz w:val="24"/>
          <w:szCs w:val="24"/>
        </w:rPr>
      </w:pPr>
      <w:r w:rsidRPr="00915620">
        <w:rPr>
          <w:rFonts w:ascii="Times New Roman" w:hAnsi="Times New Roman" w:cs="Times New Roman"/>
          <w:sz w:val="24"/>
          <w:szCs w:val="24"/>
        </w:rPr>
        <w:t>Keterangan:</w:t>
      </w:r>
    </w:p>
    <w:p w:rsidR="00EB2CCA" w:rsidRPr="00915620" w:rsidRDefault="00EB2CCA" w:rsidP="00EB2CCA">
      <w:pPr>
        <w:autoSpaceDE w:val="0"/>
        <w:autoSpaceDN w:val="0"/>
        <w:adjustRightInd w:val="0"/>
        <w:spacing w:after="0" w:line="240" w:lineRule="auto"/>
        <w:jc w:val="both"/>
        <w:rPr>
          <w:rFonts w:ascii="Times New Roman" w:hAnsi="Times New Roman" w:cs="Times New Roman"/>
          <w:sz w:val="24"/>
          <w:szCs w:val="24"/>
        </w:rPr>
      </w:pPr>
      <w:r w:rsidRPr="00915620">
        <w:rPr>
          <w:rFonts w:ascii="Times New Roman" w:hAnsi="Times New Roman" w:cs="Times New Roman"/>
          <w:sz w:val="24"/>
          <w:szCs w:val="24"/>
        </w:rPr>
        <w:t>Rm</w:t>
      </w:r>
      <w:r w:rsidRPr="00915620">
        <w:rPr>
          <w:rFonts w:ascii="Times New Roman" w:hAnsi="Times New Roman" w:cs="Times New Roman"/>
          <w:sz w:val="24"/>
          <w:szCs w:val="24"/>
        </w:rPr>
        <w:tab/>
        <w:t>= Rendemen mikrokapsul (%)</w:t>
      </w:r>
    </w:p>
    <w:p w:rsidR="00EB2CCA" w:rsidRPr="00915620" w:rsidRDefault="00EB2CCA" w:rsidP="00EB2CCA">
      <w:pPr>
        <w:autoSpaceDE w:val="0"/>
        <w:autoSpaceDN w:val="0"/>
        <w:adjustRightInd w:val="0"/>
        <w:spacing w:after="0" w:line="240" w:lineRule="auto"/>
        <w:jc w:val="both"/>
        <w:rPr>
          <w:rFonts w:ascii="Times New Roman" w:hAnsi="Times New Roman" w:cs="Times New Roman"/>
          <w:sz w:val="24"/>
          <w:szCs w:val="24"/>
        </w:rPr>
      </w:pPr>
      <w:r w:rsidRPr="00915620">
        <w:rPr>
          <w:rFonts w:ascii="Times New Roman" w:hAnsi="Times New Roman" w:cs="Times New Roman"/>
          <w:sz w:val="24"/>
          <w:szCs w:val="24"/>
        </w:rPr>
        <w:t>Wm</w:t>
      </w:r>
      <w:r w:rsidRPr="00915620">
        <w:rPr>
          <w:rFonts w:ascii="Times New Roman" w:hAnsi="Times New Roman" w:cs="Times New Roman"/>
          <w:sz w:val="24"/>
          <w:szCs w:val="24"/>
        </w:rPr>
        <w:tab/>
        <w:t>= Berat mikrokapsul yang diperoleh (gram)</w:t>
      </w:r>
    </w:p>
    <w:p w:rsidR="00EB2CCA" w:rsidRPr="00915620" w:rsidRDefault="00EB2CCA" w:rsidP="00EB2CCA">
      <w:pPr>
        <w:autoSpaceDE w:val="0"/>
        <w:autoSpaceDN w:val="0"/>
        <w:adjustRightInd w:val="0"/>
        <w:spacing w:after="0" w:line="240" w:lineRule="auto"/>
        <w:jc w:val="both"/>
        <w:rPr>
          <w:rFonts w:ascii="Times New Roman" w:hAnsi="Times New Roman" w:cs="Times New Roman"/>
          <w:sz w:val="24"/>
          <w:szCs w:val="24"/>
        </w:rPr>
      </w:pPr>
      <w:r w:rsidRPr="00915620">
        <w:rPr>
          <w:rFonts w:ascii="Times New Roman" w:hAnsi="Times New Roman" w:cs="Times New Roman"/>
          <w:sz w:val="24"/>
          <w:szCs w:val="24"/>
        </w:rPr>
        <w:t>Wt</w:t>
      </w:r>
      <w:r w:rsidRPr="00915620">
        <w:rPr>
          <w:rFonts w:ascii="Times New Roman" w:hAnsi="Times New Roman" w:cs="Times New Roman"/>
          <w:sz w:val="24"/>
          <w:szCs w:val="24"/>
        </w:rPr>
        <w:tab/>
        <w:t>= Berat total padatan (gram)</w:t>
      </w:r>
    </w:p>
    <w:p w:rsidR="00915620" w:rsidRDefault="00915620" w:rsidP="00867536">
      <w:pPr>
        <w:tabs>
          <w:tab w:val="left" w:pos="1425"/>
        </w:tabs>
        <w:spacing w:after="0" w:line="360" w:lineRule="auto"/>
        <w:jc w:val="both"/>
        <w:rPr>
          <w:rFonts w:ascii="Times New Roman" w:hAnsi="Times New Roman" w:cs="Times New Roman"/>
          <w:b/>
          <w:sz w:val="24"/>
          <w:szCs w:val="24"/>
        </w:rPr>
      </w:pPr>
    </w:p>
    <w:p w:rsidR="00100F47" w:rsidRDefault="00100F47" w:rsidP="00867536">
      <w:pPr>
        <w:tabs>
          <w:tab w:val="left" w:pos="1425"/>
        </w:tabs>
        <w:spacing w:after="0" w:line="360" w:lineRule="auto"/>
        <w:jc w:val="both"/>
        <w:rPr>
          <w:rFonts w:ascii="Times New Roman" w:hAnsi="Times New Roman" w:cs="Times New Roman"/>
          <w:b/>
          <w:sz w:val="24"/>
          <w:szCs w:val="24"/>
        </w:rPr>
      </w:pPr>
      <w:r w:rsidRPr="00100F47">
        <w:rPr>
          <w:rFonts w:ascii="Times New Roman" w:hAnsi="Times New Roman" w:cs="Times New Roman"/>
          <w:b/>
          <w:sz w:val="24"/>
          <w:szCs w:val="24"/>
        </w:rPr>
        <w:t>Kadar oleoresin tidak terkapsulkan (Modifikasi Poppwell dkk., 1995)</w:t>
      </w:r>
    </w:p>
    <w:p w:rsidR="00100F47" w:rsidRDefault="00100F47" w:rsidP="00867536">
      <w:pPr>
        <w:tabs>
          <w:tab w:val="left" w:pos="1425"/>
        </w:tabs>
        <w:spacing w:after="0" w:line="360" w:lineRule="auto"/>
        <w:ind w:firstLine="720"/>
        <w:jc w:val="both"/>
        <w:rPr>
          <w:rFonts w:ascii="Times New Roman" w:hAnsi="Times New Roman" w:cs="Times New Roman"/>
          <w:sz w:val="24"/>
          <w:szCs w:val="24"/>
        </w:rPr>
      </w:pPr>
      <w:r w:rsidRPr="00100F47">
        <w:rPr>
          <w:rFonts w:ascii="Times New Roman" w:hAnsi="Times New Roman" w:cs="Times New Roman"/>
          <w:sz w:val="24"/>
          <w:szCs w:val="24"/>
        </w:rPr>
        <w:t>Dibuat dari oleoresin fuli pala menggunakan pelarut etanol dengan konsentrasi 0; 0,1; 0,2; 0,3; 0,4; 0,5 mg/ml. kemudian ditentukan absorbansinya pada panjang gelombang 414</w:t>
      </w:r>
      <w:r>
        <w:rPr>
          <w:rFonts w:ascii="Times New Roman" w:hAnsi="Times New Roman" w:cs="Times New Roman"/>
          <w:sz w:val="24"/>
          <w:szCs w:val="24"/>
        </w:rPr>
        <w:t>. Setelah itu dibuat kurva standar yang menunjukkan hubungan antara konsentrasi oleoresin fuli pala dengan absorbansinya</w:t>
      </w:r>
      <w:r w:rsidR="00062024">
        <w:rPr>
          <w:rFonts w:ascii="Times New Roman" w:hAnsi="Times New Roman" w:cs="Times New Roman"/>
          <w:sz w:val="24"/>
          <w:szCs w:val="24"/>
        </w:rPr>
        <w:t xml:space="preserve"> lalu ditentukan persamaan garisnya. Mikrokapsul dicuci tiga kali dengan 20 ml etanol dan filtratnya dengan spektrofotometer pada panjang gelombang 414 dan konsentrasinya ditentukan berdasarkan kurva standar yang dibuat.</w:t>
      </w:r>
    </w:p>
    <w:p w:rsidR="00D47774" w:rsidRPr="00100F47" w:rsidRDefault="00D47774" w:rsidP="00D47774">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Arial"/>
            <w:sz w:val="24"/>
            <w:szCs w:val="24"/>
          </w:rPr>
          <m:t>Mp</m:t>
        </m:r>
        <m:r>
          <w:rPr>
            <w:rFonts w:ascii="Cambria Math" w:hAnsi="Arial" w:cs="Arial"/>
            <w:sz w:val="24"/>
            <w:szCs w:val="24"/>
          </w:rPr>
          <m:t xml:space="preserve">= </m:t>
        </m:r>
        <m:f>
          <m:fPr>
            <m:ctrlPr>
              <w:rPr>
                <w:rFonts w:ascii="Cambria Math" w:hAnsi="Arial" w:cs="Arial"/>
                <w:i/>
                <w:sz w:val="24"/>
                <w:szCs w:val="24"/>
              </w:rPr>
            </m:ctrlPr>
          </m:fPr>
          <m:num>
            <m:r>
              <w:rPr>
                <w:rFonts w:ascii="Cambria Math" w:hAnsi="Cambria Math" w:cs="Arial"/>
                <w:sz w:val="24"/>
                <w:szCs w:val="24"/>
              </w:rPr>
              <m:t>C</m:t>
            </m:r>
            <m:r>
              <w:rPr>
                <w:rFonts w:ascii="Cambria Math" w:hAnsi="Arial" w:cs="Arial"/>
                <w:sz w:val="24"/>
                <w:szCs w:val="24"/>
              </w:rPr>
              <m:t>.</m:t>
            </m:r>
            <m:r>
              <w:rPr>
                <w:rFonts w:ascii="Cambria Math" w:hAnsi="Cambria Math" w:cs="Arial"/>
                <w:sz w:val="24"/>
                <w:szCs w:val="24"/>
              </w:rPr>
              <m:t>Vf</m:t>
            </m:r>
          </m:num>
          <m:den>
            <m:r>
              <w:rPr>
                <w:rFonts w:ascii="Cambria Math" w:hAnsi="Cambria Math" w:cs="Arial"/>
                <w:sz w:val="24"/>
                <w:szCs w:val="24"/>
              </w:rPr>
              <m:t>Wk</m:t>
            </m:r>
          </m:den>
        </m:f>
        <m:r>
          <w:rPr>
            <w:rFonts w:ascii="Cambria Math" w:hAnsi="Arial" w:cs="Arial"/>
            <w:sz w:val="24"/>
            <w:szCs w:val="24"/>
          </w:rPr>
          <m:t xml:space="preserve"> </m:t>
        </m:r>
        <m:r>
          <w:rPr>
            <w:rFonts w:ascii="Cambria Math" w:hAnsi="Cambria Math" w:cs="Arial"/>
            <w:sz w:val="24"/>
            <w:szCs w:val="24"/>
          </w:rPr>
          <m:t>x</m:t>
        </m:r>
        <m:r>
          <w:rPr>
            <w:rFonts w:ascii="Cambria Math" w:hAnsi="Arial" w:cs="Arial"/>
            <w:sz w:val="24"/>
            <w:szCs w:val="24"/>
          </w:rPr>
          <m:t xml:space="preserve"> 100%</m:t>
        </m:r>
      </m:oMath>
      <w:r w:rsidRPr="00100F47">
        <w:rPr>
          <w:rFonts w:ascii="Times New Roman" w:hAnsi="Times New Roman" w:cs="Times New Roman"/>
          <w:sz w:val="24"/>
          <w:szCs w:val="24"/>
        </w:rPr>
        <w:t xml:space="preserve"> </w:t>
      </w:r>
    </w:p>
    <w:p w:rsidR="00D47774" w:rsidRPr="00915620" w:rsidRDefault="00D47774" w:rsidP="00D47774">
      <w:pPr>
        <w:autoSpaceDE w:val="0"/>
        <w:autoSpaceDN w:val="0"/>
        <w:adjustRightInd w:val="0"/>
        <w:spacing w:after="0" w:line="360" w:lineRule="auto"/>
        <w:jc w:val="both"/>
        <w:rPr>
          <w:rFonts w:ascii="Times New Roman" w:hAnsi="Times New Roman" w:cs="Times New Roman"/>
          <w:sz w:val="24"/>
          <w:szCs w:val="24"/>
        </w:rPr>
      </w:pPr>
      <w:r w:rsidRPr="00915620">
        <w:rPr>
          <w:rFonts w:ascii="Times New Roman" w:hAnsi="Times New Roman" w:cs="Times New Roman"/>
          <w:sz w:val="24"/>
          <w:szCs w:val="24"/>
        </w:rPr>
        <w:t>Keterangan:</w:t>
      </w:r>
    </w:p>
    <w:p w:rsidR="00D47774" w:rsidRPr="00915620" w:rsidRDefault="00D47774" w:rsidP="00D47774">
      <w:pPr>
        <w:autoSpaceDE w:val="0"/>
        <w:autoSpaceDN w:val="0"/>
        <w:adjustRightInd w:val="0"/>
        <w:spacing w:after="0" w:line="240" w:lineRule="auto"/>
        <w:jc w:val="both"/>
        <w:rPr>
          <w:rFonts w:ascii="Times New Roman" w:hAnsi="Times New Roman" w:cs="Times New Roman"/>
          <w:sz w:val="24"/>
          <w:szCs w:val="24"/>
        </w:rPr>
      </w:pPr>
      <w:r w:rsidRPr="00915620">
        <w:rPr>
          <w:rFonts w:ascii="Times New Roman" w:hAnsi="Times New Roman" w:cs="Times New Roman"/>
          <w:sz w:val="24"/>
          <w:szCs w:val="24"/>
        </w:rPr>
        <w:t>Mp</w:t>
      </w:r>
      <w:r w:rsidRPr="00915620">
        <w:rPr>
          <w:rFonts w:ascii="Times New Roman" w:hAnsi="Times New Roman" w:cs="Times New Roman"/>
          <w:sz w:val="24"/>
          <w:szCs w:val="24"/>
        </w:rPr>
        <w:tab/>
        <w:t>= Kadar ekstrak dipermukaan mikrokapsul (%)</w:t>
      </w:r>
    </w:p>
    <w:p w:rsidR="00D47774" w:rsidRPr="00915620" w:rsidRDefault="00D47774" w:rsidP="00D47774">
      <w:pPr>
        <w:autoSpaceDE w:val="0"/>
        <w:autoSpaceDN w:val="0"/>
        <w:adjustRightInd w:val="0"/>
        <w:spacing w:after="0" w:line="240" w:lineRule="auto"/>
        <w:jc w:val="both"/>
        <w:rPr>
          <w:rFonts w:ascii="Times New Roman" w:hAnsi="Times New Roman" w:cs="Times New Roman"/>
          <w:sz w:val="24"/>
          <w:szCs w:val="24"/>
        </w:rPr>
      </w:pPr>
      <w:r w:rsidRPr="00915620">
        <w:rPr>
          <w:rFonts w:ascii="Times New Roman" w:hAnsi="Times New Roman" w:cs="Times New Roman"/>
          <w:sz w:val="24"/>
          <w:szCs w:val="24"/>
        </w:rPr>
        <w:t>C</w:t>
      </w:r>
      <w:r w:rsidRPr="00915620">
        <w:rPr>
          <w:rFonts w:ascii="Times New Roman" w:hAnsi="Times New Roman" w:cs="Times New Roman"/>
          <w:sz w:val="24"/>
          <w:szCs w:val="24"/>
        </w:rPr>
        <w:tab/>
        <w:t>= Konsentrasi oleoresin pada filtrat (mg/ml)</w:t>
      </w:r>
    </w:p>
    <w:p w:rsidR="00D47774" w:rsidRPr="00915620" w:rsidRDefault="00D47774" w:rsidP="00D47774">
      <w:pPr>
        <w:autoSpaceDE w:val="0"/>
        <w:autoSpaceDN w:val="0"/>
        <w:adjustRightInd w:val="0"/>
        <w:spacing w:after="0" w:line="240" w:lineRule="auto"/>
        <w:jc w:val="both"/>
        <w:rPr>
          <w:rFonts w:ascii="Times New Roman" w:hAnsi="Times New Roman" w:cs="Times New Roman"/>
          <w:sz w:val="24"/>
          <w:szCs w:val="24"/>
        </w:rPr>
      </w:pPr>
      <w:r w:rsidRPr="00915620">
        <w:rPr>
          <w:rFonts w:ascii="Times New Roman" w:hAnsi="Times New Roman" w:cs="Times New Roman"/>
          <w:sz w:val="24"/>
          <w:szCs w:val="24"/>
        </w:rPr>
        <w:t>Vf</w:t>
      </w:r>
      <w:r w:rsidRPr="00915620">
        <w:rPr>
          <w:rFonts w:ascii="Times New Roman" w:hAnsi="Times New Roman" w:cs="Times New Roman"/>
          <w:sz w:val="24"/>
          <w:szCs w:val="24"/>
        </w:rPr>
        <w:tab/>
        <w:t>= Volume filtrat (ml)</w:t>
      </w:r>
    </w:p>
    <w:p w:rsidR="00D47774" w:rsidRPr="00915620" w:rsidRDefault="00D47774" w:rsidP="00D47774">
      <w:pPr>
        <w:autoSpaceDE w:val="0"/>
        <w:autoSpaceDN w:val="0"/>
        <w:adjustRightInd w:val="0"/>
        <w:spacing w:after="0" w:line="240" w:lineRule="auto"/>
        <w:jc w:val="both"/>
        <w:rPr>
          <w:rFonts w:ascii="Times New Roman" w:hAnsi="Times New Roman" w:cs="Times New Roman"/>
          <w:sz w:val="24"/>
          <w:szCs w:val="24"/>
        </w:rPr>
      </w:pPr>
      <w:r w:rsidRPr="00915620">
        <w:rPr>
          <w:rFonts w:ascii="Times New Roman" w:hAnsi="Times New Roman" w:cs="Times New Roman"/>
          <w:sz w:val="24"/>
          <w:szCs w:val="24"/>
        </w:rPr>
        <w:t>Wk</w:t>
      </w:r>
      <w:r w:rsidRPr="00915620">
        <w:rPr>
          <w:rFonts w:ascii="Times New Roman" w:hAnsi="Times New Roman" w:cs="Times New Roman"/>
          <w:sz w:val="24"/>
          <w:szCs w:val="24"/>
        </w:rPr>
        <w:tab/>
        <w:t>= Berat sampel mikrokapsul (gr)</w:t>
      </w:r>
    </w:p>
    <w:p w:rsidR="00915620" w:rsidRDefault="00915620" w:rsidP="00C7200C">
      <w:pPr>
        <w:autoSpaceDE w:val="0"/>
        <w:autoSpaceDN w:val="0"/>
        <w:adjustRightInd w:val="0"/>
        <w:spacing w:after="0" w:line="360" w:lineRule="auto"/>
        <w:jc w:val="both"/>
        <w:rPr>
          <w:rFonts w:ascii="Times New Roman" w:hAnsi="Times New Roman" w:cs="Times New Roman"/>
          <w:b/>
          <w:sz w:val="24"/>
          <w:szCs w:val="24"/>
        </w:rPr>
      </w:pPr>
    </w:p>
    <w:p w:rsidR="008B545E" w:rsidRPr="008B545E" w:rsidRDefault="008B545E" w:rsidP="00C7200C">
      <w:pPr>
        <w:autoSpaceDE w:val="0"/>
        <w:autoSpaceDN w:val="0"/>
        <w:adjustRightInd w:val="0"/>
        <w:spacing w:after="0" w:line="360" w:lineRule="auto"/>
        <w:jc w:val="both"/>
        <w:rPr>
          <w:rFonts w:ascii="Times New Roman" w:hAnsi="Times New Roman" w:cs="Times New Roman"/>
          <w:b/>
          <w:sz w:val="24"/>
          <w:szCs w:val="24"/>
        </w:rPr>
      </w:pPr>
      <w:r w:rsidRPr="008B545E">
        <w:rPr>
          <w:rFonts w:ascii="Times New Roman" w:hAnsi="Times New Roman" w:cs="Times New Roman"/>
          <w:b/>
          <w:sz w:val="24"/>
          <w:szCs w:val="24"/>
        </w:rPr>
        <w:lastRenderedPageBreak/>
        <w:t>Kadar oleoresin terkapsulkan</w:t>
      </w:r>
    </w:p>
    <w:p w:rsidR="00D47774" w:rsidRDefault="008B545E" w:rsidP="00867536">
      <w:pPr>
        <w:tabs>
          <w:tab w:val="left" w:pos="1425"/>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Kadar oleoresin fuli pala terkapsulkan diperoleh dari selisih kadar oleoresin sebelum diemulsi dengan kadar oleoresin tak terkapsulkan.</w:t>
      </w:r>
    </w:p>
    <w:p w:rsidR="008B545E" w:rsidRPr="00915620" w:rsidRDefault="008B545E" w:rsidP="00FE5ECE">
      <w:pPr>
        <w:tabs>
          <w:tab w:val="left" w:pos="1425"/>
        </w:tabs>
        <w:spacing w:after="0" w:line="360" w:lineRule="auto"/>
        <w:jc w:val="both"/>
        <w:rPr>
          <w:rFonts w:ascii="Times New Roman" w:hAnsi="Times New Roman" w:cs="Times New Roman"/>
          <w:sz w:val="24"/>
          <w:szCs w:val="24"/>
        </w:rPr>
      </w:pPr>
      <w:r w:rsidRPr="00915620">
        <w:rPr>
          <w:rFonts w:ascii="Times New Roman" w:hAnsi="Times New Roman" w:cs="Times New Roman"/>
          <w:sz w:val="24"/>
          <w:szCs w:val="24"/>
        </w:rPr>
        <w:t>Om = Oe – Ot</w:t>
      </w:r>
    </w:p>
    <w:p w:rsidR="008B545E" w:rsidRPr="00915620" w:rsidRDefault="008B545E" w:rsidP="00FE5ECE">
      <w:pPr>
        <w:tabs>
          <w:tab w:val="left" w:pos="1425"/>
        </w:tabs>
        <w:spacing w:after="0" w:line="240" w:lineRule="auto"/>
        <w:jc w:val="both"/>
        <w:rPr>
          <w:rFonts w:ascii="Times New Roman" w:hAnsi="Times New Roman" w:cs="Times New Roman"/>
          <w:sz w:val="24"/>
          <w:szCs w:val="24"/>
        </w:rPr>
      </w:pPr>
      <w:r w:rsidRPr="00915620">
        <w:rPr>
          <w:rFonts w:ascii="Times New Roman" w:hAnsi="Times New Roman" w:cs="Times New Roman"/>
          <w:sz w:val="24"/>
          <w:szCs w:val="24"/>
        </w:rPr>
        <w:t>Keterangan:</w:t>
      </w:r>
    </w:p>
    <w:p w:rsidR="008B545E" w:rsidRPr="00915620" w:rsidRDefault="008B545E" w:rsidP="00FE5ECE">
      <w:pPr>
        <w:spacing w:after="0" w:line="240" w:lineRule="auto"/>
        <w:jc w:val="both"/>
        <w:rPr>
          <w:rFonts w:ascii="Times New Roman" w:hAnsi="Times New Roman" w:cs="Times New Roman"/>
          <w:sz w:val="24"/>
          <w:szCs w:val="24"/>
        </w:rPr>
      </w:pPr>
      <w:r w:rsidRPr="00915620">
        <w:rPr>
          <w:rFonts w:ascii="Times New Roman" w:hAnsi="Times New Roman" w:cs="Times New Roman"/>
          <w:sz w:val="24"/>
          <w:szCs w:val="24"/>
        </w:rPr>
        <w:t>Om</w:t>
      </w:r>
      <w:r w:rsidRPr="00915620">
        <w:rPr>
          <w:rFonts w:ascii="Times New Roman" w:hAnsi="Times New Roman" w:cs="Times New Roman"/>
          <w:sz w:val="24"/>
          <w:szCs w:val="24"/>
        </w:rPr>
        <w:tab/>
        <w:t>= Kadar oleoresin terkapsulkan (%)</w:t>
      </w:r>
    </w:p>
    <w:p w:rsidR="008B545E" w:rsidRPr="00915620" w:rsidRDefault="008B545E" w:rsidP="00FE5ECE">
      <w:pPr>
        <w:spacing w:after="0" w:line="240" w:lineRule="auto"/>
        <w:jc w:val="both"/>
        <w:rPr>
          <w:rFonts w:ascii="Times New Roman" w:hAnsi="Times New Roman" w:cs="Times New Roman"/>
          <w:sz w:val="24"/>
          <w:szCs w:val="24"/>
        </w:rPr>
      </w:pPr>
      <w:r w:rsidRPr="00915620">
        <w:rPr>
          <w:rFonts w:ascii="Times New Roman" w:hAnsi="Times New Roman" w:cs="Times New Roman"/>
          <w:sz w:val="24"/>
          <w:szCs w:val="24"/>
        </w:rPr>
        <w:t>Oe</w:t>
      </w:r>
      <w:r w:rsidRPr="00915620">
        <w:rPr>
          <w:rFonts w:ascii="Times New Roman" w:hAnsi="Times New Roman" w:cs="Times New Roman"/>
          <w:sz w:val="24"/>
          <w:szCs w:val="24"/>
        </w:rPr>
        <w:tab/>
        <w:t>= Kadar oleoresin sebelum diemulsi (%)</w:t>
      </w:r>
    </w:p>
    <w:p w:rsidR="008B545E" w:rsidRPr="00915620" w:rsidRDefault="008B545E" w:rsidP="00FE5ECE">
      <w:pPr>
        <w:spacing w:after="0" w:line="240" w:lineRule="auto"/>
        <w:jc w:val="both"/>
        <w:rPr>
          <w:rFonts w:ascii="Times New Roman" w:hAnsi="Times New Roman" w:cs="Times New Roman"/>
          <w:sz w:val="24"/>
          <w:szCs w:val="24"/>
        </w:rPr>
      </w:pPr>
      <w:r w:rsidRPr="00915620">
        <w:rPr>
          <w:rFonts w:ascii="Times New Roman" w:hAnsi="Times New Roman" w:cs="Times New Roman"/>
          <w:sz w:val="24"/>
          <w:szCs w:val="24"/>
        </w:rPr>
        <w:t>Ot</w:t>
      </w:r>
      <w:r w:rsidRPr="00915620">
        <w:rPr>
          <w:rFonts w:ascii="Times New Roman" w:hAnsi="Times New Roman" w:cs="Times New Roman"/>
          <w:sz w:val="24"/>
          <w:szCs w:val="24"/>
        </w:rPr>
        <w:tab/>
        <w:t>= Kadar oleoresin tidak terkapsulkan (%)</w:t>
      </w:r>
    </w:p>
    <w:p w:rsidR="00C7200C" w:rsidRDefault="00C7200C" w:rsidP="00FE5ECE">
      <w:pPr>
        <w:spacing w:after="0" w:line="240" w:lineRule="auto"/>
        <w:jc w:val="both"/>
        <w:rPr>
          <w:rFonts w:ascii="Times New Roman" w:hAnsi="Times New Roman" w:cs="Times New Roman"/>
          <w:sz w:val="24"/>
          <w:szCs w:val="24"/>
        </w:rPr>
      </w:pPr>
    </w:p>
    <w:p w:rsidR="00C7200C" w:rsidRDefault="00C7200C" w:rsidP="005D3F0A">
      <w:pPr>
        <w:spacing w:after="0" w:line="360" w:lineRule="auto"/>
        <w:jc w:val="both"/>
        <w:rPr>
          <w:rFonts w:ascii="Times New Roman" w:hAnsi="Times New Roman" w:cs="Times New Roman"/>
          <w:b/>
          <w:sz w:val="24"/>
          <w:szCs w:val="24"/>
        </w:rPr>
      </w:pPr>
      <w:r w:rsidRPr="00C7200C">
        <w:rPr>
          <w:rFonts w:ascii="Times New Roman" w:hAnsi="Times New Roman" w:cs="Times New Roman"/>
          <w:b/>
          <w:sz w:val="24"/>
          <w:szCs w:val="24"/>
        </w:rPr>
        <w:t>Kadar air ( AOAC, 1995)</w:t>
      </w:r>
    </w:p>
    <w:p w:rsidR="00F44BEA" w:rsidRDefault="005D3F0A" w:rsidP="008675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Timbang b</w:t>
      </w:r>
      <w:r w:rsidRPr="005D3F0A">
        <w:rPr>
          <w:rFonts w:ascii="Times New Roman" w:hAnsi="Times New Roman" w:cs="Times New Roman"/>
          <w:sz w:val="24"/>
          <w:szCs w:val="24"/>
        </w:rPr>
        <w:t>ubuk dan bahan yang dihaluskan</w:t>
      </w:r>
      <w:r>
        <w:rPr>
          <w:rFonts w:ascii="Times New Roman" w:hAnsi="Times New Roman" w:cs="Times New Roman"/>
          <w:sz w:val="24"/>
          <w:szCs w:val="24"/>
        </w:rPr>
        <w:t xml:space="preserve"> sebanyak 1-2 gram dalam botol timbang yang diketahui beratnya. Kemudian dikeringkan dalam oven pada suhu 100</w:t>
      </w:r>
      <w:r>
        <w:rPr>
          <w:rFonts w:ascii="Times New Roman" w:hAnsi="Times New Roman" w:cs="Times New Roman"/>
          <w:sz w:val="24"/>
          <w:szCs w:val="24"/>
          <w:vertAlign w:val="superscript"/>
        </w:rPr>
        <w:t>0</w:t>
      </w:r>
      <w:r>
        <w:rPr>
          <w:rFonts w:ascii="Times New Roman" w:hAnsi="Times New Roman" w:cs="Times New Roman"/>
          <w:sz w:val="24"/>
          <w:szCs w:val="24"/>
        </w:rPr>
        <w:t>C - 105</w:t>
      </w:r>
      <w:r>
        <w:rPr>
          <w:rFonts w:ascii="Times New Roman" w:hAnsi="Times New Roman" w:cs="Times New Roman"/>
          <w:sz w:val="24"/>
          <w:szCs w:val="24"/>
          <w:vertAlign w:val="superscript"/>
        </w:rPr>
        <w:t>0</w:t>
      </w:r>
      <w:r>
        <w:rPr>
          <w:rFonts w:ascii="Times New Roman" w:hAnsi="Times New Roman" w:cs="Times New Roman"/>
          <w:sz w:val="24"/>
          <w:szCs w:val="24"/>
        </w:rPr>
        <w:t>C selama 3-5 jam, lalu dianginkan dalam eksikator dan ditimbang. Panaskan lagi oven selam 30 menit dianginkan dalam eksikator dan ditimbang, diulang sampai tercapai berat konstan (selisih penimbangan berturut-turut kurang dari 0,2 mg.</w:t>
      </w:r>
    </w:p>
    <w:p w:rsidR="0099725B" w:rsidRPr="00F44BEA" w:rsidRDefault="0099725B" w:rsidP="005D3F0A">
      <w:pPr>
        <w:spacing w:after="0" w:line="360" w:lineRule="auto"/>
        <w:jc w:val="both"/>
        <w:rPr>
          <w:rFonts w:ascii="Times New Roman" w:hAnsi="Times New Roman" w:cs="Times New Roman"/>
          <w:sz w:val="24"/>
          <w:szCs w:val="24"/>
        </w:rPr>
      </w:pPr>
      <w:r w:rsidRPr="0099725B">
        <w:rPr>
          <w:rFonts w:ascii="Times New Roman" w:hAnsi="Times New Roman" w:cs="Times New Roman"/>
          <w:b/>
          <w:i/>
          <w:sz w:val="24"/>
          <w:szCs w:val="24"/>
        </w:rPr>
        <w:t>Engle</w:t>
      </w:r>
      <w:r w:rsidRPr="0099725B">
        <w:rPr>
          <w:rFonts w:ascii="Times New Roman" w:hAnsi="Times New Roman" w:cs="Times New Roman"/>
          <w:b/>
          <w:sz w:val="24"/>
          <w:szCs w:val="24"/>
        </w:rPr>
        <w:t xml:space="preserve"> of </w:t>
      </w:r>
      <w:r w:rsidRPr="0099725B">
        <w:rPr>
          <w:rFonts w:ascii="Times New Roman" w:hAnsi="Times New Roman" w:cs="Times New Roman"/>
          <w:b/>
          <w:i/>
          <w:sz w:val="24"/>
          <w:szCs w:val="24"/>
        </w:rPr>
        <w:t>repose</w:t>
      </w:r>
      <w:r w:rsidRPr="0099725B">
        <w:rPr>
          <w:rFonts w:ascii="Times New Roman" w:hAnsi="Times New Roman" w:cs="Times New Roman"/>
          <w:b/>
          <w:sz w:val="24"/>
          <w:szCs w:val="24"/>
        </w:rPr>
        <w:t xml:space="preserve"> (Konstance, 1995)</w:t>
      </w:r>
    </w:p>
    <w:p w:rsidR="0099725B" w:rsidRDefault="0099725B" w:rsidP="00867536">
      <w:pPr>
        <w:spacing w:after="0" w:line="360" w:lineRule="auto"/>
        <w:ind w:firstLine="720"/>
        <w:jc w:val="both"/>
        <w:rPr>
          <w:rFonts w:ascii="Times New Roman" w:hAnsi="Times New Roman" w:cs="Times New Roman"/>
          <w:sz w:val="24"/>
          <w:szCs w:val="24"/>
        </w:rPr>
      </w:pPr>
      <w:r w:rsidRPr="00055DF6">
        <w:rPr>
          <w:rFonts w:ascii="Times New Roman" w:hAnsi="Times New Roman" w:cs="Times New Roman"/>
          <w:sz w:val="24"/>
          <w:szCs w:val="24"/>
        </w:rPr>
        <w:t>Sebanyak 5 gram mikrokapsul dicurahkan perlahan-lahan</w:t>
      </w:r>
      <w:r w:rsidR="00055DF6" w:rsidRPr="00055DF6">
        <w:rPr>
          <w:rFonts w:ascii="Times New Roman" w:hAnsi="Times New Roman" w:cs="Times New Roman"/>
          <w:sz w:val="24"/>
          <w:szCs w:val="24"/>
        </w:rPr>
        <w:t xml:space="preserve"> kedalam corong berbentuk kerucuk dengan outlet 1,27 – 2,54 cm, sehingga membentuk suatu gundukan seperti kerucut.</w:t>
      </w:r>
      <w:r w:rsidR="00055DF6">
        <w:rPr>
          <w:rFonts w:ascii="Times New Roman" w:hAnsi="Times New Roman" w:cs="Times New Roman"/>
          <w:sz w:val="24"/>
          <w:szCs w:val="24"/>
        </w:rPr>
        <w:t xml:space="preserve"> </w:t>
      </w:r>
    </w:p>
    <w:p w:rsidR="00055DF6" w:rsidRPr="00055DF6" w:rsidRDefault="00055DF6" w:rsidP="00055DF6">
      <w:pPr>
        <w:autoSpaceDE w:val="0"/>
        <w:autoSpaceDN w:val="0"/>
        <w:adjustRightInd w:val="0"/>
        <w:spacing w:after="0" w:line="360" w:lineRule="auto"/>
        <w:rPr>
          <w:rFonts w:ascii="Times New Roman" w:hAnsi="Times New Roman" w:cs="Times New Roman"/>
          <w:sz w:val="28"/>
          <w:szCs w:val="28"/>
        </w:rPr>
      </w:pPr>
      <m:oMath>
        <m:r>
          <w:rPr>
            <w:rFonts w:ascii="Cambria Math" w:hAnsi="Cambria Math" w:cs="Arial"/>
            <w:sz w:val="28"/>
            <w:szCs w:val="28"/>
          </w:rPr>
          <m:t>⍬</m:t>
        </m:r>
        <m:r>
          <w:rPr>
            <w:rFonts w:ascii="Cambria Math" w:hAnsi="Arial" w:cs="Arial"/>
            <w:sz w:val="28"/>
            <w:szCs w:val="28"/>
          </w:rPr>
          <m:t>=</m:t>
        </m:r>
        <m:sSup>
          <m:sSupPr>
            <m:ctrlPr>
              <w:rPr>
                <w:rFonts w:ascii="Cambria Math" w:hAnsi="Arial" w:cs="Arial"/>
                <w:i/>
                <w:sz w:val="28"/>
                <w:szCs w:val="28"/>
              </w:rPr>
            </m:ctrlPr>
          </m:sSupPr>
          <m:e>
            <m:r>
              <w:rPr>
                <w:rFonts w:ascii="Cambria Math" w:hAnsi="Arial" w:cs="Arial"/>
                <w:sz w:val="28"/>
                <w:szCs w:val="28"/>
              </w:rPr>
              <m:t>Tan</m:t>
            </m:r>
          </m:e>
          <m:sup>
            <m:r>
              <w:rPr>
                <w:rFonts w:ascii="Cambria Math" w:hAnsi="Arial" w:cs="Arial"/>
                <w:sz w:val="28"/>
                <w:szCs w:val="28"/>
              </w:rPr>
              <m:t>-</m:t>
            </m:r>
            <m:r>
              <w:rPr>
                <w:rFonts w:ascii="Cambria Math" w:hAnsi="Arial" w:cs="Arial"/>
                <w:sz w:val="28"/>
                <w:szCs w:val="28"/>
              </w:rPr>
              <m:t>1</m:t>
            </m:r>
          </m:sup>
        </m:sSup>
        <m:f>
          <m:fPr>
            <m:ctrlPr>
              <w:rPr>
                <w:rFonts w:ascii="Cambria Math" w:hAnsi="Arial" w:cs="Arial"/>
                <w:i/>
                <w:sz w:val="28"/>
                <w:szCs w:val="28"/>
              </w:rPr>
            </m:ctrlPr>
          </m:fPr>
          <m:num>
            <m:r>
              <w:rPr>
                <w:rFonts w:ascii="Cambria Math" w:hAnsi="Cambria Math" w:cs="Arial"/>
                <w:sz w:val="28"/>
                <w:szCs w:val="28"/>
              </w:rPr>
              <m:t>H</m:t>
            </m:r>
          </m:num>
          <m:den>
            <m:r>
              <w:rPr>
                <w:rFonts w:ascii="Cambria Math" w:hAnsi="Cambria Math" w:cs="Arial"/>
                <w:sz w:val="28"/>
                <w:szCs w:val="28"/>
              </w:rPr>
              <m:t>R</m:t>
            </m:r>
          </m:den>
        </m:f>
        <m:r>
          <w:rPr>
            <w:rFonts w:ascii="Cambria Math" w:hAnsi="Arial" w:cs="Arial"/>
            <w:sz w:val="28"/>
            <w:szCs w:val="28"/>
          </w:rPr>
          <m:t xml:space="preserve"> </m:t>
        </m:r>
      </m:oMath>
      <w:r w:rsidRPr="00055DF6">
        <w:rPr>
          <w:rFonts w:ascii="Times New Roman" w:hAnsi="Times New Roman" w:cs="Times New Roman"/>
          <w:sz w:val="28"/>
          <w:szCs w:val="28"/>
        </w:rPr>
        <w:t xml:space="preserve"> </w:t>
      </w:r>
    </w:p>
    <w:p w:rsidR="00055DF6" w:rsidRPr="00915620" w:rsidRDefault="00055DF6" w:rsidP="00055DF6">
      <w:pPr>
        <w:autoSpaceDE w:val="0"/>
        <w:autoSpaceDN w:val="0"/>
        <w:adjustRightInd w:val="0"/>
        <w:spacing w:after="0" w:line="360" w:lineRule="auto"/>
        <w:jc w:val="both"/>
        <w:rPr>
          <w:rFonts w:ascii="Times New Roman" w:hAnsi="Times New Roman" w:cs="Times New Roman"/>
          <w:sz w:val="24"/>
          <w:szCs w:val="24"/>
        </w:rPr>
      </w:pPr>
      <w:r w:rsidRPr="00915620">
        <w:rPr>
          <w:rFonts w:ascii="Times New Roman" w:hAnsi="Times New Roman" w:cs="Times New Roman"/>
          <w:sz w:val="24"/>
          <w:szCs w:val="24"/>
        </w:rPr>
        <w:t>Keterangan:</w:t>
      </w:r>
    </w:p>
    <w:p w:rsidR="00055DF6" w:rsidRPr="00915620" w:rsidRDefault="00055DF6" w:rsidP="00055DF6">
      <w:pPr>
        <w:autoSpaceDE w:val="0"/>
        <w:autoSpaceDN w:val="0"/>
        <w:adjustRightInd w:val="0"/>
        <w:spacing w:after="0" w:line="240" w:lineRule="auto"/>
        <w:jc w:val="both"/>
        <w:rPr>
          <w:rFonts w:ascii="Times New Roman" w:hAnsi="Times New Roman" w:cs="Times New Roman"/>
          <w:sz w:val="24"/>
          <w:szCs w:val="24"/>
        </w:rPr>
      </w:pPr>
      <m:oMath>
        <m:r>
          <w:rPr>
            <w:rFonts w:ascii="Cambria Math" w:hAnsi="Cambria Math" w:cs="Arial"/>
            <w:sz w:val="24"/>
            <w:szCs w:val="24"/>
          </w:rPr>
          <m:t>⍬</m:t>
        </m:r>
      </m:oMath>
      <w:r w:rsidRPr="00915620">
        <w:rPr>
          <w:rFonts w:ascii="Times New Roman" w:hAnsi="Times New Roman" w:cs="Times New Roman"/>
          <w:sz w:val="24"/>
          <w:szCs w:val="24"/>
        </w:rPr>
        <w:tab/>
        <w:t xml:space="preserve">= </w:t>
      </w:r>
      <w:r w:rsidRPr="00915620">
        <w:rPr>
          <w:rFonts w:ascii="Times New Roman" w:hAnsi="Times New Roman" w:cs="Times New Roman"/>
          <w:b/>
          <w:i/>
          <w:sz w:val="24"/>
          <w:szCs w:val="24"/>
        </w:rPr>
        <w:t>Engle</w:t>
      </w:r>
      <w:r w:rsidRPr="00915620">
        <w:rPr>
          <w:rFonts w:ascii="Times New Roman" w:hAnsi="Times New Roman" w:cs="Times New Roman"/>
          <w:b/>
          <w:sz w:val="24"/>
          <w:szCs w:val="24"/>
        </w:rPr>
        <w:t xml:space="preserve"> of </w:t>
      </w:r>
      <w:r w:rsidRPr="00915620">
        <w:rPr>
          <w:rFonts w:ascii="Times New Roman" w:hAnsi="Times New Roman" w:cs="Times New Roman"/>
          <w:b/>
          <w:i/>
          <w:sz w:val="24"/>
          <w:szCs w:val="24"/>
        </w:rPr>
        <w:t>repose</w:t>
      </w:r>
    </w:p>
    <w:p w:rsidR="00055DF6" w:rsidRPr="00915620" w:rsidRDefault="00055DF6" w:rsidP="00055DF6">
      <w:pPr>
        <w:autoSpaceDE w:val="0"/>
        <w:autoSpaceDN w:val="0"/>
        <w:adjustRightInd w:val="0"/>
        <w:spacing w:after="0" w:line="240" w:lineRule="auto"/>
        <w:jc w:val="both"/>
        <w:rPr>
          <w:rFonts w:ascii="Times New Roman" w:hAnsi="Times New Roman" w:cs="Times New Roman"/>
          <w:sz w:val="24"/>
          <w:szCs w:val="24"/>
        </w:rPr>
      </w:pPr>
      <w:r w:rsidRPr="00915620">
        <w:rPr>
          <w:rFonts w:ascii="Times New Roman" w:hAnsi="Times New Roman" w:cs="Times New Roman"/>
          <w:sz w:val="24"/>
          <w:szCs w:val="24"/>
        </w:rPr>
        <w:t>h</w:t>
      </w:r>
      <w:r w:rsidRPr="00915620">
        <w:rPr>
          <w:rFonts w:ascii="Times New Roman" w:hAnsi="Times New Roman" w:cs="Times New Roman"/>
          <w:sz w:val="24"/>
          <w:szCs w:val="24"/>
        </w:rPr>
        <w:tab/>
        <w:t>= tinggi gundukan bubuk (cm)</w:t>
      </w:r>
    </w:p>
    <w:p w:rsidR="00055DF6" w:rsidRPr="00915620" w:rsidRDefault="00055DF6" w:rsidP="00055DF6">
      <w:pPr>
        <w:autoSpaceDE w:val="0"/>
        <w:autoSpaceDN w:val="0"/>
        <w:adjustRightInd w:val="0"/>
        <w:spacing w:after="0" w:line="240" w:lineRule="auto"/>
        <w:jc w:val="both"/>
        <w:rPr>
          <w:rFonts w:ascii="Times New Roman" w:hAnsi="Times New Roman" w:cs="Times New Roman"/>
          <w:sz w:val="24"/>
          <w:szCs w:val="24"/>
        </w:rPr>
      </w:pPr>
      <w:r w:rsidRPr="00915620">
        <w:rPr>
          <w:rFonts w:ascii="Times New Roman" w:hAnsi="Times New Roman" w:cs="Times New Roman"/>
          <w:sz w:val="24"/>
          <w:szCs w:val="24"/>
        </w:rPr>
        <w:t>r</w:t>
      </w:r>
      <w:r w:rsidRPr="00915620">
        <w:rPr>
          <w:rFonts w:ascii="Times New Roman" w:hAnsi="Times New Roman" w:cs="Times New Roman"/>
          <w:sz w:val="24"/>
          <w:szCs w:val="24"/>
        </w:rPr>
        <w:tab/>
        <w:t>= jari – jari gundukan bubuk</w:t>
      </w:r>
    </w:p>
    <w:p w:rsidR="00BA54D7" w:rsidRDefault="00BA54D7" w:rsidP="00055DF6">
      <w:pPr>
        <w:autoSpaceDE w:val="0"/>
        <w:autoSpaceDN w:val="0"/>
        <w:adjustRightInd w:val="0"/>
        <w:spacing w:after="0" w:line="240" w:lineRule="auto"/>
        <w:jc w:val="both"/>
        <w:rPr>
          <w:rFonts w:ascii="Times New Roman" w:hAnsi="Times New Roman" w:cs="Times New Roman"/>
          <w:sz w:val="24"/>
          <w:szCs w:val="24"/>
        </w:rPr>
      </w:pPr>
    </w:p>
    <w:p w:rsidR="00BA54D7" w:rsidRDefault="00BA54D7" w:rsidP="00867536">
      <w:pPr>
        <w:autoSpaceDE w:val="0"/>
        <w:autoSpaceDN w:val="0"/>
        <w:adjustRightInd w:val="0"/>
        <w:spacing w:after="0" w:line="240" w:lineRule="auto"/>
        <w:jc w:val="both"/>
        <w:rPr>
          <w:rFonts w:ascii="Times New Roman" w:hAnsi="Times New Roman" w:cs="Times New Roman"/>
          <w:b/>
          <w:sz w:val="24"/>
          <w:szCs w:val="24"/>
        </w:rPr>
      </w:pPr>
      <w:r w:rsidRPr="00BA54D7">
        <w:rPr>
          <w:rFonts w:ascii="Times New Roman" w:hAnsi="Times New Roman" w:cs="Times New Roman"/>
          <w:b/>
          <w:i/>
          <w:sz w:val="24"/>
          <w:szCs w:val="24"/>
        </w:rPr>
        <w:t>Wettability</w:t>
      </w:r>
      <w:r w:rsidR="00C40859">
        <w:rPr>
          <w:rFonts w:ascii="Times New Roman" w:hAnsi="Times New Roman" w:cs="Times New Roman"/>
          <w:b/>
          <w:sz w:val="24"/>
          <w:szCs w:val="24"/>
        </w:rPr>
        <w:t xml:space="preserve"> atau Rehidrasi</w:t>
      </w:r>
    </w:p>
    <w:p w:rsidR="00BA54D7" w:rsidRDefault="00BA54D7" w:rsidP="00867536">
      <w:pPr>
        <w:autoSpaceDE w:val="0"/>
        <w:autoSpaceDN w:val="0"/>
        <w:adjustRightInd w:val="0"/>
        <w:spacing w:after="0" w:line="360" w:lineRule="auto"/>
        <w:ind w:firstLine="720"/>
        <w:jc w:val="both"/>
        <w:rPr>
          <w:rFonts w:ascii="Times New Roman" w:hAnsi="Times New Roman" w:cs="Times New Roman"/>
          <w:sz w:val="24"/>
          <w:szCs w:val="24"/>
        </w:rPr>
      </w:pPr>
      <w:r w:rsidRPr="0051137C">
        <w:rPr>
          <w:rFonts w:ascii="Times New Roman" w:hAnsi="Times New Roman" w:cs="Times New Roman"/>
          <w:sz w:val="24"/>
          <w:szCs w:val="24"/>
        </w:rPr>
        <w:t>Tuang 100 ml air bersuhu 40</w:t>
      </w:r>
      <w:r w:rsidRPr="0051137C">
        <w:rPr>
          <w:rFonts w:ascii="Times New Roman" w:hAnsi="Times New Roman" w:cs="Times New Roman"/>
          <w:sz w:val="24"/>
          <w:szCs w:val="24"/>
          <w:vertAlign w:val="superscript"/>
        </w:rPr>
        <w:t>0</w:t>
      </w:r>
      <w:r w:rsidRPr="0051137C">
        <w:rPr>
          <w:rFonts w:ascii="Times New Roman" w:hAnsi="Times New Roman" w:cs="Times New Roman"/>
          <w:sz w:val="24"/>
          <w:szCs w:val="24"/>
        </w:rPr>
        <w:t>C kedalam beker glass volume 400 ml lalu dimasukkan 13 gram mikrokapsul kedalamnya. Bersamaan masuknya mikrokapsul kedalam air, stopwatch ditekan dan dicatat waktu yang diperlukan sampai semua mikrokapsul basah secara sempurna.</w:t>
      </w:r>
    </w:p>
    <w:p w:rsidR="0051137C" w:rsidRDefault="00F20CB4" w:rsidP="00A95C7D">
      <w:pPr>
        <w:autoSpaceDE w:val="0"/>
        <w:autoSpaceDN w:val="0"/>
        <w:adjustRightInd w:val="0"/>
        <w:spacing w:after="0" w:line="360" w:lineRule="auto"/>
        <w:jc w:val="both"/>
        <w:rPr>
          <w:rFonts w:ascii="Times New Roman" w:hAnsi="Times New Roman" w:cs="Times New Roman"/>
          <w:b/>
          <w:i/>
          <w:sz w:val="24"/>
          <w:szCs w:val="24"/>
        </w:rPr>
      </w:pPr>
      <w:r w:rsidRPr="00F20CB4">
        <w:rPr>
          <w:rFonts w:ascii="Times New Roman" w:hAnsi="Times New Roman" w:cs="Times New Roman"/>
          <w:b/>
          <w:sz w:val="24"/>
          <w:szCs w:val="24"/>
        </w:rPr>
        <w:t xml:space="preserve">Aktivitas antioksidan dengan metoda </w:t>
      </w:r>
      <w:r w:rsidRPr="00F20CB4">
        <w:rPr>
          <w:rFonts w:ascii="Times New Roman" w:hAnsi="Times New Roman" w:cs="Times New Roman"/>
          <w:b/>
          <w:i/>
          <w:sz w:val="24"/>
          <w:szCs w:val="24"/>
        </w:rPr>
        <w:t>radikal scavaging activity (RSA)</w:t>
      </w:r>
    </w:p>
    <w:p w:rsidR="00F20CB4" w:rsidRPr="007F71A0" w:rsidRDefault="00F20CB4" w:rsidP="00A95C7D">
      <w:pPr>
        <w:autoSpaceDE w:val="0"/>
        <w:autoSpaceDN w:val="0"/>
        <w:adjustRightInd w:val="0"/>
        <w:spacing w:after="0" w:line="360" w:lineRule="auto"/>
        <w:ind w:firstLine="720"/>
        <w:jc w:val="both"/>
        <w:rPr>
          <w:rFonts w:ascii="Times New Roman" w:hAnsi="Times New Roman" w:cs="Times New Roman"/>
          <w:sz w:val="16"/>
          <w:szCs w:val="16"/>
        </w:rPr>
      </w:pPr>
      <w:r>
        <w:rPr>
          <w:rFonts w:ascii="Times New Roman" w:hAnsi="Times New Roman" w:cs="Times New Roman"/>
          <w:sz w:val="24"/>
          <w:szCs w:val="24"/>
        </w:rPr>
        <w:t xml:space="preserve">0,1 gram sampel dilarutkan dalam 10 ml methanol lalu dibuat larutan sampel 50, 100, 200, 500 ppm. Ambil 0,3 ml dan dilarutkan dalam 1,9 larutan </w:t>
      </w:r>
      <w:r>
        <w:rPr>
          <w:rFonts w:ascii="Times New Roman" w:hAnsi="Times New Roman" w:cs="Times New Roman"/>
          <w:sz w:val="24"/>
          <w:szCs w:val="24"/>
        </w:rPr>
        <w:lastRenderedPageBreak/>
        <w:t>DPPH</w:t>
      </w:r>
      <w:r w:rsidR="00584F85">
        <w:rPr>
          <w:rFonts w:ascii="Times New Roman" w:hAnsi="Times New Roman" w:cs="Times New Roman"/>
          <w:sz w:val="24"/>
          <w:szCs w:val="24"/>
        </w:rPr>
        <w:t xml:space="preserve">. Campuran diinkubasi pada suhu kamar dalam kondisi gelap selam 30 menit. Penurunan absorbansi diukur menggunakan spektrofotometer pada λ = 517 nm. Larutan blangko </w:t>
      </w:r>
      <w:r w:rsidR="00584F85" w:rsidRPr="00690929">
        <w:rPr>
          <w:rFonts w:ascii="Times New Roman" w:hAnsi="Times New Roman" w:cs="Times New Roman"/>
          <w:sz w:val="24"/>
          <w:szCs w:val="24"/>
        </w:rPr>
        <w:t>dibuat tanpa sampel.</w:t>
      </w:r>
    </w:p>
    <w:p w:rsidR="00C80C9F" w:rsidRPr="00915620" w:rsidRDefault="00584F85" w:rsidP="0051137C">
      <w:pPr>
        <w:autoSpaceDE w:val="0"/>
        <w:autoSpaceDN w:val="0"/>
        <w:adjustRightInd w:val="0"/>
        <w:spacing w:after="0" w:line="360" w:lineRule="auto"/>
        <w:jc w:val="both"/>
        <w:rPr>
          <w:rFonts w:ascii="Times New Roman" w:hAnsi="Times New Roman" w:cs="Times New Roman"/>
          <w:sz w:val="24"/>
          <w:szCs w:val="24"/>
        </w:rPr>
      </w:pPr>
      <m:oMathPara>
        <m:oMath>
          <m:r>
            <w:rPr>
              <w:rFonts w:ascii="Cambria Math" w:hAnsi="Times New Roman" w:cs="Times New Roman"/>
              <w:sz w:val="24"/>
              <w:szCs w:val="24"/>
            </w:rPr>
            <m:t xml:space="preserve">% </m:t>
          </m:r>
          <m:r>
            <w:rPr>
              <w:rFonts w:ascii="Cambria Math" w:hAnsi="Cambria Math" w:cs="Times New Roman"/>
              <w:sz w:val="24"/>
              <w:szCs w:val="24"/>
            </w:rPr>
            <m:t>Penurunan</m:t>
          </m:r>
          <m:r>
            <w:rPr>
              <w:rFonts w:ascii="Cambria Math" w:hAnsi="Times New Roman" w:cs="Times New Roman"/>
              <w:sz w:val="24"/>
              <w:szCs w:val="24"/>
            </w:rPr>
            <m:t xml:space="preserve"> </m:t>
          </m:r>
          <m:r>
            <w:rPr>
              <w:rFonts w:ascii="Cambria Math" w:hAnsi="Cambria Math" w:cs="Times New Roman"/>
              <w:sz w:val="24"/>
              <w:szCs w:val="24"/>
            </w:rPr>
            <m:t>DPPH</m:t>
          </m:r>
          <m:r>
            <w:rPr>
              <w:rFonts w:ascii="Cambria Math" w:hAnsi="Times New Roman" w:cs="Times New Roman"/>
              <w:sz w:val="24"/>
              <w:szCs w:val="24"/>
            </w:rPr>
            <m:t>=1</m:t>
          </m:r>
          <m:r>
            <w:rPr>
              <w:rFonts w:ascii="Times New Roman" w:hAnsi="Times New Roman" w:cs="Times New Roman"/>
              <w:sz w:val="24"/>
              <w:szCs w:val="24"/>
            </w:rPr>
            <m:t>-</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Absorbansisampel</m:t>
              </m:r>
            </m:num>
            <m:den>
              <m:r>
                <w:rPr>
                  <w:rFonts w:ascii="Cambria Math" w:hAnsi="Cambria Math" w:cs="Times New Roman"/>
                  <w:sz w:val="24"/>
                  <w:szCs w:val="24"/>
                </w:rPr>
                <m:t>Absorbansi</m:t>
              </m:r>
              <m:r>
                <w:rPr>
                  <w:rFonts w:ascii="Cambria Math" w:hAnsi="Times New Roman" w:cs="Times New Roman"/>
                  <w:sz w:val="24"/>
                  <w:szCs w:val="24"/>
                </w:rPr>
                <m:t xml:space="preserve"> </m:t>
              </m:r>
              <m:r>
                <w:rPr>
                  <w:rFonts w:ascii="Cambria Math" w:hAnsi="Cambria Math" w:cs="Times New Roman"/>
                  <w:sz w:val="24"/>
                  <w:szCs w:val="24"/>
                </w:rPr>
                <m:t>blangko</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m:t>
          </m:r>
        </m:oMath>
      </m:oMathPara>
    </w:p>
    <w:p w:rsidR="00C80C9F" w:rsidRDefault="00C80C9F" w:rsidP="00A95C7D">
      <w:pPr>
        <w:spacing w:after="0" w:line="360" w:lineRule="auto"/>
        <w:rPr>
          <w:rFonts w:ascii="Times New Roman" w:hAnsi="Times New Roman" w:cs="Times New Roman"/>
          <w:b/>
          <w:sz w:val="24"/>
          <w:szCs w:val="24"/>
        </w:rPr>
      </w:pPr>
      <w:r w:rsidRPr="00C80C9F">
        <w:rPr>
          <w:rFonts w:ascii="Times New Roman" w:hAnsi="Times New Roman" w:cs="Times New Roman"/>
          <w:b/>
          <w:sz w:val="24"/>
          <w:szCs w:val="24"/>
        </w:rPr>
        <w:t>Kromatografi Gas-Spektrometri Massa (GC-MS)</w:t>
      </w:r>
    </w:p>
    <w:p w:rsidR="00C80C9F" w:rsidRDefault="00FD5D15" w:rsidP="00A95C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Metode pemisahan dalam menganalisis komponen senyawa secara kuantitatif dan struktur senyawa analit</w:t>
      </w:r>
      <w:r w:rsidR="00E56694">
        <w:rPr>
          <w:rFonts w:ascii="Times New Roman" w:hAnsi="Times New Roman" w:cs="Times New Roman"/>
          <w:sz w:val="24"/>
          <w:szCs w:val="24"/>
        </w:rPr>
        <w:t xml:space="preserve"> </w:t>
      </w:r>
      <w:r>
        <w:rPr>
          <w:rFonts w:ascii="Times New Roman" w:hAnsi="Times New Roman" w:cs="Times New Roman"/>
          <w:sz w:val="24"/>
          <w:szCs w:val="24"/>
        </w:rPr>
        <w:t>penyusun mikrokapsul oleoresin fuli pala.</w:t>
      </w:r>
    </w:p>
    <w:p w:rsidR="00A95C7D" w:rsidRDefault="00A95C7D" w:rsidP="00A95C7D">
      <w:pPr>
        <w:spacing w:after="0" w:line="360" w:lineRule="auto"/>
        <w:ind w:firstLine="720"/>
        <w:jc w:val="both"/>
        <w:rPr>
          <w:rFonts w:ascii="Times New Roman" w:hAnsi="Times New Roman" w:cs="Times New Roman"/>
          <w:sz w:val="24"/>
          <w:szCs w:val="24"/>
        </w:rPr>
      </w:pPr>
    </w:p>
    <w:p w:rsidR="0086698A" w:rsidRDefault="0086698A" w:rsidP="0086698A">
      <w:pPr>
        <w:jc w:val="center"/>
        <w:rPr>
          <w:rFonts w:ascii="Times New Roman" w:hAnsi="Times New Roman" w:cs="Times New Roman"/>
          <w:b/>
          <w:sz w:val="24"/>
          <w:szCs w:val="24"/>
        </w:rPr>
      </w:pPr>
      <w:r w:rsidRPr="001664C5">
        <w:rPr>
          <w:rFonts w:ascii="Times New Roman" w:hAnsi="Times New Roman" w:cs="Times New Roman"/>
          <w:b/>
          <w:sz w:val="24"/>
          <w:szCs w:val="24"/>
        </w:rPr>
        <w:t>HASIL DAN PEMBAHASAN</w:t>
      </w:r>
    </w:p>
    <w:p w:rsidR="00C37050" w:rsidRDefault="0039087E" w:rsidP="00A95C7D">
      <w:pPr>
        <w:spacing w:after="0" w:line="360" w:lineRule="auto"/>
        <w:rPr>
          <w:rFonts w:ascii="Times New Roman" w:hAnsi="Times New Roman" w:cs="Times New Roman"/>
          <w:b/>
          <w:sz w:val="24"/>
          <w:szCs w:val="24"/>
        </w:rPr>
      </w:pPr>
      <w:r>
        <w:rPr>
          <w:rFonts w:ascii="Times New Roman" w:hAnsi="Times New Roman" w:cs="Times New Roman"/>
          <w:b/>
          <w:sz w:val="24"/>
          <w:szCs w:val="24"/>
        </w:rPr>
        <w:t>Rendemen mikrokapsul oleoresin fuli pala</w:t>
      </w:r>
    </w:p>
    <w:p w:rsidR="004D2033" w:rsidRDefault="0039087E" w:rsidP="00A95C7D">
      <w:pPr>
        <w:spacing w:after="0" w:line="360" w:lineRule="auto"/>
        <w:ind w:firstLine="720"/>
        <w:jc w:val="both"/>
        <w:rPr>
          <w:rFonts w:ascii="Times New Roman" w:hAnsi="Times New Roman" w:cs="Times New Roman"/>
          <w:sz w:val="24"/>
          <w:szCs w:val="24"/>
        </w:rPr>
      </w:pPr>
      <w:r w:rsidRPr="00520737">
        <w:rPr>
          <w:rFonts w:ascii="Times New Roman" w:hAnsi="Times New Roman" w:cs="Times New Roman"/>
          <w:sz w:val="24"/>
          <w:szCs w:val="24"/>
        </w:rPr>
        <w:t>Rendemen mikrokapsul adalah perolehan produk h</w:t>
      </w:r>
      <w:r>
        <w:rPr>
          <w:rFonts w:ascii="Times New Roman" w:hAnsi="Times New Roman" w:cs="Times New Roman"/>
          <w:sz w:val="24"/>
          <w:szCs w:val="24"/>
        </w:rPr>
        <w:t>a</w:t>
      </w:r>
      <w:r w:rsidRPr="00520737">
        <w:rPr>
          <w:rFonts w:ascii="Times New Roman" w:hAnsi="Times New Roman" w:cs="Times New Roman"/>
          <w:sz w:val="24"/>
          <w:szCs w:val="24"/>
        </w:rPr>
        <w:t>sil proses enkapsulasi keseluruhan yang dihitung berdasarkan rasio antara berat mikrokapsul yang diperoleh dengan bobot total bahan padatan</w:t>
      </w:r>
      <w:r>
        <w:rPr>
          <w:rFonts w:ascii="Times New Roman" w:hAnsi="Times New Roman" w:cs="Times New Roman"/>
          <w:sz w:val="24"/>
          <w:szCs w:val="24"/>
        </w:rPr>
        <w:t>.</w:t>
      </w:r>
      <w:r w:rsidR="004D2033">
        <w:rPr>
          <w:rFonts w:ascii="Times New Roman" w:hAnsi="Times New Roman" w:cs="Times New Roman"/>
          <w:sz w:val="24"/>
          <w:szCs w:val="24"/>
        </w:rPr>
        <w:t xml:space="preserve"> Data hasil penelitian pengaruh berbagai total padatan terhadap rendemen mikrokapsul oleoresin fuli pala ditunjukkan pada ilustrasi 1.</w:t>
      </w:r>
    </w:p>
    <w:p w:rsidR="00376B4E" w:rsidRDefault="00C37050" w:rsidP="001664C5">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208566" cy="2220685"/>
            <wp:effectExtent l="19050" t="0" r="20534" b="81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9087E" w:rsidRDefault="00760750" w:rsidP="001664C5">
      <w:pPr>
        <w:rPr>
          <w:rFonts w:ascii="Times New Roman" w:hAnsi="Times New Roman" w:cs="Times New Roman"/>
          <w:sz w:val="24"/>
          <w:szCs w:val="24"/>
        </w:rPr>
      </w:pPr>
      <w:r w:rsidRPr="00760750">
        <w:rPr>
          <w:rFonts w:ascii="Times New Roman" w:hAnsi="Times New Roman" w:cs="Times New Roman"/>
          <w:sz w:val="24"/>
          <w:szCs w:val="24"/>
        </w:rPr>
        <w:t>Ilustrasi 1. Diagram batang hasil pengukuran rendemen mikrokapsul</w:t>
      </w:r>
    </w:p>
    <w:p w:rsidR="00760750" w:rsidRPr="00560A2D" w:rsidRDefault="00760750" w:rsidP="009156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ilustrasi 1, menunjukkan perlakuan total padatan berpengaruh nyata (P&lt;0,05) terhadap rendemen mikrokapsul oleoresin fuli pala yang dihasilkan. Semakin tinggi total padatan maka rendemen samakin rendah. Rendemen tertinggi diperoleh pada perlakuan A1, yaitu 70,21%, sedangkan perlakuan terendah diperoleh pada perlakuan A5, yaitu 43,42%.</w:t>
      </w:r>
      <w:r w:rsidR="00560A2D">
        <w:rPr>
          <w:rFonts w:ascii="Times New Roman" w:hAnsi="Times New Roman" w:cs="Times New Roman"/>
          <w:sz w:val="24"/>
          <w:szCs w:val="24"/>
        </w:rPr>
        <w:t xml:space="preserve"> Menurut (Efendi, </w:t>
      </w:r>
      <w:r w:rsidR="00560A2D">
        <w:rPr>
          <w:rFonts w:ascii="Times New Roman" w:hAnsi="Times New Roman" w:cs="Times New Roman"/>
          <w:sz w:val="24"/>
          <w:szCs w:val="24"/>
        </w:rPr>
        <w:lastRenderedPageBreak/>
        <w:t xml:space="preserve">2000) proses pengeringan menggunakan </w:t>
      </w:r>
      <w:r w:rsidR="00560A2D" w:rsidRPr="00560A2D">
        <w:rPr>
          <w:rFonts w:ascii="Times New Roman" w:hAnsi="Times New Roman" w:cs="Times New Roman"/>
          <w:i/>
          <w:sz w:val="24"/>
          <w:szCs w:val="24"/>
        </w:rPr>
        <w:t>spray dryer</w:t>
      </w:r>
      <w:r w:rsidR="00560A2D">
        <w:rPr>
          <w:rFonts w:ascii="Times New Roman" w:hAnsi="Times New Roman" w:cs="Times New Roman"/>
          <w:sz w:val="24"/>
          <w:szCs w:val="24"/>
        </w:rPr>
        <w:t xml:space="preserve"> dipengaruhi oleh proses otom</w:t>
      </w:r>
      <w:r w:rsidR="008C60FD">
        <w:rPr>
          <w:rFonts w:ascii="Times New Roman" w:hAnsi="Times New Roman" w:cs="Times New Roman"/>
          <w:sz w:val="24"/>
          <w:szCs w:val="24"/>
        </w:rPr>
        <w:t>is</w:t>
      </w:r>
      <w:r w:rsidR="00560A2D">
        <w:rPr>
          <w:rFonts w:ascii="Times New Roman" w:hAnsi="Times New Roman" w:cs="Times New Roman"/>
          <w:sz w:val="24"/>
          <w:szCs w:val="24"/>
        </w:rPr>
        <w:t>asi</w:t>
      </w:r>
      <w:r w:rsidR="008C60FD">
        <w:rPr>
          <w:rFonts w:ascii="Times New Roman" w:hAnsi="Times New Roman" w:cs="Times New Roman"/>
          <w:sz w:val="24"/>
          <w:szCs w:val="24"/>
        </w:rPr>
        <w:t xml:space="preserve"> yang tergantung pada stabilitas emulsi dan proporsi padatan emulsi yang digunakan sebagai enkapsulan. Berdasarkan ilustrasi 1</w:t>
      </w:r>
      <w:r w:rsidR="00AA1E1A">
        <w:rPr>
          <w:rFonts w:ascii="Times New Roman" w:hAnsi="Times New Roman" w:cs="Times New Roman"/>
          <w:sz w:val="24"/>
          <w:szCs w:val="24"/>
        </w:rPr>
        <w:t>,</w:t>
      </w:r>
      <w:r w:rsidR="008C60FD">
        <w:rPr>
          <w:rFonts w:ascii="Times New Roman" w:hAnsi="Times New Roman" w:cs="Times New Roman"/>
          <w:sz w:val="24"/>
          <w:szCs w:val="24"/>
        </w:rPr>
        <w:t xml:space="preserve"> juga menunjukkan bahwa total padatan 5% lebih sesuai untuk menghasilkan emulsi yang stabil sehingga proses otomisasi dan pengeringan dapat berlangsung dengan </w:t>
      </w:r>
      <w:r w:rsidR="00AA1E1A">
        <w:rPr>
          <w:rFonts w:ascii="Times New Roman" w:hAnsi="Times New Roman" w:cs="Times New Roman"/>
          <w:sz w:val="24"/>
          <w:szCs w:val="24"/>
        </w:rPr>
        <w:t>lanca</w:t>
      </w:r>
      <w:r w:rsidR="008C60FD">
        <w:rPr>
          <w:rFonts w:ascii="Times New Roman" w:hAnsi="Times New Roman" w:cs="Times New Roman"/>
          <w:sz w:val="24"/>
          <w:szCs w:val="24"/>
        </w:rPr>
        <w:t>r sehingga menghasilkan rendemen mikrokapsul oleoresin fuli pala yang tinggi.</w:t>
      </w:r>
    </w:p>
    <w:p w:rsidR="00376B4E" w:rsidRPr="0086698A" w:rsidRDefault="0086698A" w:rsidP="00915620">
      <w:pPr>
        <w:spacing w:after="0" w:line="360" w:lineRule="auto"/>
        <w:rPr>
          <w:rFonts w:ascii="Times New Roman" w:hAnsi="Times New Roman" w:cs="Times New Roman"/>
          <w:b/>
          <w:sz w:val="24"/>
          <w:szCs w:val="24"/>
        </w:rPr>
      </w:pPr>
      <w:r w:rsidRPr="0086698A">
        <w:rPr>
          <w:rFonts w:ascii="Times New Roman" w:hAnsi="Times New Roman" w:cs="Times New Roman"/>
          <w:b/>
          <w:sz w:val="24"/>
          <w:szCs w:val="24"/>
        </w:rPr>
        <w:t>Kadar oleoresin terkapsulkan dan tidak terkapsulkan</w:t>
      </w:r>
    </w:p>
    <w:p w:rsidR="004D2033" w:rsidRDefault="0086698A" w:rsidP="009156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Kadar oleoresin terkapsulkan merupakan jumlah oleoresin yang terdapat didalam mikrokapsul sedangkan </w:t>
      </w:r>
      <w:r w:rsidR="00523881">
        <w:rPr>
          <w:rFonts w:ascii="Times New Roman" w:hAnsi="Times New Roman" w:cs="Times New Roman"/>
          <w:sz w:val="24"/>
          <w:szCs w:val="24"/>
        </w:rPr>
        <w:t>kadar</w:t>
      </w:r>
      <w:r>
        <w:rPr>
          <w:rFonts w:ascii="Times New Roman" w:hAnsi="Times New Roman" w:cs="Times New Roman"/>
          <w:sz w:val="24"/>
          <w:szCs w:val="24"/>
        </w:rPr>
        <w:t xml:space="preserve"> oleoresin tidak terkapsulkan adalah jumlah oleoresin yang terdapat dipermukaan kapsul.</w:t>
      </w:r>
      <w:r w:rsidR="00097722">
        <w:rPr>
          <w:rFonts w:ascii="Times New Roman" w:hAnsi="Times New Roman" w:cs="Times New Roman"/>
          <w:sz w:val="24"/>
          <w:szCs w:val="24"/>
        </w:rPr>
        <w:t xml:space="preserve"> </w:t>
      </w:r>
      <w:r w:rsidR="004D2033">
        <w:rPr>
          <w:rFonts w:ascii="Times New Roman" w:hAnsi="Times New Roman" w:cs="Times New Roman"/>
          <w:sz w:val="24"/>
          <w:szCs w:val="24"/>
        </w:rPr>
        <w:t>Data hasil penelitian pengaruh berbagai total padatan terhadap kadar oleoresin</w:t>
      </w:r>
      <w:r w:rsidR="004E567D">
        <w:rPr>
          <w:rFonts w:ascii="Times New Roman" w:hAnsi="Times New Roman" w:cs="Times New Roman"/>
          <w:sz w:val="24"/>
          <w:szCs w:val="24"/>
        </w:rPr>
        <w:t xml:space="preserve"> fuli pala </w:t>
      </w:r>
      <w:r w:rsidR="004D2033">
        <w:rPr>
          <w:rFonts w:ascii="Times New Roman" w:hAnsi="Times New Roman" w:cs="Times New Roman"/>
          <w:sz w:val="24"/>
          <w:szCs w:val="24"/>
        </w:rPr>
        <w:t>terkapsulkan dan tidak terkapsulkan ditunjukkan pada ilustrasi 2</w:t>
      </w:r>
      <w:r w:rsidR="00645E25">
        <w:rPr>
          <w:rFonts w:ascii="Times New Roman" w:hAnsi="Times New Roman" w:cs="Times New Roman"/>
          <w:sz w:val="24"/>
          <w:szCs w:val="24"/>
        </w:rPr>
        <w:t xml:space="preserve"> dan ilustrasi 3.</w:t>
      </w:r>
    </w:p>
    <w:p w:rsidR="007F71A0" w:rsidRDefault="00376B4E" w:rsidP="007F71A0">
      <w:pPr>
        <w:rPr>
          <w:rFonts w:ascii="Times New Roman" w:hAnsi="Times New Roman" w:cs="Times New Roman"/>
          <w:sz w:val="24"/>
          <w:szCs w:val="24"/>
        </w:rPr>
      </w:pPr>
      <w:r w:rsidRPr="00376B4E">
        <w:rPr>
          <w:rFonts w:ascii="Times New Roman" w:hAnsi="Times New Roman" w:cs="Times New Roman"/>
          <w:noProof/>
          <w:sz w:val="24"/>
          <w:szCs w:val="24"/>
        </w:rPr>
        <w:drawing>
          <wp:inline distT="0" distB="0" distL="0" distR="0">
            <wp:extent cx="4881905" cy="2054431"/>
            <wp:effectExtent l="19050" t="0" r="13945" b="2969"/>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5C3B" w:rsidRDefault="007F71A0" w:rsidP="007F71A0">
      <w:pPr>
        <w:rPr>
          <w:rFonts w:ascii="Times New Roman" w:hAnsi="Times New Roman" w:cs="Times New Roman"/>
          <w:sz w:val="24"/>
          <w:szCs w:val="24"/>
        </w:rPr>
      </w:pPr>
      <w:r>
        <w:rPr>
          <w:rFonts w:ascii="Times New Roman" w:hAnsi="Times New Roman" w:cs="Times New Roman"/>
          <w:sz w:val="24"/>
          <w:szCs w:val="24"/>
        </w:rPr>
        <w:t>Ilustrasi 2. Diagram batang rerata oleoresin fuli pala terkapsulkan</w:t>
      </w:r>
    </w:p>
    <w:p w:rsidR="00361762" w:rsidRDefault="00361762" w:rsidP="00376B4E">
      <w:pPr>
        <w:rPr>
          <w:rFonts w:ascii="Times New Roman" w:hAnsi="Times New Roman" w:cs="Times New Roman"/>
          <w:sz w:val="24"/>
          <w:szCs w:val="24"/>
        </w:rPr>
      </w:pPr>
      <w:r w:rsidRPr="00361762">
        <w:rPr>
          <w:rFonts w:ascii="Times New Roman" w:hAnsi="Times New Roman" w:cs="Times New Roman"/>
          <w:noProof/>
          <w:sz w:val="24"/>
          <w:szCs w:val="24"/>
        </w:rPr>
        <w:drawing>
          <wp:inline distT="0" distB="0" distL="0" distR="0">
            <wp:extent cx="4887175" cy="2018805"/>
            <wp:effectExtent l="19050" t="0" r="27725" b="49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F71A0" w:rsidRDefault="007F71A0" w:rsidP="007F71A0">
      <w:pPr>
        <w:rPr>
          <w:rFonts w:ascii="Times New Roman" w:hAnsi="Times New Roman" w:cs="Times New Roman"/>
          <w:sz w:val="24"/>
          <w:szCs w:val="24"/>
        </w:rPr>
      </w:pPr>
      <w:r>
        <w:rPr>
          <w:rFonts w:ascii="Times New Roman" w:hAnsi="Times New Roman" w:cs="Times New Roman"/>
          <w:sz w:val="24"/>
          <w:szCs w:val="24"/>
        </w:rPr>
        <w:t>Ilustrasi 3. Diagram batang rerata oleoresin fuli pala terkapsulkan</w:t>
      </w:r>
    </w:p>
    <w:p w:rsidR="00361762" w:rsidRDefault="0040387C" w:rsidP="009156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ilustrasi 2 dan 3</w:t>
      </w:r>
      <w:r w:rsidR="00C86139">
        <w:rPr>
          <w:rFonts w:ascii="Times New Roman" w:hAnsi="Times New Roman" w:cs="Times New Roman"/>
          <w:sz w:val="24"/>
          <w:szCs w:val="24"/>
        </w:rPr>
        <w:t>, menunjukkan bahwa perlakuan total padatan berpengaruh nyata (P&lt;0,005) ter</w:t>
      </w:r>
      <w:r w:rsidR="00245065">
        <w:rPr>
          <w:rFonts w:ascii="Times New Roman" w:hAnsi="Times New Roman" w:cs="Times New Roman"/>
          <w:sz w:val="24"/>
          <w:szCs w:val="24"/>
        </w:rPr>
        <w:t>hadap</w:t>
      </w:r>
      <w:r w:rsidR="00550B4D">
        <w:rPr>
          <w:rFonts w:ascii="Times New Roman" w:hAnsi="Times New Roman" w:cs="Times New Roman"/>
          <w:sz w:val="24"/>
          <w:szCs w:val="24"/>
        </w:rPr>
        <w:t xml:space="preserve"> </w:t>
      </w:r>
      <w:r w:rsidR="00245065">
        <w:rPr>
          <w:rFonts w:ascii="Times New Roman" w:hAnsi="Times New Roman" w:cs="Times New Roman"/>
          <w:sz w:val="24"/>
          <w:szCs w:val="24"/>
        </w:rPr>
        <w:t>oleoresin fuli pala terkapsulkan dan tidak terkapsulkan. Perlakuan A1 menghasilkan oleoresin terkapsulkan yang paling tinggi karena enkapsulan gum arab yang digunakan memiliki sifat emulsifie</w:t>
      </w:r>
      <w:r w:rsidR="00BB74FC">
        <w:rPr>
          <w:rFonts w:ascii="Times New Roman" w:hAnsi="Times New Roman" w:cs="Times New Roman"/>
          <w:sz w:val="24"/>
          <w:szCs w:val="24"/>
        </w:rPr>
        <w:t>r sehingga dapat membentuk lapis</w:t>
      </w:r>
      <w:r w:rsidR="00245065">
        <w:rPr>
          <w:rFonts w:ascii="Times New Roman" w:hAnsi="Times New Roman" w:cs="Times New Roman"/>
          <w:sz w:val="24"/>
          <w:szCs w:val="24"/>
        </w:rPr>
        <w:t>an film yang baik.</w:t>
      </w:r>
      <w:r w:rsidR="00BB74FC">
        <w:rPr>
          <w:rFonts w:ascii="Times New Roman" w:hAnsi="Times New Roman" w:cs="Times New Roman"/>
          <w:sz w:val="24"/>
          <w:szCs w:val="24"/>
        </w:rPr>
        <w:t xml:space="preserve"> Sedangkan pada perla</w:t>
      </w:r>
      <w:r w:rsidR="00550B4D">
        <w:rPr>
          <w:rFonts w:ascii="Times New Roman" w:hAnsi="Times New Roman" w:cs="Times New Roman"/>
          <w:sz w:val="24"/>
          <w:szCs w:val="24"/>
        </w:rPr>
        <w:t>k</w:t>
      </w:r>
      <w:r w:rsidR="00BB74FC">
        <w:rPr>
          <w:rFonts w:ascii="Times New Roman" w:hAnsi="Times New Roman" w:cs="Times New Roman"/>
          <w:sz w:val="24"/>
          <w:szCs w:val="24"/>
        </w:rPr>
        <w:t>ua</w:t>
      </w:r>
      <w:r w:rsidR="00550B4D">
        <w:rPr>
          <w:rFonts w:ascii="Times New Roman" w:hAnsi="Times New Roman" w:cs="Times New Roman"/>
          <w:sz w:val="24"/>
          <w:szCs w:val="24"/>
        </w:rPr>
        <w:t>n lain proporsi padatannya kurang sesuai sehingga emulsi yang terbentuk kurang stabil dan proses otomisasi maupun proses pengeringan tidak berlangsung dengan baik, akibatnya  banyak partikel-partikel droplet yang tidak terlapisi membran semipermeabel secara sempurna mengakibatkan banyak lubang-lubang pada partikel droplet, sehingga oleoresin tidak terperangkap secara sempurna dan mengakibat</w:t>
      </w:r>
      <w:r w:rsidR="00BB74FC">
        <w:rPr>
          <w:rFonts w:ascii="Times New Roman" w:hAnsi="Times New Roman" w:cs="Times New Roman"/>
          <w:sz w:val="24"/>
          <w:szCs w:val="24"/>
        </w:rPr>
        <w:t xml:space="preserve">kan tingginya </w:t>
      </w:r>
      <w:r w:rsidR="00550B4D">
        <w:rPr>
          <w:rFonts w:ascii="Times New Roman" w:hAnsi="Times New Roman" w:cs="Times New Roman"/>
          <w:sz w:val="24"/>
          <w:szCs w:val="24"/>
        </w:rPr>
        <w:t>oleoresin tidak terkapsulkan yang berada dipermukaan mikrokapsul.</w:t>
      </w:r>
    </w:p>
    <w:p w:rsidR="00097722" w:rsidRDefault="00097722" w:rsidP="00915620">
      <w:pPr>
        <w:spacing w:after="0" w:line="360" w:lineRule="auto"/>
        <w:jc w:val="both"/>
        <w:rPr>
          <w:rFonts w:ascii="Times New Roman" w:hAnsi="Times New Roman" w:cs="Times New Roman"/>
          <w:b/>
          <w:sz w:val="24"/>
          <w:szCs w:val="24"/>
        </w:rPr>
      </w:pPr>
      <w:r w:rsidRPr="00097722">
        <w:rPr>
          <w:rFonts w:ascii="Times New Roman" w:hAnsi="Times New Roman" w:cs="Times New Roman"/>
          <w:b/>
          <w:sz w:val="24"/>
          <w:szCs w:val="24"/>
        </w:rPr>
        <w:t>Kadar air</w:t>
      </w:r>
    </w:p>
    <w:p w:rsidR="00645E25" w:rsidRDefault="00645E25" w:rsidP="00915620">
      <w:pPr>
        <w:spacing w:after="0" w:line="360" w:lineRule="auto"/>
        <w:ind w:firstLine="720"/>
        <w:jc w:val="both"/>
        <w:rPr>
          <w:rFonts w:ascii="Times New Roman" w:hAnsi="Times New Roman" w:cs="Times New Roman"/>
          <w:sz w:val="24"/>
          <w:szCs w:val="24"/>
        </w:rPr>
      </w:pPr>
      <w:r w:rsidRPr="00645E25">
        <w:rPr>
          <w:rFonts w:ascii="Times New Roman" w:hAnsi="Times New Roman" w:cs="Times New Roman"/>
          <w:sz w:val="24"/>
          <w:szCs w:val="24"/>
        </w:rPr>
        <w:t>Kadar</w:t>
      </w:r>
      <w:r>
        <w:rPr>
          <w:rFonts w:ascii="Times New Roman" w:hAnsi="Times New Roman" w:cs="Times New Roman"/>
          <w:sz w:val="24"/>
          <w:szCs w:val="24"/>
        </w:rPr>
        <w:t xml:space="preserve"> air</w:t>
      </w:r>
      <w:r w:rsidRPr="00645E25">
        <w:rPr>
          <w:rFonts w:ascii="Times New Roman" w:hAnsi="Times New Roman" w:cs="Times New Roman"/>
          <w:sz w:val="24"/>
          <w:szCs w:val="24"/>
        </w:rPr>
        <w:t xml:space="preserve"> merupakan parameter penting yang berhubungan dengan stabilitas produk selama penyimpanan.</w:t>
      </w:r>
      <w:r>
        <w:rPr>
          <w:rFonts w:ascii="Times New Roman" w:hAnsi="Times New Roman" w:cs="Times New Roman"/>
          <w:sz w:val="24"/>
          <w:szCs w:val="24"/>
        </w:rPr>
        <w:t xml:space="preserve"> Data hasil penelitian pengaruh berbagai total padatan terhadap kadar air ditunjukkan pada ilustrasi 4.</w:t>
      </w:r>
    </w:p>
    <w:p w:rsidR="00361762" w:rsidRDefault="0001126A" w:rsidP="00361762">
      <w:pPr>
        <w:rPr>
          <w:rFonts w:ascii="Times New Roman" w:hAnsi="Times New Roman" w:cs="Times New Roman"/>
          <w:sz w:val="24"/>
          <w:szCs w:val="24"/>
        </w:rPr>
      </w:pPr>
      <w:r w:rsidRPr="0001126A">
        <w:rPr>
          <w:rFonts w:ascii="Times New Roman" w:hAnsi="Times New Roman" w:cs="Times New Roman"/>
          <w:noProof/>
          <w:sz w:val="24"/>
          <w:szCs w:val="24"/>
        </w:rPr>
        <w:drawing>
          <wp:inline distT="0" distB="0" distL="0" distR="0">
            <wp:extent cx="4576701" cy="2054431"/>
            <wp:effectExtent l="19050" t="0" r="14349" b="2969"/>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45E25" w:rsidRDefault="00645E25" w:rsidP="00645E25">
      <w:pPr>
        <w:rPr>
          <w:rFonts w:ascii="Times New Roman" w:hAnsi="Times New Roman" w:cs="Times New Roman"/>
          <w:sz w:val="24"/>
          <w:szCs w:val="24"/>
        </w:rPr>
      </w:pPr>
      <w:r>
        <w:rPr>
          <w:rFonts w:ascii="Times New Roman" w:hAnsi="Times New Roman" w:cs="Times New Roman"/>
          <w:sz w:val="24"/>
          <w:szCs w:val="24"/>
        </w:rPr>
        <w:t>Ilustrasi 4. Diagram batang kadar air oleoresin fuli pala</w:t>
      </w:r>
    </w:p>
    <w:p w:rsidR="000A1046" w:rsidRDefault="006B449F" w:rsidP="009156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ilustrasi 4, total padatan tidak berpengaruh nyata pada (p&lt;0,05) terhadap kadar air mikrokapsul oleoresin fuli pala. Semakin tinggi total padatan kadar air mikrokapsul oleoresin fuli pala </w:t>
      </w:r>
      <w:r w:rsidR="00BB2ADB">
        <w:rPr>
          <w:rFonts w:ascii="Times New Roman" w:hAnsi="Times New Roman" w:cs="Times New Roman"/>
          <w:sz w:val="24"/>
          <w:szCs w:val="24"/>
        </w:rPr>
        <w:t xml:space="preserve">semakin sedikit. Hal ini disebabkan karena semakin banyak total padatan maka air terperangkap didalamnya sehingga lebih sulit menguap. Disamping itu menurut (Glicksman, </w:t>
      </w:r>
      <w:r w:rsidR="00BB2ADB">
        <w:rPr>
          <w:rFonts w:ascii="Times New Roman" w:hAnsi="Times New Roman" w:cs="Times New Roman"/>
          <w:sz w:val="24"/>
          <w:szCs w:val="24"/>
        </w:rPr>
        <w:lastRenderedPageBreak/>
        <w:t>1982) gum arab memiliki berat molekul yang lebih besar (lebih kurang 500.000) dan struktur molekul yang lebih komplek sehingga ikatan dengan molekul air air lebih kuat, maka ketika proses pengeringan berlangsung, molekul air agak sulit diuapkan dan memerlukan energy penguapan yang lebih besar.</w:t>
      </w:r>
    </w:p>
    <w:p w:rsidR="00BB2ADB" w:rsidRDefault="00BB2ADB" w:rsidP="00915620">
      <w:pPr>
        <w:spacing w:after="0" w:line="360" w:lineRule="auto"/>
        <w:jc w:val="both"/>
        <w:rPr>
          <w:rFonts w:ascii="Times New Roman" w:hAnsi="Times New Roman" w:cs="Times New Roman"/>
          <w:b/>
          <w:i/>
          <w:sz w:val="24"/>
          <w:szCs w:val="24"/>
        </w:rPr>
      </w:pPr>
      <w:r w:rsidRPr="00BB2ADB">
        <w:rPr>
          <w:rFonts w:ascii="Times New Roman" w:hAnsi="Times New Roman" w:cs="Times New Roman"/>
          <w:b/>
          <w:i/>
          <w:sz w:val="24"/>
          <w:szCs w:val="24"/>
        </w:rPr>
        <w:t xml:space="preserve">Angle </w:t>
      </w:r>
      <w:r w:rsidRPr="00BB2ADB">
        <w:rPr>
          <w:rFonts w:ascii="Times New Roman" w:hAnsi="Times New Roman" w:cs="Times New Roman"/>
          <w:b/>
          <w:sz w:val="24"/>
          <w:szCs w:val="24"/>
        </w:rPr>
        <w:t>of</w:t>
      </w:r>
      <w:r w:rsidRPr="00BB2ADB">
        <w:rPr>
          <w:rFonts w:ascii="Times New Roman" w:hAnsi="Times New Roman" w:cs="Times New Roman"/>
          <w:b/>
          <w:i/>
          <w:sz w:val="24"/>
          <w:szCs w:val="24"/>
        </w:rPr>
        <w:t xml:space="preserve"> repose</w:t>
      </w:r>
    </w:p>
    <w:p w:rsidR="00CD0FDC" w:rsidRPr="005060E8" w:rsidRDefault="0042244E" w:rsidP="00915620">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Hasil pengukuran </w:t>
      </w:r>
      <w:r>
        <w:rPr>
          <w:rFonts w:ascii="Times New Roman" w:hAnsi="Times New Roman" w:cs="Times New Roman"/>
          <w:i/>
          <w:sz w:val="24"/>
          <w:szCs w:val="24"/>
        </w:rPr>
        <w:t>a</w:t>
      </w:r>
      <w:r w:rsidRPr="0042244E">
        <w:rPr>
          <w:rFonts w:ascii="Times New Roman" w:hAnsi="Times New Roman" w:cs="Times New Roman"/>
          <w:i/>
          <w:sz w:val="24"/>
          <w:szCs w:val="24"/>
        </w:rPr>
        <w:t xml:space="preserve">ngle </w:t>
      </w:r>
      <w:r w:rsidRPr="0042244E">
        <w:rPr>
          <w:rFonts w:ascii="Times New Roman" w:hAnsi="Times New Roman" w:cs="Times New Roman"/>
          <w:sz w:val="24"/>
          <w:szCs w:val="24"/>
        </w:rPr>
        <w:t>of</w:t>
      </w:r>
      <w:r w:rsidRPr="0042244E">
        <w:rPr>
          <w:rFonts w:ascii="Times New Roman" w:hAnsi="Times New Roman" w:cs="Times New Roman"/>
          <w:i/>
          <w:sz w:val="24"/>
          <w:szCs w:val="24"/>
        </w:rPr>
        <w:t xml:space="preserve"> repose</w:t>
      </w:r>
      <w:r>
        <w:rPr>
          <w:rFonts w:ascii="Times New Roman" w:hAnsi="Times New Roman" w:cs="Times New Roman"/>
          <w:sz w:val="24"/>
          <w:szCs w:val="24"/>
        </w:rPr>
        <w:t xml:space="preserve"> pada oleoresin fuli pala ditunjukkan pada ilustrasi 5. </w:t>
      </w:r>
    </w:p>
    <w:p w:rsidR="000A1046" w:rsidRDefault="000A1046" w:rsidP="0036176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671704" cy="1911927"/>
            <wp:effectExtent l="19050" t="0" r="14596"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D0FDC" w:rsidRDefault="00E74E22" w:rsidP="00E421DD">
      <w:pPr>
        <w:spacing w:after="0" w:line="240" w:lineRule="auto"/>
        <w:rPr>
          <w:rFonts w:ascii="Times New Roman" w:hAnsi="Times New Roman" w:cs="Times New Roman"/>
          <w:sz w:val="24"/>
          <w:szCs w:val="24"/>
        </w:rPr>
      </w:pPr>
      <w:r>
        <w:rPr>
          <w:rFonts w:ascii="Times New Roman" w:hAnsi="Times New Roman" w:cs="Times New Roman"/>
          <w:sz w:val="24"/>
          <w:szCs w:val="24"/>
        </w:rPr>
        <w:t>Ilustrasi 5</w:t>
      </w:r>
      <w:r w:rsidR="00CD0FDC">
        <w:rPr>
          <w:rFonts w:ascii="Times New Roman" w:hAnsi="Times New Roman" w:cs="Times New Roman"/>
          <w:sz w:val="24"/>
          <w:szCs w:val="24"/>
        </w:rPr>
        <w:t xml:space="preserve">. Diagram batang </w:t>
      </w:r>
      <w:r w:rsidR="00CD0FDC" w:rsidRPr="00CD0FDC">
        <w:rPr>
          <w:rFonts w:ascii="Times New Roman" w:hAnsi="Times New Roman" w:cs="Times New Roman"/>
          <w:i/>
          <w:sz w:val="24"/>
          <w:szCs w:val="24"/>
        </w:rPr>
        <w:t xml:space="preserve">angle </w:t>
      </w:r>
      <w:r w:rsidR="00CD0FDC" w:rsidRPr="00CD0FDC">
        <w:rPr>
          <w:rFonts w:ascii="Times New Roman" w:hAnsi="Times New Roman" w:cs="Times New Roman"/>
          <w:sz w:val="24"/>
          <w:szCs w:val="24"/>
        </w:rPr>
        <w:t>of</w:t>
      </w:r>
      <w:r w:rsidR="00CD0FDC" w:rsidRPr="00CD0FDC">
        <w:rPr>
          <w:rFonts w:ascii="Times New Roman" w:hAnsi="Times New Roman" w:cs="Times New Roman"/>
          <w:i/>
          <w:sz w:val="24"/>
          <w:szCs w:val="24"/>
        </w:rPr>
        <w:t xml:space="preserve"> repose </w:t>
      </w:r>
      <w:r w:rsidR="00CD0FDC">
        <w:rPr>
          <w:rFonts w:ascii="Times New Roman" w:hAnsi="Times New Roman" w:cs="Times New Roman"/>
          <w:sz w:val="24"/>
          <w:szCs w:val="24"/>
        </w:rPr>
        <w:t>oleoresin fuli pala</w:t>
      </w:r>
    </w:p>
    <w:p w:rsidR="00E421DD" w:rsidRDefault="00E421DD" w:rsidP="00E421DD">
      <w:pPr>
        <w:spacing w:after="0" w:line="240" w:lineRule="auto"/>
        <w:rPr>
          <w:rFonts w:ascii="Times New Roman" w:hAnsi="Times New Roman" w:cs="Times New Roman"/>
          <w:sz w:val="24"/>
          <w:szCs w:val="24"/>
        </w:rPr>
      </w:pPr>
    </w:p>
    <w:p w:rsidR="00A95C7D" w:rsidRDefault="006E71A1" w:rsidP="00915620">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Secara stasitik menunjukkan bahwa total padatan tidak berpengaruh nyata (P&lt;0,05) terhadap </w:t>
      </w:r>
      <w:r>
        <w:rPr>
          <w:rFonts w:ascii="Times New Roman" w:hAnsi="Times New Roman" w:cs="Times New Roman"/>
          <w:i/>
          <w:sz w:val="24"/>
          <w:szCs w:val="24"/>
        </w:rPr>
        <w:t>a</w:t>
      </w:r>
      <w:r w:rsidRPr="0042244E">
        <w:rPr>
          <w:rFonts w:ascii="Times New Roman" w:hAnsi="Times New Roman" w:cs="Times New Roman"/>
          <w:i/>
          <w:sz w:val="24"/>
          <w:szCs w:val="24"/>
        </w:rPr>
        <w:t xml:space="preserve">ngle </w:t>
      </w:r>
      <w:r w:rsidRPr="0042244E">
        <w:rPr>
          <w:rFonts w:ascii="Times New Roman" w:hAnsi="Times New Roman" w:cs="Times New Roman"/>
          <w:sz w:val="24"/>
          <w:szCs w:val="24"/>
        </w:rPr>
        <w:t>of</w:t>
      </w:r>
      <w:r w:rsidRPr="0042244E">
        <w:rPr>
          <w:rFonts w:ascii="Times New Roman" w:hAnsi="Times New Roman" w:cs="Times New Roman"/>
          <w:i/>
          <w:sz w:val="24"/>
          <w:szCs w:val="24"/>
        </w:rPr>
        <w:t xml:space="preserve"> repose</w:t>
      </w:r>
      <w:r>
        <w:rPr>
          <w:rFonts w:ascii="Times New Roman" w:hAnsi="Times New Roman" w:cs="Times New Roman"/>
          <w:sz w:val="24"/>
          <w:szCs w:val="24"/>
        </w:rPr>
        <w:t xml:space="preserve">. Semakin tinggi oleoresin tak terkapsulkan (ilustrasi 3) akan meningkatkan gaya kohesi dan adhesi diantara partikel yang selanjutnya akan meningkatkan gaya kohesif dan </w:t>
      </w:r>
      <w:r>
        <w:rPr>
          <w:rFonts w:ascii="Times New Roman" w:hAnsi="Times New Roman" w:cs="Times New Roman"/>
          <w:i/>
          <w:sz w:val="24"/>
          <w:szCs w:val="24"/>
        </w:rPr>
        <w:t>a</w:t>
      </w:r>
      <w:r w:rsidRPr="000F4EF5">
        <w:rPr>
          <w:rFonts w:ascii="Times New Roman" w:hAnsi="Times New Roman" w:cs="Times New Roman"/>
          <w:i/>
          <w:sz w:val="24"/>
          <w:szCs w:val="24"/>
        </w:rPr>
        <w:t xml:space="preserve">ngle </w:t>
      </w:r>
      <w:r w:rsidRPr="000F4EF5">
        <w:rPr>
          <w:rFonts w:ascii="Times New Roman" w:hAnsi="Times New Roman" w:cs="Times New Roman"/>
          <w:sz w:val="24"/>
          <w:szCs w:val="24"/>
        </w:rPr>
        <w:t>of</w:t>
      </w:r>
      <w:r w:rsidRPr="000F4EF5">
        <w:rPr>
          <w:rFonts w:ascii="Times New Roman" w:hAnsi="Times New Roman" w:cs="Times New Roman"/>
          <w:i/>
          <w:sz w:val="24"/>
          <w:szCs w:val="24"/>
        </w:rPr>
        <w:t xml:space="preserve"> repose</w:t>
      </w:r>
      <w:r>
        <w:rPr>
          <w:rFonts w:ascii="Times New Roman" w:hAnsi="Times New Roman" w:cs="Times New Roman"/>
          <w:sz w:val="24"/>
          <w:szCs w:val="24"/>
        </w:rPr>
        <w:t xml:space="preserve"> dari mikrokapsul. </w:t>
      </w:r>
      <w:r w:rsidRPr="005060E8">
        <w:rPr>
          <w:rFonts w:ascii="Times New Roman" w:hAnsi="Times New Roman" w:cs="Times New Roman"/>
          <w:bCs/>
          <w:sz w:val="24"/>
          <w:szCs w:val="24"/>
        </w:rPr>
        <w:t xml:space="preserve">dan angle of </w:t>
      </w:r>
      <w:r w:rsidRPr="005060E8">
        <w:rPr>
          <w:rFonts w:ascii="Times New Roman" w:hAnsi="Times New Roman" w:cs="Times New Roman"/>
          <w:bCs/>
          <w:i/>
          <w:iCs/>
          <w:sz w:val="24"/>
          <w:szCs w:val="24"/>
        </w:rPr>
        <w:t xml:space="preserve">repose </w:t>
      </w:r>
      <w:r>
        <w:rPr>
          <w:rFonts w:ascii="Times New Roman" w:hAnsi="Times New Roman" w:cs="Times New Roman"/>
          <w:bCs/>
          <w:sz w:val="24"/>
          <w:szCs w:val="24"/>
        </w:rPr>
        <w:t>dari mikro</w:t>
      </w:r>
      <w:r w:rsidRPr="005060E8">
        <w:rPr>
          <w:rFonts w:ascii="Times New Roman" w:hAnsi="Times New Roman" w:cs="Times New Roman"/>
          <w:bCs/>
          <w:sz w:val="24"/>
          <w:szCs w:val="24"/>
        </w:rPr>
        <w:t xml:space="preserve">kapsul. </w:t>
      </w:r>
      <w:r>
        <w:rPr>
          <w:rFonts w:ascii="Times New Roman" w:hAnsi="Times New Roman" w:cs="Times New Roman"/>
          <w:bCs/>
          <w:sz w:val="24"/>
          <w:szCs w:val="24"/>
        </w:rPr>
        <w:t>(</w:t>
      </w:r>
      <w:r w:rsidRPr="005060E8">
        <w:rPr>
          <w:rFonts w:ascii="Times New Roman" w:hAnsi="Times New Roman" w:cs="Times New Roman"/>
          <w:bCs/>
          <w:sz w:val="24"/>
          <w:szCs w:val="24"/>
        </w:rPr>
        <w:t>Kon</w:t>
      </w:r>
      <w:r>
        <w:rPr>
          <w:rFonts w:ascii="Times New Roman" w:hAnsi="Times New Roman" w:cs="Times New Roman"/>
          <w:bCs/>
          <w:sz w:val="24"/>
          <w:szCs w:val="24"/>
        </w:rPr>
        <w:t xml:space="preserve">stance </w:t>
      </w:r>
      <w:r w:rsidRPr="005060E8">
        <w:rPr>
          <w:rFonts w:ascii="Times New Roman" w:hAnsi="Times New Roman" w:cs="Times New Roman"/>
          <w:bCs/>
          <w:sz w:val="24"/>
          <w:szCs w:val="24"/>
        </w:rPr>
        <w:t>dkk</w:t>
      </w:r>
      <w:r>
        <w:rPr>
          <w:rFonts w:ascii="Times New Roman" w:hAnsi="Times New Roman" w:cs="Times New Roman"/>
          <w:bCs/>
          <w:sz w:val="24"/>
          <w:szCs w:val="24"/>
        </w:rPr>
        <w:t>.,</w:t>
      </w:r>
      <w:r w:rsidRPr="005060E8">
        <w:rPr>
          <w:rFonts w:ascii="Times New Roman" w:hAnsi="Times New Roman" w:cs="Times New Roman"/>
          <w:bCs/>
          <w:sz w:val="24"/>
          <w:szCs w:val="24"/>
        </w:rPr>
        <w:t xml:space="preserve"> (I995) </w:t>
      </w:r>
      <w:r>
        <w:rPr>
          <w:rFonts w:ascii="Times New Roman" w:hAnsi="Times New Roman" w:cs="Times New Roman"/>
          <w:bCs/>
          <w:sz w:val="24"/>
          <w:szCs w:val="24"/>
        </w:rPr>
        <w:t>mengemukakan</w:t>
      </w:r>
      <w:r w:rsidRPr="005060E8">
        <w:rPr>
          <w:rFonts w:ascii="Times New Roman" w:hAnsi="Times New Roman" w:cs="Times New Roman"/>
          <w:bCs/>
          <w:sz w:val="24"/>
          <w:szCs w:val="24"/>
        </w:rPr>
        <w:t xml:space="preserve"> bahwa </w:t>
      </w:r>
      <w:r w:rsidRPr="005060E8">
        <w:rPr>
          <w:rFonts w:ascii="Times New Roman" w:hAnsi="Times New Roman" w:cs="Times New Roman"/>
          <w:bCs/>
          <w:i/>
          <w:sz w:val="24"/>
          <w:szCs w:val="24"/>
        </w:rPr>
        <w:t>flowability</w:t>
      </w:r>
      <w:r w:rsidRPr="005060E8">
        <w:rPr>
          <w:rFonts w:ascii="Times New Roman" w:hAnsi="Times New Roman" w:cs="Times New Roman"/>
          <w:bCs/>
          <w:sz w:val="24"/>
          <w:szCs w:val="24"/>
        </w:rPr>
        <w:t xml:space="preserve"> dipengaruhi</w:t>
      </w:r>
      <w:r>
        <w:rPr>
          <w:rFonts w:ascii="Times New Roman" w:hAnsi="Times New Roman" w:cs="Times New Roman"/>
          <w:bCs/>
          <w:sz w:val="24"/>
          <w:szCs w:val="24"/>
        </w:rPr>
        <w:t xml:space="preserve"> </w:t>
      </w:r>
      <w:r w:rsidRPr="005060E8">
        <w:rPr>
          <w:rFonts w:ascii="Times New Roman" w:hAnsi="Times New Roman" w:cs="Times New Roman"/>
          <w:bCs/>
          <w:sz w:val="24"/>
          <w:szCs w:val="24"/>
        </w:rPr>
        <w:t xml:space="preserve">oleh rasio </w:t>
      </w:r>
      <w:r>
        <w:rPr>
          <w:rFonts w:ascii="Times New Roman" w:hAnsi="Times New Roman" w:cs="Times New Roman"/>
          <w:bCs/>
          <w:sz w:val="24"/>
          <w:szCs w:val="24"/>
        </w:rPr>
        <w:t xml:space="preserve">antara enkapsulan  bahan </w:t>
      </w:r>
      <w:r w:rsidRPr="005060E8">
        <w:rPr>
          <w:rFonts w:ascii="Times New Roman" w:hAnsi="Times New Roman" w:cs="Times New Roman"/>
          <w:bCs/>
          <w:i/>
          <w:sz w:val="24"/>
          <w:szCs w:val="24"/>
        </w:rPr>
        <w:t>core</w:t>
      </w:r>
      <w:r>
        <w:rPr>
          <w:rFonts w:ascii="Times New Roman" w:hAnsi="Times New Roman" w:cs="Times New Roman"/>
          <w:bCs/>
          <w:sz w:val="24"/>
          <w:szCs w:val="24"/>
        </w:rPr>
        <w:t xml:space="preserve"> </w:t>
      </w:r>
      <w:r w:rsidRPr="005060E8">
        <w:rPr>
          <w:rFonts w:ascii="Times New Roman" w:hAnsi="Times New Roman" w:cs="Times New Roman"/>
          <w:bCs/>
          <w:sz w:val="24"/>
          <w:szCs w:val="24"/>
        </w:rPr>
        <w:t>yang digunakan. Bubuk dengan</w:t>
      </w:r>
      <w:r>
        <w:rPr>
          <w:rFonts w:ascii="Times New Roman" w:hAnsi="Times New Roman" w:cs="Times New Roman"/>
          <w:bCs/>
          <w:sz w:val="24"/>
          <w:szCs w:val="24"/>
        </w:rPr>
        <w:t xml:space="preserve"> </w:t>
      </w:r>
      <w:r w:rsidRPr="005060E8">
        <w:rPr>
          <w:rFonts w:ascii="Times New Roman" w:hAnsi="Times New Roman" w:cs="Times New Roman"/>
          <w:bCs/>
          <w:sz w:val="24"/>
          <w:szCs w:val="24"/>
        </w:rPr>
        <w:t>bahan</w:t>
      </w:r>
      <w:r>
        <w:rPr>
          <w:rFonts w:ascii="Times New Roman" w:hAnsi="Times New Roman" w:cs="Times New Roman"/>
          <w:bCs/>
          <w:sz w:val="24"/>
          <w:szCs w:val="24"/>
        </w:rPr>
        <w:t xml:space="preserve">  </w:t>
      </w:r>
      <w:r w:rsidRPr="005060E8">
        <w:rPr>
          <w:rFonts w:ascii="Times New Roman" w:hAnsi="Times New Roman" w:cs="Times New Roman"/>
          <w:bCs/>
          <w:i/>
          <w:iCs/>
          <w:sz w:val="24"/>
          <w:szCs w:val="24"/>
        </w:rPr>
        <w:t>core</w:t>
      </w:r>
      <w:r>
        <w:rPr>
          <w:rFonts w:ascii="Times New Roman" w:hAnsi="Times New Roman" w:cs="Times New Roman"/>
          <w:bCs/>
          <w:i/>
          <w:iCs/>
          <w:sz w:val="24"/>
          <w:szCs w:val="24"/>
        </w:rPr>
        <w:t xml:space="preserve"> </w:t>
      </w:r>
      <w:r w:rsidRPr="005060E8">
        <w:rPr>
          <w:rFonts w:ascii="Times New Roman" w:hAnsi="Times New Roman" w:cs="Times New Roman"/>
          <w:bCs/>
          <w:sz w:val="24"/>
          <w:szCs w:val="24"/>
        </w:rPr>
        <w:t>tak tcrkapsulkan</w:t>
      </w:r>
      <w:r>
        <w:rPr>
          <w:rFonts w:ascii="Times New Roman" w:hAnsi="Times New Roman" w:cs="Times New Roman"/>
          <w:bCs/>
          <w:sz w:val="24"/>
          <w:szCs w:val="24"/>
        </w:rPr>
        <w:t xml:space="preserve"> </w:t>
      </w:r>
      <w:r w:rsidRPr="005060E8">
        <w:rPr>
          <w:rFonts w:ascii="Times New Roman" w:hAnsi="Times New Roman" w:cs="Times New Roman"/>
          <w:bCs/>
          <w:sz w:val="24"/>
          <w:szCs w:val="24"/>
        </w:rPr>
        <w:t xml:space="preserve">yang lebih tinggi cenderung mengalami </w:t>
      </w:r>
      <w:r w:rsidRPr="005060E8">
        <w:rPr>
          <w:rFonts w:ascii="Times New Roman" w:hAnsi="Times New Roman" w:cs="Times New Roman"/>
          <w:bCs/>
          <w:i/>
          <w:iCs/>
          <w:sz w:val="24"/>
          <w:szCs w:val="24"/>
        </w:rPr>
        <w:t xml:space="preserve">stick </w:t>
      </w:r>
      <w:r w:rsidRPr="005060E8">
        <w:rPr>
          <w:rFonts w:ascii="Times New Roman" w:hAnsi="Times New Roman" w:cs="Times New Roman"/>
          <w:bCs/>
          <w:sz w:val="24"/>
          <w:szCs w:val="24"/>
        </w:rPr>
        <w:t xml:space="preserve">(lengket) dan </w:t>
      </w:r>
      <w:r w:rsidRPr="005060E8">
        <w:rPr>
          <w:rFonts w:ascii="Times New Roman" w:hAnsi="Times New Roman" w:cs="Times New Roman"/>
          <w:bCs/>
          <w:i/>
          <w:iCs/>
          <w:sz w:val="24"/>
          <w:szCs w:val="24"/>
        </w:rPr>
        <w:t xml:space="preserve">lump </w:t>
      </w:r>
      <w:r>
        <w:rPr>
          <w:rFonts w:ascii="Times New Roman" w:hAnsi="Times New Roman" w:cs="Times New Roman"/>
          <w:bCs/>
          <w:sz w:val="24"/>
          <w:szCs w:val="24"/>
        </w:rPr>
        <w:t xml:space="preserve">(menggumpal) yang akan </w:t>
      </w:r>
      <w:r w:rsidRPr="005060E8">
        <w:rPr>
          <w:rFonts w:ascii="Times New Roman" w:hAnsi="Times New Roman" w:cs="Times New Roman"/>
          <w:bCs/>
          <w:sz w:val="24"/>
          <w:szCs w:val="24"/>
        </w:rPr>
        <w:t xml:space="preserve"> menghambat sifat alir bahan. </w:t>
      </w:r>
      <w:r w:rsidRPr="00730529">
        <w:rPr>
          <w:rFonts w:ascii="Times New Roman" w:hAnsi="Times New Roman" w:cs="Times New Roman"/>
          <w:bCs/>
          <w:sz w:val="24"/>
          <w:szCs w:val="24"/>
        </w:rPr>
        <w:t xml:space="preserve">(Carr, 1976) mengemukakan bahwa </w:t>
      </w:r>
      <w:r w:rsidRPr="00730529">
        <w:rPr>
          <w:rFonts w:ascii="Times New Roman" w:hAnsi="Times New Roman" w:cs="Times New Roman"/>
          <w:bCs/>
          <w:i/>
          <w:sz w:val="24"/>
          <w:szCs w:val="24"/>
        </w:rPr>
        <w:t>angle</w:t>
      </w:r>
      <w:r w:rsidRPr="00730529">
        <w:rPr>
          <w:rFonts w:ascii="Times New Roman" w:hAnsi="Times New Roman" w:cs="Times New Roman"/>
          <w:bCs/>
          <w:sz w:val="24"/>
          <w:szCs w:val="24"/>
        </w:rPr>
        <w:t xml:space="preserve"> of</w:t>
      </w:r>
      <w:r w:rsidRPr="00730529">
        <w:rPr>
          <w:rFonts w:ascii="Times New Roman" w:hAnsi="Times New Roman" w:cs="Times New Roman"/>
          <w:bCs/>
          <w:i/>
          <w:iCs/>
          <w:sz w:val="24"/>
          <w:szCs w:val="24"/>
        </w:rPr>
        <w:t xml:space="preserve"> </w:t>
      </w:r>
      <w:r w:rsidRPr="00730529">
        <w:rPr>
          <w:rFonts w:ascii="Times New Roman" w:hAnsi="Times New Roman" w:cs="Times New Roman"/>
          <w:i/>
          <w:iCs/>
          <w:sz w:val="24"/>
          <w:szCs w:val="24"/>
        </w:rPr>
        <w:t xml:space="preserve">repose </w:t>
      </w:r>
      <w:r w:rsidRPr="00730529">
        <w:rPr>
          <w:rFonts w:ascii="Times New Roman" w:hAnsi="Times New Roman" w:cs="Times New Roman"/>
          <w:bCs/>
          <w:sz w:val="24"/>
          <w:szCs w:val="24"/>
        </w:rPr>
        <w:t xml:space="preserve">dapat </w:t>
      </w:r>
      <w:r w:rsidRPr="00730529">
        <w:rPr>
          <w:rFonts w:ascii="Times New Roman" w:hAnsi="Times New Roman" w:cs="Times New Roman"/>
          <w:sz w:val="24"/>
          <w:szCs w:val="24"/>
        </w:rPr>
        <w:t xml:space="preserve">dijadikan  </w:t>
      </w:r>
      <w:r w:rsidR="00D35987" w:rsidRPr="00730529">
        <w:rPr>
          <w:rFonts w:ascii="Times New Roman" w:hAnsi="Times New Roman" w:cs="Times New Roman"/>
          <w:bCs/>
          <w:sz w:val="24"/>
          <w:szCs w:val="24"/>
        </w:rPr>
        <w:t>sebagai indik</w:t>
      </w:r>
      <w:r w:rsidRPr="00730529">
        <w:rPr>
          <w:rFonts w:ascii="Times New Roman" w:hAnsi="Times New Roman" w:cs="Times New Roman"/>
          <w:bCs/>
          <w:sz w:val="24"/>
          <w:szCs w:val="24"/>
        </w:rPr>
        <w:t xml:space="preserve">ator untuk melihat sifat </w:t>
      </w:r>
      <w:r w:rsidRPr="00730529">
        <w:rPr>
          <w:rFonts w:ascii="Times New Roman" w:hAnsi="Times New Roman" w:cs="Times New Roman"/>
          <w:bCs/>
          <w:i/>
          <w:sz w:val="24"/>
          <w:szCs w:val="24"/>
        </w:rPr>
        <w:t>flowability</w:t>
      </w:r>
      <w:r w:rsidRPr="00730529">
        <w:rPr>
          <w:rFonts w:ascii="Times New Roman" w:hAnsi="Times New Roman" w:cs="Times New Roman"/>
          <w:bCs/>
          <w:sz w:val="24"/>
          <w:szCs w:val="24"/>
        </w:rPr>
        <w:t xml:space="preserve"> suatu bubuk.</w:t>
      </w:r>
      <w:r w:rsidRPr="005060E8">
        <w:rPr>
          <w:rFonts w:ascii="Times New Roman" w:hAnsi="Times New Roman" w:cs="Times New Roman"/>
          <w:bCs/>
          <w:sz w:val="24"/>
          <w:szCs w:val="24"/>
        </w:rPr>
        <w:t xml:space="preserve"> </w:t>
      </w:r>
      <w:r w:rsidRPr="005060E8">
        <w:rPr>
          <w:rFonts w:ascii="Times New Roman" w:hAnsi="Times New Roman" w:cs="Times New Roman"/>
          <w:bCs/>
          <w:i/>
          <w:iCs/>
          <w:sz w:val="24"/>
          <w:szCs w:val="24"/>
        </w:rPr>
        <w:t xml:space="preserve">Angle </w:t>
      </w:r>
      <w:r w:rsidRPr="005060E8">
        <w:rPr>
          <w:rFonts w:ascii="Times New Roman" w:hAnsi="Times New Roman" w:cs="Times New Roman"/>
          <w:bCs/>
          <w:sz w:val="24"/>
          <w:szCs w:val="24"/>
        </w:rPr>
        <w:t xml:space="preserve">of </w:t>
      </w:r>
      <w:r w:rsidRPr="005060E8">
        <w:rPr>
          <w:rFonts w:ascii="Times New Roman" w:hAnsi="Times New Roman" w:cs="Times New Roman"/>
          <w:bCs/>
          <w:i/>
          <w:iCs/>
          <w:sz w:val="24"/>
          <w:szCs w:val="24"/>
        </w:rPr>
        <w:t>repose</w:t>
      </w:r>
      <w:r>
        <w:rPr>
          <w:rFonts w:ascii="Times New Roman" w:hAnsi="Times New Roman" w:cs="Times New Roman"/>
          <w:bCs/>
          <w:i/>
          <w:iCs/>
          <w:sz w:val="24"/>
          <w:szCs w:val="24"/>
        </w:rPr>
        <w:t xml:space="preserve"> </w:t>
      </w:r>
      <w:r w:rsidRPr="005060E8">
        <w:rPr>
          <w:rFonts w:ascii="Times New Roman" w:hAnsi="Times New Roman" w:cs="Times New Roman"/>
          <w:bCs/>
          <w:sz w:val="24"/>
          <w:szCs w:val="24"/>
        </w:rPr>
        <w:t>&lt;35° menunjukan</w:t>
      </w:r>
      <w:r>
        <w:rPr>
          <w:rFonts w:ascii="Times New Roman" w:hAnsi="Times New Roman" w:cs="Times New Roman"/>
          <w:bCs/>
          <w:sz w:val="24"/>
          <w:szCs w:val="24"/>
        </w:rPr>
        <w:t xml:space="preserve"> free </w:t>
      </w:r>
      <w:r w:rsidRPr="005060E8">
        <w:rPr>
          <w:rFonts w:ascii="Times New Roman" w:hAnsi="Times New Roman" w:cs="Times New Roman"/>
          <w:bCs/>
          <w:sz w:val="24"/>
          <w:szCs w:val="24"/>
        </w:rPr>
        <w:t xml:space="preserve">flowing, </w:t>
      </w:r>
      <w:r w:rsidRPr="005060E8">
        <w:rPr>
          <w:rFonts w:ascii="Times New Roman" w:hAnsi="Times New Roman" w:cs="Times New Roman"/>
          <w:bCs/>
          <w:i/>
          <w:iCs/>
          <w:sz w:val="24"/>
          <w:szCs w:val="24"/>
        </w:rPr>
        <w:t xml:space="preserve">angle </w:t>
      </w:r>
      <w:r w:rsidRPr="005060E8">
        <w:rPr>
          <w:rFonts w:ascii="Times New Roman" w:hAnsi="Times New Roman" w:cs="Times New Roman"/>
          <w:bCs/>
          <w:sz w:val="24"/>
          <w:szCs w:val="24"/>
        </w:rPr>
        <w:t xml:space="preserve">of </w:t>
      </w:r>
      <w:r w:rsidRPr="005060E8">
        <w:rPr>
          <w:rFonts w:ascii="Times New Roman" w:hAnsi="Times New Roman" w:cs="Times New Roman"/>
          <w:bCs/>
          <w:i/>
          <w:iCs/>
          <w:sz w:val="24"/>
          <w:szCs w:val="24"/>
        </w:rPr>
        <w:t>repose</w:t>
      </w:r>
      <w:r>
        <w:rPr>
          <w:rFonts w:ascii="Times New Roman" w:hAnsi="Times New Roman" w:cs="Times New Roman"/>
          <w:bCs/>
          <w:i/>
          <w:iCs/>
          <w:sz w:val="24"/>
          <w:szCs w:val="24"/>
        </w:rPr>
        <w:t xml:space="preserve"> </w:t>
      </w:r>
      <w:r>
        <w:rPr>
          <w:rFonts w:ascii="Times New Roman" w:hAnsi="Times New Roman" w:cs="Times New Roman"/>
          <w:sz w:val="24"/>
          <w:szCs w:val="24"/>
        </w:rPr>
        <w:t>3</w:t>
      </w:r>
      <w:r w:rsidRPr="005060E8">
        <w:rPr>
          <w:rFonts w:ascii="Times New Roman" w:hAnsi="Times New Roman" w:cs="Times New Roman"/>
          <w:sz w:val="24"/>
          <w:szCs w:val="24"/>
        </w:rPr>
        <w:t>5</w:t>
      </w:r>
      <w:r>
        <w:rPr>
          <w:rFonts w:ascii="Times New Roman" w:hAnsi="Times New Roman" w:cs="Times New Roman"/>
          <w:sz w:val="24"/>
          <w:szCs w:val="24"/>
        </w:rPr>
        <w:t>-</w:t>
      </w:r>
      <w:r w:rsidRPr="005060E8">
        <w:rPr>
          <w:rFonts w:ascii="Times New Roman" w:hAnsi="Times New Roman" w:cs="Times New Roman"/>
          <w:sz w:val="24"/>
          <w:szCs w:val="24"/>
        </w:rPr>
        <w:t>4</w:t>
      </w:r>
      <w:r>
        <w:rPr>
          <w:rFonts w:ascii="Times New Roman" w:hAnsi="Times New Roman" w:cs="Times New Roman"/>
          <w:sz w:val="24"/>
          <w:szCs w:val="24"/>
        </w:rPr>
        <w:t>5</w:t>
      </w:r>
      <w:r>
        <w:rPr>
          <w:rFonts w:ascii="Times New Roman" w:hAnsi="Times New Roman" w:cs="Times New Roman"/>
          <w:sz w:val="24"/>
          <w:szCs w:val="24"/>
          <w:vertAlign w:val="superscript"/>
        </w:rPr>
        <w:t>0</w:t>
      </w:r>
      <w:r>
        <w:rPr>
          <w:rFonts w:ascii="Times New Roman" w:hAnsi="Times New Roman" w:cs="Times New Roman"/>
          <w:sz w:val="24"/>
          <w:szCs w:val="24"/>
        </w:rPr>
        <w:t>C</w:t>
      </w:r>
      <w:r w:rsidRPr="005060E8">
        <w:rPr>
          <w:rFonts w:ascii="Times New Roman" w:hAnsi="Times New Roman" w:cs="Times New Roman"/>
          <w:sz w:val="24"/>
          <w:szCs w:val="24"/>
        </w:rPr>
        <w:t xml:space="preserve"> </w:t>
      </w:r>
      <w:r w:rsidRPr="005060E8">
        <w:rPr>
          <w:rFonts w:ascii="Times New Roman" w:hAnsi="Times New Roman" w:cs="Times New Roman"/>
          <w:bCs/>
          <w:sz w:val="24"/>
          <w:szCs w:val="24"/>
        </w:rPr>
        <w:t xml:space="preserve">menunjukkan </w:t>
      </w:r>
      <w:r w:rsidRPr="005060E8">
        <w:rPr>
          <w:rFonts w:ascii="Times New Roman" w:hAnsi="Times New Roman" w:cs="Times New Roman"/>
          <w:sz w:val="24"/>
          <w:szCs w:val="24"/>
        </w:rPr>
        <w:t xml:space="preserve">sedikit </w:t>
      </w:r>
      <w:r w:rsidRPr="005060E8">
        <w:rPr>
          <w:rFonts w:ascii="Times New Roman" w:hAnsi="Times New Roman" w:cs="Times New Roman"/>
          <w:bCs/>
          <w:sz w:val="24"/>
          <w:szCs w:val="24"/>
        </w:rPr>
        <w:t xml:space="preserve">kohesif, </w:t>
      </w:r>
      <w:r w:rsidRPr="00A62F23">
        <w:rPr>
          <w:rFonts w:ascii="Times New Roman" w:hAnsi="Times New Roman" w:cs="Times New Roman"/>
          <w:bCs/>
          <w:i/>
          <w:sz w:val="24"/>
          <w:szCs w:val="24"/>
        </w:rPr>
        <w:t>angle</w:t>
      </w:r>
      <w:r w:rsidRPr="005060E8">
        <w:rPr>
          <w:rFonts w:ascii="Times New Roman" w:hAnsi="Times New Roman" w:cs="Times New Roman"/>
          <w:bCs/>
          <w:sz w:val="24"/>
          <w:szCs w:val="24"/>
        </w:rPr>
        <w:t xml:space="preserve"> of </w:t>
      </w:r>
      <w:r w:rsidRPr="005060E8">
        <w:rPr>
          <w:rFonts w:ascii="Times New Roman" w:hAnsi="Times New Roman" w:cs="Times New Roman"/>
          <w:i/>
          <w:iCs/>
          <w:sz w:val="24"/>
          <w:szCs w:val="24"/>
        </w:rPr>
        <w:t xml:space="preserve">repose </w:t>
      </w:r>
      <w:r>
        <w:rPr>
          <w:rFonts w:ascii="Times New Roman" w:hAnsi="Times New Roman" w:cs="Times New Roman"/>
          <w:bCs/>
          <w:sz w:val="24"/>
          <w:szCs w:val="24"/>
        </w:rPr>
        <w:t>45-</w:t>
      </w:r>
      <w:r w:rsidRPr="005060E8">
        <w:rPr>
          <w:rFonts w:ascii="Times New Roman" w:hAnsi="Times New Roman" w:cs="Times New Roman"/>
          <w:bCs/>
          <w:sz w:val="24"/>
          <w:szCs w:val="24"/>
        </w:rPr>
        <w:t>50</w:t>
      </w:r>
      <w:r>
        <w:rPr>
          <w:rFonts w:ascii="Times New Roman" w:hAnsi="Times New Roman" w:cs="Times New Roman"/>
          <w:bCs/>
          <w:sz w:val="24"/>
          <w:szCs w:val="24"/>
          <w:vertAlign w:val="superscript"/>
        </w:rPr>
        <w:t>0</w:t>
      </w:r>
      <w:r>
        <w:rPr>
          <w:rFonts w:ascii="Times New Roman" w:hAnsi="Times New Roman" w:cs="Times New Roman"/>
          <w:bCs/>
          <w:sz w:val="24"/>
          <w:szCs w:val="24"/>
        </w:rPr>
        <w:t>C</w:t>
      </w:r>
      <w:r w:rsidRPr="005060E8">
        <w:rPr>
          <w:rFonts w:ascii="Times New Roman" w:hAnsi="Times New Roman" w:cs="Times New Roman"/>
          <w:bCs/>
          <w:sz w:val="24"/>
          <w:szCs w:val="24"/>
        </w:rPr>
        <w:t xml:space="preserve"> menunjukkan sifat </w:t>
      </w:r>
      <w:r w:rsidRPr="005060E8">
        <w:rPr>
          <w:rFonts w:ascii="Times New Roman" w:hAnsi="Times New Roman" w:cs="Times New Roman"/>
          <w:sz w:val="24"/>
          <w:szCs w:val="24"/>
        </w:rPr>
        <w:t xml:space="preserve">kohesif </w:t>
      </w:r>
      <w:r w:rsidRPr="005060E8">
        <w:rPr>
          <w:rFonts w:ascii="Times New Roman" w:hAnsi="Times New Roman" w:cs="Times New Roman"/>
          <w:bCs/>
          <w:sz w:val="24"/>
          <w:szCs w:val="24"/>
        </w:rPr>
        <w:t xml:space="preserve">dan </w:t>
      </w:r>
      <w:r w:rsidRPr="0066179E">
        <w:rPr>
          <w:rFonts w:ascii="Times New Roman" w:hAnsi="Times New Roman" w:cs="Times New Roman"/>
          <w:bCs/>
          <w:i/>
          <w:sz w:val="24"/>
          <w:szCs w:val="24"/>
        </w:rPr>
        <w:t>angle</w:t>
      </w:r>
      <w:r w:rsidRPr="005060E8">
        <w:rPr>
          <w:rFonts w:ascii="Times New Roman" w:hAnsi="Times New Roman" w:cs="Times New Roman"/>
          <w:bCs/>
          <w:sz w:val="24"/>
          <w:szCs w:val="24"/>
        </w:rPr>
        <w:t xml:space="preserve"> of </w:t>
      </w:r>
      <w:r w:rsidRPr="005060E8">
        <w:rPr>
          <w:rFonts w:ascii="Times New Roman" w:hAnsi="Times New Roman" w:cs="Times New Roman"/>
          <w:i/>
          <w:iCs/>
          <w:sz w:val="24"/>
          <w:szCs w:val="24"/>
        </w:rPr>
        <w:t xml:space="preserve">repose </w:t>
      </w:r>
      <w:r w:rsidRPr="005060E8">
        <w:rPr>
          <w:rFonts w:ascii="Times New Roman" w:hAnsi="Times New Roman" w:cs="Times New Roman"/>
          <w:sz w:val="24"/>
          <w:szCs w:val="24"/>
        </w:rPr>
        <w:t>&gt;</w:t>
      </w:r>
      <w:r>
        <w:rPr>
          <w:rFonts w:ascii="Times New Roman" w:hAnsi="Times New Roman" w:cs="Times New Roman"/>
          <w:sz w:val="24"/>
          <w:szCs w:val="24"/>
        </w:rPr>
        <w:t xml:space="preserve"> </w:t>
      </w:r>
      <w:r w:rsidRPr="005060E8">
        <w:rPr>
          <w:rFonts w:ascii="Times New Roman" w:hAnsi="Times New Roman" w:cs="Times New Roman"/>
          <w:sz w:val="24"/>
          <w:szCs w:val="24"/>
        </w:rPr>
        <w:t xml:space="preserve">50° </w:t>
      </w:r>
      <w:r w:rsidRPr="005060E8">
        <w:rPr>
          <w:rFonts w:ascii="Times New Roman" w:hAnsi="Times New Roman" w:cs="Times New Roman"/>
          <w:bCs/>
          <w:sz w:val="24"/>
          <w:szCs w:val="24"/>
        </w:rPr>
        <w:t>menunjukkan</w:t>
      </w:r>
      <w:r>
        <w:rPr>
          <w:rFonts w:ascii="Times New Roman" w:hAnsi="Times New Roman" w:cs="Times New Roman"/>
          <w:bCs/>
          <w:sz w:val="24"/>
          <w:szCs w:val="24"/>
        </w:rPr>
        <w:t xml:space="preserve"> </w:t>
      </w:r>
      <w:r w:rsidRPr="005060E8">
        <w:rPr>
          <w:rFonts w:ascii="Times New Roman" w:hAnsi="Times New Roman" w:cs="Times New Roman"/>
          <w:bCs/>
          <w:sz w:val="24"/>
          <w:szCs w:val="24"/>
        </w:rPr>
        <w:t>sifat sangat</w:t>
      </w:r>
      <w:r>
        <w:rPr>
          <w:rFonts w:ascii="Times New Roman" w:hAnsi="Times New Roman" w:cs="Times New Roman"/>
          <w:bCs/>
          <w:sz w:val="24"/>
          <w:szCs w:val="24"/>
        </w:rPr>
        <w:t xml:space="preserve"> </w:t>
      </w:r>
      <w:r w:rsidRPr="005060E8">
        <w:rPr>
          <w:rFonts w:ascii="Times New Roman" w:hAnsi="Times New Roman" w:cs="Times New Roman"/>
          <w:bCs/>
          <w:sz w:val="24"/>
          <w:szCs w:val="24"/>
        </w:rPr>
        <w:t>kohesif. Dengan</w:t>
      </w:r>
      <w:r>
        <w:rPr>
          <w:rFonts w:ascii="Times New Roman" w:hAnsi="Times New Roman" w:cs="Times New Roman"/>
          <w:bCs/>
          <w:sz w:val="24"/>
          <w:szCs w:val="24"/>
        </w:rPr>
        <w:t xml:space="preserve"> </w:t>
      </w:r>
      <w:r w:rsidRPr="005060E8">
        <w:rPr>
          <w:rFonts w:ascii="Times New Roman" w:hAnsi="Times New Roman" w:cs="Times New Roman"/>
          <w:bCs/>
          <w:sz w:val="24"/>
          <w:szCs w:val="24"/>
        </w:rPr>
        <w:t xml:space="preserve">demikian mikrokapsul </w:t>
      </w:r>
      <w:r>
        <w:rPr>
          <w:rFonts w:ascii="Times New Roman" w:hAnsi="Times New Roman" w:cs="Times New Roman"/>
          <w:bCs/>
          <w:sz w:val="24"/>
          <w:szCs w:val="24"/>
        </w:rPr>
        <w:t>oleoresin fuli pala</w:t>
      </w:r>
      <w:r w:rsidRPr="005060E8">
        <w:rPr>
          <w:rFonts w:ascii="Times New Roman" w:hAnsi="Times New Roman" w:cs="Times New Roman"/>
          <w:bCs/>
          <w:sz w:val="24"/>
          <w:szCs w:val="24"/>
        </w:rPr>
        <w:t xml:space="preserve"> hasil penelitian menunjukkan sifat kohesif.</w:t>
      </w:r>
    </w:p>
    <w:p w:rsidR="00BB74FC" w:rsidRDefault="00BB74FC" w:rsidP="00915620">
      <w:pPr>
        <w:autoSpaceDE w:val="0"/>
        <w:autoSpaceDN w:val="0"/>
        <w:adjustRightInd w:val="0"/>
        <w:spacing w:after="0" w:line="360" w:lineRule="auto"/>
        <w:ind w:firstLine="720"/>
        <w:jc w:val="both"/>
        <w:rPr>
          <w:rFonts w:ascii="Times New Roman" w:hAnsi="Times New Roman" w:cs="Times New Roman"/>
          <w:bCs/>
          <w:sz w:val="24"/>
          <w:szCs w:val="24"/>
        </w:rPr>
      </w:pPr>
    </w:p>
    <w:p w:rsidR="00F16571" w:rsidRDefault="00F44BEA" w:rsidP="00E74E22">
      <w:pPr>
        <w:spacing w:after="0" w:line="360" w:lineRule="auto"/>
        <w:rPr>
          <w:rFonts w:ascii="Times New Roman" w:hAnsi="Times New Roman" w:cs="Times New Roman"/>
          <w:b/>
          <w:sz w:val="24"/>
          <w:szCs w:val="24"/>
        </w:rPr>
      </w:pPr>
      <w:r w:rsidRPr="00F44BEA">
        <w:rPr>
          <w:rFonts w:ascii="Times New Roman" w:hAnsi="Times New Roman" w:cs="Times New Roman"/>
          <w:b/>
          <w:i/>
          <w:sz w:val="24"/>
          <w:szCs w:val="24"/>
        </w:rPr>
        <w:lastRenderedPageBreak/>
        <w:t>Wettability</w:t>
      </w:r>
      <w:r w:rsidR="008309D4">
        <w:rPr>
          <w:rFonts w:ascii="Times New Roman" w:hAnsi="Times New Roman" w:cs="Times New Roman"/>
          <w:b/>
          <w:sz w:val="24"/>
          <w:szCs w:val="24"/>
        </w:rPr>
        <w:t>atau Rehidrasi</w:t>
      </w:r>
    </w:p>
    <w:p w:rsidR="008309D4" w:rsidRPr="008309D4" w:rsidRDefault="008309D4" w:rsidP="00A95C7D">
      <w:pPr>
        <w:spacing w:after="0" w:line="360" w:lineRule="auto"/>
        <w:jc w:val="both"/>
        <w:rPr>
          <w:rFonts w:ascii="Times New Roman" w:hAnsi="Times New Roman" w:cs="Times New Roman"/>
          <w:sz w:val="24"/>
          <w:szCs w:val="24"/>
        </w:rPr>
      </w:pPr>
      <w:r w:rsidRPr="008309D4">
        <w:rPr>
          <w:rFonts w:ascii="Times New Roman" w:hAnsi="Times New Roman" w:cs="Times New Roman"/>
          <w:i/>
          <w:sz w:val="24"/>
          <w:szCs w:val="24"/>
        </w:rPr>
        <w:t>Wettability</w:t>
      </w:r>
      <w:r>
        <w:rPr>
          <w:rFonts w:ascii="Times New Roman" w:hAnsi="Times New Roman" w:cs="Times New Roman"/>
          <w:sz w:val="24"/>
          <w:szCs w:val="24"/>
        </w:rPr>
        <w:t xml:space="preserve"> merupakan kemampuan mikrokapsul untuk larut dalam air. Pengaruh total padatan terhadap </w:t>
      </w:r>
      <w:r w:rsidRPr="008309D4">
        <w:rPr>
          <w:rFonts w:ascii="Times New Roman" w:hAnsi="Times New Roman" w:cs="Times New Roman"/>
          <w:i/>
          <w:sz w:val="24"/>
          <w:szCs w:val="24"/>
        </w:rPr>
        <w:t>wettability</w:t>
      </w:r>
      <w:r w:rsidR="00E74E22">
        <w:rPr>
          <w:rFonts w:ascii="Times New Roman" w:hAnsi="Times New Roman" w:cs="Times New Roman"/>
          <w:sz w:val="24"/>
          <w:szCs w:val="24"/>
        </w:rPr>
        <w:t xml:space="preserve"> ditunjukkan pada ilustrasi 6</w:t>
      </w:r>
      <w:r>
        <w:rPr>
          <w:rFonts w:ascii="Times New Roman" w:hAnsi="Times New Roman" w:cs="Times New Roman"/>
          <w:sz w:val="24"/>
          <w:szCs w:val="24"/>
        </w:rPr>
        <w:t>.</w:t>
      </w:r>
    </w:p>
    <w:p w:rsidR="008309D4" w:rsidRDefault="00F16571" w:rsidP="0036176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612327" cy="2256311"/>
            <wp:effectExtent l="19050" t="0" r="16823"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16571" w:rsidRDefault="00E74E22" w:rsidP="008309D4">
      <w:pPr>
        <w:rPr>
          <w:rFonts w:ascii="Times New Roman" w:hAnsi="Times New Roman" w:cs="Times New Roman"/>
          <w:sz w:val="24"/>
          <w:szCs w:val="24"/>
        </w:rPr>
      </w:pPr>
      <w:r>
        <w:rPr>
          <w:rFonts w:ascii="Times New Roman" w:hAnsi="Times New Roman" w:cs="Times New Roman"/>
          <w:sz w:val="24"/>
          <w:szCs w:val="24"/>
        </w:rPr>
        <w:t>Ilustrasi 6</w:t>
      </w:r>
      <w:r w:rsidR="008309D4">
        <w:rPr>
          <w:rFonts w:ascii="Times New Roman" w:hAnsi="Times New Roman" w:cs="Times New Roman"/>
          <w:sz w:val="24"/>
          <w:szCs w:val="24"/>
        </w:rPr>
        <w:t xml:space="preserve">. Diagram batang </w:t>
      </w:r>
      <w:r w:rsidR="008309D4" w:rsidRPr="008309D4">
        <w:rPr>
          <w:rFonts w:ascii="Times New Roman" w:hAnsi="Times New Roman" w:cs="Times New Roman"/>
          <w:i/>
          <w:sz w:val="24"/>
          <w:szCs w:val="24"/>
        </w:rPr>
        <w:t>wettability</w:t>
      </w:r>
      <w:r w:rsidR="008309D4">
        <w:rPr>
          <w:rFonts w:ascii="Times New Roman" w:hAnsi="Times New Roman" w:cs="Times New Roman"/>
          <w:sz w:val="24"/>
          <w:szCs w:val="24"/>
        </w:rPr>
        <w:t xml:space="preserve"> oleoresin fuli pala</w:t>
      </w:r>
    </w:p>
    <w:p w:rsidR="00A95C7D" w:rsidRDefault="008309D4" w:rsidP="009156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perhitungan statistic menunjukkan total padatan tidak berpengaruh (p&lt;0,05) terhadap rehidrasi. Rehidrasi tercepat adalah mikrokapsul perlakuan A1 karena lebih hidrokopis. Hal ini terkait dengan sifat gum arab yang menurut (Shakespeare, 1983) gum arab merupakan hidrokoloid yang sangat larut dalam air dan sekaligus merupakan emulsifier yang sangat efektif karena dapat melindungi sistem koloid dan telah digunakan secara luas dalam emulsi minyak dalam air (O/W)</w:t>
      </w:r>
      <w:r w:rsidR="00C15385">
        <w:rPr>
          <w:rFonts w:ascii="Times New Roman" w:hAnsi="Times New Roman" w:cs="Times New Roman"/>
          <w:sz w:val="24"/>
          <w:szCs w:val="24"/>
        </w:rPr>
        <w:t>.</w:t>
      </w:r>
    </w:p>
    <w:p w:rsidR="008F3B34" w:rsidRDefault="008F3B34" w:rsidP="00915620">
      <w:pPr>
        <w:tabs>
          <w:tab w:val="left" w:pos="2880"/>
        </w:tabs>
        <w:spacing w:after="0" w:line="360" w:lineRule="auto"/>
        <w:jc w:val="both"/>
        <w:rPr>
          <w:rFonts w:ascii="Times New Roman" w:hAnsi="Times New Roman" w:cs="Times New Roman"/>
          <w:b/>
          <w:sz w:val="24"/>
          <w:szCs w:val="24"/>
        </w:rPr>
      </w:pPr>
      <w:r w:rsidRPr="008F3B34">
        <w:rPr>
          <w:rFonts w:ascii="Times New Roman" w:hAnsi="Times New Roman" w:cs="Times New Roman"/>
          <w:b/>
          <w:sz w:val="24"/>
          <w:szCs w:val="24"/>
        </w:rPr>
        <w:t>Aktivitas antioksidan</w:t>
      </w:r>
      <w:r>
        <w:rPr>
          <w:rFonts w:ascii="Times New Roman" w:hAnsi="Times New Roman" w:cs="Times New Roman"/>
          <w:b/>
          <w:sz w:val="24"/>
          <w:szCs w:val="24"/>
        </w:rPr>
        <w:tab/>
      </w:r>
    </w:p>
    <w:p w:rsidR="008F3B34" w:rsidRDefault="008F3B34" w:rsidP="00915620">
      <w:pPr>
        <w:tabs>
          <w:tab w:val="left" w:pos="288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Pengujian aktivitas antioksidan penangkapan</w:t>
      </w:r>
      <w:r w:rsidR="00BB74FC">
        <w:rPr>
          <w:rFonts w:ascii="Times New Roman" w:hAnsi="Times New Roman" w:cs="Times New Roman"/>
          <w:sz w:val="24"/>
          <w:szCs w:val="24"/>
        </w:rPr>
        <w:t xml:space="preserve"> radikal bebas DPPH bertujuan un</w:t>
      </w:r>
      <w:r>
        <w:rPr>
          <w:rFonts w:ascii="Times New Roman" w:hAnsi="Times New Roman" w:cs="Times New Roman"/>
          <w:sz w:val="24"/>
          <w:szCs w:val="24"/>
        </w:rPr>
        <w:t>tuk mengetahui aktivitas antioksidan mikrokapsul oleoresin fuli pala. Donasi atom hydrogen tersebut menyebabkan terjadinya peluruhan warna DPPH. Parameter yang digunakan untuk aktivitas antioksidan dengan menggunakan penangkapan radikal be</w:t>
      </w:r>
      <w:r w:rsidR="00BB74FC">
        <w:rPr>
          <w:rFonts w:ascii="Times New Roman" w:hAnsi="Times New Roman" w:cs="Times New Roman"/>
          <w:sz w:val="24"/>
          <w:szCs w:val="24"/>
        </w:rPr>
        <w:t>b</w:t>
      </w:r>
      <w:r>
        <w:rPr>
          <w:rFonts w:ascii="Times New Roman" w:hAnsi="Times New Roman" w:cs="Times New Roman"/>
          <w:sz w:val="24"/>
          <w:szCs w:val="24"/>
        </w:rPr>
        <w:t>a</w:t>
      </w:r>
      <w:r w:rsidR="00BB74FC">
        <w:rPr>
          <w:rFonts w:ascii="Times New Roman" w:hAnsi="Times New Roman" w:cs="Times New Roman"/>
          <w:sz w:val="24"/>
          <w:szCs w:val="24"/>
        </w:rPr>
        <w:t>s</w:t>
      </w:r>
      <w:r>
        <w:rPr>
          <w:rFonts w:ascii="Times New Roman" w:hAnsi="Times New Roman" w:cs="Times New Roman"/>
          <w:sz w:val="24"/>
          <w:szCs w:val="24"/>
        </w:rPr>
        <w:t xml:space="preserve"> adalah nilai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yaitu konsentrasi sampel untuk mengurangi intensitas warna radikal bebas DPPH sebesar 50</w:t>
      </w:r>
      <w:r w:rsidRPr="00BB74FC">
        <w:rPr>
          <w:rFonts w:ascii="Times New Roman" w:hAnsi="Times New Roman" w:cs="Times New Roman"/>
          <w:sz w:val="24"/>
          <w:szCs w:val="24"/>
        </w:rPr>
        <w:t>% (Zeu dkk., 2004).</w:t>
      </w:r>
      <w:r>
        <w:rPr>
          <w:rFonts w:ascii="Times New Roman" w:hAnsi="Times New Roman" w:cs="Times New Roman"/>
          <w:sz w:val="24"/>
          <w:szCs w:val="24"/>
        </w:rPr>
        <w:t xml:space="preserve"> Aktivitas antioksida</w:t>
      </w:r>
      <w:r w:rsidR="00C55247">
        <w:rPr>
          <w:rFonts w:ascii="Times New Roman" w:hAnsi="Times New Roman" w:cs="Times New Roman"/>
          <w:sz w:val="24"/>
          <w:szCs w:val="24"/>
        </w:rPr>
        <w:t>n</w:t>
      </w:r>
      <w:r>
        <w:rPr>
          <w:rFonts w:ascii="Times New Roman" w:hAnsi="Times New Roman" w:cs="Times New Roman"/>
          <w:sz w:val="24"/>
          <w:szCs w:val="24"/>
        </w:rPr>
        <w:t xml:space="preserve"> ditunjukkan pada table 1.</w:t>
      </w:r>
    </w:p>
    <w:p w:rsidR="00845C3B" w:rsidRDefault="00845C3B" w:rsidP="00915620">
      <w:pPr>
        <w:tabs>
          <w:tab w:val="left" w:pos="2880"/>
        </w:tabs>
        <w:spacing w:after="0" w:line="360" w:lineRule="auto"/>
        <w:ind w:firstLine="720"/>
        <w:jc w:val="both"/>
        <w:rPr>
          <w:rFonts w:ascii="Times New Roman" w:hAnsi="Times New Roman" w:cs="Times New Roman"/>
          <w:sz w:val="24"/>
          <w:szCs w:val="24"/>
        </w:rPr>
      </w:pPr>
    </w:p>
    <w:p w:rsidR="00845C3B" w:rsidRDefault="00845C3B" w:rsidP="00915620">
      <w:pPr>
        <w:tabs>
          <w:tab w:val="left" w:pos="2880"/>
        </w:tabs>
        <w:spacing w:after="0" w:line="360" w:lineRule="auto"/>
        <w:ind w:firstLine="720"/>
        <w:jc w:val="both"/>
        <w:rPr>
          <w:rFonts w:ascii="Times New Roman" w:hAnsi="Times New Roman" w:cs="Times New Roman"/>
          <w:sz w:val="24"/>
          <w:szCs w:val="24"/>
        </w:rPr>
      </w:pPr>
    </w:p>
    <w:p w:rsidR="00845C3B" w:rsidRDefault="00845C3B" w:rsidP="00915620">
      <w:pPr>
        <w:tabs>
          <w:tab w:val="left" w:pos="2880"/>
        </w:tabs>
        <w:spacing w:after="0" w:line="360" w:lineRule="auto"/>
        <w:ind w:firstLine="720"/>
        <w:jc w:val="both"/>
        <w:rPr>
          <w:rFonts w:ascii="Times New Roman" w:hAnsi="Times New Roman" w:cs="Times New Roman"/>
          <w:sz w:val="24"/>
          <w:szCs w:val="24"/>
        </w:rPr>
      </w:pPr>
    </w:p>
    <w:p w:rsidR="00961C47" w:rsidRDefault="00961C47" w:rsidP="008F3B34">
      <w:pPr>
        <w:tabs>
          <w:tab w:val="left" w:pos="288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Tabel 1. Aktivitas antioksidan dalam menangkap radikal bebas DPPH</w:t>
      </w:r>
    </w:p>
    <w:tbl>
      <w:tblPr>
        <w:tblW w:w="7977" w:type="dxa"/>
        <w:tblInd w:w="93" w:type="dxa"/>
        <w:tblLayout w:type="fixed"/>
        <w:tblLook w:val="04A0"/>
      </w:tblPr>
      <w:tblGrid>
        <w:gridCol w:w="1635"/>
        <w:gridCol w:w="1440"/>
        <w:gridCol w:w="1440"/>
        <w:gridCol w:w="1260"/>
        <w:gridCol w:w="1170"/>
        <w:gridCol w:w="1032"/>
      </w:tblGrid>
      <w:tr w:rsidR="00947A27" w:rsidRPr="005A2B11" w:rsidTr="00845C3B">
        <w:trPr>
          <w:trHeight w:val="321"/>
        </w:trPr>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Perlakuan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A1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A2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A3</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A4</w:t>
            </w:r>
          </w:p>
        </w:tc>
        <w:tc>
          <w:tcPr>
            <w:tcW w:w="1032" w:type="dxa"/>
            <w:tcBorders>
              <w:top w:val="single" w:sz="4" w:space="0" w:color="auto"/>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A5</w:t>
            </w:r>
          </w:p>
        </w:tc>
      </w:tr>
      <w:tr w:rsidR="00947A27" w:rsidRPr="005A2B11" w:rsidTr="00845C3B">
        <w:trPr>
          <w:trHeight w:val="321"/>
        </w:trPr>
        <w:tc>
          <w:tcPr>
            <w:tcW w:w="1635" w:type="dxa"/>
            <w:vMerge w:val="restart"/>
            <w:tcBorders>
              <w:top w:val="nil"/>
              <w:left w:val="single" w:sz="4" w:space="0" w:color="auto"/>
              <w:bottom w:val="single" w:sz="4" w:space="0" w:color="000000"/>
              <w:right w:val="single" w:sz="4" w:space="0" w:color="auto"/>
            </w:tcBorders>
            <w:shd w:val="clear" w:color="auto" w:fill="auto"/>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Konsentrasi (ppm)</w:t>
            </w: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50</w:t>
            </w: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50</w:t>
            </w:r>
          </w:p>
        </w:tc>
        <w:tc>
          <w:tcPr>
            <w:tcW w:w="126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50</w:t>
            </w:r>
          </w:p>
        </w:tc>
        <w:tc>
          <w:tcPr>
            <w:tcW w:w="117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50</w:t>
            </w:r>
          </w:p>
        </w:tc>
        <w:tc>
          <w:tcPr>
            <w:tcW w:w="1032"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50</w:t>
            </w:r>
          </w:p>
        </w:tc>
      </w:tr>
      <w:tr w:rsidR="00947A27" w:rsidRPr="005A2B11" w:rsidTr="00845C3B">
        <w:trPr>
          <w:trHeight w:val="321"/>
        </w:trPr>
        <w:tc>
          <w:tcPr>
            <w:tcW w:w="1635" w:type="dxa"/>
            <w:vMerge/>
            <w:tcBorders>
              <w:top w:val="nil"/>
              <w:left w:val="single" w:sz="4" w:space="0" w:color="auto"/>
              <w:bottom w:val="single" w:sz="4" w:space="0" w:color="000000"/>
              <w:right w:val="single" w:sz="4" w:space="0" w:color="auto"/>
            </w:tcBorders>
            <w:vAlign w:val="center"/>
            <w:hideMark/>
          </w:tcPr>
          <w:p w:rsidR="00947A27" w:rsidRPr="00845C3B" w:rsidRDefault="00947A27" w:rsidP="008F2294">
            <w:pPr>
              <w:spacing w:after="0" w:line="240" w:lineRule="auto"/>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100</w:t>
            </w:r>
          </w:p>
        </w:tc>
        <w:tc>
          <w:tcPr>
            <w:tcW w:w="126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100</w:t>
            </w:r>
          </w:p>
        </w:tc>
        <w:tc>
          <w:tcPr>
            <w:tcW w:w="117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100</w:t>
            </w:r>
          </w:p>
        </w:tc>
        <w:tc>
          <w:tcPr>
            <w:tcW w:w="1032"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100</w:t>
            </w:r>
          </w:p>
        </w:tc>
      </w:tr>
      <w:tr w:rsidR="00947A27" w:rsidRPr="005A2B11" w:rsidTr="00845C3B">
        <w:trPr>
          <w:trHeight w:val="321"/>
        </w:trPr>
        <w:tc>
          <w:tcPr>
            <w:tcW w:w="1635" w:type="dxa"/>
            <w:vMerge/>
            <w:tcBorders>
              <w:top w:val="nil"/>
              <w:left w:val="single" w:sz="4" w:space="0" w:color="auto"/>
              <w:bottom w:val="single" w:sz="4" w:space="0" w:color="000000"/>
              <w:right w:val="single" w:sz="4" w:space="0" w:color="auto"/>
            </w:tcBorders>
            <w:vAlign w:val="center"/>
            <w:hideMark/>
          </w:tcPr>
          <w:p w:rsidR="00947A27" w:rsidRPr="00845C3B" w:rsidRDefault="00947A27" w:rsidP="008F2294">
            <w:pPr>
              <w:spacing w:after="0" w:line="240" w:lineRule="auto"/>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200</w:t>
            </w: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200</w:t>
            </w:r>
          </w:p>
        </w:tc>
        <w:tc>
          <w:tcPr>
            <w:tcW w:w="126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200</w:t>
            </w:r>
          </w:p>
        </w:tc>
        <w:tc>
          <w:tcPr>
            <w:tcW w:w="117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200</w:t>
            </w:r>
          </w:p>
        </w:tc>
        <w:tc>
          <w:tcPr>
            <w:tcW w:w="1032"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200</w:t>
            </w:r>
          </w:p>
        </w:tc>
      </w:tr>
      <w:tr w:rsidR="00947A27" w:rsidRPr="005A2B11" w:rsidTr="00845C3B">
        <w:trPr>
          <w:trHeight w:val="321"/>
        </w:trPr>
        <w:tc>
          <w:tcPr>
            <w:tcW w:w="1635" w:type="dxa"/>
            <w:vMerge/>
            <w:tcBorders>
              <w:top w:val="nil"/>
              <w:left w:val="single" w:sz="4" w:space="0" w:color="auto"/>
              <w:bottom w:val="single" w:sz="4" w:space="0" w:color="000000"/>
              <w:right w:val="single" w:sz="4" w:space="0" w:color="auto"/>
            </w:tcBorders>
            <w:vAlign w:val="center"/>
            <w:hideMark/>
          </w:tcPr>
          <w:p w:rsidR="00947A27" w:rsidRPr="00845C3B" w:rsidRDefault="00947A27" w:rsidP="008F2294">
            <w:pPr>
              <w:spacing w:after="0" w:line="240" w:lineRule="auto"/>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500</w:t>
            </w: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500</w:t>
            </w:r>
          </w:p>
        </w:tc>
        <w:tc>
          <w:tcPr>
            <w:tcW w:w="126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500</w:t>
            </w:r>
          </w:p>
        </w:tc>
        <w:tc>
          <w:tcPr>
            <w:tcW w:w="117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500</w:t>
            </w:r>
          </w:p>
        </w:tc>
        <w:tc>
          <w:tcPr>
            <w:tcW w:w="1032"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500</w:t>
            </w:r>
          </w:p>
        </w:tc>
      </w:tr>
      <w:tr w:rsidR="00947A27" w:rsidRPr="005A2B11" w:rsidTr="00845C3B">
        <w:trPr>
          <w:trHeight w:val="321"/>
        </w:trPr>
        <w:tc>
          <w:tcPr>
            <w:tcW w:w="1635" w:type="dxa"/>
            <w:vMerge w:val="restart"/>
            <w:tcBorders>
              <w:top w:val="nil"/>
              <w:left w:val="single" w:sz="4" w:space="0" w:color="auto"/>
              <w:bottom w:val="single" w:sz="4" w:space="0" w:color="000000"/>
              <w:right w:val="single" w:sz="4" w:space="0" w:color="auto"/>
            </w:tcBorders>
            <w:shd w:val="clear" w:color="auto" w:fill="auto"/>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Absorbansi</w:t>
            </w: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0,504</w:t>
            </w: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0,432</w:t>
            </w:r>
          </w:p>
        </w:tc>
        <w:tc>
          <w:tcPr>
            <w:tcW w:w="126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0,454</w:t>
            </w:r>
          </w:p>
        </w:tc>
        <w:tc>
          <w:tcPr>
            <w:tcW w:w="117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0,485</w:t>
            </w:r>
          </w:p>
        </w:tc>
        <w:tc>
          <w:tcPr>
            <w:tcW w:w="1032"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0,465</w:t>
            </w:r>
          </w:p>
        </w:tc>
      </w:tr>
      <w:tr w:rsidR="00947A27" w:rsidRPr="005A2B11" w:rsidTr="00845C3B">
        <w:trPr>
          <w:trHeight w:val="321"/>
        </w:trPr>
        <w:tc>
          <w:tcPr>
            <w:tcW w:w="1635" w:type="dxa"/>
            <w:vMerge/>
            <w:tcBorders>
              <w:top w:val="nil"/>
              <w:left w:val="single" w:sz="4" w:space="0" w:color="auto"/>
              <w:bottom w:val="single" w:sz="4" w:space="0" w:color="000000"/>
              <w:right w:val="single" w:sz="4" w:space="0" w:color="auto"/>
            </w:tcBorders>
            <w:vAlign w:val="center"/>
            <w:hideMark/>
          </w:tcPr>
          <w:p w:rsidR="00947A27" w:rsidRPr="00845C3B" w:rsidRDefault="00947A27" w:rsidP="008F2294">
            <w:pPr>
              <w:spacing w:after="0" w:line="240" w:lineRule="auto"/>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0,476</w:t>
            </w: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0,402</w:t>
            </w:r>
          </w:p>
        </w:tc>
        <w:tc>
          <w:tcPr>
            <w:tcW w:w="126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0,422</w:t>
            </w:r>
          </w:p>
        </w:tc>
        <w:tc>
          <w:tcPr>
            <w:tcW w:w="117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0,459</w:t>
            </w:r>
          </w:p>
        </w:tc>
        <w:tc>
          <w:tcPr>
            <w:tcW w:w="1032"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0,441</w:t>
            </w:r>
          </w:p>
        </w:tc>
      </w:tr>
      <w:tr w:rsidR="00947A27" w:rsidRPr="005A2B11" w:rsidTr="00845C3B">
        <w:trPr>
          <w:trHeight w:val="321"/>
        </w:trPr>
        <w:tc>
          <w:tcPr>
            <w:tcW w:w="1635" w:type="dxa"/>
            <w:vMerge/>
            <w:tcBorders>
              <w:top w:val="nil"/>
              <w:left w:val="single" w:sz="4" w:space="0" w:color="auto"/>
              <w:bottom w:val="single" w:sz="4" w:space="0" w:color="000000"/>
              <w:right w:val="single" w:sz="4" w:space="0" w:color="auto"/>
            </w:tcBorders>
            <w:vAlign w:val="center"/>
            <w:hideMark/>
          </w:tcPr>
          <w:p w:rsidR="00947A27" w:rsidRPr="00845C3B" w:rsidRDefault="00947A27" w:rsidP="008F2294">
            <w:pPr>
              <w:spacing w:after="0" w:line="240" w:lineRule="auto"/>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0,441</w:t>
            </w: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0,901</w:t>
            </w:r>
          </w:p>
        </w:tc>
        <w:tc>
          <w:tcPr>
            <w:tcW w:w="126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0,386</w:t>
            </w:r>
          </w:p>
        </w:tc>
        <w:tc>
          <w:tcPr>
            <w:tcW w:w="117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0,442</w:t>
            </w:r>
          </w:p>
        </w:tc>
        <w:tc>
          <w:tcPr>
            <w:tcW w:w="1032"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0,405</w:t>
            </w:r>
          </w:p>
        </w:tc>
      </w:tr>
      <w:tr w:rsidR="00947A27" w:rsidRPr="005A2B11" w:rsidTr="00845C3B">
        <w:trPr>
          <w:trHeight w:val="321"/>
        </w:trPr>
        <w:tc>
          <w:tcPr>
            <w:tcW w:w="1635" w:type="dxa"/>
            <w:vMerge/>
            <w:tcBorders>
              <w:top w:val="nil"/>
              <w:left w:val="single" w:sz="4" w:space="0" w:color="auto"/>
              <w:bottom w:val="single" w:sz="4" w:space="0" w:color="000000"/>
              <w:right w:val="single" w:sz="4" w:space="0" w:color="auto"/>
            </w:tcBorders>
            <w:vAlign w:val="center"/>
            <w:hideMark/>
          </w:tcPr>
          <w:p w:rsidR="00947A27" w:rsidRPr="00845C3B" w:rsidRDefault="00947A27" w:rsidP="008F2294">
            <w:pPr>
              <w:spacing w:after="0" w:line="240" w:lineRule="auto"/>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0,384</w:t>
            </w: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0,382</w:t>
            </w:r>
          </w:p>
        </w:tc>
        <w:tc>
          <w:tcPr>
            <w:tcW w:w="126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0,366</w:t>
            </w:r>
          </w:p>
        </w:tc>
        <w:tc>
          <w:tcPr>
            <w:tcW w:w="117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0,407</w:t>
            </w:r>
          </w:p>
        </w:tc>
        <w:tc>
          <w:tcPr>
            <w:tcW w:w="1032"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0,390</w:t>
            </w:r>
          </w:p>
        </w:tc>
      </w:tr>
      <w:tr w:rsidR="00947A27" w:rsidRPr="005A2B11" w:rsidTr="00845C3B">
        <w:trPr>
          <w:trHeight w:val="321"/>
        </w:trPr>
        <w:tc>
          <w:tcPr>
            <w:tcW w:w="1635" w:type="dxa"/>
            <w:vMerge w:val="restart"/>
            <w:tcBorders>
              <w:top w:val="nil"/>
              <w:left w:val="single" w:sz="4" w:space="0" w:color="auto"/>
              <w:bottom w:val="single" w:sz="4" w:space="0" w:color="000000"/>
              <w:right w:val="single" w:sz="4" w:space="0" w:color="auto"/>
            </w:tcBorders>
            <w:shd w:val="clear" w:color="auto" w:fill="auto"/>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 penangkapan radikal DPPH</w:t>
            </w: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8</w:t>
            </w: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6</w:t>
            </w:r>
          </w:p>
        </w:tc>
        <w:tc>
          <w:tcPr>
            <w:tcW w:w="126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9</w:t>
            </w:r>
          </w:p>
        </w:tc>
        <w:tc>
          <w:tcPr>
            <w:tcW w:w="117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7</w:t>
            </w:r>
          </w:p>
        </w:tc>
        <w:tc>
          <w:tcPr>
            <w:tcW w:w="1032"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3</w:t>
            </w:r>
          </w:p>
        </w:tc>
      </w:tr>
      <w:tr w:rsidR="00947A27" w:rsidRPr="005A2B11" w:rsidTr="00845C3B">
        <w:trPr>
          <w:trHeight w:val="321"/>
        </w:trPr>
        <w:tc>
          <w:tcPr>
            <w:tcW w:w="1635" w:type="dxa"/>
            <w:vMerge/>
            <w:tcBorders>
              <w:top w:val="nil"/>
              <w:left w:val="single" w:sz="4" w:space="0" w:color="auto"/>
              <w:bottom w:val="single" w:sz="4" w:space="0" w:color="000000"/>
              <w:right w:val="single" w:sz="4" w:space="0" w:color="auto"/>
            </w:tcBorders>
            <w:vAlign w:val="center"/>
            <w:hideMark/>
          </w:tcPr>
          <w:p w:rsidR="00947A27" w:rsidRPr="00845C3B" w:rsidRDefault="00947A27" w:rsidP="008F2294">
            <w:pPr>
              <w:spacing w:after="0" w:line="240" w:lineRule="auto"/>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13</w:t>
            </w: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13</w:t>
            </w:r>
          </w:p>
        </w:tc>
        <w:tc>
          <w:tcPr>
            <w:tcW w:w="126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15</w:t>
            </w:r>
          </w:p>
        </w:tc>
        <w:tc>
          <w:tcPr>
            <w:tcW w:w="117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13</w:t>
            </w:r>
          </w:p>
        </w:tc>
        <w:tc>
          <w:tcPr>
            <w:tcW w:w="1032"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8</w:t>
            </w:r>
          </w:p>
        </w:tc>
      </w:tr>
      <w:tr w:rsidR="00947A27" w:rsidRPr="005A2B11" w:rsidTr="00845C3B">
        <w:trPr>
          <w:trHeight w:val="321"/>
        </w:trPr>
        <w:tc>
          <w:tcPr>
            <w:tcW w:w="1635" w:type="dxa"/>
            <w:vMerge/>
            <w:tcBorders>
              <w:top w:val="nil"/>
              <w:left w:val="single" w:sz="4" w:space="0" w:color="auto"/>
              <w:bottom w:val="single" w:sz="4" w:space="0" w:color="000000"/>
              <w:right w:val="single" w:sz="4" w:space="0" w:color="auto"/>
            </w:tcBorders>
            <w:vAlign w:val="center"/>
            <w:hideMark/>
          </w:tcPr>
          <w:p w:rsidR="00947A27" w:rsidRPr="00845C3B" w:rsidRDefault="00947A27" w:rsidP="008F2294">
            <w:pPr>
              <w:spacing w:after="0" w:line="240" w:lineRule="auto"/>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20</w:t>
            </w: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21</w:t>
            </w:r>
          </w:p>
        </w:tc>
        <w:tc>
          <w:tcPr>
            <w:tcW w:w="126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20</w:t>
            </w:r>
          </w:p>
        </w:tc>
        <w:tc>
          <w:tcPr>
            <w:tcW w:w="117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15</w:t>
            </w:r>
          </w:p>
        </w:tc>
        <w:tc>
          <w:tcPr>
            <w:tcW w:w="1032"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26</w:t>
            </w:r>
          </w:p>
        </w:tc>
      </w:tr>
      <w:tr w:rsidR="00947A27" w:rsidRPr="005A2B11" w:rsidTr="00845C3B">
        <w:trPr>
          <w:trHeight w:val="321"/>
        </w:trPr>
        <w:tc>
          <w:tcPr>
            <w:tcW w:w="1635" w:type="dxa"/>
            <w:vMerge/>
            <w:tcBorders>
              <w:top w:val="nil"/>
              <w:left w:val="single" w:sz="4" w:space="0" w:color="auto"/>
              <w:bottom w:val="single" w:sz="4" w:space="0" w:color="000000"/>
              <w:right w:val="single" w:sz="4" w:space="0" w:color="auto"/>
            </w:tcBorders>
            <w:vAlign w:val="center"/>
            <w:hideMark/>
          </w:tcPr>
          <w:p w:rsidR="00947A27" w:rsidRPr="00845C3B" w:rsidRDefault="00947A27" w:rsidP="008F2294">
            <w:pPr>
              <w:spacing w:after="0" w:line="240" w:lineRule="auto"/>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27</w:t>
            </w:r>
          </w:p>
        </w:tc>
        <w:tc>
          <w:tcPr>
            <w:tcW w:w="144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28</w:t>
            </w:r>
          </w:p>
        </w:tc>
        <w:tc>
          <w:tcPr>
            <w:tcW w:w="126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26</w:t>
            </w:r>
          </w:p>
        </w:tc>
        <w:tc>
          <w:tcPr>
            <w:tcW w:w="1170"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22</w:t>
            </w:r>
          </w:p>
        </w:tc>
        <w:tc>
          <w:tcPr>
            <w:tcW w:w="1032" w:type="dxa"/>
            <w:tcBorders>
              <w:top w:val="nil"/>
              <w:left w:val="nil"/>
              <w:bottom w:val="single" w:sz="4" w:space="0" w:color="auto"/>
              <w:right w:val="single" w:sz="4" w:space="0" w:color="auto"/>
            </w:tcBorders>
            <w:shd w:val="clear" w:color="auto" w:fill="auto"/>
            <w:noWrap/>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29</w:t>
            </w:r>
          </w:p>
        </w:tc>
      </w:tr>
      <w:tr w:rsidR="00947A27" w:rsidRPr="005A2B11" w:rsidTr="00845C3B">
        <w:trPr>
          <w:trHeight w:val="321"/>
        </w:trPr>
        <w:tc>
          <w:tcPr>
            <w:tcW w:w="1635" w:type="dxa"/>
            <w:tcBorders>
              <w:top w:val="nil"/>
              <w:left w:val="single" w:sz="4" w:space="0" w:color="auto"/>
              <w:bottom w:val="nil"/>
              <w:right w:val="single" w:sz="4" w:space="0" w:color="auto"/>
            </w:tcBorders>
            <w:shd w:val="clear" w:color="auto" w:fill="auto"/>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Persamaan regresi</w:t>
            </w:r>
          </w:p>
        </w:tc>
        <w:tc>
          <w:tcPr>
            <w:tcW w:w="1440" w:type="dxa"/>
            <w:tcBorders>
              <w:top w:val="nil"/>
              <w:left w:val="nil"/>
              <w:bottom w:val="nil"/>
              <w:right w:val="single" w:sz="4" w:space="0" w:color="auto"/>
            </w:tcBorders>
            <w:shd w:val="clear" w:color="auto" w:fill="auto"/>
            <w:vAlign w:val="center"/>
            <w:hideMark/>
          </w:tcPr>
          <w:p w:rsidR="00947A27" w:rsidRPr="00845C3B" w:rsidRDefault="00947A27" w:rsidP="008F2294">
            <w:pPr>
              <w:spacing w:after="0" w:line="240" w:lineRule="auto"/>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y = 8,72 + 0,04x</w:t>
            </w:r>
          </w:p>
        </w:tc>
        <w:tc>
          <w:tcPr>
            <w:tcW w:w="1440" w:type="dxa"/>
            <w:tcBorders>
              <w:top w:val="nil"/>
              <w:left w:val="nil"/>
              <w:bottom w:val="nil"/>
              <w:right w:val="single" w:sz="4" w:space="0" w:color="auto"/>
            </w:tcBorders>
            <w:shd w:val="clear" w:color="auto" w:fill="auto"/>
            <w:vAlign w:val="center"/>
            <w:hideMark/>
          </w:tcPr>
          <w:p w:rsidR="00947A27" w:rsidRPr="00845C3B" w:rsidRDefault="00947A27" w:rsidP="008F2294">
            <w:pPr>
              <w:spacing w:after="0" w:line="240" w:lineRule="auto"/>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y = 67 + 0,04x</w:t>
            </w:r>
          </w:p>
        </w:tc>
        <w:tc>
          <w:tcPr>
            <w:tcW w:w="1260" w:type="dxa"/>
            <w:tcBorders>
              <w:top w:val="nil"/>
              <w:left w:val="nil"/>
              <w:bottom w:val="nil"/>
              <w:right w:val="single" w:sz="4" w:space="0" w:color="auto"/>
            </w:tcBorders>
            <w:shd w:val="clear" w:color="auto" w:fill="auto"/>
            <w:vAlign w:val="center"/>
            <w:hideMark/>
          </w:tcPr>
          <w:p w:rsidR="00947A27" w:rsidRPr="00845C3B" w:rsidRDefault="00947A27" w:rsidP="008F2294">
            <w:pPr>
              <w:spacing w:after="0" w:line="240" w:lineRule="auto"/>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y = 10,39 + 0,03x</w:t>
            </w:r>
          </w:p>
        </w:tc>
        <w:tc>
          <w:tcPr>
            <w:tcW w:w="1170" w:type="dxa"/>
            <w:tcBorders>
              <w:top w:val="nil"/>
              <w:left w:val="nil"/>
              <w:bottom w:val="nil"/>
              <w:right w:val="single" w:sz="4" w:space="0" w:color="auto"/>
            </w:tcBorders>
            <w:shd w:val="clear" w:color="auto" w:fill="auto"/>
            <w:vAlign w:val="center"/>
            <w:hideMark/>
          </w:tcPr>
          <w:p w:rsidR="00947A27" w:rsidRPr="00845C3B" w:rsidRDefault="00947A27" w:rsidP="008F2294">
            <w:pPr>
              <w:spacing w:after="0" w:line="240" w:lineRule="auto"/>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y = 8,08 + 0,03x</w:t>
            </w:r>
          </w:p>
        </w:tc>
        <w:tc>
          <w:tcPr>
            <w:tcW w:w="1032" w:type="dxa"/>
            <w:tcBorders>
              <w:top w:val="nil"/>
              <w:left w:val="nil"/>
              <w:bottom w:val="nil"/>
              <w:right w:val="single" w:sz="4" w:space="0" w:color="auto"/>
            </w:tcBorders>
            <w:shd w:val="clear" w:color="auto" w:fill="auto"/>
            <w:vAlign w:val="center"/>
            <w:hideMark/>
          </w:tcPr>
          <w:p w:rsidR="00947A27" w:rsidRPr="00845C3B" w:rsidRDefault="00947A27" w:rsidP="008F2294">
            <w:pPr>
              <w:spacing w:after="0" w:line="240" w:lineRule="auto"/>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y = 4,74 + 0,03x</w:t>
            </w:r>
          </w:p>
        </w:tc>
      </w:tr>
      <w:tr w:rsidR="00947A27" w:rsidRPr="005A2B11" w:rsidTr="00845C3B">
        <w:trPr>
          <w:trHeight w:val="321"/>
        </w:trPr>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7A27" w:rsidRPr="00845C3B" w:rsidRDefault="00947A27" w:rsidP="008F2294">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IC</w:t>
            </w:r>
            <w:r w:rsidR="00C55247" w:rsidRPr="00845C3B">
              <w:rPr>
                <w:rFonts w:ascii="Times New Roman" w:eastAsia="Times New Roman" w:hAnsi="Times New Roman" w:cs="Times New Roman"/>
                <w:color w:val="000000"/>
                <w:sz w:val="24"/>
                <w:szCs w:val="24"/>
                <w:vertAlign w:val="subscript"/>
              </w:rPr>
              <w:t>50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47A27" w:rsidRPr="00845C3B" w:rsidRDefault="00947A27" w:rsidP="00845C3B">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1032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47A27" w:rsidRPr="00845C3B" w:rsidRDefault="00947A27" w:rsidP="00845C3B">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1058</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947A27" w:rsidRPr="00845C3B" w:rsidRDefault="00947A27" w:rsidP="00845C3B">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1320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47A27" w:rsidRPr="00845C3B" w:rsidRDefault="00947A27" w:rsidP="00845C3B">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1397</w:t>
            </w:r>
          </w:p>
        </w:tc>
        <w:tc>
          <w:tcPr>
            <w:tcW w:w="1032" w:type="dxa"/>
            <w:tcBorders>
              <w:top w:val="single" w:sz="4" w:space="0" w:color="auto"/>
              <w:left w:val="nil"/>
              <w:bottom w:val="single" w:sz="4" w:space="0" w:color="auto"/>
              <w:right w:val="single" w:sz="4" w:space="0" w:color="auto"/>
            </w:tcBorders>
            <w:shd w:val="clear" w:color="auto" w:fill="auto"/>
            <w:noWrap/>
            <w:vAlign w:val="center"/>
            <w:hideMark/>
          </w:tcPr>
          <w:p w:rsidR="00947A27" w:rsidRPr="00845C3B" w:rsidRDefault="00947A27" w:rsidP="00845C3B">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1508</w:t>
            </w:r>
          </w:p>
        </w:tc>
      </w:tr>
    </w:tbl>
    <w:p w:rsidR="00845C3B" w:rsidRDefault="00845C3B" w:rsidP="00915620">
      <w:pPr>
        <w:tabs>
          <w:tab w:val="left" w:pos="2880"/>
        </w:tabs>
        <w:spacing w:after="0" w:line="360" w:lineRule="auto"/>
        <w:ind w:firstLine="720"/>
        <w:jc w:val="both"/>
        <w:rPr>
          <w:rFonts w:ascii="Times New Roman" w:hAnsi="Times New Roman" w:cs="Times New Roman"/>
          <w:sz w:val="24"/>
          <w:szCs w:val="24"/>
        </w:rPr>
      </w:pPr>
    </w:p>
    <w:p w:rsidR="00403122" w:rsidRDefault="00805AAE" w:rsidP="00915620">
      <w:pPr>
        <w:tabs>
          <w:tab w:val="left" w:pos="2880"/>
        </w:tabs>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Berdasarkan tabel 1. m</w:t>
      </w:r>
      <w:r w:rsidR="00403122">
        <w:rPr>
          <w:rFonts w:ascii="Times New Roman" w:hAnsi="Times New Roman" w:cs="Times New Roman"/>
          <w:sz w:val="24"/>
          <w:szCs w:val="24"/>
        </w:rPr>
        <w:t>enunjukkan A1, A2, A3, A4</w:t>
      </w:r>
      <w:r w:rsidR="00FF5C55">
        <w:rPr>
          <w:rFonts w:ascii="Times New Roman" w:hAnsi="Times New Roman" w:cs="Times New Roman"/>
          <w:sz w:val="24"/>
          <w:szCs w:val="24"/>
        </w:rPr>
        <w:t xml:space="preserve"> </w:t>
      </w:r>
      <w:r w:rsidR="00403122">
        <w:rPr>
          <w:rFonts w:ascii="Times New Roman" w:hAnsi="Times New Roman" w:cs="Times New Roman"/>
          <w:sz w:val="24"/>
          <w:szCs w:val="24"/>
        </w:rPr>
        <w:t xml:space="preserve">dan A5 mempunyai aktivitas antioksidan. Hal ini sesuai dengan beberapa peneliti </w:t>
      </w:r>
      <w:r w:rsidR="00403122" w:rsidRPr="00300112">
        <w:rPr>
          <w:rFonts w:ascii="Times New Roman" w:hAnsi="Times New Roman" w:cs="Times New Roman"/>
          <w:bCs/>
          <w:sz w:val="24"/>
          <w:szCs w:val="24"/>
        </w:rPr>
        <w:t xml:space="preserve">sebelumnya </w:t>
      </w:r>
      <w:r w:rsidR="00403122">
        <w:rPr>
          <w:rFonts w:ascii="Times New Roman" w:hAnsi="Times New Roman" w:cs="Times New Roman"/>
          <w:bCs/>
          <w:sz w:val="24"/>
          <w:szCs w:val="24"/>
        </w:rPr>
        <w:t xml:space="preserve">(Olaleye dkk., </w:t>
      </w:r>
      <w:r w:rsidR="00403122" w:rsidRPr="00300112">
        <w:rPr>
          <w:rFonts w:ascii="Times New Roman" w:hAnsi="Times New Roman" w:cs="Times New Roman"/>
          <w:bCs/>
          <w:sz w:val="24"/>
          <w:szCs w:val="24"/>
        </w:rPr>
        <w:t>2006) yang</w:t>
      </w:r>
      <w:r w:rsidR="00403122">
        <w:rPr>
          <w:rFonts w:ascii="Times New Roman" w:hAnsi="Times New Roman" w:cs="Times New Roman"/>
          <w:bCs/>
          <w:sz w:val="24"/>
          <w:szCs w:val="24"/>
        </w:rPr>
        <w:t xml:space="preserve"> </w:t>
      </w:r>
      <w:r w:rsidR="00403122" w:rsidRPr="00300112">
        <w:rPr>
          <w:rFonts w:ascii="Times New Roman" w:hAnsi="Times New Roman" w:cs="Times New Roman"/>
          <w:bCs/>
          <w:sz w:val="24"/>
          <w:szCs w:val="24"/>
        </w:rPr>
        <w:t xml:space="preserve">telah membuktikan bahwa </w:t>
      </w:r>
      <w:r w:rsidR="00CE7818">
        <w:rPr>
          <w:rFonts w:ascii="Times New Roman" w:hAnsi="Times New Roman" w:cs="Times New Roman"/>
          <w:bCs/>
          <w:sz w:val="24"/>
          <w:szCs w:val="24"/>
        </w:rPr>
        <w:t xml:space="preserve">fuli bersifat antioksidan. </w:t>
      </w:r>
      <w:r w:rsidR="00403122" w:rsidRPr="00300112">
        <w:rPr>
          <w:rFonts w:ascii="Times New Roman" w:hAnsi="Times New Roman" w:cs="Times New Roman"/>
          <w:bCs/>
          <w:sz w:val="24"/>
          <w:szCs w:val="24"/>
        </w:rPr>
        <w:t>Aktivitas antioksidan perlakuan</w:t>
      </w:r>
      <w:r w:rsidR="00403122">
        <w:rPr>
          <w:rFonts w:ascii="Times New Roman" w:hAnsi="Times New Roman" w:cs="Times New Roman"/>
          <w:bCs/>
          <w:sz w:val="24"/>
          <w:szCs w:val="24"/>
        </w:rPr>
        <w:t xml:space="preserve"> </w:t>
      </w:r>
      <w:r w:rsidR="00403122" w:rsidRPr="00300112">
        <w:rPr>
          <w:rFonts w:ascii="Times New Roman" w:hAnsi="Times New Roman" w:cs="Times New Roman"/>
          <w:bCs/>
          <w:sz w:val="24"/>
          <w:szCs w:val="24"/>
        </w:rPr>
        <w:t xml:space="preserve">mikrokapsul Al lebih tinggi dari </w:t>
      </w:r>
      <w:r w:rsidR="00403122">
        <w:rPr>
          <w:rFonts w:ascii="Times New Roman" w:hAnsi="Times New Roman" w:cs="Times New Roman"/>
          <w:bCs/>
          <w:sz w:val="24"/>
          <w:szCs w:val="24"/>
        </w:rPr>
        <w:t>pada perlakuan lain. Hal ini ditun</w:t>
      </w:r>
      <w:r w:rsidR="00403122" w:rsidRPr="00300112">
        <w:rPr>
          <w:rFonts w:ascii="Times New Roman" w:hAnsi="Times New Roman" w:cs="Times New Roman"/>
          <w:bCs/>
          <w:sz w:val="24"/>
          <w:szCs w:val="24"/>
        </w:rPr>
        <w:t>jukkan</w:t>
      </w:r>
      <w:r w:rsidR="00403122">
        <w:rPr>
          <w:rFonts w:ascii="Times New Roman" w:hAnsi="Times New Roman" w:cs="Times New Roman"/>
          <w:bCs/>
          <w:sz w:val="24"/>
          <w:szCs w:val="24"/>
        </w:rPr>
        <w:t xml:space="preserve"> </w:t>
      </w:r>
      <w:r w:rsidR="00403122" w:rsidRPr="00300112">
        <w:rPr>
          <w:rFonts w:ascii="Times New Roman" w:hAnsi="Times New Roman" w:cs="Times New Roman"/>
          <w:bCs/>
          <w:sz w:val="24"/>
          <w:szCs w:val="24"/>
        </w:rPr>
        <w:t>dengan prosentase</w:t>
      </w:r>
      <w:r w:rsidR="00403122">
        <w:rPr>
          <w:rFonts w:ascii="Times New Roman" w:hAnsi="Times New Roman" w:cs="Times New Roman"/>
          <w:bCs/>
          <w:sz w:val="24"/>
          <w:szCs w:val="24"/>
        </w:rPr>
        <w:t xml:space="preserve"> </w:t>
      </w:r>
      <w:r w:rsidR="00403122" w:rsidRPr="00300112">
        <w:rPr>
          <w:rFonts w:ascii="Times New Roman" w:hAnsi="Times New Roman" w:cs="Times New Roman"/>
          <w:bCs/>
          <w:sz w:val="24"/>
          <w:szCs w:val="24"/>
        </w:rPr>
        <w:t>penangkapan</w:t>
      </w:r>
      <w:r w:rsidR="00403122">
        <w:rPr>
          <w:rFonts w:ascii="Times New Roman" w:hAnsi="Times New Roman" w:cs="Times New Roman"/>
          <w:bCs/>
          <w:sz w:val="24"/>
          <w:szCs w:val="24"/>
        </w:rPr>
        <w:t xml:space="preserve"> </w:t>
      </w:r>
      <w:r w:rsidR="00403122" w:rsidRPr="00300112">
        <w:rPr>
          <w:rFonts w:ascii="Times New Roman" w:hAnsi="Times New Roman" w:cs="Times New Roman"/>
          <w:bCs/>
          <w:sz w:val="24"/>
          <w:szCs w:val="24"/>
        </w:rPr>
        <w:t>radikal bebas</w:t>
      </w:r>
      <w:r w:rsidR="00403122">
        <w:rPr>
          <w:rFonts w:ascii="Times New Roman" w:hAnsi="Times New Roman" w:cs="Times New Roman"/>
          <w:bCs/>
          <w:sz w:val="24"/>
          <w:szCs w:val="24"/>
        </w:rPr>
        <w:t xml:space="preserve"> </w:t>
      </w:r>
      <w:r w:rsidR="00403122" w:rsidRPr="00300112">
        <w:rPr>
          <w:rFonts w:ascii="Times New Roman" w:hAnsi="Times New Roman" w:cs="Times New Roman"/>
          <w:bCs/>
          <w:sz w:val="24"/>
          <w:szCs w:val="24"/>
        </w:rPr>
        <w:t>DPPH yang cende</w:t>
      </w:r>
      <w:r w:rsidR="00B64949">
        <w:rPr>
          <w:rFonts w:ascii="Times New Roman" w:hAnsi="Times New Roman" w:cs="Times New Roman"/>
          <w:bCs/>
          <w:sz w:val="24"/>
          <w:szCs w:val="24"/>
        </w:rPr>
        <w:t>r</w:t>
      </w:r>
      <w:r w:rsidR="00403122" w:rsidRPr="00300112">
        <w:rPr>
          <w:rFonts w:ascii="Times New Roman" w:hAnsi="Times New Roman" w:cs="Times New Roman"/>
          <w:bCs/>
          <w:sz w:val="24"/>
          <w:szCs w:val="24"/>
        </w:rPr>
        <w:t>ung lebih</w:t>
      </w:r>
      <w:r w:rsidR="00403122">
        <w:rPr>
          <w:rFonts w:ascii="Times New Roman" w:hAnsi="Times New Roman" w:cs="Times New Roman"/>
          <w:bCs/>
          <w:sz w:val="24"/>
          <w:szCs w:val="24"/>
        </w:rPr>
        <w:t xml:space="preserve"> kecil. Nilai IC</w:t>
      </w:r>
      <w:r w:rsidR="00403122">
        <w:rPr>
          <w:rFonts w:ascii="Times New Roman" w:hAnsi="Times New Roman" w:cs="Times New Roman"/>
          <w:bCs/>
          <w:sz w:val="24"/>
          <w:szCs w:val="24"/>
          <w:vertAlign w:val="subscript"/>
        </w:rPr>
        <w:t>50</w:t>
      </w:r>
      <w:r w:rsidR="00403122" w:rsidRPr="00300112">
        <w:rPr>
          <w:rFonts w:ascii="Times New Roman" w:hAnsi="Times New Roman" w:cs="Times New Roman"/>
          <w:bCs/>
          <w:sz w:val="24"/>
          <w:szCs w:val="24"/>
        </w:rPr>
        <w:t xml:space="preserve"> perlakuan Al adalah 1032 ppm yang artinya untuk</w:t>
      </w:r>
      <w:r w:rsidR="00403122">
        <w:rPr>
          <w:rFonts w:ascii="Times New Roman" w:hAnsi="Times New Roman" w:cs="Times New Roman"/>
          <w:bCs/>
          <w:sz w:val="24"/>
          <w:szCs w:val="24"/>
        </w:rPr>
        <w:t xml:space="preserve"> </w:t>
      </w:r>
      <w:r w:rsidR="00403122" w:rsidRPr="00300112">
        <w:rPr>
          <w:rFonts w:ascii="Times New Roman" w:hAnsi="Times New Roman" w:cs="Times New Roman"/>
          <w:bCs/>
          <w:sz w:val="24"/>
          <w:szCs w:val="24"/>
        </w:rPr>
        <w:t xml:space="preserve">mengurangi radikap bebas </w:t>
      </w:r>
      <w:r w:rsidR="00403122" w:rsidRPr="00300112">
        <w:rPr>
          <w:rFonts w:ascii="Times New Roman" w:hAnsi="Times New Roman" w:cs="Times New Roman"/>
          <w:sz w:val="24"/>
          <w:szCs w:val="24"/>
        </w:rPr>
        <w:t xml:space="preserve">DPPH </w:t>
      </w:r>
      <w:r w:rsidR="00403122" w:rsidRPr="00300112">
        <w:rPr>
          <w:rFonts w:ascii="Times New Roman" w:hAnsi="Times New Roman" w:cs="Times New Roman"/>
          <w:bCs/>
          <w:sz w:val="24"/>
          <w:szCs w:val="24"/>
        </w:rPr>
        <w:t>sebesar 50% diperlukan mikrokapsul</w:t>
      </w:r>
      <w:r w:rsidR="00403122">
        <w:rPr>
          <w:rFonts w:ascii="Times New Roman" w:hAnsi="Times New Roman" w:cs="Times New Roman"/>
          <w:bCs/>
          <w:sz w:val="24"/>
          <w:szCs w:val="24"/>
        </w:rPr>
        <w:t xml:space="preserve"> oleoresin fuli pala</w:t>
      </w:r>
      <w:r w:rsidR="00403122" w:rsidRPr="00300112">
        <w:rPr>
          <w:rFonts w:ascii="Times New Roman" w:hAnsi="Times New Roman" w:cs="Times New Roman"/>
          <w:bCs/>
          <w:sz w:val="24"/>
          <w:szCs w:val="24"/>
        </w:rPr>
        <w:t xml:space="preserve"> sebanyak 1032 ppm. Nilai IC</w:t>
      </w:r>
      <w:r w:rsidR="00403122">
        <w:rPr>
          <w:rFonts w:ascii="Times New Roman" w:hAnsi="Times New Roman" w:cs="Times New Roman"/>
          <w:bCs/>
          <w:sz w:val="24"/>
          <w:szCs w:val="24"/>
          <w:vertAlign w:val="subscript"/>
        </w:rPr>
        <w:t xml:space="preserve">50 </w:t>
      </w:r>
      <w:r w:rsidR="00403122" w:rsidRPr="00300112">
        <w:rPr>
          <w:rFonts w:ascii="Times New Roman" w:hAnsi="Times New Roman" w:cs="Times New Roman"/>
          <w:bCs/>
          <w:sz w:val="24"/>
          <w:szCs w:val="24"/>
        </w:rPr>
        <w:t>perlakuan A2, A3, A4 dan A5 lebih</w:t>
      </w:r>
      <w:r w:rsidR="00403122">
        <w:rPr>
          <w:rFonts w:ascii="Times New Roman" w:hAnsi="Times New Roman" w:cs="Times New Roman"/>
          <w:bCs/>
          <w:sz w:val="24"/>
          <w:szCs w:val="24"/>
        </w:rPr>
        <w:t xml:space="preserve"> </w:t>
      </w:r>
      <w:r w:rsidR="00403122" w:rsidRPr="00300112">
        <w:rPr>
          <w:rFonts w:ascii="Times New Roman" w:hAnsi="Times New Roman" w:cs="Times New Roman"/>
          <w:bCs/>
          <w:sz w:val="24"/>
          <w:szCs w:val="24"/>
        </w:rPr>
        <w:t>tinggi daripada IC</w:t>
      </w:r>
      <w:r w:rsidR="00403122">
        <w:rPr>
          <w:rFonts w:ascii="Times New Roman" w:hAnsi="Times New Roman" w:cs="Times New Roman"/>
          <w:bCs/>
          <w:sz w:val="24"/>
          <w:szCs w:val="24"/>
          <w:vertAlign w:val="subscript"/>
        </w:rPr>
        <w:t>50</w:t>
      </w:r>
      <w:r w:rsidR="00403122" w:rsidRPr="00300112">
        <w:rPr>
          <w:rFonts w:ascii="Times New Roman" w:hAnsi="Times New Roman" w:cs="Times New Roman"/>
          <w:bCs/>
          <w:sz w:val="24"/>
          <w:szCs w:val="24"/>
        </w:rPr>
        <w:t xml:space="preserve"> Al, yang artinya perlakuan Al mempunyai aktivi</w:t>
      </w:r>
      <w:r w:rsidR="00403122">
        <w:rPr>
          <w:rFonts w:ascii="Times New Roman" w:hAnsi="Times New Roman" w:cs="Times New Roman"/>
          <w:bCs/>
          <w:sz w:val="24"/>
          <w:szCs w:val="24"/>
        </w:rPr>
        <w:t>t</w:t>
      </w:r>
      <w:r w:rsidR="00403122" w:rsidRPr="00300112">
        <w:rPr>
          <w:rFonts w:ascii="Times New Roman" w:hAnsi="Times New Roman" w:cs="Times New Roman"/>
          <w:bCs/>
          <w:sz w:val="24"/>
          <w:szCs w:val="24"/>
        </w:rPr>
        <w:t>as</w:t>
      </w:r>
      <w:r w:rsidR="00403122">
        <w:rPr>
          <w:rFonts w:ascii="Times New Roman" w:hAnsi="Times New Roman" w:cs="Times New Roman"/>
          <w:bCs/>
          <w:sz w:val="24"/>
          <w:szCs w:val="24"/>
        </w:rPr>
        <w:t xml:space="preserve"> </w:t>
      </w:r>
      <w:r w:rsidR="00403122" w:rsidRPr="00300112">
        <w:rPr>
          <w:rFonts w:ascii="Times New Roman" w:hAnsi="Times New Roman" w:cs="Times New Roman"/>
          <w:bCs/>
          <w:sz w:val="24"/>
          <w:szCs w:val="24"/>
        </w:rPr>
        <w:t>a</w:t>
      </w:r>
      <w:r w:rsidR="00403122">
        <w:rPr>
          <w:rFonts w:ascii="Times New Roman" w:hAnsi="Times New Roman" w:cs="Times New Roman"/>
          <w:bCs/>
          <w:sz w:val="24"/>
          <w:szCs w:val="24"/>
        </w:rPr>
        <w:t>ntioksidan</w:t>
      </w:r>
      <w:r w:rsidR="00403122" w:rsidRPr="00300112">
        <w:rPr>
          <w:rFonts w:ascii="Times New Roman" w:hAnsi="Times New Roman" w:cs="Times New Roman"/>
          <w:bCs/>
          <w:sz w:val="24"/>
          <w:szCs w:val="24"/>
        </w:rPr>
        <w:t xml:space="preserve"> lebih baik dibandingkan perlakuan lain.</w:t>
      </w:r>
    </w:p>
    <w:p w:rsidR="00A9150A" w:rsidRDefault="00A9150A" w:rsidP="00915620">
      <w:pPr>
        <w:tabs>
          <w:tab w:val="left" w:pos="2880"/>
        </w:tabs>
        <w:spacing w:after="0" w:line="360" w:lineRule="auto"/>
        <w:jc w:val="both"/>
        <w:rPr>
          <w:rFonts w:ascii="Times New Roman" w:hAnsi="Times New Roman" w:cs="Times New Roman"/>
          <w:b/>
          <w:bCs/>
          <w:sz w:val="24"/>
          <w:szCs w:val="24"/>
        </w:rPr>
      </w:pPr>
      <w:r w:rsidRPr="00A9150A">
        <w:rPr>
          <w:rFonts w:ascii="Times New Roman" w:hAnsi="Times New Roman" w:cs="Times New Roman"/>
          <w:b/>
          <w:bCs/>
          <w:sz w:val="24"/>
          <w:szCs w:val="24"/>
        </w:rPr>
        <w:t>Kromatografi Gas-Spektrometri Massa (GC-MS)</w:t>
      </w:r>
    </w:p>
    <w:p w:rsidR="00A9150A" w:rsidRDefault="00B811CF" w:rsidP="00915620">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Gas-Spektrometri</w:t>
      </w:r>
      <w:r w:rsidR="00A9150A" w:rsidRPr="00300112">
        <w:rPr>
          <w:rFonts w:ascii="Times New Roman" w:hAnsi="Times New Roman" w:cs="Times New Roman"/>
          <w:bCs/>
          <w:sz w:val="24"/>
          <w:szCs w:val="24"/>
        </w:rPr>
        <w:t xml:space="preserve"> (GC-MS)</w:t>
      </w:r>
      <w:r w:rsidR="00A9150A">
        <w:rPr>
          <w:rFonts w:ascii="Times New Roman" w:hAnsi="Times New Roman" w:cs="Times New Roman"/>
          <w:bCs/>
          <w:sz w:val="24"/>
          <w:szCs w:val="24"/>
        </w:rPr>
        <w:t xml:space="preserve"> </w:t>
      </w:r>
      <w:r w:rsidR="00A9150A" w:rsidRPr="00300112">
        <w:rPr>
          <w:rFonts w:ascii="Times New Roman" w:hAnsi="Times New Roman" w:cs="Times New Roman"/>
          <w:bCs/>
          <w:sz w:val="24"/>
          <w:szCs w:val="24"/>
        </w:rPr>
        <w:t>Berdasarkan hasil perhitungan rendemen, oleoresin terkapsulkan,</w:t>
      </w:r>
      <w:r w:rsidR="00A9150A">
        <w:rPr>
          <w:rFonts w:ascii="Times New Roman" w:hAnsi="Times New Roman" w:cs="Times New Roman"/>
          <w:bCs/>
          <w:sz w:val="24"/>
          <w:szCs w:val="24"/>
        </w:rPr>
        <w:t xml:space="preserve"> </w:t>
      </w:r>
      <w:r w:rsidR="00A9150A" w:rsidRPr="00300112">
        <w:rPr>
          <w:rFonts w:ascii="Times New Roman" w:hAnsi="Times New Roman" w:cs="Times New Roman"/>
          <w:bCs/>
          <w:sz w:val="24"/>
          <w:szCs w:val="24"/>
        </w:rPr>
        <w:t xml:space="preserve">tak terkapsulkan, kadar air, rehidrasi, </w:t>
      </w:r>
      <w:r w:rsidR="00A9150A" w:rsidRPr="00300112">
        <w:rPr>
          <w:rFonts w:ascii="Times New Roman" w:hAnsi="Times New Roman" w:cs="Times New Roman"/>
          <w:bCs/>
          <w:i/>
          <w:iCs/>
          <w:sz w:val="24"/>
          <w:szCs w:val="24"/>
        </w:rPr>
        <w:t xml:space="preserve">angle </w:t>
      </w:r>
      <w:r w:rsidR="00A9150A" w:rsidRPr="00300112">
        <w:rPr>
          <w:rFonts w:ascii="Times New Roman" w:hAnsi="Times New Roman" w:cs="Times New Roman"/>
          <w:bCs/>
          <w:sz w:val="24"/>
          <w:szCs w:val="24"/>
        </w:rPr>
        <w:t xml:space="preserve">of </w:t>
      </w:r>
      <w:r w:rsidR="00A9150A" w:rsidRPr="00300112">
        <w:rPr>
          <w:rFonts w:ascii="Times New Roman" w:hAnsi="Times New Roman" w:cs="Times New Roman"/>
          <w:bCs/>
          <w:i/>
          <w:iCs/>
          <w:sz w:val="24"/>
          <w:szCs w:val="24"/>
        </w:rPr>
        <w:t xml:space="preserve">repose, </w:t>
      </w:r>
      <w:r w:rsidR="00A9150A" w:rsidRPr="00300112">
        <w:rPr>
          <w:rFonts w:ascii="Times New Roman" w:hAnsi="Times New Roman" w:cs="Times New Roman"/>
          <w:bCs/>
          <w:sz w:val="24"/>
          <w:szCs w:val="24"/>
        </w:rPr>
        <w:t>menunjukkan bahwa</w:t>
      </w:r>
      <w:r w:rsidR="00A9150A">
        <w:rPr>
          <w:rFonts w:ascii="Times New Roman" w:hAnsi="Times New Roman" w:cs="Times New Roman"/>
          <w:bCs/>
          <w:sz w:val="24"/>
          <w:szCs w:val="24"/>
        </w:rPr>
        <w:t xml:space="preserve"> mikro</w:t>
      </w:r>
      <w:r w:rsidR="00A9150A" w:rsidRPr="00300112">
        <w:rPr>
          <w:rFonts w:ascii="Times New Roman" w:hAnsi="Times New Roman" w:cs="Times New Roman"/>
          <w:bCs/>
          <w:sz w:val="24"/>
          <w:szCs w:val="24"/>
        </w:rPr>
        <w:t>kapsul terbaik adalah mikrokapsul dengan total padatan 5% (perlakuan</w:t>
      </w:r>
      <w:r w:rsidR="00A9150A">
        <w:rPr>
          <w:rFonts w:ascii="Times New Roman" w:hAnsi="Times New Roman" w:cs="Times New Roman"/>
          <w:bCs/>
          <w:sz w:val="24"/>
          <w:szCs w:val="24"/>
        </w:rPr>
        <w:t xml:space="preserve"> </w:t>
      </w:r>
      <w:r w:rsidR="00A9150A" w:rsidRPr="00300112">
        <w:rPr>
          <w:rFonts w:ascii="Times New Roman" w:hAnsi="Times New Roman" w:cs="Times New Roman"/>
          <w:sz w:val="24"/>
          <w:szCs w:val="24"/>
        </w:rPr>
        <w:t xml:space="preserve">Al). </w:t>
      </w:r>
      <w:r w:rsidR="00A9150A">
        <w:rPr>
          <w:rFonts w:ascii="Times New Roman" w:hAnsi="Times New Roman" w:cs="Times New Roman"/>
          <w:bCs/>
          <w:sz w:val="24"/>
          <w:szCs w:val="24"/>
        </w:rPr>
        <w:t>U</w:t>
      </w:r>
      <w:r w:rsidR="00A9150A" w:rsidRPr="00300112">
        <w:rPr>
          <w:rFonts w:ascii="Times New Roman" w:hAnsi="Times New Roman" w:cs="Times New Roman"/>
          <w:bCs/>
          <w:sz w:val="24"/>
          <w:szCs w:val="24"/>
        </w:rPr>
        <w:t>ntuk itu dilakukan analisis komponennya menggun</w:t>
      </w:r>
      <w:r w:rsidR="00A9150A">
        <w:rPr>
          <w:rFonts w:ascii="Times New Roman" w:hAnsi="Times New Roman" w:cs="Times New Roman"/>
          <w:bCs/>
          <w:sz w:val="24"/>
          <w:szCs w:val="24"/>
        </w:rPr>
        <w:t>a</w:t>
      </w:r>
      <w:r w:rsidR="00A9150A" w:rsidRPr="00300112">
        <w:rPr>
          <w:rFonts w:ascii="Times New Roman" w:hAnsi="Times New Roman" w:cs="Times New Roman"/>
          <w:bCs/>
          <w:sz w:val="24"/>
          <w:szCs w:val="24"/>
        </w:rPr>
        <w:t>kan GC-MS. Hasil</w:t>
      </w:r>
      <w:r w:rsidR="00A9150A">
        <w:rPr>
          <w:rFonts w:ascii="Times New Roman" w:hAnsi="Times New Roman" w:cs="Times New Roman"/>
          <w:bCs/>
          <w:sz w:val="24"/>
          <w:szCs w:val="24"/>
        </w:rPr>
        <w:t xml:space="preserve"> </w:t>
      </w:r>
      <w:r w:rsidR="00A9150A" w:rsidRPr="00300112">
        <w:rPr>
          <w:rFonts w:ascii="Times New Roman" w:hAnsi="Times New Roman" w:cs="Times New Roman"/>
          <w:bCs/>
          <w:sz w:val="24"/>
          <w:szCs w:val="24"/>
        </w:rPr>
        <w:t xml:space="preserve">analisis mikrokapsul perlakuan Al menggunakan </w:t>
      </w:r>
      <w:r w:rsidR="00A9150A" w:rsidRPr="00300112">
        <w:rPr>
          <w:rFonts w:ascii="Times New Roman" w:hAnsi="Times New Roman" w:cs="Times New Roman"/>
          <w:bCs/>
          <w:sz w:val="24"/>
          <w:szCs w:val="24"/>
        </w:rPr>
        <w:lastRenderedPageBreak/>
        <w:t>GC-MS menunjukkan</w:t>
      </w:r>
      <w:r w:rsidR="00A9150A">
        <w:rPr>
          <w:rFonts w:ascii="Times New Roman" w:hAnsi="Times New Roman" w:cs="Times New Roman"/>
          <w:bCs/>
          <w:sz w:val="24"/>
          <w:szCs w:val="24"/>
        </w:rPr>
        <w:t xml:space="preserve"> </w:t>
      </w:r>
      <w:r w:rsidR="00A9150A" w:rsidRPr="00300112">
        <w:rPr>
          <w:rFonts w:ascii="Times New Roman" w:hAnsi="Times New Roman" w:cs="Times New Roman"/>
          <w:bCs/>
          <w:sz w:val="24"/>
          <w:szCs w:val="24"/>
        </w:rPr>
        <w:t>terdiri dari 92 senyawa. Komponen terbesar</w:t>
      </w:r>
      <w:r w:rsidR="00A9150A">
        <w:rPr>
          <w:rFonts w:ascii="Times New Roman" w:hAnsi="Times New Roman" w:cs="Times New Roman"/>
          <w:bCs/>
          <w:sz w:val="24"/>
          <w:szCs w:val="24"/>
        </w:rPr>
        <w:t xml:space="preserve"> ditunjukkan pada Tabel 2</w:t>
      </w:r>
      <w:r w:rsidR="00A9150A" w:rsidRPr="00300112">
        <w:rPr>
          <w:rFonts w:ascii="Times New Roman" w:hAnsi="Times New Roman" w:cs="Times New Roman"/>
          <w:bCs/>
          <w:sz w:val="24"/>
          <w:szCs w:val="24"/>
        </w:rPr>
        <w:t>.</w:t>
      </w:r>
      <w:r w:rsidR="00A9150A">
        <w:rPr>
          <w:rFonts w:ascii="Times New Roman" w:hAnsi="Times New Roman" w:cs="Times New Roman"/>
          <w:bCs/>
          <w:sz w:val="24"/>
          <w:szCs w:val="24"/>
        </w:rPr>
        <w:t xml:space="preserve"> Kromatogram oleoresin fuli pala</w:t>
      </w:r>
      <w:r w:rsidR="00A9150A" w:rsidRPr="00300112">
        <w:rPr>
          <w:rFonts w:ascii="Times New Roman" w:hAnsi="Times New Roman" w:cs="Times New Roman"/>
          <w:bCs/>
          <w:sz w:val="24"/>
          <w:szCs w:val="24"/>
        </w:rPr>
        <w:t xml:space="preserve"> ditunjukkan </w:t>
      </w:r>
      <w:r w:rsidR="00E977E7">
        <w:rPr>
          <w:rFonts w:ascii="Times New Roman" w:hAnsi="Times New Roman" w:cs="Times New Roman"/>
          <w:bCs/>
          <w:sz w:val="24"/>
          <w:szCs w:val="24"/>
        </w:rPr>
        <w:t>pada Ilustrasi 6.</w:t>
      </w:r>
    </w:p>
    <w:p w:rsidR="00A9150A" w:rsidRDefault="00A9150A" w:rsidP="000D376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Tabel 2. Komponen terbesar penyusun mikrokapsul oleoresin fuli pala</w:t>
      </w:r>
    </w:p>
    <w:tbl>
      <w:tblPr>
        <w:tblW w:w="7188" w:type="dxa"/>
        <w:tblInd w:w="93" w:type="dxa"/>
        <w:tblLook w:val="04A0"/>
      </w:tblPr>
      <w:tblGrid>
        <w:gridCol w:w="2137"/>
        <w:gridCol w:w="1367"/>
        <w:gridCol w:w="1631"/>
        <w:gridCol w:w="2053"/>
      </w:tblGrid>
      <w:tr w:rsidR="005A2B11" w:rsidRPr="005A2B11" w:rsidTr="00845C3B">
        <w:trPr>
          <w:trHeight w:val="89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Nama</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Waktu retensi (waktu)</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Jumlah (%)</w:t>
            </w:r>
          </w:p>
        </w:tc>
        <w:tc>
          <w:tcPr>
            <w:tcW w:w="2053" w:type="dxa"/>
            <w:tcBorders>
              <w:top w:val="single" w:sz="4" w:space="0" w:color="auto"/>
              <w:left w:val="nil"/>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Rumus molekul</w:t>
            </w:r>
          </w:p>
        </w:tc>
      </w:tr>
      <w:tr w:rsidR="005A2B11" w:rsidRPr="005A2B11" w:rsidTr="00845C3B">
        <w:trPr>
          <w:trHeight w:val="148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Sabinene hexane, 4-methylene-1-</w:t>
            </w:r>
          </w:p>
        </w:tc>
        <w:tc>
          <w:tcPr>
            <w:tcW w:w="1367" w:type="dxa"/>
            <w:tcBorders>
              <w:top w:val="nil"/>
              <w:left w:val="nil"/>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6.808</w:t>
            </w:r>
          </w:p>
        </w:tc>
        <w:tc>
          <w:tcPr>
            <w:tcW w:w="1631" w:type="dxa"/>
            <w:tcBorders>
              <w:top w:val="nil"/>
              <w:left w:val="nil"/>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1.09</w:t>
            </w:r>
          </w:p>
        </w:tc>
        <w:tc>
          <w:tcPr>
            <w:tcW w:w="2053" w:type="dxa"/>
            <w:tcBorders>
              <w:top w:val="nil"/>
              <w:left w:val="nil"/>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C</w:t>
            </w:r>
            <w:r w:rsidRPr="00845C3B">
              <w:rPr>
                <w:rFonts w:ascii="Times New Roman" w:eastAsia="Times New Roman" w:hAnsi="Times New Roman" w:cs="Times New Roman"/>
                <w:color w:val="000000"/>
                <w:sz w:val="24"/>
                <w:szCs w:val="24"/>
                <w:vertAlign w:val="subscript"/>
              </w:rPr>
              <w:t>10</w:t>
            </w:r>
            <w:r w:rsidRPr="00845C3B">
              <w:rPr>
                <w:rFonts w:ascii="Times New Roman" w:eastAsia="Times New Roman" w:hAnsi="Times New Roman" w:cs="Times New Roman"/>
                <w:color w:val="000000"/>
                <w:sz w:val="24"/>
                <w:szCs w:val="24"/>
              </w:rPr>
              <w:t>H</w:t>
            </w:r>
            <w:r w:rsidRPr="00845C3B">
              <w:rPr>
                <w:rFonts w:ascii="Times New Roman" w:eastAsia="Times New Roman" w:hAnsi="Times New Roman" w:cs="Times New Roman"/>
                <w:color w:val="000000"/>
                <w:sz w:val="24"/>
                <w:szCs w:val="24"/>
                <w:vertAlign w:val="subscript"/>
              </w:rPr>
              <w:t>16</w:t>
            </w:r>
            <w:r w:rsidRPr="00845C3B">
              <w:rPr>
                <w:rFonts w:ascii="Times New Roman" w:eastAsia="Times New Roman" w:hAnsi="Times New Roman" w:cs="Times New Roman"/>
                <w:color w:val="000000"/>
                <w:sz w:val="24"/>
                <w:szCs w:val="24"/>
              </w:rPr>
              <w:t> </w:t>
            </w:r>
          </w:p>
        </w:tc>
      </w:tr>
      <w:tr w:rsidR="005A2B11" w:rsidRPr="005A2B11" w:rsidTr="00845C3B">
        <w:trPr>
          <w:trHeight w:val="297"/>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Myristycin</w:t>
            </w:r>
          </w:p>
        </w:tc>
        <w:tc>
          <w:tcPr>
            <w:tcW w:w="1367" w:type="dxa"/>
            <w:tcBorders>
              <w:top w:val="nil"/>
              <w:left w:val="nil"/>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23.609</w:t>
            </w:r>
          </w:p>
        </w:tc>
        <w:tc>
          <w:tcPr>
            <w:tcW w:w="1631" w:type="dxa"/>
            <w:tcBorders>
              <w:top w:val="nil"/>
              <w:left w:val="nil"/>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2.46</w:t>
            </w:r>
          </w:p>
        </w:tc>
        <w:tc>
          <w:tcPr>
            <w:tcW w:w="2053" w:type="dxa"/>
            <w:tcBorders>
              <w:top w:val="nil"/>
              <w:left w:val="nil"/>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vertAlign w:val="subscript"/>
              </w:rPr>
            </w:pPr>
            <w:r w:rsidRPr="00845C3B">
              <w:rPr>
                <w:rFonts w:ascii="Times New Roman" w:eastAsia="Times New Roman" w:hAnsi="Times New Roman" w:cs="Times New Roman"/>
                <w:color w:val="000000"/>
                <w:sz w:val="24"/>
                <w:szCs w:val="24"/>
              </w:rPr>
              <w:t> C</w:t>
            </w:r>
            <w:r w:rsidRPr="00845C3B">
              <w:rPr>
                <w:rFonts w:ascii="Times New Roman" w:eastAsia="Times New Roman" w:hAnsi="Times New Roman" w:cs="Times New Roman"/>
                <w:color w:val="000000"/>
                <w:sz w:val="24"/>
                <w:szCs w:val="24"/>
                <w:vertAlign w:val="subscript"/>
              </w:rPr>
              <w:t>11</w:t>
            </w:r>
            <w:r w:rsidRPr="00845C3B">
              <w:rPr>
                <w:rFonts w:ascii="Times New Roman" w:eastAsia="Times New Roman" w:hAnsi="Times New Roman" w:cs="Times New Roman"/>
                <w:color w:val="000000"/>
                <w:sz w:val="24"/>
                <w:szCs w:val="24"/>
              </w:rPr>
              <w:t>H</w:t>
            </w:r>
            <w:r w:rsidRPr="00845C3B">
              <w:rPr>
                <w:rFonts w:ascii="Times New Roman" w:eastAsia="Times New Roman" w:hAnsi="Times New Roman" w:cs="Times New Roman"/>
                <w:color w:val="000000"/>
                <w:sz w:val="24"/>
                <w:szCs w:val="24"/>
                <w:vertAlign w:val="subscript"/>
              </w:rPr>
              <w:t>12</w:t>
            </w:r>
            <w:r w:rsidRPr="00845C3B">
              <w:rPr>
                <w:rFonts w:ascii="Times New Roman" w:eastAsia="Times New Roman" w:hAnsi="Times New Roman" w:cs="Times New Roman"/>
                <w:color w:val="000000"/>
                <w:sz w:val="24"/>
                <w:szCs w:val="24"/>
              </w:rPr>
              <w:t>O</w:t>
            </w:r>
            <w:r w:rsidRPr="00845C3B">
              <w:rPr>
                <w:rFonts w:ascii="Times New Roman" w:eastAsia="Times New Roman" w:hAnsi="Times New Roman" w:cs="Times New Roman"/>
                <w:color w:val="000000"/>
                <w:sz w:val="24"/>
                <w:szCs w:val="24"/>
                <w:vertAlign w:val="subscript"/>
              </w:rPr>
              <w:t>3</w:t>
            </w:r>
          </w:p>
        </w:tc>
      </w:tr>
      <w:tr w:rsidR="005A2B11" w:rsidRPr="005A2B11" w:rsidTr="00845C3B">
        <w:trPr>
          <w:trHeight w:val="893"/>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Phenol, 2,6 dimetoksi-4-2(2-propenil)</w:t>
            </w:r>
          </w:p>
        </w:tc>
        <w:tc>
          <w:tcPr>
            <w:tcW w:w="1367" w:type="dxa"/>
            <w:tcBorders>
              <w:top w:val="nil"/>
              <w:left w:val="nil"/>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25.994</w:t>
            </w:r>
          </w:p>
        </w:tc>
        <w:tc>
          <w:tcPr>
            <w:tcW w:w="1631" w:type="dxa"/>
            <w:tcBorders>
              <w:top w:val="nil"/>
              <w:left w:val="nil"/>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11.83</w:t>
            </w:r>
          </w:p>
        </w:tc>
        <w:tc>
          <w:tcPr>
            <w:tcW w:w="2053" w:type="dxa"/>
            <w:tcBorders>
              <w:top w:val="nil"/>
              <w:left w:val="nil"/>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C</w:t>
            </w:r>
            <w:r w:rsidRPr="00845C3B">
              <w:rPr>
                <w:rFonts w:ascii="Times New Roman" w:eastAsia="Times New Roman" w:hAnsi="Times New Roman" w:cs="Times New Roman"/>
                <w:color w:val="000000"/>
                <w:sz w:val="24"/>
                <w:szCs w:val="24"/>
                <w:vertAlign w:val="subscript"/>
              </w:rPr>
              <w:t>11</w:t>
            </w:r>
            <w:r w:rsidRPr="00845C3B">
              <w:rPr>
                <w:rFonts w:ascii="Times New Roman" w:eastAsia="Times New Roman" w:hAnsi="Times New Roman" w:cs="Times New Roman"/>
                <w:color w:val="000000"/>
                <w:sz w:val="24"/>
                <w:szCs w:val="24"/>
              </w:rPr>
              <w:t>H</w:t>
            </w:r>
            <w:r w:rsidRPr="00845C3B">
              <w:rPr>
                <w:rFonts w:ascii="Times New Roman" w:eastAsia="Times New Roman" w:hAnsi="Times New Roman" w:cs="Times New Roman"/>
                <w:color w:val="000000"/>
                <w:sz w:val="24"/>
                <w:szCs w:val="24"/>
                <w:vertAlign w:val="subscript"/>
              </w:rPr>
              <w:t>14</w:t>
            </w:r>
            <w:r w:rsidRPr="00845C3B">
              <w:rPr>
                <w:rFonts w:ascii="Times New Roman" w:eastAsia="Times New Roman" w:hAnsi="Times New Roman" w:cs="Times New Roman"/>
                <w:color w:val="000000"/>
                <w:sz w:val="24"/>
                <w:szCs w:val="24"/>
              </w:rPr>
              <w:t>O</w:t>
            </w:r>
            <w:r w:rsidRPr="00845C3B">
              <w:rPr>
                <w:rFonts w:ascii="Times New Roman" w:eastAsia="Times New Roman" w:hAnsi="Times New Roman" w:cs="Times New Roman"/>
                <w:color w:val="000000"/>
                <w:sz w:val="24"/>
                <w:szCs w:val="24"/>
                <w:vertAlign w:val="subscript"/>
              </w:rPr>
              <w:t>3</w:t>
            </w:r>
            <w:r w:rsidRPr="00845C3B">
              <w:rPr>
                <w:rFonts w:ascii="Times New Roman" w:eastAsia="Times New Roman" w:hAnsi="Times New Roman" w:cs="Times New Roman"/>
                <w:color w:val="000000"/>
                <w:sz w:val="24"/>
                <w:szCs w:val="24"/>
              </w:rPr>
              <w:t> </w:t>
            </w:r>
          </w:p>
        </w:tc>
      </w:tr>
      <w:tr w:rsidR="005A2B11" w:rsidRPr="005A2B11" w:rsidTr="00845C3B">
        <w:trPr>
          <w:trHeight w:val="893"/>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Phenol, 2-metoksi-4-(1 propenyl)</w:t>
            </w:r>
          </w:p>
        </w:tc>
        <w:tc>
          <w:tcPr>
            <w:tcW w:w="1367" w:type="dxa"/>
            <w:tcBorders>
              <w:top w:val="nil"/>
              <w:left w:val="nil"/>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21.95</w:t>
            </w:r>
          </w:p>
        </w:tc>
        <w:tc>
          <w:tcPr>
            <w:tcW w:w="1631" w:type="dxa"/>
            <w:tcBorders>
              <w:top w:val="nil"/>
              <w:left w:val="nil"/>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877</w:t>
            </w:r>
          </w:p>
        </w:tc>
        <w:tc>
          <w:tcPr>
            <w:tcW w:w="2053" w:type="dxa"/>
            <w:tcBorders>
              <w:top w:val="nil"/>
              <w:left w:val="nil"/>
              <w:bottom w:val="single" w:sz="4" w:space="0" w:color="auto"/>
              <w:right w:val="single" w:sz="4" w:space="0" w:color="auto"/>
            </w:tcBorders>
            <w:shd w:val="clear" w:color="auto" w:fill="auto"/>
            <w:vAlign w:val="center"/>
            <w:hideMark/>
          </w:tcPr>
          <w:p w:rsidR="005A2B11" w:rsidRPr="00845C3B" w:rsidRDefault="005A2B11" w:rsidP="005A2B11">
            <w:pPr>
              <w:spacing w:after="0" w:line="240" w:lineRule="auto"/>
              <w:jc w:val="center"/>
              <w:rPr>
                <w:rFonts w:ascii="Times New Roman" w:eastAsia="Times New Roman" w:hAnsi="Times New Roman" w:cs="Times New Roman"/>
                <w:color w:val="000000"/>
                <w:sz w:val="24"/>
                <w:szCs w:val="24"/>
              </w:rPr>
            </w:pPr>
            <w:r w:rsidRPr="00845C3B">
              <w:rPr>
                <w:rFonts w:ascii="Times New Roman" w:eastAsia="Times New Roman" w:hAnsi="Times New Roman" w:cs="Times New Roman"/>
                <w:color w:val="000000"/>
                <w:sz w:val="24"/>
                <w:szCs w:val="24"/>
              </w:rPr>
              <w:t>C</w:t>
            </w:r>
            <w:r w:rsidRPr="00845C3B">
              <w:rPr>
                <w:rFonts w:ascii="Times New Roman" w:eastAsia="Times New Roman" w:hAnsi="Times New Roman" w:cs="Times New Roman"/>
                <w:color w:val="000000"/>
                <w:sz w:val="24"/>
                <w:szCs w:val="24"/>
                <w:vertAlign w:val="subscript"/>
              </w:rPr>
              <w:t>10</w:t>
            </w:r>
            <w:r w:rsidRPr="00845C3B">
              <w:rPr>
                <w:rFonts w:ascii="Times New Roman" w:eastAsia="Times New Roman" w:hAnsi="Times New Roman" w:cs="Times New Roman"/>
                <w:color w:val="000000"/>
                <w:sz w:val="24"/>
                <w:szCs w:val="24"/>
              </w:rPr>
              <w:t>H</w:t>
            </w:r>
            <w:r w:rsidRPr="00845C3B">
              <w:rPr>
                <w:rFonts w:ascii="Times New Roman" w:eastAsia="Times New Roman" w:hAnsi="Times New Roman" w:cs="Times New Roman"/>
                <w:color w:val="000000"/>
                <w:sz w:val="24"/>
                <w:szCs w:val="24"/>
                <w:vertAlign w:val="subscript"/>
              </w:rPr>
              <w:t>12</w:t>
            </w:r>
            <w:r w:rsidRPr="00845C3B">
              <w:rPr>
                <w:rFonts w:ascii="Times New Roman" w:eastAsia="Times New Roman" w:hAnsi="Times New Roman" w:cs="Times New Roman"/>
                <w:color w:val="000000"/>
                <w:sz w:val="24"/>
                <w:szCs w:val="24"/>
              </w:rPr>
              <w:t>O</w:t>
            </w:r>
            <w:r w:rsidRPr="00845C3B">
              <w:rPr>
                <w:rFonts w:ascii="Times New Roman" w:eastAsia="Times New Roman" w:hAnsi="Times New Roman" w:cs="Times New Roman"/>
                <w:color w:val="000000"/>
                <w:sz w:val="24"/>
                <w:szCs w:val="24"/>
                <w:vertAlign w:val="subscript"/>
              </w:rPr>
              <w:t>3</w:t>
            </w:r>
            <w:r w:rsidRPr="00845C3B">
              <w:rPr>
                <w:rFonts w:ascii="Times New Roman" w:eastAsia="Times New Roman" w:hAnsi="Times New Roman" w:cs="Times New Roman"/>
                <w:color w:val="000000"/>
                <w:sz w:val="24"/>
                <w:szCs w:val="24"/>
              </w:rPr>
              <w:t>2</w:t>
            </w:r>
          </w:p>
        </w:tc>
      </w:tr>
    </w:tbl>
    <w:p w:rsidR="00845C3B" w:rsidRDefault="00845C3B" w:rsidP="006B0D22">
      <w:pPr>
        <w:tabs>
          <w:tab w:val="left" w:pos="2880"/>
        </w:tabs>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-20956</wp:posOffset>
            </wp:positionH>
            <wp:positionV relativeFrom="paragraph">
              <wp:posOffset>148590</wp:posOffset>
            </wp:positionV>
            <wp:extent cx="5076825" cy="3629025"/>
            <wp:effectExtent l="19050" t="0" r="9525" b="0"/>
            <wp:wrapNone/>
            <wp:docPr id="4" name="Picture 1" descr="C:\Users\acer\AppData\Local\Microsoft\Windows\Temporary Internet Files\Content.Word\771M9LLAQWXSQyLCeeX1N3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771M9LLAQWXSQyLCeeX1N3f7.jpg"/>
                    <pic:cNvPicPr>
                      <a:picLocks noChangeAspect="1" noChangeArrowheads="1"/>
                    </pic:cNvPicPr>
                  </pic:nvPicPr>
                  <pic:blipFill>
                    <a:blip r:embed="rId14" cstate="print"/>
                    <a:srcRect l="2244" t="5028" r="3526" b="3724"/>
                    <a:stretch>
                      <a:fillRect/>
                    </a:stretch>
                  </pic:blipFill>
                  <pic:spPr bwMode="auto">
                    <a:xfrm>
                      <a:off x="0" y="0"/>
                      <a:ext cx="5083043" cy="3633470"/>
                    </a:xfrm>
                    <a:prstGeom prst="rect">
                      <a:avLst/>
                    </a:prstGeom>
                    <a:noFill/>
                    <a:ln w="9525">
                      <a:noFill/>
                      <a:miter lim="800000"/>
                      <a:headEnd/>
                      <a:tailEnd/>
                    </a:ln>
                  </pic:spPr>
                </pic:pic>
              </a:graphicData>
            </a:graphic>
          </wp:anchor>
        </w:drawing>
      </w:r>
    </w:p>
    <w:p w:rsidR="00E977E7" w:rsidRDefault="00E977E7" w:rsidP="006B0D22">
      <w:pPr>
        <w:tabs>
          <w:tab w:val="left" w:pos="2880"/>
        </w:tabs>
        <w:spacing w:line="360" w:lineRule="auto"/>
        <w:jc w:val="center"/>
        <w:rPr>
          <w:rFonts w:ascii="Times New Roman" w:hAnsi="Times New Roman" w:cs="Times New Roman"/>
          <w:b/>
          <w:sz w:val="24"/>
          <w:szCs w:val="24"/>
        </w:rPr>
      </w:pPr>
    </w:p>
    <w:p w:rsidR="00E977E7" w:rsidRDefault="00E977E7" w:rsidP="006B0D22">
      <w:pPr>
        <w:tabs>
          <w:tab w:val="left" w:pos="2880"/>
        </w:tabs>
        <w:spacing w:line="360" w:lineRule="auto"/>
        <w:jc w:val="center"/>
        <w:rPr>
          <w:rFonts w:ascii="Times New Roman" w:hAnsi="Times New Roman" w:cs="Times New Roman"/>
          <w:b/>
          <w:sz w:val="24"/>
          <w:szCs w:val="24"/>
        </w:rPr>
      </w:pPr>
    </w:p>
    <w:p w:rsidR="00E977E7" w:rsidRDefault="00E977E7" w:rsidP="006B0D22">
      <w:pPr>
        <w:tabs>
          <w:tab w:val="left" w:pos="2880"/>
        </w:tabs>
        <w:spacing w:line="360" w:lineRule="auto"/>
        <w:jc w:val="center"/>
        <w:rPr>
          <w:rFonts w:ascii="Times New Roman" w:hAnsi="Times New Roman" w:cs="Times New Roman"/>
          <w:b/>
          <w:sz w:val="24"/>
          <w:szCs w:val="24"/>
        </w:rPr>
      </w:pPr>
    </w:p>
    <w:p w:rsidR="00E977E7" w:rsidRDefault="00E977E7" w:rsidP="006B0D22">
      <w:pPr>
        <w:tabs>
          <w:tab w:val="left" w:pos="2880"/>
        </w:tabs>
        <w:spacing w:line="360" w:lineRule="auto"/>
        <w:jc w:val="center"/>
        <w:rPr>
          <w:rFonts w:ascii="Times New Roman" w:hAnsi="Times New Roman" w:cs="Times New Roman"/>
          <w:b/>
          <w:sz w:val="24"/>
          <w:szCs w:val="24"/>
        </w:rPr>
      </w:pPr>
    </w:p>
    <w:p w:rsidR="00E977E7" w:rsidRDefault="00E977E7" w:rsidP="006B0D22">
      <w:pPr>
        <w:tabs>
          <w:tab w:val="left" w:pos="2880"/>
        </w:tabs>
        <w:spacing w:line="360" w:lineRule="auto"/>
        <w:jc w:val="center"/>
        <w:rPr>
          <w:rFonts w:ascii="Times New Roman" w:hAnsi="Times New Roman" w:cs="Times New Roman"/>
          <w:b/>
          <w:sz w:val="24"/>
          <w:szCs w:val="24"/>
        </w:rPr>
      </w:pPr>
    </w:p>
    <w:p w:rsidR="00E977E7" w:rsidRDefault="00E977E7" w:rsidP="00E977E7">
      <w:pPr>
        <w:tabs>
          <w:tab w:val="left" w:pos="2880"/>
        </w:tabs>
        <w:spacing w:line="360" w:lineRule="auto"/>
        <w:rPr>
          <w:rFonts w:ascii="Times New Roman" w:hAnsi="Times New Roman" w:cs="Times New Roman"/>
          <w:b/>
          <w:sz w:val="24"/>
          <w:szCs w:val="24"/>
        </w:rPr>
      </w:pPr>
    </w:p>
    <w:p w:rsidR="00845C3B" w:rsidRDefault="00845C3B" w:rsidP="00E977E7">
      <w:pPr>
        <w:tabs>
          <w:tab w:val="left" w:pos="2880"/>
        </w:tabs>
        <w:spacing w:line="360" w:lineRule="auto"/>
        <w:rPr>
          <w:rFonts w:ascii="Times New Roman" w:hAnsi="Times New Roman" w:cs="Times New Roman"/>
          <w:sz w:val="24"/>
          <w:szCs w:val="24"/>
        </w:rPr>
      </w:pPr>
    </w:p>
    <w:p w:rsidR="00845C3B" w:rsidRDefault="00845C3B" w:rsidP="00E977E7">
      <w:pPr>
        <w:tabs>
          <w:tab w:val="left" w:pos="2880"/>
        </w:tabs>
        <w:spacing w:line="360" w:lineRule="auto"/>
        <w:rPr>
          <w:rFonts w:ascii="Times New Roman" w:hAnsi="Times New Roman" w:cs="Times New Roman"/>
          <w:sz w:val="24"/>
          <w:szCs w:val="24"/>
        </w:rPr>
      </w:pPr>
    </w:p>
    <w:p w:rsidR="00845C3B" w:rsidRDefault="00845C3B" w:rsidP="00E977E7">
      <w:pPr>
        <w:tabs>
          <w:tab w:val="left" w:pos="2880"/>
        </w:tabs>
        <w:spacing w:line="360" w:lineRule="auto"/>
        <w:rPr>
          <w:rFonts w:ascii="Times New Roman" w:hAnsi="Times New Roman" w:cs="Times New Roman"/>
          <w:sz w:val="24"/>
          <w:szCs w:val="24"/>
        </w:rPr>
      </w:pPr>
    </w:p>
    <w:p w:rsidR="00E977E7" w:rsidRDefault="00E977E7" w:rsidP="00E977E7">
      <w:pPr>
        <w:tabs>
          <w:tab w:val="left" w:pos="2880"/>
        </w:tabs>
        <w:spacing w:line="360" w:lineRule="auto"/>
        <w:rPr>
          <w:rFonts w:ascii="Times New Roman" w:hAnsi="Times New Roman" w:cs="Times New Roman"/>
          <w:bCs/>
          <w:sz w:val="24"/>
          <w:szCs w:val="24"/>
        </w:rPr>
      </w:pPr>
      <w:r>
        <w:rPr>
          <w:rFonts w:ascii="Times New Roman" w:hAnsi="Times New Roman" w:cs="Times New Roman"/>
          <w:sz w:val="24"/>
          <w:szCs w:val="24"/>
        </w:rPr>
        <w:t xml:space="preserve">Ilustrasi 5. </w:t>
      </w:r>
      <w:r>
        <w:rPr>
          <w:rFonts w:ascii="Times New Roman" w:hAnsi="Times New Roman" w:cs="Times New Roman"/>
          <w:bCs/>
          <w:sz w:val="24"/>
          <w:szCs w:val="24"/>
        </w:rPr>
        <w:t>Kromatogram oleoresin fuli pala</w:t>
      </w:r>
    </w:p>
    <w:p w:rsidR="00013FA8" w:rsidRDefault="00013FA8" w:rsidP="00E977E7">
      <w:pPr>
        <w:tabs>
          <w:tab w:val="left" w:pos="2880"/>
        </w:tabs>
        <w:spacing w:line="360" w:lineRule="auto"/>
        <w:rPr>
          <w:rFonts w:ascii="Times New Roman" w:hAnsi="Times New Roman" w:cs="Times New Roman"/>
          <w:b/>
          <w:sz w:val="24"/>
          <w:szCs w:val="24"/>
        </w:rPr>
      </w:pPr>
    </w:p>
    <w:p w:rsidR="009A7C29" w:rsidRPr="008F2294" w:rsidRDefault="006B0D22" w:rsidP="006B0D22">
      <w:pPr>
        <w:tabs>
          <w:tab w:val="left" w:pos="2880"/>
        </w:tabs>
        <w:spacing w:line="360" w:lineRule="auto"/>
        <w:jc w:val="center"/>
        <w:rPr>
          <w:rFonts w:ascii="Times New Roman" w:hAnsi="Times New Roman" w:cs="Times New Roman"/>
          <w:b/>
          <w:sz w:val="24"/>
          <w:szCs w:val="24"/>
        </w:rPr>
      </w:pPr>
      <w:r w:rsidRPr="008F2294">
        <w:rPr>
          <w:rFonts w:ascii="Times New Roman" w:hAnsi="Times New Roman" w:cs="Times New Roman"/>
          <w:b/>
          <w:sz w:val="24"/>
          <w:szCs w:val="24"/>
        </w:rPr>
        <w:lastRenderedPageBreak/>
        <w:t>KESIMPULAN</w:t>
      </w:r>
    </w:p>
    <w:p w:rsidR="00E74E22" w:rsidRDefault="008F2294" w:rsidP="008F3B34">
      <w:pPr>
        <w:tabs>
          <w:tab w:val="left" w:pos="2880"/>
        </w:tabs>
        <w:spacing w:line="360" w:lineRule="auto"/>
        <w:jc w:val="both"/>
        <w:rPr>
          <w:rFonts w:ascii="Times New Roman" w:hAnsi="Times New Roman" w:cs="Times New Roman"/>
          <w:sz w:val="24"/>
          <w:szCs w:val="24"/>
        </w:rPr>
      </w:pPr>
      <w:r>
        <w:rPr>
          <w:rFonts w:ascii="Times New Roman" w:hAnsi="Times New Roman" w:cs="Times New Roman"/>
          <w:sz w:val="24"/>
          <w:szCs w:val="24"/>
        </w:rPr>
        <w:t>Untuk proses mikroenkapsulasi oleoresin fuli pala terbaik adalah dengan total padatan 5% (perlakua</w:t>
      </w:r>
      <w:r w:rsidR="00121C7E">
        <w:rPr>
          <w:rFonts w:ascii="Times New Roman" w:hAnsi="Times New Roman" w:cs="Times New Roman"/>
          <w:sz w:val="24"/>
          <w:szCs w:val="24"/>
        </w:rPr>
        <w:t>n</w:t>
      </w:r>
      <w:r>
        <w:rPr>
          <w:rFonts w:ascii="Times New Roman" w:hAnsi="Times New Roman" w:cs="Times New Roman"/>
          <w:sz w:val="24"/>
          <w:szCs w:val="24"/>
        </w:rPr>
        <w:t xml:space="preserve"> A1). Mikrokapsul yang dihasilkan memiliki karakteristik rendemen oleoresin fuli pala 24.68%, oleoresin terkapsulkan 92.393%, oleoresin tidak terkapsulkan 7.607%, kadar air 8.444%, </w:t>
      </w:r>
      <w:r w:rsidRPr="008F2294">
        <w:rPr>
          <w:rFonts w:ascii="Times New Roman" w:hAnsi="Times New Roman" w:cs="Times New Roman"/>
          <w:i/>
          <w:sz w:val="24"/>
          <w:szCs w:val="24"/>
        </w:rPr>
        <w:t xml:space="preserve">angle </w:t>
      </w:r>
      <w:r w:rsidRPr="008F2294">
        <w:rPr>
          <w:rFonts w:ascii="Times New Roman" w:hAnsi="Times New Roman" w:cs="Times New Roman"/>
          <w:sz w:val="24"/>
          <w:szCs w:val="24"/>
        </w:rPr>
        <w:t>of</w:t>
      </w:r>
      <w:r w:rsidRPr="008F2294">
        <w:rPr>
          <w:rFonts w:ascii="Times New Roman" w:hAnsi="Times New Roman" w:cs="Times New Roman"/>
          <w:i/>
          <w:sz w:val="24"/>
          <w:szCs w:val="24"/>
        </w:rPr>
        <w:t xml:space="preserve"> repose</w:t>
      </w:r>
      <w:r>
        <w:rPr>
          <w:rFonts w:ascii="Times New Roman" w:hAnsi="Times New Roman" w:cs="Times New Roman"/>
          <w:sz w:val="24"/>
          <w:szCs w:val="24"/>
        </w:rPr>
        <w:t xml:space="preserve"> 19.083%, </w:t>
      </w:r>
      <w:r w:rsidRPr="008F2294">
        <w:rPr>
          <w:rFonts w:ascii="Times New Roman" w:hAnsi="Times New Roman" w:cs="Times New Roman"/>
          <w:i/>
          <w:sz w:val="24"/>
          <w:szCs w:val="24"/>
        </w:rPr>
        <w:t>wetabilit</w:t>
      </w:r>
      <w:r>
        <w:rPr>
          <w:rFonts w:ascii="Times New Roman" w:hAnsi="Times New Roman" w:cs="Times New Roman"/>
          <w:i/>
          <w:sz w:val="24"/>
          <w:szCs w:val="24"/>
        </w:rPr>
        <w:t xml:space="preserve">y </w:t>
      </w:r>
      <w:r>
        <w:rPr>
          <w:rFonts w:ascii="Times New Roman" w:hAnsi="Times New Roman" w:cs="Times New Roman"/>
          <w:sz w:val="24"/>
          <w:szCs w:val="24"/>
        </w:rPr>
        <w:t>5.9 (menit), aktivitas antioksidan (IC</w:t>
      </w:r>
      <w:r>
        <w:rPr>
          <w:rFonts w:ascii="Times New Roman" w:hAnsi="Times New Roman" w:cs="Times New Roman"/>
          <w:sz w:val="24"/>
          <w:szCs w:val="24"/>
          <w:vertAlign w:val="subscript"/>
        </w:rPr>
        <w:t>50</w:t>
      </w:r>
      <w:r>
        <w:rPr>
          <w:rFonts w:ascii="Times New Roman" w:hAnsi="Times New Roman" w:cs="Times New Roman"/>
          <w:sz w:val="24"/>
          <w:szCs w:val="24"/>
        </w:rPr>
        <w:t>)</w:t>
      </w:r>
      <w:r w:rsidR="00B64949">
        <w:rPr>
          <w:rFonts w:ascii="Times New Roman" w:hAnsi="Times New Roman" w:cs="Times New Roman"/>
          <w:sz w:val="24"/>
          <w:szCs w:val="24"/>
        </w:rPr>
        <w:t xml:space="preserve"> </w:t>
      </w:r>
      <w:r w:rsidR="00B64949" w:rsidRPr="00300112">
        <w:rPr>
          <w:rFonts w:ascii="Times New Roman" w:hAnsi="Times New Roman" w:cs="Times New Roman"/>
          <w:bCs/>
          <w:sz w:val="24"/>
          <w:szCs w:val="24"/>
        </w:rPr>
        <w:t>1032 ppm</w:t>
      </w:r>
      <w:r>
        <w:rPr>
          <w:rFonts w:ascii="Times New Roman" w:hAnsi="Times New Roman" w:cs="Times New Roman"/>
          <w:sz w:val="24"/>
          <w:szCs w:val="24"/>
        </w:rPr>
        <w:t>. Sedangkan terdapat 92 komponen penyusun oleoresin fuli pala</w:t>
      </w:r>
      <w:r w:rsidR="00C07319">
        <w:rPr>
          <w:rFonts w:ascii="Times New Roman" w:hAnsi="Times New Roman" w:cs="Times New Roman"/>
          <w:sz w:val="24"/>
          <w:szCs w:val="24"/>
        </w:rPr>
        <w:t>.</w:t>
      </w:r>
    </w:p>
    <w:p w:rsidR="00536E1E" w:rsidRDefault="00536E1E" w:rsidP="00A53838">
      <w:pPr>
        <w:tabs>
          <w:tab w:val="left" w:pos="2880"/>
        </w:tabs>
        <w:spacing w:after="0" w:line="360" w:lineRule="auto"/>
        <w:jc w:val="center"/>
        <w:rPr>
          <w:rFonts w:ascii="Times New Roman" w:hAnsi="Times New Roman" w:cs="Times New Roman"/>
          <w:b/>
          <w:sz w:val="24"/>
          <w:szCs w:val="24"/>
        </w:rPr>
      </w:pPr>
      <w:r w:rsidRPr="00536E1E">
        <w:rPr>
          <w:rFonts w:ascii="Times New Roman" w:hAnsi="Times New Roman" w:cs="Times New Roman"/>
          <w:b/>
          <w:sz w:val="24"/>
          <w:szCs w:val="24"/>
        </w:rPr>
        <w:t>UCAPAN TERIMA KASIH</w:t>
      </w:r>
    </w:p>
    <w:p w:rsidR="00CD6C5F" w:rsidRDefault="00CD6C5F" w:rsidP="00A53838">
      <w:pPr>
        <w:spacing w:after="0" w:line="360" w:lineRule="auto"/>
        <w:ind w:firstLine="720"/>
        <w:jc w:val="both"/>
        <w:rPr>
          <w:rFonts w:ascii="Times New Roman" w:hAnsi="Times New Roman" w:cs="Times New Roman"/>
          <w:sz w:val="24"/>
          <w:szCs w:val="24"/>
        </w:rPr>
      </w:pPr>
      <w:r w:rsidRPr="008C15ED">
        <w:rPr>
          <w:rFonts w:ascii="Times New Roman" w:hAnsi="Times New Roman" w:cs="Times New Roman"/>
          <w:sz w:val="24"/>
          <w:szCs w:val="24"/>
        </w:rPr>
        <w:t xml:space="preserve">Diberikan kepada </w:t>
      </w:r>
      <w:r w:rsidRPr="00867536">
        <w:rPr>
          <w:rFonts w:ascii="Times New Roman" w:hAnsi="Times New Roman" w:cs="Times New Roman"/>
          <w:bCs/>
          <w:sz w:val="24"/>
          <w:szCs w:val="24"/>
        </w:rPr>
        <w:t xml:space="preserve">Fakultas </w:t>
      </w:r>
      <w:r w:rsidRPr="00867536">
        <w:rPr>
          <w:rFonts w:ascii="Times New Roman" w:hAnsi="Times New Roman" w:cs="Times New Roman"/>
          <w:sz w:val="24"/>
          <w:szCs w:val="24"/>
        </w:rPr>
        <w:t xml:space="preserve">Teknologi </w:t>
      </w:r>
      <w:r w:rsidRPr="00867536">
        <w:rPr>
          <w:rFonts w:ascii="Times New Roman" w:hAnsi="Times New Roman" w:cs="Times New Roman"/>
          <w:bCs/>
          <w:sz w:val="24"/>
          <w:szCs w:val="24"/>
        </w:rPr>
        <w:t>Pertanian</w:t>
      </w:r>
      <w:r>
        <w:rPr>
          <w:rFonts w:ascii="Times New Roman" w:hAnsi="Times New Roman" w:cs="Times New Roman"/>
          <w:bCs/>
          <w:sz w:val="24"/>
          <w:szCs w:val="24"/>
        </w:rPr>
        <w:t xml:space="preserve"> </w:t>
      </w:r>
      <w:r w:rsidRPr="00867536">
        <w:rPr>
          <w:rFonts w:ascii="Times New Roman" w:hAnsi="Times New Roman" w:cs="Times New Roman"/>
          <w:bCs/>
          <w:sz w:val="24"/>
          <w:szCs w:val="24"/>
        </w:rPr>
        <w:t xml:space="preserve">Jurusan </w:t>
      </w:r>
      <w:r w:rsidRPr="00867536">
        <w:rPr>
          <w:rFonts w:ascii="Times New Roman" w:hAnsi="Times New Roman" w:cs="Times New Roman"/>
          <w:sz w:val="24"/>
          <w:szCs w:val="24"/>
        </w:rPr>
        <w:t xml:space="preserve">Teknologi </w:t>
      </w:r>
      <w:r w:rsidRPr="00867536">
        <w:rPr>
          <w:rFonts w:ascii="Times New Roman" w:hAnsi="Times New Roman" w:cs="Times New Roman"/>
          <w:bCs/>
          <w:sz w:val="24"/>
          <w:szCs w:val="24"/>
        </w:rPr>
        <w:t xml:space="preserve">Pangan </w:t>
      </w:r>
      <w:r w:rsidRPr="00867536">
        <w:rPr>
          <w:rFonts w:ascii="Times New Roman" w:hAnsi="Times New Roman" w:cs="Times New Roman"/>
          <w:sz w:val="24"/>
          <w:szCs w:val="24"/>
        </w:rPr>
        <w:t xml:space="preserve">dan Hasil </w:t>
      </w:r>
      <w:r w:rsidRPr="00867536">
        <w:rPr>
          <w:rFonts w:ascii="Times New Roman" w:hAnsi="Times New Roman" w:cs="Times New Roman"/>
          <w:bCs/>
          <w:sz w:val="24"/>
          <w:szCs w:val="24"/>
        </w:rPr>
        <w:t xml:space="preserve">Pertanian Universitas Gadjah Mada </w:t>
      </w:r>
      <w:r w:rsidRPr="00867536">
        <w:rPr>
          <w:rFonts w:ascii="Times New Roman" w:hAnsi="Times New Roman" w:cs="Times New Roman"/>
          <w:sz w:val="24"/>
          <w:szCs w:val="24"/>
        </w:rPr>
        <w:t>Yogyakarta</w:t>
      </w:r>
      <w:r w:rsidRPr="008C15ED">
        <w:rPr>
          <w:rFonts w:ascii="Times New Roman" w:hAnsi="Times New Roman" w:cs="Times New Roman"/>
          <w:sz w:val="24"/>
          <w:szCs w:val="24"/>
        </w:rPr>
        <w:t xml:space="preserve">. Terima kasih </w:t>
      </w:r>
      <w:r>
        <w:rPr>
          <w:rFonts w:ascii="Times New Roman" w:hAnsi="Times New Roman" w:cs="Times New Roman"/>
          <w:sz w:val="24"/>
          <w:szCs w:val="24"/>
        </w:rPr>
        <w:t>Bapak Bambang Kunarto atas bimbingan selama mengerjakan penelitian.</w:t>
      </w:r>
    </w:p>
    <w:p w:rsidR="00F238BB" w:rsidRDefault="00F238BB" w:rsidP="00A53838">
      <w:pPr>
        <w:spacing w:after="0" w:line="360" w:lineRule="auto"/>
        <w:ind w:firstLine="720"/>
        <w:jc w:val="both"/>
        <w:rPr>
          <w:rFonts w:ascii="Times New Roman" w:hAnsi="Times New Roman" w:cs="Times New Roman"/>
          <w:sz w:val="24"/>
          <w:szCs w:val="24"/>
        </w:rPr>
      </w:pPr>
    </w:p>
    <w:p w:rsidR="00D24AD2" w:rsidRPr="00D24AD2" w:rsidRDefault="00D24AD2" w:rsidP="00D24AD2">
      <w:pPr>
        <w:jc w:val="center"/>
        <w:rPr>
          <w:rFonts w:ascii="Times New Roman" w:hAnsi="Times New Roman" w:cs="Times New Roman"/>
          <w:b/>
          <w:sz w:val="24"/>
          <w:szCs w:val="24"/>
        </w:rPr>
      </w:pPr>
      <w:r w:rsidRPr="00D24AD2">
        <w:rPr>
          <w:rFonts w:ascii="Times New Roman" w:hAnsi="Times New Roman" w:cs="Times New Roman"/>
          <w:b/>
          <w:sz w:val="24"/>
          <w:szCs w:val="24"/>
        </w:rPr>
        <w:t>DAFTAR PUSTAKA</w:t>
      </w:r>
    </w:p>
    <w:p w:rsidR="002B138B" w:rsidRDefault="002B138B" w:rsidP="00A53838">
      <w:pPr>
        <w:tabs>
          <w:tab w:val="left" w:pos="288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AOAC, 1970. Official</w:t>
      </w:r>
      <w:r w:rsidR="00D17C53">
        <w:rPr>
          <w:rFonts w:ascii="Times New Roman" w:hAnsi="Times New Roman" w:cs="Times New Roman"/>
          <w:sz w:val="24"/>
          <w:szCs w:val="24"/>
        </w:rPr>
        <w:t xml:space="preserve"> Metodes</w:t>
      </w:r>
      <w:r>
        <w:rPr>
          <w:rFonts w:ascii="Times New Roman" w:hAnsi="Times New Roman" w:cs="Times New Roman"/>
          <w:sz w:val="24"/>
          <w:szCs w:val="24"/>
        </w:rPr>
        <w:t xml:space="preserve"> of Analysis of The Association</w:t>
      </w:r>
      <w:r w:rsidR="00D17C53">
        <w:rPr>
          <w:rFonts w:ascii="Times New Roman" w:hAnsi="Times New Roman" w:cs="Times New Roman"/>
          <w:sz w:val="24"/>
          <w:szCs w:val="24"/>
        </w:rPr>
        <w:t xml:space="preserve"> of Official Analytical Chemis. 15</w:t>
      </w:r>
      <w:r w:rsidR="00D17C53">
        <w:rPr>
          <w:rFonts w:ascii="Times New Roman" w:hAnsi="Times New Roman" w:cs="Times New Roman"/>
          <w:sz w:val="24"/>
          <w:szCs w:val="24"/>
          <w:vertAlign w:val="superscript"/>
        </w:rPr>
        <w:t>th</w:t>
      </w:r>
      <w:r w:rsidR="00D17C53">
        <w:rPr>
          <w:rFonts w:ascii="Times New Roman" w:hAnsi="Times New Roman" w:cs="Times New Roman"/>
          <w:sz w:val="24"/>
          <w:szCs w:val="24"/>
        </w:rPr>
        <w:t xml:space="preserve"> ED. Food Composition; Additives; natural Contaminan. Vol II. Washington. DC.</w:t>
      </w:r>
    </w:p>
    <w:p w:rsidR="003406A4" w:rsidRDefault="003406A4" w:rsidP="00A53838">
      <w:pPr>
        <w:tabs>
          <w:tab w:val="left" w:pos="288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Carr, R.L. 1976. Powder and Granul Properties and Machinics. Dalam peleg, M. 1983. Physical Characteristics of Food Powders. In: M. Peleg and E.B. Bagley (Ed). Physical Properties of Food. AVI Publising Company, Inc. West Port, Connecticut.</w:t>
      </w:r>
    </w:p>
    <w:p w:rsidR="004D4FC3" w:rsidRDefault="004D4FC3" w:rsidP="00A53838">
      <w:pPr>
        <w:tabs>
          <w:tab w:val="left" w:pos="288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Dziezak, D. J., 1998. Mikroencapsulation and encapsulated Ingrediente. Food Tecnology:136-138.</w:t>
      </w:r>
    </w:p>
    <w:p w:rsidR="000B78F0" w:rsidRDefault="00E50038" w:rsidP="00A53838">
      <w:pPr>
        <w:tabs>
          <w:tab w:val="left" w:pos="288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Efendi, 2000. Mikroenkapsulasi Minyak Atsiri Jahe Dengan Dengan Campuran Gum Arab-Maltodekstrin Dan Variasi Suhu Inlet Spray Dryer. Tesis Program Pasca Sarjana UGM Yogyakarta.</w:t>
      </w:r>
    </w:p>
    <w:p w:rsidR="00E50038" w:rsidRDefault="00E50038" w:rsidP="00C81B89">
      <w:pPr>
        <w:tabs>
          <w:tab w:val="left" w:pos="288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Konstance dkk. 1995. Didalam elfin Efendi 2002. Flow Propertises of Spray Dried Encapsuleted Butter Oil. </w:t>
      </w:r>
      <w:r w:rsidRPr="008B1DCF">
        <w:rPr>
          <w:rFonts w:ascii="Times New Roman" w:hAnsi="Times New Roman" w:cs="Times New Roman"/>
          <w:i/>
          <w:sz w:val="24"/>
          <w:szCs w:val="24"/>
        </w:rPr>
        <w:t xml:space="preserve">J. Of Food Sci. </w:t>
      </w:r>
      <w:r>
        <w:rPr>
          <w:rFonts w:ascii="Times New Roman" w:hAnsi="Times New Roman" w:cs="Times New Roman"/>
          <w:sz w:val="24"/>
          <w:szCs w:val="24"/>
        </w:rPr>
        <w:t xml:space="preserve">60 (4) : </w:t>
      </w:r>
      <w:r w:rsidR="008B1DCF">
        <w:rPr>
          <w:rFonts w:ascii="Times New Roman" w:hAnsi="Times New Roman" w:cs="Times New Roman"/>
          <w:sz w:val="24"/>
          <w:szCs w:val="24"/>
        </w:rPr>
        <w:t>814-844.</w:t>
      </w:r>
    </w:p>
    <w:p w:rsidR="00C40859" w:rsidRDefault="00C40859" w:rsidP="00CB7062">
      <w:pPr>
        <w:pStyle w:val="PlainText"/>
        <w:spacing w:line="276" w:lineRule="auto"/>
        <w:ind w:left="540" w:hanging="540"/>
        <w:jc w:val="both"/>
        <w:rPr>
          <w:rFonts w:ascii="Times New Roman" w:hAnsi="Times New Roman" w:cs="Times New Roman"/>
          <w:sz w:val="24"/>
          <w:szCs w:val="24"/>
        </w:rPr>
      </w:pPr>
      <w:r>
        <w:rPr>
          <w:rFonts w:ascii="Times New Roman" w:hAnsi="Times New Roman" w:cs="Times New Roman"/>
          <w:bCs/>
          <w:sz w:val="24"/>
          <w:szCs w:val="24"/>
        </w:rPr>
        <w:t>Kunarto</w:t>
      </w:r>
      <w:r w:rsidR="00C96E08">
        <w:rPr>
          <w:rFonts w:ascii="Times New Roman" w:hAnsi="Times New Roman" w:cs="Times New Roman"/>
          <w:bCs/>
          <w:sz w:val="24"/>
          <w:szCs w:val="24"/>
        </w:rPr>
        <w:t xml:space="preserve"> B.</w:t>
      </w:r>
      <w:r>
        <w:rPr>
          <w:rFonts w:ascii="Times New Roman" w:hAnsi="Times New Roman" w:cs="Times New Roman"/>
          <w:bCs/>
          <w:sz w:val="24"/>
          <w:szCs w:val="24"/>
        </w:rPr>
        <w:t xml:space="preserve"> </w:t>
      </w:r>
      <w:r w:rsidRPr="00536EC7">
        <w:rPr>
          <w:rFonts w:ascii="Times New Roman" w:hAnsi="Times New Roman" w:cs="Times New Roman"/>
          <w:bCs/>
          <w:sz w:val="24"/>
          <w:szCs w:val="24"/>
        </w:rPr>
        <w:t>2008. Peningkatan Daya Simpan Bandeng Presto  Menggunakan Mikrokapsul Oleoresin Fuli Pala (</w:t>
      </w:r>
      <w:r w:rsidRPr="00536EC7">
        <w:rPr>
          <w:rFonts w:ascii="Times New Roman" w:hAnsi="Times New Roman" w:cs="Times New Roman"/>
          <w:i/>
          <w:sz w:val="24"/>
          <w:szCs w:val="24"/>
          <w:lang w:val="id-ID"/>
        </w:rPr>
        <w:t>Myristica Fragrans</w:t>
      </w:r>
      <w:r w:rsidRPr="00536EC7">
        <w:rPr>
          <w:rFonts w:ascii="Times New Roman" w:hAnsi="Times New Roman" w:cs="Times New Roman"/>
          <w:sz w:val="24"/>
          <w:szCs w:val="24"/>
          <w:lang w:val="id-ID"/>
        </w:rPr>
        <w:t xml:space="preserve"> Houtt)</w:t>
      </w:r>
      <w:r w:rsidRPr="00536EC7">
        <w:rPr>
          <w:rFonts w:ascii="Times New Roman" w:hAnsi="Times New Roman" w:cs="Times New Roman"/>
          <w:sz w:val="24"/>
          <w:szCs w:val="24"/>
        </w:rPr>
        <w:t>. Fakultas Teknologi Pertanian dan Peternakan. Universitas Semarang.</w:t>
      </w:r>
    </w:p>
    <w:p w:rsidR="00130AF7" w:rsidRDefault="00130AF7" w:rsidP="00CB7062">
      <w:pPr>
        <w:spacing w:after="0" w:line="240" w:lineRule="auto"/>
        <w:ind w:left="540" w:hanging="540"/>
        <w:jc w:val="both"/>
        <w:rPr>
          <w:rFonts w:ascii="Times New Roman" w:hAnsi="Times New Roman" w:cs="Times New Roman"/>
          <w:sz w:val="24"/>
          <w:szCs w:val="24"/>
        </w:rPr>
      </w:pPr>
      <w:r w:rsidRPr="00AA67A7">
        <w:rPr>
          <w:rFonts w:ascii="Times New Roman" w:hAnsi="Times New Roman" w:cs="Times New Roman"/>
          <w:sz w:val="24"/>
          <w:szCs w:val="24"/>
        </w:rPr>
        <w:t>Nanasombat S. dan P Lohasupthawee. 2005. Antibacterial Activity of Crude Ethanolic Extracts and Essential Oils of Against Salmonellae and Other Enterobacteria. KMITL Sci. Tech.J. 5(3):527-538.</w:t>
      </w:r>
    </w:p>
    <w:p w:rsidR="00C81B89" w:rsidRDefault="000E6BD0" w:rsidP="00CB7062">
      <w:pPr>
        <w:spacing w:after="0" w:line="240" w:lineRule="auto"/>
        <w:ind w:left="540" w:hanging="540"/>
        <w:jc w:val="both"/>
        <w:rPr>
          <w:rStyle w:val="Emphasis"/>
          <w:rFonts w:ascii="Times New Roman" w:hAnsi="Times New Roman" w:cs="Times New Roman"/>
          <w:i w:val="0"/>
          <w:sz w:val="24"/>
          <w:szCs w:val="24"/>
        </w:rPr>
      </w:pPr>
      <w:r w:rsidRPr="00AA67A7">
        <w:rPr>
          <w:rFonts w:ascii="Times New Roman" w:hAnsi="Times New Roman" w:cs="Times New Roman"/>
          <w:sz w:val="24"/>
          <w:szCs w:val="24"/>
        </w:rPr>
        <w:t xml:space="preserve">Oiye, S. O. Dan N. M.  Muroki.2002. </w:t>
      </w:r>
      <w:r w:rsidRPr="00AA67A7">
        <w:rPr>
          <w:rFonts w:ascii="Times New Roman" w:hAnsi="Times New Roman" w:cs="Times New Roman"/>
          <w:bCs/>
          <w:sz w:val="24"/>
          <w:szCs w:val="24"/>
        </w:rPr>
        <w:t xml:space="preserve">Use of Spices in Foods. </w:t>
      </w:r>
      <w:r w:rsidRPr="00AA67A7">
        <w:rPr>
          <w:rFonts w:ascii="Times New Roman" w:hAnsi="Times New Roman" w:cs="Times New Roman"/>
          <w:sz w:val="24"/>
          <w:szCs w:val="24"/>
        </w:rPr>
        <w:t xml:space="preserve"> </w:t>
      </w:r>
      <w:r w:rsidRPr="00AA67A7">
        <w:rPr>
          <w:rStyle w:val="Emphasis"/>
          <w:rFonts w:ascii="Times New Roman" w:hAnsi="Times New Roman" w:cs="Times New Roman"/>
          <w:i w:val="0"/>
          <w:sz w:val="24"/>
          <w:szCs w:val="24"/>
        </w:rPr>
        <w:t>The Journal of Food Technology in Africa. Vol. 7:. 39-44</w:t>
      </w:r>
    </w:p>
    <w:p w:rsidR="008B1DCF" w:rsidRDefault="008B1DCF" w:rsidP="00CB7062">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Olaleye, M. T., C. Afolabi, Akinmoladun dan A. A. Akindahunsi. 2006. Antioxidant </w:t>
      </w:r>
      <w:r w:rsidR="003510C9">
        <w:rPr>
          <w:rFonts w:ascii="Times New Roman" w:hAnsi="Times New Roman" w:cs="Times New Roman"/>
          <w:sz w:val="24"/>
          <w:szCs w:val="24"/>
        </w:rPr>
        <w:t xml:space="preserve">Properties </w:t>
      </w:r>
      <w:r>
        <w:rPr>
          <w:rFonts w:ascii="Times New Roman" w:hAnsi="Times New Roman" w:cs="Times New Roman"/>
          <w:sz w:val="24"/>
          <w:szCs w:val="24"/>
        </w:rPr>
        <w:t xml:space="preserve">of Myristica Fragrans (Houtt) </w:t>
      </w:r>
      <w:r w:rsidR="003510C9">
        <w:rPr>
          <w:rFonts w:ascii="Times New Roman" w:hAnsi="Times New Roman" w:cs="Times New Roman"/>
          <w:sz w:val="24"/>
          <w:szCs w:val="24"/>
        </w:rPr>
        <w:t xml:space="preserve">And Its Effect On </w:t>
      </w:r>
      <w:r w:rsidR="003510C9">
        <w:rPr>
          <w:rFonts w:ascii="Times New Roman" w:hAnsi="Times New Roman" w:cs="Times New Roman"/>
          <w:sz w:val="24"/>
          <w:szCs w:val="24"/>
        </w:rPr>
        <w:lastRenderedPageBreak/>
        <w:t>Selected Organs of Albino Rats</w:t>
      </w:r>
      <w:r>
        <w:rPr>
          <w:rFonts w:ascii="Times New Roman" w:hAnsi="Times New Roman" w:cs="Times New Roman"/>
          <w:sz w:val="24"/>
          <w:szCs w:val="24"/>
        </w:rPr>
        <w:t>. African Journal of Biotechnology Vol. 5 (13): 1274-1278.</w:t>
      </w:r>
    </w:p>
    <w:p w:rsidR="00257CBC" w:rsidRDefault="00257CBC" w:rsidP="00130AF7">
      <w:pPr>
        <w:tabs>
          <w:tab w:val="left" w:pos="288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Onwulata, C., P.W. Smith dan V. H. Holsinger. 1995. Flow and Compaction of Spray-Dried Powders of Anhidrous Butter Oil and High Melting Milk Fat Encapsulated in Disaccarides. J. Agric. Food Chem. 60. (4): 836-840.</w:t>
      </w:r>
    </w:p>
    <w:p w:rsidR="00257CBC" w:rsidRDefault="00257CBC" w:rsidP="00C81B89">
      <w:pPr>
        <w:tabs>
          <w:tab w:val="left" w:pos="288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Poppplewell, L. M., J. M. Black, L. M.</w:t>
      </w:r>
      <w:r w:rsidR="00A9094A">
        <w:rPr>
          <w:rFonts w:ascii="Times New Roman" w:hAnsi="Times New Roman" w:cs="Times New Roman"/>
          <w:sz w:val="24"/>
          <w:szCs w:val="24"/>
        </w:rPr>
        <w:t xml:space="preserve"> Norris and M. Porzio. 1995 Encapsulation System for Flavor and Colord. Food Technology; 76-80.</w:t>
      </w:r>
    </w:p>
    <w:p w:rsidR="00F238BB" w:rsidRDefault="00F238BB" w:rsidP="00C81B89">
      <w:pPr>
        <w:spacing w:after="0" w:line="240" w:lineRule="auto"/>
        <w:ind w:left="567" w:hanging="567"/>
        <w:jc w:val="both"/>
        <w:rPr>
          <w:rStyle w:val="ti"/>
          <w:rFonts w:ascii="Times New Roman" w:hAnsi="Times New Roman" w:cs="Times New Roman"/>
          <w:sz w:val="24"/>
          <w:szCs w:val="24"/>
        </w:rPr>
      </w:pPr>
      <w:r w:rsidRPr="00AA67A7">
        <w:rPr>
          <w:rStyle w:val="ti"/>
          <w:rFonts w:ascii="Times New Roman" w:hAnsi="Times New Roman" w:cs="Times New Roman"/>
          <w:sz w:val="24"/>
          <w:szCs w:val="24"/>
          <w:lang w:val="id-ID"/>
        </w:rPr>
        <w:t xml:space="preserve">Rani, R dan N. Khular. 2004. Antimicrobial Evaluation of Some Medical Plants </w:t>
      </w:r>
      <w:r w:rsidRPr="005530FF">
        <w:rPr>
          <w:rStyle w:val="ti"/>
          <w:rFonts w:ascii="Times New Roman" w:hAnsi="Times New Roman" w:cs="Times New Roman"/>
          <w:sz w:val="24"/>
          <w:szCs w:val="24"/>
          <w:lang w:val="id-ID"/>
        </w:rPr>
        <w:t xml:space="preserve">For Their Anti –Anteric Potential Against Multi Drug Resistanct </w:t>
      </w:r>
      <w:r w:rsidRPr="005530FF">
        <w:rPr>
          <w:rStyle w:val="ti"/>
          <w:rFonts w:ascii="Times New Roman" w:hAnsi="Times New Roman" w:cs="Times New Roman"/>
          <w:i/>
          <w:sz w:val="24"/>
          <w:szCs w:val="24"/>
          <w:lang w:val="id-ID"/>
        </w:rPr>
        <w:t>Salmonella typhi</w:t>
      </w:r>
      <w:r w:rsidRPr="005530FF">
        <w:rPr>
          <w:rStyle w:val="ti"/>
          <w:rFonts w:ascii="Times New Roman" w:hAnsi="Times New Roman" w:cs="Times New Roman"/>
          <w:sz w:val="24"/>
          <w:szCs w:val="24"/>
          <w:lang w:val="id-ID"/>
        </w:rPr>
        <w:t xml:space="preserve">. </w:t>
      </w:r>
      <w:hyperlink r:id="rId15" w:history="1">
        <w:r w:rsidRPr="005530FF">
          <w:rPr>
            <w:rStyle w:val="Hyperlink"/>
            <w:rFonts w:ascii="Times New Roman" w:hAnsi="Times New Roman" w:cs="Times New Roman"/>
            <w:color w:val="auto"/>
            <w:sz w:val="24"/>
            <w:szCs w:val="24"/>
            <w:lang w:val="id-ID"/>
          </w:rPr>
          <w:t>Phytother Res.</w:t>
        </w:r>
      </w:hyperlink>
      <w:r w:rsidRPr="005530FF">
        <w:rPr>
          <w:rStyle w:val="ti"/>
          <w:rFonts w:ascii="Times New Roman" w:hAnsi="Times New Roman" w:cs="Times New Roman"/>
          <w:sz w:val="24"/>
          <w:szCs w:val="24"/>
          <w:lang w:val="id-ID"/>
        </w:rPr>
        <w:t>18(8):670</w:t>
      </w:r>
      <w:r w:rsidRPr="00AA67A7">
        <w:rPr>
          <w:rStyle w:val="ti"/>
          <w:rFonts w:ascii="Times New Roman" w:hAnsi="Times New Roman" w:cs="Times New Roman"/>
          <w:sz w:val="24"/>
          <w:szCs w:val="24"/>
          <w:lang w:val="id-ID"/>
        </w:rPr>
        <w:t>-673</w:t>
      </w:r>
    </w:p>
    <w:p w:rsidR="00A9094A" w:rsidRDefault="00A9094A" w:rsidP="00F238B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Reineccius, G. A. 1991. Didalam Elfin Efendi, 2000. Carbohydrate for flavor Encapsulaaating. Food Tecnology. March : 144-146.</w:t>
      </w:r>
    </w:p>
    <w:p w:rsidR="006D6D56" w:rsidRDefault="006D6D56" w:rsidP="00F238BB">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Rosenberg, M., I. J. Kopelman dan Y. Taimon. 1985. A. Scaning</w:t>
      </w:r>
      <w:r w:rsidR="000B5650">
        <w:rPr>
          <w:rFonts w:ascii="Times New Roman" w:hAnsi="Times New Roman" w:cs="Times New Roman"/>
          <w:sz w:val="24"/>
          <w:szCs w:val="24"/>
        </w:rPr>
        <w:t xml:space="preserve"> Electron Mikroscopy Study of</w:t>
      </w:r>
      <w:r w:rsidR="00E44A82">
        <w:rPr>
          <w:rFonts w:ascii="Times New Roman" w:hAnsi="Times New Roman" w:cs="Times New Roman"/>
          <w:sz w:val="24"/>
          <w:szCs w:val="24"/>
        </w:rPr>
        <w:t xml:space="preserve"> Mickroencapsulation. J. </w:t>
      </w:r>
      <w:r w:rsidR="00E44A82" w:rsidRPr="00E44A82">
        <w:rPr>
          <w:rFonts w:ascii="Times New Roman" w:hAnsi="Times New Roman" w:cs="Times New Roman"/>
          <w:i/>
          <w:sz w:val="24"/>
          <w:szCs w:val="24"/>
        </w:rPr>
        <w:t xml:space="preserve">Of Food Science </w:t>
      </w:r>
      <w:r w:rsidR="00E44A82">
        <w:rPr>
          <w:rFonts w:ascii="Times New Roman" w:hAnsi="Times New Roman" w:cs="Times New Roman"/>
          <w:sz w:val="24"/>
          <w:szCs w:val="24"/>
        </w:rPr>
        <w:t>50 (1):139-144</w:t>
      </w:r>
      <w:r w:rsidR="0088640D">
        <w:rPr>
          <w:rFonts w:ascii="Times New Roman" w:hAnsi="Times New Roman" w:cs="Times New Roman"/>
          <w:sz w:val="24"/>
          <w:szCs w:val="24"/>
        </w:rPr>
        <w:t>.</w:t>
      </w:r>
    </w:p>
    <w:p w:rsidR="00E44A82" w:rsidRDefault="00E44A82" w:rsidP="00F238BB">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Shakespeare. Othello. 1983. Natural Plant Exudates. In: Food Science and Technology – A Series of Monographs: Gum Technology in the food Industry. M. Glicksman (ed). Academic Prees, Inc. New York.</w:t>
      </w:r>
    </w:p>
    <w:p w:rsidR="0026322D" w:rsidRDefault="0026322D" w:rsidP="00A53838">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Wagner, L. A. dan J. J. Warthesen, 1995. Stability of Spray Dried Incap</w:t>
      </w:r>
      <w:r w:rsidR="00683F4C">
        <w:rPr>
          <w:rFonts w:ascii="Times New Roman" w:hAnsi="Times New Roman" w:cs="Times New Roman"/>
          <w:sz w:val="24"/>
          <w:szCs w:val="24"/>
        </w:rPr>
        <w:t>sulated Carrot Carotenes. J. of Food Science 60 (5):1048-1053</w:t>
      </w:r>
      <w:r w:rsidR="0088640D">
        <w:rPr>
          <w:rFonts w:ascii="Times New Roman" w:hAnsi="Times New Roman" w:cs="Times New Roman"/>
          <w:sz w:val="24"/>
          <w:szCs w:val="24"/>
        </w:rPr>
        <w:t>.</w:t>
      </w:r>
    </w:p>
    <w:p w:rsidR="00683F4C" w:rsidRPr="00D17C53" w:rsidRDefault="00683F4C" w:rsidP="00A53838">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Young, S. L., X. Sarda and M. Rosenberg. 1993. Microencapsulating Properties of Whey Protein. J. Dairy Sci. 76:2686-2877.</w:t>
      </w:r>
    </w:p>
    <w:sectPr w:rsidR="00683F4C" w:rsidRPr="00D17C53" w:rsidSect="00F108A1">
      <w:footerReference w:type="default" r:id="rId16"/>
      <w:footerReference w:type="first" r:id="rId17"/>
      <w:type w:val="continuous"/>
      <w:pgSz w:w="11907" w:h="16839" w:code="9"/>
      <w:pgMar w:top="2268" w:right="1701" w:bottom="1701" w:left="2268" w:header="810" w:footer="720" w:gutter="0"/>
      <w:lnNumType w:countBy="1" w:restart="continuous"/>
      <w:cols w:space="41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FEE" w:rsidRDefault="00443FEE" w:rsidP="00791191">
      <w:pPr>
        <w:spacing w:after="0" w:line="240" w:lineRule="auto"/>
      </w:pPr>
      <w:r>
        <w:separator/>
      </w:r>
    </w:p>
  </w:endnote>
  <w:endnote w:type="continuationSeparator" w:id="1">
    <w:p w:rsidR="00443FEE" w:rsidRDefault="00443FEE" w:rsidP="00791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835"/>
      <w:docPartObj>
        <w:docPartGallery w:val="Page Numbers (Bottom of Page)"/>
        <w:docPartUnique/>
      </w:docPartObj>
    </w:sdtPr>
    <w:sdtContent>
      <w:p w:rsidR="00257CBC" w:rsidRDefault="00E06A9D">
        <w:pPr>
          <w:pStyle w:val="Footer"/>
          <w:jc w:val="center"/>
        </w:pPr>
        <w:r w:rsidRPr="00600801">
          <w:rPr>
            <w:rFonts w:ascii="Times New Roman" w:hAnsi="Times New Roman" w:cs="Times New Roman"/>
            <w:sz w:val="24"/>
            <w:szCs w:val="24"/>
          </w:rPr>
          <w:fldChar w:fldCharType="begin"/>
        </w:r>
        <w:r w:rsidR="00257CBC" w:rsidRPr="00600801">
          <w:rPr>
            <w:rFonts w:ascii="Times New Roman" w:hAnsi="Times New Roman" w:cs="Times New Roman"/>
            <w:sz w:val="24"/>
            <w:szCs w:val="24"/>
          </w:rPr>
          <w:instrText xml:space="preserve"> PAGE   \* MERGEFORMAT </w:instrText>
        </w:r>
        <w:r w:rsidRPr="00600801">
          <w:rPr>
            <w:rFonts w:ascii="Times New Roman" w:hAnsi="Times New Roman" w:cs="Times New Roman"/>
            <w:sz w:val="24"/>
            <w:szCs w:val="24"/>
          </w:rPr>
          <w:fldChar w:fldCharType="separate"/>
        </w:r>
        <w:r w:rsidR="00843CF3">
          <w:rPr>
            <w:rFonts w:ascii="Times New Roman" w:hAnsi="Times New Roman" w:cs="Times New Roman"/>
            <w:noProof/>
            <w:sz w:val="24"/>
            <w:szCs w:val="24"/>
          </w:rPr>
          <w:t>1</w:t>
        </w:r>
        <w:r w:rsidRPr="00600801">
          <w:rPr>
            <w:rFonts w:ascii="Times New Roman" w:hAnsi="Times New Roman" w:cs="Times New Roman"/>
            <w:sz w:val="24"/>
            <w:szCs w:val="24"/>
          </w:rPr>
          <w:fldChar w:fldCharType="end"/>
        </w:r>
      </w:p>
    </w:sdtContent>
  </w:sdt>
  <w:p w:rsidR="00257CBC" w:rsidRDefault="00257C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CBC" w:rsidRPr="00AE5D21" w:rsidRDefault="00257CBC">
    <w:pPr>
      <w:pStyle w:val="Footer"/>
      <w:jc w:val="center"/>
      <w:rPr>
        <w:rFonts w:ascii="Times New Roman" w:hAnsi="Times New Roman" w:cs="Times New Roman"/>
        <w:sz w:val="24"/>
        <w:szCs w:val="24"/>
      </w:rPr>
    </w:pPr>
    <w:r>
      <w:rPr>
        <w:rFonts w:ascii="Times New Roman" w:hAnsi="Times New Roman" w:cs="Times New Roman"/>
        <w:sz w:val="24"/>
        <w:szCs w:val="24"/>
      </w:rPr>
      <w:t>1</w:t>
    </w:r>
  </w:p>
  <w:p w:rsidR="00257CBC" w:rsidRPr="00AE5D21" w:rsidRDefault="00257CBC">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FEE" w:rsidRDefault="00443FEE" w:rsidP="00791191">
      <w:pPr>
        <w:spacing w:after="0" w:line="240" w:lineRule="auto"/>
      </w:pPr>
      <w:r>
        <w:separator/>
      </w:r>
    </w:p>
  </w:footnote>
  <w:footnote w:type="continuationSeparator" w:id="1">
    <w:p w:rsidR="00443FEE" w:rsidRDefault="00443FEE" w:rsidP="007911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2C9"/>
    <w:multiLevelType w:val="multilevel"/>
    <w:tmpl w:val="1AD265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26217F6"/>
    <w:multiLevelType w:val="multilevel"/>
    <w:tmpl w:val="7EACF926"/>
    <w:lvl w:ilvl="0">
      <w:start w:val="1"/>
      <w:numFmt w:val="decimal"/>
      <w:lvlText w:val="%1."/>
      <w:lvlJc w:val="left"/>
      <w:pPr>
        <w:ind w:left="720" w:hanging="360"/>
      </w:pPr>
      <w:rPr>
        <w:rFonts w:hint="default"/>
        <w:b w:val="0"/>
        <w:color w:val="131313"/>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C9334D"/>
    <w:multiLevelType w:val="hybridMultilevel"/>
    <w:tmpl w:val="A2FC1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04CCD"/>
    <w:multiLevelType w:val="hybridMultilevel"/>
    <w:tmpl w:val="04268AA4"/>
    <w:lvl w:ilvl="0" w:tplc="298654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F47E96"/>
    <w:multiLevelType w:val="hybridMultilevel"/>
    <w:tmpl w:val="7CA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051C5"/>
    <w:multiLevelType w:val="hybridMultilevel"/>
    <w:tmpl w:val="58647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F75AA"/>
    <w:multiLevelType w:val="hybridMultilevel"/>
    <w:tmpl w:val="4DB2FFEC"/>
    <w:lvl w:ilvl="0" w:tplc="FFFFFFFF">
      <w:start w:val="2"/>
      <w:numFmt w:val="decimal"/>
      <w:lvlText w:val="%1."/>
      <w:lvlJc w:val="left"/>
      <w:pPr>
        <w:tabs>
          <w:tab w:val="num" w:pos="660"/>
        </w:tabs>
        <w:ind w:left="660" w:hanging="360"/>
      </w:pPr>
      <w:rPr>
        <w:rFonts w:hint="default"/>
      </w:rPr>
    </w:lvl>
    <w:lvl w:ilvl="1" w:tplc="FFFFFFFF">
      <w:start w:val="1"/>
      <w:numFmt w:val="lowerLetter"/>
      <w:lvlText w:val="%2."/>
      <w:lvlJc w:val="left"/>
      <w:pPr>
        <w:tabs>
          <w:tab w:val="num" w:pos="1380"/>
        </w:tabs>
        <w:ind w:left="1380" w:hanging="360"/>
      </w:pPr>
    </w:lvl>
    <w:lvl w:ilvl="2" w:tplc="FFFFFFFF">
      <w:start w:val="1"/>
      <w:numFmt w:val="lowerRoman"/>
      <w:lvlText w:val="%3."/>
      <w:lvlJc w:val="right"/>
      <w:pPr>
        <w:tabs>
          <w:tab w:val="num" w:pos="2100"/>
        </w:tabs>
        <w:ind w:left="2100" w:hanging="180"/>
      </w:pPr>
    </w:lvl>
    <w:lvl w:ilvl="3" w:tplc="FFFFFFFF">
      <w:start w:val="1"/>
      <w:numFmt w:val="decimal"/>
      <w:lvlText w:val="%4."/>
      <w:lvlJc w:val="left"/>
      <w:pPr>
        <w:tabs>
          <w:tab w:val="num" w:pos="2820"/>
        </w:tabs>
        <w:ind w:left="2820" w:hanging="360"/>
      </w:pPr>
    </w:lvl>
    <w:lvl w:ilvl="4" w:tplc="FFFFFFFF">
      <w:start w:val="1"/>
      <w:numFmt w:val="lowerLetter"/>
      <w:lvlText w:val="%5."/>
      <w:lvlJc w:val="left"/>
      <w:pPr>
        <w:tabs>
          <w:tab w:val="num" w:pos="3540"/>
        </w:tabs>
        <w:ind w:left="3540" w:hanging="360"/>
      </w:pPr>
    </w:lvl>
    <w:lvl w:ilvl="5" w:tplc="FFFFFFFF">
      <w:start w:val="1"/>
      <w:numFmt w:val="lowerRoman"/>
      <w:lvlText w:val="%6."/>
      <w:lvlJc w:val="right"/>
      <w:pPr>
        <w:tabs>
          <w:tab w:val="num" w:pos="4260"/>
        </w:tabs>
        <w:ind w:left="4260" w:hanging="180"/>
      </w:pPr>
    </w:lvl>
    <w:lvl w:ilvl="6" w:tplc="FFFFFFFF">
      <w:start w:val="1"/>
      <w:numFmt w:val="decimal"/>
      <w:lvlText w:val="%7."/>
      <w:lvlJc w:val="left"/>
      <w:pPr>
        <w:tabs>
          <w:tab w:val="num" w:pos="4980"/>
        </w:tabs>
        <w:ind w:left="4980" w:hanging="360"/>
      </w:pPr>
    </w:lvl>
    <w:lvl w:ilvl="7" w:tplc="FFFFFFFF">
      <w:start w:val="1"/>
      <w:numFmt w:val="lowerLetter"/>
      <w:lvlText w:val="%8."/>
      <w:lvlJc w:val="left"/>
      <w:pPr>
        <w:tabs>
          <w:tab w:val="num" w:pos="5700"/>
        </w:tabs>
        <w:ind w:left="5700" w:hanging="360"/>
      </w:pPr>
    </w:lvl>
    <w:lvl w:ilvl="8" w:tplc="FFFFFFFF">
      <w:start w:val="1"/>
      <w:numFmt w:val="lowerRoman"/>
      <w:lvlText w:val="%9."/>
      <w:lvlJc w:val="right"/>
      <w:pPr>
        <w:tabs>
          <w:tab w:val="num" w:pos="6420"/>
        </w:tabs>
        <w:ind w:left="6420" w:hanging="180"/>
      </w:pPr>
    </w:lvl>
  </w:abstractNum>
  <w:abstractNum w:abstractNumId="7">
    <w:nsid w:val="23D965CB"/>
    <w:multiLevelType w:val="hybridMultilevel"/>
    <w:tmpl w:val="008E8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56624"/>
    <w:multiLevelType w:val="multilevel"/>
    <w:tmpl w:val="5CEAEC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D914D1E"/>
    <w:multiLevelType w:val="hybridMultilevel"/>
    <w:tmpl w:val="7444C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064F01"/>
    <w:multiLevelType w:val="hybridMultilevel"/>
    <w:tmpl w:val="36A0249C"/>
    <w:lvl w:ilvl="0" w:tplc="C8340CB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4C9F2B70"/>
    <w:multiLevelType w:val="hybridMultilevel"/>
    <w:tmpl w:val="982A2A18"/>
    <w:lvl w:ilvl="0" w:tplc="A230B754">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nsid w:val="4DB67901"/>
    <w:multiLevelType w:val="hybridMultilevel"/>
    <w:tmpl w:val="66B46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8663EA"/>
    <w:multiLevelType w:val="hybridMultilevel"/>
    <w:tmpl w:val="7CA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266089"/>
    <w:multiLevelType w:val="hybridMultilevel"/>
    <w:tmpl w:val="1FC895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C3647B"/>
    <w:multiLevelType w:val="hybridMultilevel"/>
    <w:tmpl w:val="B9E898A4"/>
    <w:lvl w:ilvl="0" w:tplc="71E4AA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7B06BD"/>
    <w:multiLevelType w:val="hybridMultilevel"/>
    <w:tmpl w:val="DC5E8860"/>
    <w:lvl w:ilvl="0" w:tplc="97D449E8">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669C34DB"/>
    <w:multiLevelType w:val="hybridMultilevel"/>
    <w:tmpl w:val="A91C1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7E368D"/>
    <w:multiLevelType w:val="multilevel"/>
    <w:tmpl w:val="FA005E8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73821907"/>
    <w:multiLevelType w:val="multilevel"/>
    <w:tmpl w:val="C256FE3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14"/>
  </w:num>
  <w:num w:numId="3">
    <w:abstractNumId w:val="7"/>
  </w:num>
  <w:num w:numId="4">
    <w:abstractNumId w:val="10"/>
  </w:num>
  <w:num w:numId="5">
    <w:abstractNumId w:val="6"/>
  </w:num>
  <w:num w:numId="6">
    <w:abstractNumId w:val="1"/>
  </w:num>
  <w:num w:numId="7">
    <w:abstractNumId w:val="5"/>
  </w:num>
  <w:num w:numId="8">
    <w:abstractNumId w:val="17"/>
  </w:num>
  <w:num w:numId="9">
    <w:abstractNumId w:val="0"/>
  </w:num>
  <w:num w:numId="10">
    <w:abstractNumId w:val="2"/>
  </w:num>
  <w:num w:numId="11">
    <w:abstractNumId w:val="19"/>
  </w:num>
  <w:num w:numId="12">
    <w:abstractNumId w:val="8"/>
  </w:num>
  <w:num w:numId="13">
    <w:abstractNumId w:val="18"/>
  </w:num>
  <w:num w:numId="14">
    <w:abstractNumId w:val="13"/>
  </w:num>
  <w:num w:numId="15">
    <w:abstractNumId w:val="4"/>
  </w:num>
  <w:num w:numId="16">
    <w:abstractNumId w:val="15"/>
  </w:num>
  <w:num w:numId="17">
    <w:abstractNumId w:val="16"/>
  </w:num>
  <w:num w:numId="18">
    <w:abstractNumId w:val="11"/>
  </w:num>
  <w:num w:numId="19">
    <w:abstractNumId w:val="3"/>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96258"/>
  </w:hdrShapeDefaults>
  <w:footnotePr>
    <w:footnote w:id="0"/>
    <w:footnote w:id="1"/>
  </w:footnotePr>
  <w:endnotePr>
    <w:endnote w:id="0"/>
    <w:endnote w:id="1"/>
  </w:endnotePr>
  <w:compat>
    <w:useFELayout/>
  </w:compat>
  <w:rsids>
    <w:rsidRoot w:val="000A4A8F"/>
    <w:rsid w:val="0001126A"/>
    <w:rsid w:val="00012B17"/>
    <w:rsid w:val="00013FA8"/>
    <w:rsid w:val="00015451"/>
    <w:rsid w:val="00023BE9"/>
    <w:rsid w:val="00036935"/>
    <w:rsid w:val="000449CD"/>
    <w:rsid w:val="00050DCC"/>
    <w:rsid w:val="00051FFD"/>
    <w:rsid w:val="00055DF6"/>
    <w:rsid w:val="00061262"/>
    <w:rsid w:val="00062024"/>
    <w:rsid w:val="0007635D"/>
    <w:rsid w:val="00076961"/>
    <w:rsid w:val="0008194F"/>
    <w:rsid w:val="00085AEA"/>
    <w:rsid w:val="00092C55"/>
    <w:rsid w:val="000935D8"/>
    <w:rsid w:val="00096914"/>
    <w:rsid w:val="00097722"/>
    <w:rsid w:val="000A1046"/>
    <w:rsid w:val="000A4A8F"/>
    <w:rsid w:val="000B0962"/>
    <w:rsid w:val="000B5650"/>
    <w:rsid w:val="000B78F0"/>
    <w:rsid w:val="000C0016"/>
    <w:rsid w:val="000D22DA"/>
    <w:rsid w:val="000D282D"/>
    <w:rsid w:val="000D3437"/>
    <w:rsid w:val="000D376B"/>
    <w:rsid w:val="000E12E9"/>
    <w:rsid w:val="000E491F"/>
    <w:rsid w:val="000E4FD5"/>
    <w:rsid w:val="000E5E5C"/>
    <w:rsid w:val="000E6BD0"/>
    <w:rsid w:val="000F42FF"/>
    <w:rsid w:val="000F4EF5"/>
    <w:rsid w:val="00100F47"/>
    <w:rsid w:val="001016A4"/>
    <w:rsid w:val="00102C5C"/>
    <w:rsid w:val="001037FA"/>
    <w:rsid w:val="00106CCF"/>
    <w:rsid w:val="00112EA0"/>
    <w:rsid w:val="00117B31"/>
    <w:rsid w:val="00121C7E"/>
    <w:rsid w:val="00126D3F"/>
    <w:rsid w:val="00130AF7"/>
    <w:rsid w:val="00142E9D"/>
    <w:rsid w:val="00142F21"/>
    <w:rsid w:val="00146207"/>
    <w:rsid w:val="0015191A"/>
    <w:rsid w:val="001664C5"/>
    <w:rsid w:val="00171AE5"/>
    <w:rsid w:val="00177E31"/>
    <w:rsid w:val="00177F23"/>
    <w:rsid w:val="00180B01"/>
    <w:rsid w:val="001905BB"/>
    <w:rsid w:val="00197301"/>
    <w:rsid w:val="001A6832"/>
    <w:rsid w:val="001A7527"/>
    <w:rsid w:val="001B2A45"/>
    <w:rsid w:val="001B3D6F"/>
    <w:rsid w:val="001B73E5"/>
    <w:rsid w:val="001C3576"/>
    <w:rsid w:val="001C69E5"/>
    <w:rsid w:val="001D7147"/>
    <w:rsid w:val="001E056D"/>
    <w:rsid w:val="001E4EEA"/>
    <w:rsid w:val="001E7B84"/>
    <w:rsid w:val="001F768A"/>
    <w:rsid w:val="002035DD"/>
    <w:rsid w:val="002054F8"/>
    <w:rsid w:val="0020656D"/>
    <w:rsid w:val="00216C24"/>
    <w:rsid w:val="00225B3D"/>
    <w:rsid w:val="002365D2"/>
    <w:rsid w:val="00241D24"/>
    <w:rsid w:val="00245065"/>
    <w:rsid w:val="002531C3"/>
    <w:rsid w:val="00257956"/>
    <w:rsid w:val="00257CBC"/>
    <w:rsid w:val="00262CAB"/>
    <w:rsid w:val="0026322D"/>
    <w:rsid w:val="002644A2"/>
    <w:rsid w:val="00265ED0"/>
    <w:rsid w:val="00267B5F"/>
    <w:rsid w:val="00273E6D"/>
    <w:rsid w:val="0027730E"/>
    <w:rsid w:val="002778E2"/>
    <w:rsid w:val="0028098D"/>
    <w:rsid w:val="0028730A"/>
    <w:rsid w:val="00290C40"/>
    <w:rsid w:val="00291CA2"/>
    <w:rsid w:val="00293DEB"/>
    <w:rsid w:val="00296653"/>
    <w:rsid w:val="00297B9C"/>
    <w:rsid w:val="002A0138"/>
    <w:rsid w:val="002A0B63"/>
    <w:rsid w:val="002A1142"/>
    <w:rsid w:val="002A5CDD"/>
    <w:rsid w:val="002B138B"/>
    <w:rsid w:val="002C3325"/>
    <w:rsid w:val="002C41BC"/>
    <w:rsid w:val="002C5AD8"/>
    <w:rsid w:val="002D2C0B"/>
    <w:rsid w:val="002D2C7D"/>
    <w:rsid w:val="002E4A9D"/>
    <w:rsid w:val="002F5CD6"/>
    <w:rsid w:val="002F7773"/>
    <w:rsid w:val="00301CD5"/>
    <w:rsid w:val="003047B7"/>
    <w:rsid w:val="00307B9D"/>
    <w:rsid w:val="003100C3"/>
    <w:rsid w:val="00310D05"/>
    <w:rsid w:val="0031194C"/>
    <w:rsid w:val="00313E2E"/>
    <w:rsid w:val="003213F1"/>
    <w:rsid w:val="00324328"/>
    <w:rsid w:val="00324CC8"/>
    <w:rsid w:val="00331AA9"/>
    <w:rsid w:val="0033683D"/>
    <w:rsid w:val="003406A4"/>
    <w:rsid w:val="003510C9"/>
    <w:rsid w:val="00354AE6"/>
    <w:rsid w:val="00360057"/>
    <w:rsid w:val="00361762"/>
    <w:rsid w:val="00362209"/>
    <w:rsid w:val="00373C8B"/>
    <w:rsid w:val="00376B4E"/>
    <w:rsid w:val="00382B2C"/>
    <w:rsid w:val="00386261"/>
    <w:rsid w:val="0039087E"/>
    <w:rsid w:val="00394564"/>
    <w:rsid w:val="00395E4A"/>
    <w:rsid w:val="003A4707"/>
    <w:rsid w:val="003B24CE"/>
    <w:rsid w:val="003B35AD"/>
    <w:rsid w:val="003B3BCD"/>
    <w:rsid w:val="003C295B"/>
    <w:rsid w:val="003D008E"/>
    <w:rsid w:val="003E02E6"/>
    <w:rsid w:val="003E04FB"/>
    <w:rsid w:val="003E6E37"/>
    <w:rsid w:val="003F4673"/>
    <w:rsid w:val="003F5644"/>
    <w:rsid w:val="003F60F1"/>
    <w:rsid w:val="0040087E"/>
    <w:rsid w:val="00400F4A"/>
    <w:rsid w:val="004025FB"/>
    <w:rsid w:val="00403024"/>
    <w:rsid w:val="00403122"/>
    <w:rsid w:val="0040387C"/>
    <w:rsid w:val="004106C1"/>
    <w:rsid w:val="00411099"/>
    <w:rsid w:val="004129C6"/>
    <w:rsid w:val="00415730"/>
    <w:rsid w:val="0042244E"/>
    <w:rsid w:val="00432227"/>
    <w:rsid w:val="00432D54"/>
    <w:rsid w:val="00433479"/>
    <w:rsid w:val="00440C9D"/>
    <w:rsid w:val="0044305B"/>
    <w:rsid w:val="00443FEE"/>
    <w:rsid w:val="00446DD2"/>
    <w:rsid w:val="0045333A"/>
    <w:rsid w:val="004564D2"/>
    <w:rsid w:val="00462045"/>
    <w:rsid w:val="004716E8"/>
    <w:rsid w:val="00481250"/>
    <w:rsid w:val="0049267A"/>
    <w:rsid w:val="00495CF5"/>
    <w:rsid w:val="004A014D"/>
    <w:rsid w:val="004A0D4C"/>
    <w:rsid w:val="004A1CA4"/>
    <w:rsid w:val="004A2B27"/>
    <w:rsid w:val="004C1FEC"/>
    <w:rsid w:val="004C41CA"/>
    <w:rsid w:val="004D2033"/>
    <w:rsid w:val="004D481D"/>
    <w:rsid w:val="004D4FC3"/>
    <w:rsid w:val="004D52D8"/>
    <w:rsid w:val="004D71FB"/>
    <w:rsid w:val="004E00A3"/>
    <w:rsid w:val="004E137C"/>
    <w:rsid w:val="004E21DD"/>
    <w:rsid w:val="004E4031"/>
    <w:rsid w:val="004E567D"/>
    <w:rsid w:val="00500280"/>
    <w:rsid w:val="00507CD5"/>
    <w:rsid w:val="00507D22"/>
    <w:rsid w:val="0051137C"/>
    <w:rsid w:val="00512DB8"/>
    <w:rsid w:val="00520737"/>
    <w:rsid w:val="00523881"/>
    <w:rsid w:val="00525DB9"/>
    <w:rsid w:val="0052649B"/>
    <w:rsid w:val="00526AE3"/>
    <w:rsid w:val="005332D8"/>
    <w:rsid w:val="0053612E"/>
    <w:rsid w:val="00536E1E"/>
    <w:rsid w:val="00536E25"/>
    <w:rsid w:val="005408DF"/>
    <w:rsid w:val="00544F64"/>
    <w:rsid w:val="00550025"/>
    <w:rsid w:val="0055032E"/>
    <w:rsid w:val="00550B4D"/>
    <w:rsid w:val="00550BFF"/>
    <w:rsid w:val="005530FF"/>
    <w:rsid w:val="0055386A"/>
    <w:rsid w:val="00560A2D"/>
    <w:rsid w:val="00564732"/>
    <w:rsid w:val="0056531B"/>
    <w:rsid w:val="005675F7"/>
    <w:rsid w:val="00567CD9"/>
    <w:rsid w:val="005728B3"/>
    <w:rsid w:val="0058004F"/>
    <w:rsid w:val="00584C0C"/>
    <w:rsid w:val="00584F85"/>
    <w:rsid w:val="005A0951"/>
    <w:rsid w:val="005A2514"/>
    <w:rsid w:val="005A2B11"/>
    <w:rsid w:val="005A6F13"/>
    <w:rsid w:val="005A77FD"/>
    <w:rsid w:val="005A78FD"/>
    <w:rsid w:val="005B172C"/>
    <w:rsid w:val="005B187C"/>
    <w:rsid w:val="005B1D1E"/>
    <w:rsid w:val="005B21FB"/>
    <w:rsid w:val="005C4C3C"/>
    <w:rsid w:val="005C5C2F"/>
    <w:rsid w:val="005D00F6"/>
    <w:rsid w:val="005D2879"/>
    <w:rsid w:val="005D3F0A"/>
    <w:rsid w:val="005E5877"/>
    <w:rsid w:val="005F1B02"/>
    <w:rsid w:val="005F47D8"/>
    <w:rsid w:val="00600801"/>
    <w:rsid w:val="0060157D"/>
    <w:rsid w:val="0060313C"/>
    <w:rsid w:val="00604CD4"/>
    <w:rsid w:val="00614003"/>
    <w:rsid w:val="00615821"/>
    <w:rsid w:val="00616EFB"/>
    <w:rsid w:val="00630732"/>
    <w:rsid w:val="00632EEA"/>
    <w:rsid w:val="00645E25"/>
    <w:rsid w:val="006526A1"/>
    <w:rsid w:val="0065686A"/>
    <w:rsid w:val="00660B0F"/>
    <w:rsid w:val="00676FEB"/>
    <w:rsid w:val="00683F4C"/>
    <w:rsid w:val="006856BC"/>
    <w:rsid w:val="00686CC4"/>
    <w:rsid w:val="00690929"/>
    <w:rsid w:val="00694169"/>
    <w:rsid w:val="006A2D41"/>
    <w:rsid w:val="006A5FA0"/>
    <w:rsid w:val="006B0D22"/>
    <w:rsid w:val="006B209A"/>
    <w:rsid w:val="006B2D7E"/>
    <w:rsid w:val="006B438A"/>
    <w:rsid w:val="006B449F"/>
    <w:rsid w:val="006C7B17"/>
    <w:rsid w:val="006D6D56"/>
    <w:rsid w:val="006D6D86"/>
    <w:rsid w:val="006D7FA1"/>
    <w:rsid w:val="006E408F"/>
    <w:rsid w:val="006E71A1"/>
    <w:rsid w:val="006E71DF"/>
    <w:rsid w:val="006F06E4"/>
    <w:rsid w:val="00702C5E"/>
    <w:rsid w:val="007059BA"/>
    <w:rsid w:val="00713DA0"/>
    <w:rsid w:val="00720072"/>
    <w:rsid w:val="00721509"/>
    <w:rsid w:val="00722912"/>
    <w:rsid w:val="00730529"/>
    <w:rsid w:val="007349E1"/>
    <w:rsid w:val="0074198B"/>
    <w:rsid w:val="007523EB"/>
    <w:rsid w:val="00752D10"/>
    <w:rsid w:val="00756D0D"/>
    <w:rsid w:val="0076024A"/>
    <w:rsid w:val="00760750"/>
    <w:rsid w:val="00762B64"/>
    <w:rsid w:val="00766525"/>
    <w:rsid w:val="00771530"/>
    <w:rsid w:val="0077280C"/>
    <w:rsid w:val="00772C25"/>
    <w:rsid w:val="00784E78"/>
    <w:rsid w:val="00791191"/>
    <w:rsid w:val="00792E60"/>
    <w:rsid w:val="007A12D2"/>
    <w:rsid w:val="007B01FA"/>
    <w:rsid w:val="007B6ABC"/>
    <w:rsid w:val="007C0C7D"/>
    <w:rsid w:val="007C0E4D"/>
    <w:rsid w:val="007C41F0"/>
    <w:rsid w:val="007C54F6"/>
    <w:rsid w:val="007D08AB"/>
    <w:rsid w:val="007D0F12"/>
    <w:rsid w:val="007D36AE"/>
    <w:rsid w:val="007D729C"/>
    <w:rsid w:val="007E7702"/>
    <w:rsid w:val="007F5572"/>
    <w:rsid w:val="007F71A0"/>
    <w:rsid w:val="00802720"/>
    <w:rsid w:val="00805AAE"/>
    <w:rsid w:val="0080676C"/>
    <w:rsid w:val="00806B9A"/>
    <w:rsid w:val="00810A9D"/>
    <w:rsid w:val="0081292E"/>
    <w:rsid w:val="0081799E"/>
    <w:rsid w:val="008309D4"/>
    <w:rsid w:val="00833640"/>
    <w:rsid w:val="00843CF3"/>
    <w:rsid w:val="008457BD"/>
    <w:rsid w:val="00845C3B"/>
    <w:rsid w:val="00851660"/>
    <w:rsid w:val="00857658"/>
    <w:rsid w:val="0086698A"/>
    <w:rsid w:val="00867536"/>
    <w:rsid w:val="008715CA"/>
    <w:rsid w:val="0087366E"/>
    <w:rsid w:val="00882D28"/>
    <w:rsid w:val="0088640D"/>
    <w:rsid w:val="00896C9A"/>
    <w:rsid w:val="0089715D"/>
    <w:rsid w:val="008A7DB6"/>
    <w:rsid w:val="008B1DCF"/>
    <w:rsid w:val="008B2038"/>
    <w:rsid w:val="008B545E"/>
    <w:rsid w:val="008C60FD"/>
    <w:rsid w:val="008D3B4A"/>
    <w:rsid w:val="008D42F0"/>
    <w:rsid w:val="008D4EF8"/>
    <w:rsid w:val="008D7B1B"/>
    <w:rsid w:val="008E345F"/>
    <w:rsid w:val="008F2294"/>
    <w:rsid w:val="008F2D81"/>
    <w:rsid w:val="008F3B34"/>
    <w:rsid w:val="008F4EB7"/>
    <w:rsid w:val="008F625A"/>
    <w:rsid w:val="00901DFB"/>
    <w:rsid w:val="00904011"/>
    <w:rsid w:val="0090599D"/>
    <w:rsid w:val="0091327E"/>
    <w:rsid w:val="00915620"/>
    <w:rsid w:val="0092655D"/>
    <w:rsid w:val="009277CE"/>
    <w:rsid w:val="00927A7C"/>
    <w:rsid w:val="009300B3"/>
    <w:rsid w:val="00934DDD"/>
    <w:rsid w:val="009354FA"/>
    <w:rsid w:val="00944CFC"/>
    <w:rsid w:val="0094682A"/>
    <w:rsid w:val="00946C53"/>
    <w:rsid w:val="00946DD2"/>
    <w:rsid w:val="00947A27"/>
    <w:rsid w:val="00952C2B"/>
    <w:rsid w:val="00953FF6"/>
    <w:rsid w:val="00956AD6"/>
    <w:rsid w:val="00956FBE"/>
    <w:rsid w:val="0096108E"/>
    <w:rsid w:val="00961C47"/>
    <w:rsid w:val="00977973"/>
    <w:rsid w:val="00982AA8"/>
    <w:rsid w:val="0098551B"/>
    <w:rsid w:val="009912E5"/>
    <w:rsid w:val="00995EB0"/>
    <w:rsid w:val="00995EF5"/>
    <w:rsid w:val="0099725B"/>
    <w:rsid w:val="009973C0"/>
    <w:rsid w:val="009A0CEB"/>
    <w:rsid w:val="009A38AF"/>
    <w:rsid w:val="009A7C29"/>
    <w:rsid w:val="009B4F0E"/>
    <w:rsid w:val="009B526A"/>
    <w:rsid w:val="009B5FCA"/>
    <w:rsid w:val="009C5083"/>
    <w:rsid w:val="009D1D49"/>
    <w:rsid w:val="009D438C"/>
    <w:rsid w:val="009D6E14"/>
    <w:rsid w:val="009D7A7E"/>
    <w:rsid w:val="009E3F7B"/>
    <w:rsid w:val="009F2EAD"/>
    <w:rsid w:val="00A020C8"/>
    <w:rsid w:val="00A14799"/>
    <w:rsid w:val="00A15170"/>
    <w:rsid w:val="00A21E63"/>
    <w:rsid w:val="00A23375"/>
    <w:rsid w:val="00A23865"/>
    <w:rsid w:val="00A27051"/>
    <w:rsid w:val="00A4178A"/>
    <w:rsid w:val="00A43826"/>
    <w:rsid w:val="00A45C20"/>
    <w:rsid w:val="00A53838"/>
    <w:rsid w:val="00A55655"/>
    <w:rsid w:val="00A55A49"/>
    <w:rsid w:val="00A57240"/>
    <w:rsid w:val="00A6201C"/>
    <w:rsid w:val="00A62F23"/>
    <w:rsid w:val="00A63F45"/>
    <w:rsid w:val="00A73C73"/>
    <w:rsid w:val="00A77847"/>
    <w:rsid w:val="00A8053B"/>
    <w:rsid w:val="00A86D23"/>
    <w:rsid w:val="00A9094A"/>
    <w:rsid w:val="00A9150A"/>
    <w:rsid w:val="00A95C7D"/>
    <w:rsid w:val="00AA1E1A"/>
    <w:rsid w:val="00AA221E"/>
    <w:rsid w:val="00AA2C49"/>
    <w:rsid w:val="00AA4EF7"/>
    <w:rsid w:val="00AA67A7"/>
    <w:rsid w:val="00AB5943"/>
    <w:rsid w:val="00AB5B4B"/>
    <w:rsid w:val="00AE5D21"/>
    <w:rsid w:val="00AF0F29"/>
    <w:rsid w:val="00B11B71"/>
    <w:rsid w:val="00B15FCA"/>
    <w:rsid w:val="00B2003E"/>
    <w:rsid w:val="00B2015E"/>
    <w:rsid w:val="00B24D19"/>
    <w:rsid w:val="00B305D7"/>
    <w:rsid w:val="00B40E6B"/>
    <w:rsid w:val="00B425FE"/>
    <w:rsid w:val="00B46537"/>
    <w:rsid w:val="00B46C0F"/>
    <w:rsid w:val="00B545D5"/>
    <w:rsid w:val="00B64949"/>
    <w:rsid w:val="00B65F22"/>
    <w:rsid w:val="00B70F14"/>
    <w:rsid w:val="00B7314C"/>
    <w:rsid w:val="00B73A4E"/>
    <w:rsid w:val="00B80D60"/>
    <w:rsid w:val="00B811CF"/>
    <w:rsid w:val="00B96CF8"/>
    <w:rsid w:val="00B9748F"/>
    <w:rsid w:val="00BA0DEF"/>
    <w:rsid w:val="00BA54D7"/>
    <w:rsid w:val="00BB2ADB"/>
    <w:rsid w:val="00BB74FC"/>
    <w:rsid w:val="00BB7D01"/>
    <w:rsid w:val="00BC5EDD"/>
    <w:rsid w:val="00BC66BB"/>
    <w:rsid w:val="00BD0035"/>
    <w:rsid w:val="00BD026E"/>
    <w:rsid w:val="00BD2392"/>
    <w:rsid w:val="00BD7DC8"/>
    <w:rsid w:val="00BE0694"/>
    <w:rsid w:val="00BF14AB"/>
    <w:rsid w:val="00BF447C"/>
    <w:rsid w:val="00BF5E91"/>
    <w:rsid w:val="00C07319"/>
    <w:rsid w:val="00C13FAC"/>
    <w:rsid w:val="00C15385"/>
    <w:rsid w:val="00C15F45"/>
    <w:rsid w:val="00C2033A"/>
    <w:rsid w:val="00C20C17"/>
    <w:rsid w:val="00C246F3"/>
    <w:rsid w:val="00C300E1"/>
    <w:rsid w:val="00C34DB0"/>
    <w:rsid w:val="00C358E9"/>
    <w:rsid w:val="00C367B7"/>
    <w:rsid w:val="00C369E7"/>
    <w:rsid w:val="00C37050"/>
    <w:rsid w:val="00C40859"/>
    <w:rsid w:val="00C40F31"/>
    <w:rsid w:val="00C46826"/>
    <w:rsid w:val="00C55247"/>
    <w:rsid w:val="00C60ECE"/>
    <w:rsid w:val="00C636A4"/>
    <w:rsid w:val="00C70646"/>
    <w:rsid w:val="00C71C1F"/>
    <w:rsid w:val="00C7200C"/>
    <w:rsid w:val="00C74986"/>
    <w:rsid w:val="00C80666"/>
    <w:rsid w:val="00C80853"/>
    <w:rsid w:val="00C80C9F"/>
    <w:rsid w:val="00C81B89"/>
    <w:rsid w:val="00C82B38"/>
    <w:rsid w:val="00C85974"/>
    <w:rsid w:val="00C86139"/>
    <w:rsid w:val="00C87B41"/>
    <w:rsid w:val="00C96DAB"/>
    <w:rsid w:val="00C96E08"/>
    <w:rsid w:val="00CA055D"/>
    <w:rsid w:val="00CA70CE"/>
    <w:rsid w:val="00CB1893"/>
    <w:rsid w:val="00CB3DB6"/>
    <w:rsid w:val="00CB3DC4"/>
    <w:rsid w:val="00CB5CFD"/>
    <w:rsid w:val="00CB7062"/>
    <w:rsid w:val="00CC1AC2"/>
    <w:rsid w:val="00CC5048"/>
    <w:rsid w:val="00CC5DB7"/>
    <w:rsid w:val="00CD0FDC"/>
    <w:rsid w:val="00CD50DC"/>
    <w:rsid w:val="00CD6C5F"/>
    <w:rsid w:val="00CD785B"/>
    <w:rsid w:val="00CE4C94"/>
    <w:rsid w:val="00CE672D"/>
    <w:rsid w:val="00CE6FCF"/>
    <w:rsid w:val="00CE754B"/>
    <w:rsid w:val="00CE7818"/>
    <w:rsid w:val="00CF1326"/>
    <w:rsid w:val="00CF2F31"/>
    <w:rsid w:val="00D00915"/>
    <w:rsid w:val="00D02A6D"/>
    <w:rsid w:val="00D06599"/>
    <w:rsid w:val="00D07E81"/>
    <w:rsid w:val="00D10F9D"/>
    <w:rsid w:val="00D16FC6"/>
    <w:rsid w:val="00D17C53"/>
    <w:rsid w:val="00D24AD2"/>
    <w:rsid w:val="00D3286C"/>
    <w:rsid w:val="00D35154"/>
    <w:rsid w:val="00D35987"/>
    <w:rsid w:val="00D3642B"/>
    <w:rsid w:val="00D40110"/>
    <w:rsid w:val="00D43E6E"/>
    <w:rsid w:val="00D47774"/>
    <w:rsid w:val="00D578E4"/>
    <w:rsid w:val="00D609EE"/>
    <w:rsid w:val="00D63DF0"/>
    <w:rsid w:val="00D6541D"/>
    <w:rsid w:val="00D67DE2"/>
    <w:rsid w:val="00D721FF"/>
    <w:rsid w:val="00D7645F"/>
    <w:rsid w:val="00D8027F"/>
    <w:rsid w:val="00D81579"/>
    <w:rsid w:val="00D826B4"/>
    <w:rsid w:val="00D85BDA"/>
    <w:rsid w:val="00D93194"/>
    <w:rsid w:val="00D939AA"/>
    <w:rsid w:val="00D96BDD"/>
    <w:rsid w:val="00DA1CD0"/>
    <w:rsid w:val="00DB0711"/>
    <w:rsid w:val="00DB126A"/>
    <w:rsid w:val="00DB240E"/>
    <w:rsid w:val="00DB37AF"/>
    <w:rsid w:val="00DB4C98"/>
    <w:rsid w:val="00DB5204"/>
    <w:rsid w:val="00DB6115"/>
    <w:rsid w:val="00DC056D"/>
    <w:rsid w:val="00DC49E9"/>
    <w:rsid w:val="00DC6B88"/>
    <w:rsid w:val="00DD5848"/>
    <w:rsid w:val="00DE0BAE"/>
    <w:rsid w:val="00DE6154"/>
    <w:rsid w:val="00DF3A1C"/>
    <w:rsid w:val="00DF47D3"/>
    <w:rsid w:val="00E0090F"/>
    <w:rsid w:val="00E0318E"/>
    <w:rsid w:val="00E038B2"/>
    <w:rsid w:val="00E06A9D"/>
    <w:rsid w:val="00E11589"/>
    <w:rsid w:val="00E14309"/>
    <w:rsid w:val="00E15358"/>
    <w:rsid w:val="00E175C3"/>
    <w:rsid w:val="00E21AB5"/>
    <w:rsid w:val="00E33131"/>
    <w:rsid w:val="00E3576A"/>
    <w:rsid w:val="00E421DD"/>
    <w:rsid w:val="00E44A82"/>
    <w:rsid w:val="00E50038"/>
    <w:rsid w:val="00E50074"/>
    <w:rsid w:val="00E50A74"/>
    <w:rsid w:val="00E51901"/>
    <w:rsid w:val="00E5483C"/>
    <w:rsid w:val="00E56694"/>
    <w:rsid w:val="00E61F26"/>
    <w:rsid w:val="00E623BD"/>
    <w:rsid w:val="00E634E2"/>
    <w:rsid w:val="00E67FE5"/>
    <w:rsid w:val="00E74E22"/>
    <w:rsid w:val="00E7506D"/>
    <w:rsid w:val="00E807AF"/>
    <w:rsid w:val="00E840CD"/>
    <w:rsid w:val="00E84EB9"/>
    <w:rsid w:val="00E90350"/>
    <w:rsid w:val="00E96CE2"/>
    <w:rsid w:val="00E977E7"/>
    <w:rsid w:val="00EA216F"/>
    <w:rsid w:val="00EB2CCA"/>
    <w:rsid w:val="00EB4871"/>
    <w:rsid w:val="00EB6B2D"/>
    <w:rsid w:val="00EC42A8"/>
    <w:rsid w:val="00ED036C"/>
    <w:rsid w:val="00ED2F3F"/>
    <w:rsid w:val="00EE2077"/>
    <w:rsid w:val="00EE32DC"/>
    <w:rsid w:val="00EE40B0"/>
    <w:rsid w:val="00EF3268"/>
    <w:rsid w:val="00EF700E"/>
    <w:rsid w:val="00F000D1"/>
    <w:rsid w:val="00F04C7F"/>
    <w:rsid w:val="00F06E0D"/>
    <w:rsid w:val="00F070FE"/>
    <w:rsid w:val="00F108A1"/>
    <w:rsid w:val="00F1323D"/>
    <w:rsid w:val="00F16571"/>
    <w:rsid w:val="00F20CB4"/>
    <w:rsid w:val="00F20D7D"/>
    <w:rsid w:val="00F22F9F"/>
    <w:rsid w:val="00F238BB"/>
    <w:rsid w:val="00F257D6"/>
    <w:rsid w:val="00F37A29"/>
    <w:rsid w:val="00F44BEA"/>
    <w:rsid w:val="00F52A68"/>
    <w:rsid w:val="00F52AAE"/>
    <w:rsid w:val="00F6301E"/>
    <w:rsid w:val="00F836A0"/>
    <w:rsid w:val="00F96810"/>
    <w:rsid w:val="00FA571B"/>
    <w:rsid w:val="00FB6162"/>
    <w:rsid w:val="00FC4F42"/>
    <w:rsid w:val="00FD36E5"/>
    <w:rsid w:val="00FD5D15"/>
    <w:rsid w:val="00FE0C7A"/>
    <w:rsid w:val="00FE174A"/>
    <w:rsid w:val="00FE42D1"/>
    <w:rsid w:val="00FE5725"/>
    <w:rsid w:val="00FE5ECE"/>
    <w:rsid w:val="00FF2A7D"/>
    <w:rsid w:val="00FF5911"/>
    <w:rsid w:val="00FF5C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301"/>
  </w:style>
  <w:style w:type="paragraph" w:styleId="Heading2">
    <w:name w:val="heading 2"/>
    <w:basedOn w:val="Normal"/>
    <w:next w:val="Normal"/>
    <w:link w:val="Heading2Char"/>
    <w:uiPriority w:val="9"/>
    <w:semiHidden/>
    <w:unhideWhenUsed/>
    <w:qFormat/>
    <w:rsid w:val="00AA67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415730"/>
    <w:pPr>
      <w:keepNext/>
      <w:spacing w:after="0" w:line="360" w:lineRule="auto"/>
      <w:jc w:val="both"/>
      <w:outlineLvl w:val="6"/>
    </w:pPr>
    <w:rPr>
      <w:rFonts w:ascii="Arial" w:eastAsia="Times New Roman" w:hAnsi="Arial" w:cs="Arial"/>
      <w:b/>
      <w:bCs/>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4A8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531C3"/>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2531C3"/>
    <w:rPr>
      <w:rFonts w:ascii="Calibri" w:eastAsia="Calibri" w:hAnsi="Calibri" w:cs="Times New Roman"/>
    </w:rPr>
  </w:style>
  <w:style w:type="paragraph" w:styleId="ListParagraph">
    <w:name w:val="List Paragraph"/>
    <w:basedOn w:val="Normal"/>
    <w:uiPriority w:val="34"/>
    <w:qFormat/>
    <w:rsid w:val="00B80D60"/>
    <w:pPr>
      <w:ind w:left="720"/>
      <w:contextualSpacing/>
    </w:pPr>
  </w:style>
  <w:style w:type="character" w:customStyle="1" w:styleId="Heading7Char">
    <w:name w:val="Heading 7 Char"/>
    <w:basedOn w:val="DefaultParagraphFont"/>
    <w:link w:val="Heading7"/>
    <w:rsid w:val="00415730"/>
    <w:rPr>
      <w:rFonts w:ascii="Arial" w:eastAsia="Times New Roman" w:hAnsi="Arial" w:cs="Arial"/>
      <w:b/>
      <w:bCs/>
      <w:sz w:val="24"/>
      <w:szCs w:val="24"/>
      <w:lang w:val="it-IT"/>
    </w:rPr>
  </w:style>
  <w:style w:type="paragraph" w:styleId="BodyText2">
    <w:name w:val="Body Text 2"/>
    <w:basedOn w:val="Normal"/>
    <w:link w:val="BodyText2Char"/>
    <w:semiHidden/>
    <w:rsid w:val="00415730"/>
    <w:pPr>
      <w:spacing w:after="0" w:line="240" w:lineRule="auto"/>
      <w:jc w:val="both"/>
    </w:pPr>
    <w:rPr>
      <w:rFonts w:ascii="Times New Roman" w:eastAsia="Times New Roman" w:hAnsi="Times New Roman" w:cs="Times New Roman"/>
      <w:sz w:val="24"/>
      <w:szCs w:val="24"/>
      <w:lang w:val="it-IT"/>
    </w:rPr>
  </w:style>
  <w:style w:type="character" w:customStyle="1" w:styleId="BodyText2Char">
    <w:name w:val="Body Text 2 Char"/>
    <w:basedOn w:val="DefaultParagraphFont"/>
    <w:link w:val="BodyText2"/>
    <w:semiHidden/>
    <w:rsid w:val="00415730"/>
    <w:rPr>
      <w:rFonts w:ascii="Times New Roman" w:eastAsia="Times New Roman" w:hAnsi="Times New Roman" w:cs="Times New Roman"/>
      <w:sz w:val="24"/>
      <w:szCs w:val="24"/>
      <w:lang w:val="it-IT"/>
    </w:rPr>
  </w:style>
  <w:style w:type="table" w:styleId="TableGrid">
    <w:name w:val="Table Grid"/>
    <w:basedOn w:val="TableNormal"/>
    <w:uiPriority w:val="59"/>
    <w:rsid w:val="005A77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semiHidden/>
    <w:rsid w:val="00E623BD"/>
    <w:rPr>
      <w:color w:val="0000FF"/>
      <w:u w:val="single"/>
    </w:rPr>
  </w:style>
  <w:style w:type="paragraph" w:styleId="PlainText">
    <w:name w:val="Plain Text"/>
    <w:basedOn w:val="Normal"/>
    <w:link w:val="PlainTextChar"/>
    <w:semiHidden/>
    <w:rsid w:val="00B70F1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B70F14"/>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AA67A7"/>
    <w:rPr>
      <w:rFonts w:asciiTheme="majorHAnsi" w:eastAsiaTheme="majorEastAsia" w:hAnsiTheme="majorHAnsi" w:cstheme="majorBidi"/>
      <w:b/>
      <w:bCs/>
      <w:color w:val="4F81BD" w:themeColor="accent1"/>
      <w:sz w:val="26"/>
      <w:szCs w:val="26"/>
    </w:rPr>
  </w:style>
  <w:style w:type="paragraph" w:styleId="NormalWeb">
    <w:name w:val="Normal (Web)"/>
    <w:basedOn w:val="Normal"/>
    <w:semiHidden/>
    <w:rsid w:val="00AA67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
    <w:name w:val="ti"/>
    <w:basedOn w:val="DefaultParagraphFont"/>
    <w:rsid w:val="00AA67A7"/>
  </w:style>
  <w:style w:type="character" w:styleId="Emphasis">
    <w:name w:val="Emphasis"/>
    <w:basedOn w:val="DefaultParagraphFont"/>
    <w:qFormat/>
    <w:rsid w:val="00AA67A7"/>
    <w:rPr>
      <w:i/>
      <w:iCs/>
    </w:rPr>
  </w:style>
  <w:style w:type="paragraph" w:styleId="Footer">
    <w:name w:val="footer"/>
    <w:basedOn w:val="Normal"/>
    <w:link w:val="FooterChar"/>
    <w:uiPriority w:val="99"/>
    <w:unhideWhenUsed/>
    <w:rsid w:val="00791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191"/>
  </w:style>
  <w:style w:type="paragraph" w:styleId="BalloonText">
    <w:name w:val="Balloon Text"/>
    <w:basedOn w:val="Normal"/>
    <w:link w:val="BalloonTextChar"/>
    <w:uiPriority w:val="99"/>
    <w:semiHidden/>
    <w:unhideWhenUsed/>
    <w:rsid w:val="00DE6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154"/>
    <w:rPr>
      <w:rFonts w:ascii="Tahoma" w:hAnsi="Tahoma" w:cs="Tahoma"/>
      <w:sz w:val="16"/>
      <w:szCs w:val="16"/>
    </w:rPr>
  </w:style>
  <w:style w:type="paragraph" w:styleId="HTMLPreformatted">
    <w:name w:val="HTML Preformatted"/>
    <w:basedOn w:val="Normal"/>
    <w:link w:val="HTMLPreformattedChar"/>
    <w:uiPriority w:val="99"/>
    <w:unhideWhenUsed/>
    <w:rsid w:val="00806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676C"/>
    <w:rPr>
      <w:rFonts w:ascii="Courier New" w:eastAsia="Times New Roman" w:hAnsi="Courier New" w:cs="Courier New"/>
      <w:sz w:val="20"/>
      <w:szCs w:val="20"/>
    </w:rPr>
  </w:style>
  <w:style w:type="character" w:styleId="PlaceholderText">
    <w:name w:val="Placeholder Text"/>
    <w:basedOn w:val="DefaultParagraphFont"/>
    <w:uiPriority w:val="99"/>
    <w:semiHidden/>
    <w:rsid w:val="00EB2CCA"/>
    <w:rPr>
      <w:color w:val="808080"/>
    </w:rPr>
  </w:style>
  <w:style w:type="character" w:styleId="LineNumber">
    <w:name w:val="line number"/>
    <w:basedOn w:val="DefaultParagraphFont"/>
    <w:uiPriority w:val="99"/>
    <w:semiHidden/>
    <w:unhideWhenUsed/>
    <w:rsid w:val="00915620"/>
  </w:style>
</w:styles>
</file>

<file path=word/webSettings.xml><?xml version="1.0" encoding="utf-8"?>
<w:webSettings xmlns:r="http://schemas.openxmlformats.org/officeDocument/2006/relationships" xmlns:w="http://schemas.openxmlformats.org/wordprocessingml/2006/main">
  <w:divs>
    <w:div w:id="495803271">
      <w:bodyDiv w:val="1"/>
      <w:marLeft w:val="0"/>
      <w:marRight w:val="0"/>
      <w:marTop w:val="0"/>
      <w:marBottom w:val="0"/>
      <w:divBdr>
        <w:top w:val="none" w:sz="0" w:space="0" w:color="auto"/>
        <w:left w:val="none" w:sz="0" w:space="0" w:color="auto"/>
        <w:bottom w:val="none" w:sz="0" w:space="0" w:color="auto"/>
        <w:right w:val="none" w:sz="0" w:space="0" w:color="auto"/>
      </w:divBdr>
    </w:div>
    <w:div w:id="900943222">
      <w:bodyDiv w:val="1"/>
      <w:marLeft w:val="0"/>
      <w:marRight w:val="0"/>
      <w:marTop w:val="0"/>
      <w:marBottom w:val="0"/>
      <w:divBdr>
        <w:top w:val="none" w:sz="0" w:space="0" w:color="auto"/>
        <w:left w:val="none" w:sz="0" w:space="0" w:color="auto"/>
        <w:bottom w:val="none" w:sz="0" w:space="0" w:color="auto"/>
        <w:right w:val="none" w:sz="0" w:space="0" w:color="auto"/>
      </w:divBdr>
      <w:divsChild>
        <w:div w:id="1388066808">
          <w:marLeft w:val="0"/>
          <w:marRight w:val="0"/>
          <w:marTop w:val="0"/>
          <w:marBottom w:val="0"/>
          <w:divBdr>
            <w:top w:val="none" w:sz="0" w:space="0" w:color="auto"/>
            <w:left w:val="none" w:sz="0" w:space="0" w:color="auto"/>
            <w:bottom w:val="none" w:sz="0" w:space="0" w:color="auto"/>
            <w:right w:val="none" w:sz="0" w:space="0" w:color="auto"/>
          </w:divBdr>
          <w:divsChild>
            <w:div w:id="1477717514">
              <w:marLeft w:val="0"/>
              <w:marRight w:val="0"/>
              <w:marTop w:val="0"/>
              <w:marBottom w:val="0"/>
              <w:divBdr>
                <w:top w:val="none" w:sz="0" w:space="0" w:color="auto"/>
                <w:left w:val="none" w:sz="0" w:space="0" w:color="auto"/>
                <w:bottom w:val="none" w:sz="0" w:space="0" w:color="auto"/>
                <w:right w:val="none" w:sz="0" w:space="0" w:color="auto"/>
              </w:divBdr>
              <w:divsChild>
                <w:div w:id="17900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2831">
      <w:bodyDiv w:val="1"/>
      <w:marLeft w:val="0"/>
      <w:marRight w:val="0"/>
      <w:marTop w:val="0"/>
      <w:marBottom w:val="0"/>
      <w:divBdr>
        <w:top w:val="none" w:sz="0" w:space="0" w:color="auto"/>
        <w:left w:val="none" w:sz="0" w:space="0" w:color="auto"/>
        <w:bottom w:val="none" w:sz="0" w:space="0" w:color="auto"/>
        <w:right w:val="none" w:sz="0" w:space="0" w:color="auto"/>
      </w:divBdr>
      <w:divsChild>
        <w:div w:id="854271367">
          <w:marLeft w:val="0"/>
          <w:marRight w:val="0"/>
          <w:marTop w:val="0"/>
          <w:marBottom w:val="0"/>
          <w:divBdr>
            <w:top w:val="none" w:sz="0" w:space="0" w:color="auto"/>
            <w:left w:val="none" w:sz="0" w:space="0" w:color="auto"/>
            <w:bottom w:val="none" w:sz="0" w:space="0" w:color="auto"/>
            <w:right w:val="none" w:sz="0" w:space="0" w:color="auto"/>
          </w:divBdr>
          <w:divsChild>
            <w:div w:id="1353726908">
              <w:marLeft w:val="0"/>
              <w:marRight w:val="0"/>
              <w:marTop w:val="0"/>
              <w:marBottom w:val="0"/>
              <w:divBdr>
                <w:top w:val="none" w:sz="0" w:space="0" w:color="auto"/>
                <w:left w:val="none" w:sz="0" w:space="0" w:color="auto"/>
                <w:bottom w:val="none" w:sz="0" w:space="0" w:color="auto"/>
                <w:right w:val="none" w:sz="0" w:space="0" w:color="auto"/>
              </w:divBdr>
              <w:divsChild>
                <w:div w:id="8358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6450">
      <w:bodyDiv w:val="1"/>
      <w:marLeft w:val="0"/>
      <w:marRight w:val="0"/>
      <w:marTop w:val="0"/>
      <w:marBottom w:val="0"/>
      <w:divBdr>
        <w:top w:val="none" w:sz="0" w:space="0" w:color="auto"/>
        <w:left w:val="none" w:sz="0" w:space="0" w:color="auto"/>
        <w:bottom w:val="none" w:sz="0" w:space="0" w:color="auto"/>
        <w:right w:val="none" w:sz="0" w:space="0" w:color="auto"/>
      </w:divBdr>
    </w:div>
    <w:div w:id="156934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javascript:AL_get(this,%20'jour',%20'Phytother%20Res.');"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5"/>
  <c:chart>
    <c:autoTitleDeleted val="1"/>
    <c:plotArea>
      <c:layout/>
      <c:barChart>
        <c:barDir val="col"/>
        <c:grouping val="clustered"/>
        <c:ser>
          <c:idx val="0"/>
          <c:order val="0"/>
          <c:tx>
            <c:strRef>
              <c:f>Sheet1!$B$1</c:f>
              <c:strCache>
                <c:ptCount val="1"/>
                <c:pt idx="0">
                  <c:v>Series 1</c:v>
                </c:pt>
              </c:strCache>
            </c:strRef>
          </c:tx>
          <c:cat>
            <c:strRef>
              <c:f>Sheet1!$A$2:$A$6</c:f>
              <c:strCache>
                <c:ptCount val="5"/>
                <c:pt idx="0">
                  <c:v>A1</c:v>
                </c:pt>
                <c:pt idx="1">
                  <c:v>A2</c:v>
                </c:pt>
                <c:pt idx="2">
                  <c:v>A3</c:v>
                </c:pt>
                <c:pt idx="3">
                  <c:v>A4</c:v>
                </c:pt>
                <c:pt idx="4">
                  <c:v>A5</c:v>
                </c:pt>
              </c:strCache>
            </c:strRef>
          </c:cat>
          <c:val>
            <c:numRef>
              <c:f>Sheet1!$B$2:$B$6</c:f>
              <c:numCache>
                <c:formatCode>General</c:formatCode>
                <c:ptCount val="5"/>
                <c:pt idx="0">
                  <c:v>70.2</c:v>
                </c:pt>
                <c:pt idx="1">
                  <c:v>50.36</c:v>
                </c:pt>
                <c:pt idx="2">
                  <c:v>48.44</c:v>
                </c:pt>
                <c:pt idx="3">
                  <c:v>47.7</c:v>
                </c:pt>
                <c:pt idx="4">
                  <c:v>43.42</c:v>
                </c:pt>
              </c:numCache>
            </c:numRef>
          </c:val>
        </c:ser>
        <c:axId val="53859840"/>
        <c:axId val="53861760"/>
      </c:barChart>
      <c:catAx>
        <c:axId val="53859840"/>
        <c:scaling>
          <c:orientation val="minMax"/>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Perlakuan</a:t>
                </a:r>
              </a:p>
            </c:rich>
          </c:tx>
        </c:title>
        <c:majorTickMark val="none"/>
        <c:tickLblPos val="nextTo"/>
        <c:crossAx val="53861760"/>
        <c:crosses val="autoZero"/>
        <c:auto val="1"/>
        <c:lblAlgn val="ctr"/>
        <c:lblOffset val="100"/>
      </c:catAx>
      <c:valAx>
        <c:axId val="53861760"/>
        <c:scaling>
          <c:orientation val="minMax"/>
        </c:scaling>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Rendemen (%)</a:t>
                </a:r>
              </a:p>
            </c:rich>
          </c:tx>
        </c:title>
        <c:numFmt formatCode="General" sourceLinked="1"/>
        <c:tickLblPos val="nextTo"/>
        <c:crossAx val="5385984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5"/>
  <c:chart>
    <c:autoTitleDeleted val="1"/>
    <c:plotArea>
      <c:layout/>
      <c:barChart>
        <c:barDir val="col"/>
        <c:grouping val="clustered"/>
        <c:ser>
          <c:idx val="0"/>
          <c:order val="0"/>
          <c:tx>
            <c:strRef>
              <c:f>Sheet1!$B$1</c:f>
              <c:strCache>
                <c:ptCount val="1"/>
                <c:pt idx="0">
                  <c:v>Rerata oleoresin fuli pala terkapsulkan (%)</c:v>
                </c:pt>
              </c:strCache>
            </c:strRef>
          </c:tx>
          <c:cat>
            <c:strRef>
              <c:f>Sheet1!$A$2:$A$6</c:f>
              <c:strCache>
                <c:ptCount val="5"/>
                <c:pt idx="0">
                  <c:v>A1</c:v>
                </c:pt>
                <c:pt idx="1">
                  <c:v>A2</c:v>
                </c:pt>
                <c:pt idx="2">
                  <c:v>A3</c:v>
                </c:pt>
                <c:pt idx="3">
                  <c:v>A4</c:v>
                </c:pt>
                <c:pt idx="4">
                  <c:v>A5</c:v>
                </c:pt>
              </c:strCache>
            </c:strRef>
          </c:cat>
          <c:val>
            <c:numRef>
              <c:f>Sheet1!$B$2:$B$6</c:f>
              <c:numCache>
                <c:formatCode>General</c:formatCode>
                <c:ptCount val="5"/>
                <c:pt idx="0">
                  <c:v>92.393000000000001</c:v>
                </c:pt>
                <c:pt idx="1">
                  <c:v>89.903000000000006</c:v>
                </c:pt>
                <c:pt idx="2">
                  <c:v>89.266999999999996</c:v>
                </c:pt>
                <c:pt idx="3">
                  <c:v>84.456000000000003</c:v>
                </c:pt>
                <c:pt idx="4">
                  <c:v>81.975999999999999</c:v>
                </c:pt>
              </c:numCache>
            </c:numRef>
          </c:val>
        </c:ser>
        <c:ser>
          <c:idx val="1"/>
          <c:order val="1"/>
          <c:tx>
            <c:strRef>
              <c:f>Sheet1!$C$1</c:f>
              <c:strCache>
                <c:ptCount val="1"/>
                <c:pt idx="0">
                  <c:v>Column2</c:v>
                </c:pt>
              </c:strCache>
            </c:strRef>
          </c:tx>
          <c:cat>
            <c:strRef>
              <c:f>Sheet1!$A$2:$A$6</c:f>
              <c:strCache>
                <c:ptCount val="5"/>
                <c:pt idx="0">
                  <c:v>A1</c:v>
                </c:pt>
                <c:pt idx="1">
                  <c:v>A2</c:v>
                </c:pt>
                <c:pt idx="2">
                  <c:v>A3</c:v>
                </c:pt>
                <c:pt idx="3">
                  <c:v>A4</c:v>
                </c:pt>
                <c:pt idx="4">
                  <c:v>A5</c:v>
                </c:pt>
              </c:strCache>
            </c:strRef>
          </c:cat>
          <c:val>
            <c:numRef>
              <c:f>Sheet1!$C$2:$C$6</c:f>
              <c:numCache>
                <c:formatCode>General</c:formatCode>
                <c:ptCount val="5"/>
              </c:numCache>
            </c:numRef>
          </c:val>
        </c:ser>
        <c:axId val="54013312"/>
        <c:axId val="54015488"/>
      </c:barChart>
      <c:catAx>
        <c:axId val="54013312"/>
        <c:scaling>
          <c:orientation val="minMax"/>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Perlakuan</a:t>
                </a:r>
              </a:p>
            </c:rich>
          </c:tx>
        </c:title>
        <c:majorTickMark val="none"/>
        <c:tickLblPos val="nextTo"/>
        <c:crossAx val="54015488"/>
        <c:crosses val="autoZero"/>
        <c:auto val="1"/>
        <c:lblAlgn val="ctr"/>
        <c:lblOffset val="100"/>
      </c:catAx>
      <c:valAx>
        <c:axId val="54015488"/>
        <c:scaling>
          <c:orientation val="minMax"/>
        </c:scaling>
        <c:axPos val="l"/>
        <c:majorGridlines/>
        <c:title>
          <c:tx>
            <c:rich>
              <a:bodyPr/>
              <a:lstStyle/>
              <a:p>
                <a:pPr>
                  <a:defRPr/>
                </a:pPr>
                <a:r>
                  <a:rPr lang="en-US"/>
                  <a:t>Terkapsulkan (%)</a:t>
                </a:r>
              </a:p>
            </c:rich>
          </c:tx>
        </c:title>
        <c:numFmt formatCode="General" sourceLinked="1"/>
        <c:tickLblPos val="nextTo"/>
        <c:crossAx val="5401331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5"/>
  <c:chart>
    <c:autoTitleDeleted val="1"/>
    <c:plotArea>
      <c:layout/>
      <c:barChart>
        <c:barDir val="col"/>
        <c:grouping val="clustered"/>
        <c:ser>
          <c:idx val="0"/>
          <c:order val="0"/>
          <c:tx>
            <c:strRef>
              <c:f>Sheet1!$B$1</c:f>
              <c:strCache>
                <c:ptCount val="1"/>
                <c:pt idx="0">
                  <c:v>Series 1</c:v>
                </c:pt>
              </c:strCache>
            </c:strRef>
          </c:tx>
          <c:cat>
            <c:strRef>
              <c:f>Sheet1!$A$2:$A$6</c:f>
              <c:strCache>
                <c:ptCount val="5"/>
                <c:pt idx="0">
                  <c:v>A1</c:v>
                </c:pt>
                <c:pt idx="1">
                  <c:v>A2</c:v>
                </c:pt>
                <c:pt idx="2">
                  <c:v>A3</c:v>
                </c:pt>
                <c:pt idx="3">
                  <c:v>A4</c:v>
                </c:pt>
                <c:pt idx="4">
                  <c:v>A5</c:v>
                </c:pt>
              </c:strCache>
            </c:strRef>
          </c:cat>
          <c:val>
            <c:numRef>
              <c:f>Sheet1!$B$2:$B$6</c:f>
              <c:numCache>
                <c:formatCode>General</c:formatCode>
                <c:ptCount val="5"/>
                <c:pt idx="0">
                  <c:v>7.6069999999999975</c:v>
                </c:pt>
                <c:pt idx="1">
                  <c:v>10.097</c:v>
                </c:pt>
                <c:pt idx="2">
                  <c:v>10.731999999999999</c:v>
                </c:pt>
                <c:pt idx="3">
                  <c:v>15.56</c:v>
                </c:pt>
                <c:pt idx="4">
                  <c:v>18.023</c:v>
                </c:pt>
              </c:numCache>
            </c:numRef>
          </c:val>
        </c:ser>
        <c:axId val="54022912"/>
        <c:axId val="54024832"/>
      </c:barChart>
      <c:catAx>
        <c:axId val="54022912"/>
        <c:scaling>
          <c:orientation val="minMax"/>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Perlakuan</a:t>
                </a:r>
              </a:p>
            </c:rich>
          </c:tx>
        </c:title>
        <c:majorTickMark val="none"/>
        <c:tickLblPos val="nextTo"/>
        <c:crossAx val="54024832"/>
        <c:crosses val="autoZero"/>
        <c:auto val="1"/>
        <c:lblAlgn val="ctr"/>
        <c:lblOffset val="100"/>
      </c:catAx>
      <c:valAx>
        <c:axId val="54024832"/>
        <c:scaling>
          <c:orientation val="minMax"/>
        </c:scaling>
        <c:axPos val="l"/>
        <c:majorGridlines/>
        <c:title>
          <c:tx>
            <c:rich>
              <a:bodyPr/>
              <a:lstStyle/>
              <a:p>
                <a:pPr>
                  <a:defRPr sz="800">
                    <a:latin typeface="Times New Roman" pitchFamily="18" charset="0"/>
                    <a:cs typeface="Times New Roman" pitchFamily="18" charset="0"/>
                  </a:defRPr>
                </a:pPr>
                <a:r>
                  <a:rPr lang="en-US" sz="800">
                    <a:latin typeface="Times New Roman" pitchFamily="18" charset="0"/>
                    <a:cs typeface="Times New Roman" pitchFamily="18" charset="0"/>
                  </a:rPr>
                  <a:t>Tidak terkapsulkan (%)</a:t>
                </a:r>
              </a:p>
            </c:rich>
          </c:tx>
        </c:title>
        <c:numFmt formatCode="General" sourceLinked="1"/>
        <c:tickLblPos val="nextTo"/>
        <c:crossAx val="5402291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5"/>
  <c:chart>
    <c:autoTitleDeleted val="1"/>
    <c:plotArea>
      <c:layout/>
      <c:barChart>
        <c:barDir val="col"/>
        <c:grouping val="clustered"/>
        <c:ser>
          <c:idx val="0"/>
          <c:order val="0"/>
          <c:tx>
            <c:strRef>
              <c:f>Sheet1!$B$1</c:f>
              <c:strCache>
                <c:ptCount val="1"/>
                <c:pt idx="0">
                  <c:v>Series 1</c:v>
                </c:pt>
              </c:strCache>
            </c:strRef>
          </c:tx>
          <c:cat>
            <c:strRef>
              <c:f>Sheet1!$A$2:$A$6</c:f>
              <c:strCache>
                <c:ptCount val="5"/>
                <c:pt idx="0">
                  <c:v>A1</c:v>
                </c:pt>
                <c:pt idx="1">
                  <c:v>A2</c:v>
                </c:pt>
                <c:pt idx="2">
                  <c:v>A3</c:v>
                </c:pt>
                <c:pt idx="3">
                  <c:v>A4</c:v>
                </c:pt>
                <c:pt idx="4">
                  <c:v>A5</c:v>
                </c:pt>
              </c:strCache>
            </c:strRef>
          </c:cat>
          <c:val>
            <c:numRef>
              <c:f>Sheet1!$B$2:$B$6</c:f>
              <c:numCache>
                <c:formatCode>General</c:formatCode>
                <c:ptCount val="5"/>
                <c:pt idx="0">
                  <c:v>8.4439999999999991</c:v>
                </c:pt>
                <c:pt idx="1">
                  <c:v>8.7919999999999998</c:v>
                </c:pt>
                <c:pt idx="2">
                  <c:v>9.5750000000000028</c:v>
                </c:pt>
                <c:pt idx="3">
                  <c:v>9.8290000000000006</c:v>
                </c:pt>
                <c:pt idx="4">
                  <c:v>10.163</c:v>
                </c:pt>
              </c:numCache>
            </c:numRef>
          </c:val>
        </c:ser>
        <c:axId val="54167424"/>
        <c:axId val="54177792"/>
      </c:barChart>
      <c:catAx>
        <c:axId val="54167424"/>
        <c:scaling>
          <c:orientation val="minMax"/>
        </c:scaling>
        <c:axPos val="b"/>
        <c:title>
          <c:tx>
            <c:rich>
              <a:bodyPr/>
              <a:lstStyle/>
              <a:p>
                <a:pPr>
                  <a:defRPr/>
                </a:pPr>
                <a:r>
                  <a:rPr lang="en-US"/>
                  <a:t>Perlakuan</a:t>
                </a:r>
              </a:p>
            </c:rich>
          </c:tx>
        </c:title>
        <c:majorTickMark val="none"/>
        <c:tickLblPos val="nextTo"/>
        <c:crossAx val="54177792"/>
        <c:crosses val="autoZero"/>
        <c:auto val="1"/>
        <c:lblAlgn val="ctr"/>
        <c:lblOffset val="100"/>
      </c:catAx>
      <c:valAx>
        <c:axId val="54177792"/>
        <c:scaling>
          <c:orientation val="minMax"/>
        </c:scaling>
        <c:axPos val="l"/>
        <c:majorGridlines/>
        <c:title>
          <c:tx>
            <c:rich>
              <a:bodyPr/>
              <a:lstStyle/>
              <a:p>
                <a:pPr>
                  <a:defRPr/>
                </a:pPr>
                <a:r>
                  <a:rPr lang="en-US"/>
                  <a:t>Kadar Air (%)</a:t>
                </a:r>
              </a:p>
            </c:rich>
          </c:tx>
        </c:title>
        <c:numFmt formatCode="General" sourceLinked="1"/>
        <c:tickLblPos val="nextTo"/>
        <c:crossAx val="54167424"/>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25"/>
  <c:chart>
    <c:autoTitleDeleted val="1"/>
    <c:plotArea>
      <c:layout/>
      <c:barChart>
        <c:barDir val="col"/>
        <c:grouping val="clustered"/>
        <c:ser>
          <c:idx val="0"/>
          <c:order val="0"/>
          <c:tx>
            <c:strRef>
              <c:f>Sheet1!$B$1</c:f>
              <c:strCache>
                <c:ptCount val="1"/>
                <c:pt idx="0">
                  <c:v>Series 1</c:v>
                </c:pt>
              </c:strCache>
            </c:strRef>
          </c:tx>
          <c:cat>
            <c:strRef>
              <c:f>Sheet1!$A$2:$A$6</c:f>
              <c:strCache>
                <c:ptCount val="5"/>
                <c:pt idx="0">
                  <c:v>A1</c:v>
                </c:pt>
                <c:pt idx="1">
                  <c:v>A2</c:v>
                </c:pt>
                <c:pt idx="2">
                  <c:v>A3</c:v>
                </c:pt>
                <c:pt idx="3">
                  <c:v>A4</c:v>
                </c:pt>
                <c:pt idx="4">
                  <c:v>A5</c:v>
                </c:pt>
              </c:strCache>
            </c:strRef>
          </c:cat>
          <c:val>
            <c:numRef>
              <c:f>Sheet1!$B$2:$B$6</c:f>
              <c:numCache>
                <c:formatCode>General</c:formatCode>
                <c:ptCount val="5"/>
                <c:pt idx="0">
                  <c:v>19.082999999999888</c:v>
                </c:pt>
                <c:pt idx="1">
                  <c:v>18.815999999999999</c:v>
                </c:pt>
                <c:pt idx="2">
                  <c:v>16.936</c:v>
                </c:pt>
                <c:pt idx="3">
                  <c:v>16.683</c:v>
                </c:pt>
                <c:pt idx="4">
                  <c:v>16.646000000000001</c:v>
                </c:pt>
              </c:numCache>
            </c:numRef>
          </c:val>
        </c:ser>
        <c:axId val="54184960"/>
        <c:axId val="53920896"/>
      </c:barChart>
      <c:catAx>
        <c:axId val="54184960"/>
        <c:scaling>
          <c:orientation val="minMax"/>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Perlakuan</a:t>
                </a:r>
              </a:p>
            </c:rich>
          </c:tx>
        </c:title>
        <c:majorTickMark val="none"/>
        <c:tickLblPos val="nextTo"/>
        <c:crossAx val="53920896"/>
        <c:crosses val="autoZero"/>
        <c:auto val="1"/>
        <c:lblAlgn val="ctr"/>
        <c:lblOffset val="100"/>
      </c:catAx>
      <c:valAx>
        <c:axId val="53920896"/>
        <c:scaling>
          <c:orientation val="minMax"/>
        </c:scaling>
        <c:axPos val="l"/>
        <c:majorGridlines/>
        <c:title>
          <c:tx>
            <c:rich>
              <a:bodyPr/>
              <a:lstStyle/>
              <a:p>
                <a:pPr>
                  <a:defRPr i="1"/>
                </a:pPr>
                <a:r>
                  <a:rPr lang="en-US" i="1"/>
                  <a:t>Angel</a:t>
                </a:r>
                <a:r>
                  <a:rPr lang="en-US" i="0"/>
                  <a:t> </a:t>
                </a:r>
                <a:r>
                  <a:rPr lang="en-US" i="0">
                    <a:latin typeface="Times New Roman" pitchFamily="18" charset="0"/>
                    <a:cs typeface="Times New Roman" pitchFamily="18" charset="0"/>
                  </a:rPr>
                  <a:t>of</a:t>
                </a:r>
                <a:r>
                  <a:rPr lang="en-US" i="0"/>
                  <a:t> </a:t>
                </a:r>
                <a:r>
                  <a:rPr lang="en-US" i="1"/>
                  <a:t>repose</a:t>
                </a:r>
              </a:p>
            </c:rich>
          </c:tx>
        </c:title>
        <c:numFmt formatCode="General" sourceLinked="1"/>
        <c:tickLblPos val="nextTo"/>
        <c:crossAx val="54184960"/>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5"/>
  <c:chart>
    <c:autoTitleDeleted val="1"/>
    <c:plotArea>
      <c:layout/>
      <c:barChart>
        <c:barDir val="col"/>
        <c:grouping val="clustered"/>
        <c:ser>
          <c:idx val="0"/>
          <c:order val="0"/>
          <c:tx>
            <c:strRef>
              <c:f>Sheet1!$B$1</c:f>
              <c:strCache>
                <c:ptCount val="1"/>
                <c:pt idx="0">
                  <c:v>Series 1</c:v>
                </c:pt>
              </c:strCache>
            </c:strRef>
          </c:tx>
          <c:cat>
            <c:strRef>
              <c:f>Sheet1!$A$2:$A$6</c:f>
              <c:strCache>
                <c:ptCount val="5"/>
                <c:pt idx="0">
                  <c:v>A1</c:v>
                </c:pt>
                <c:pt idx="1">
                  <c:v>A2</c:v>
                </c:pt>
                <c:pt idx="2">
                  <c:v>A3</c:v>
                </c:pt>
                <c:pt idx="3">
                  <c:v>A4</c:v>
                </c:pt>
                <c:pt idx="4">
                  <c:v>A5</c:v>
                </c:pt>
              </c:strCache>
            </c:strRef>
          </c:cat>
          <c:val>
            <c:numRef>
              <c:f>Sheet1!$B$2:$B$6</c:f>
              <c:numCache>
                <c:formatCode>General</c:formatCode>
                <c:ptCount val="5"/>
                <c:pt idx="0">
                  <c:v>5.9</c:v>
                </c:pt>
                <c:pt idx="1">
                  <c:v>7.7</c:v>
                </c:pt>
                <c:pt idx="2">
                  <c:v>8.2199999999999989</c:v>
                </c:pt>
                <c:pt idx="3">
                  <c:v>9.07</c:v>
                </c:pt>
                <c:pt idx="4">
                  <c:v>9.2399999999999984</c:v>
                </c:pt>
              </c:numCache>
            </c:numRef>
          </c:val>
        </c:ser>
        <c:axId val="53932416"/>
        <c:axId val="53934336"/>
      </c:barChart>
      <c:catAx>
        <c:axId val="53932416"/>
        <c:scaling>
          <c:orientation val="minMax"/>
        </c:scaling>
        <c:axPos val="b"/>
        <c:title>
          <c:tx>
            <c:rich>
              <a:bodyPr/>
              <a:lstStyle/>
              <a:p>
                <a:pPr>
                  <a:defRPr/>
                </a:pPr>
                <a:r>
                  <a:rPr lang="en-US"/>
                  <a:t>Perlakuan</a:t>
                </a:r>
              </a:p>
            </c:rich>
          </c:tx>
        </c:title>
        <c:majorTickMark val="none"/>
        <c:tickLblPos val="nextTo"/>
        <c:crossAx val="53934336"/>
        <c:crosses val="autoZero"/>
        <c:auto val="1"/>
        <c:lblAlgn val="ctr"/>
        <c:lblOffset val="100"/>
      </c:catAx>
      <c:valAx>
        <c:axId val="53934336"/>
        <c:scaling>
          <c:orientation val="minMax"/>
        </c:scaling>
        <c:axPos val="l"/>
        <c:majorGridlines/>
        <c:title>
          <c:tx>
            <c:rich>
              <a:bodyPr/>
              <a:lstStyle/>
              <a:p>
                <a:pPr>
                  <a:defRPr/>
                </a:pPr>
                <a:r>
                  <a:rPr lang="en-US" i="1"/>
                  <a:t>Wettability</a:t>
                </a:r>
                <a:r>
                  <a:rPr lang="en-US"/>
                  <a:t> (menit)</a:t>
                </a:r>
              </a:p>
            </c:rich>
          </c:tx>
        </c:title>
        <c:numFmt formatCode="General" sourceLinked="1"/>
        <c:tickLblPos val="nextTo"/>
        <c:crossAx val="5393241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C0A92-74EF-4B8E-8DB5-E376C621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7384</TotalTime>
  <Pages>15</Pages>
  <Words>3605</Words>
  <Characters>20550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444</cp:revision>
  <cp:lastPrinted>2018-09-04T03:21:00Z</cp:lastPrinted>
  <dcterms:created xsi:type="dcterms:W3CDTF">2018-04-05T08:02:00Z</dcterms:created>
  <dcterms:modified xsi:type="dcterms:W3CDTF">2019-03-25T10:17:00Z</dcterms:modified>
</cp:coreProperties>
</file>