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1984A" w14:textId="3AB353FF" w:rsidR="00710211" w:rsidRPr="00701A8E" w:rsidRDefault="00AD7765" w:rsidP="00CC539E">
      <w:pPr>
        <w:keepNext/>
        <w:keepLines/>
        <w:spacing w:line="240" w:lineRule="auto"/>
        <w:jc w:val="center"/>
        <w:rPr>
          <w:rStyle w:val="Emphasis"/>
          <w:rFonts w:ascii="Garamond" w:hAnsi="Garamond" w:cs="Arial"/>
          <w:b/>
          <w:bCs/>
          <w:i w:val="0"/>
          <w:color w:val="FF0000"/>
          <w:sz w:val="28"/>
          <w:szCs w:val="24"/>
          <w:shd w:val="clear" w:color="auto" w:fill="FFFFFF"/>
          <w:lang w:val="id-ID"/>
        </w:rPr>
      </w:pPr>
      <w:r w:rsidRPr="004F3D7E">
        <w:rPr>
          <w:noProof/>
          <w:lang w:eastAsia="en-US"/>
        </w:rPr>
        <w:drawing>
          <wp:anchor distT="0" distB="0" distL="114300" distR="114300" simplePos="0" relativeHeight="251674112" behindDoc="0" locked="0" layoutInCell="1" allowOverlap="1" wp14:anchorId="295007A3" wp14:editId="7EAE68B3">
            <wp:simplePos x="0" y="0"/>
            <wp:positionH relativeFrom="column">
              <wp:posOffset>4204335</wp:posOffset>
            </wp:positionH>
            <wp:positionV relativeFrom="paragraph">
              <wp:posOffset>-31115</wp:posOffset>
            </wp:positionV>
            <wp:extent cx="1781810" cy="725805"/>
            <wp:effectExtent l="0" t="0" r="8890" b="0"/>
            <wp:wrapNone/>
            <wp:docPr id="4" name="Picture 4" descr="D:\Hendra D\USM\Jurnal Penelitian Mahasiswa\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endra D\USM\Jurnal Penelitian Mahasiswa\6.1.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8987" t="37065" r="16949" b="36827"/>
                    <a:stretch/>
                  </pic:blipFill>
                  <pic:spPr bwMode="auto">
                    <a:xfrm>
                      <a:off x="0" y="0"/>
                      <a:ext cx="1781810" cy="72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409B" w:rsidRPr="00302E51">
        <w:rPr>
          <w:noProof/>
          <w:lang w:eastAsia="en-US"/>
        </w:rPr>
        <w:drawing>
          <wp:anchor distT="0" distB="0" distL="114300" distR="114300" simplePos="0" relativeHeight="251673088" behindDoc="0" locked="0" layoutInCell="1" allowOverlap="1" wp14:anchorId="6C49B2C7" wp14:editId="15191118">
            <wp:simplePos x="0" y="0"/>
            <wp:positionH relativeFrom="column">
              <wp:posOffset>26035</wp:posOffset>
            </wp:positionH>
            <wp:positionV relativeFrom="paragraph">
              <wp:posOffset>-102557</wp:posOffset>
            </wp:positionV>
            <wp:extent cx="593725" cy="822960"/>
            <wp:effectExtent l="0" t="0" r="0" b="0"/>
            <wp:wrapNone/>
            <wp:docPr id="2" name="Picture 2" descr="D:\Hendra D\USM\Jurnal Penelitian Mahasiswa\logo usm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endra D\USM\Jurnal Penelitian Mahasiswa\logo usm ne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2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8A0B9A">
        <w:rPr>
          <w:rFonts w:ascii="Garamond" w:hAnsi="Garamond" w:cs="Arial"/>
          <w:b/>
          <w:bCs/>
          <w:iCs/>
          <w:noProof/>
          <w:color w:val="FF0000"/>
          <w:sz w:val="28"/>
          <w:szCs w:val="24"/>
          <w:lang w:eastAsia="en-US"/>
        </w:rPr>
        <mc:AlternateContent>
          <mc:Choice Requires="wpg">
            <w:drawing>
              <wp:anchor distT="0" distB="0" distL="114300" distR="114300" simplePos="0" relativeHeight="251667968" behindDoc="0" locked="0" layoutInCell="1" allowOverlap="1" wp14:anchorId="545E4414" wp14:editId="0CAA22F3">
                <wp:simplePos x="0" y="0"/>
                <wp:positionH relativeFrom="column">
                  <wp:posOffset>-10160</wp:posOffset>
                </wp:positionH>
                <wp:positionV relativeFrom="paragraph">
                  <wp:posOffset>-176530</wp:posOffset>
                </wp:positionV>
                <wp:extent cx="6012815" cy="962660"/>
                <wp:effectExtent l="0" t="0" r="26035" b="46990"/>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815" cy="962660"/>
                          <a:chOff x="1534" y="1511"/>
                          <a:chExt cx="9148" cy="1516"/>
                        </a:xfrm>
                      </wpg:grpSpPr>
                      <wps:wsp>
                        <wps:cNvPr id="5" name="Text Box 12"/>
                        <wps:cNvSpPr txBox="1">
                          <a:spLocks noChangeArrowheads="1"/>
                        </wps:cNvSpPr>
                        <wps:spPr bwMode="auto">
                          <a:xfrm>
                            <a:off x="2635" y="1586"/>
                            <a:ext cx="5204" cy="1334"/>
                          </a:xfrm>
                          <a:prstGeom prst="rect">
                            <a:avLst/>
                          </a:prstGeom>
                          <a:solidFill>
                            <a:schemeClr val="bg1">
                              <a:lumMod val="8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015279" w14:textId="781D8BC6" w:rsidR="00A53E5D" w:rsidRPr="00A16F7C" w:rsidRDefault="00A53E5D" w:rsidP="00681739">
                              <w:pPr>
                                <w:pStyle w:val="Header"/>
                                <w:keepNext/>
                                <w:spacing w:line="240" w:lineRule="auto"/>
                                <w:jc w:val="center"/>
                                <w:rPr>
                                  <w:b/>
                                  <w:i/>
                                  <w:color w:val="002060"/>
                                  <w:sz w:val="22"/>
                                  <w:szCs w:val="22"/>
                                </w:rPr>
                              </w:pPr>
                              <w:r w:rsidRPr="00A16F7C">
                                <w:rPr>
                                  <w:b/>
                                  <w:i/>
                                  <w:color w:val="002060"/>
                                  <w:sz w:val="22"/>
                                  <w:szCs w:val="22"/>
                                </w:rPr>
                                <w:t>Indonesian Journal of Civil Engin</w:t>
                              </w:r>
                              <w:r>
                                <w:rPr>
                                  <w:b/>
                                  <w:i/>
                                  <w:color w:val="002060"/>
                                  <w:sz w:val="22"/>
                                  <w:szCs w:val="22"/>
                                </w:rPr>
                                <w:t>e</w:t>
                              </w:r>
                              <w:r w:rsidRPr="00A16F7C">
                                <w:rPr>
                                  <w:b/>
                                  <w:i/>
                                  <w:color w:val="002060"/>
                                  <w:sz w:val="22"/>
                                  <w:szCs w:val="22"/>
                                </w:rPr>
                                <w:t>ering Study</w:t>
                              </w:r>
                            </w:p>
                            <w:p w14:paraId="4C300270" w14:textId="5F47835D" w:rsidR="00A53E5D" w:rsidRPr="0033278E" w:rsidRDefault="00A53E5D" w:rsidP="0033278E">
                              <w:pPr>
                                <w:pStyle w:val="Header"/>
                                <w:keepNext/>
                                <w:spacing w:line="240" w:lineRule="auto"/>
                                <w:jc w:val="center"/>
                                <w:rPr>
                                  <w:b/>
                                  <w:color w:val="002060"/>
                                  <w:sz w:val="22"/>
                                  <w:szCs w:val="22"/>
                                </w:rPr>
                              </w:pPr>
                              <w:r w:rsidRPr="0033278E">
                                <w:rPr>
                                  <w:b/>
                                  <w:color w:val="002060"/>
                                  <w:sz w:val="22"/>
                                  <w:szCs w:val="22"/>
                                </w:rPr>
                                <w:t>Universitas Semarang</w:t>
                              </w:r>
                            </w:p>
                            <w:p w14:paraId="3C5180C0" w14:textId="2B1505CB" w:rsidR="00A53E5D" w:rsidRPr="0033278E" w:rsidRDefault="00A53E5D" w:rsidP="0033278E">
                              <w:pPr>
                                <w:pStyle w:val="Header"/>
                                <w:keepNext/>
                                <w:spacing w:after="120" w:line="240" w:lineRule="auto"/>
                                <w:jc w:val="center"/>
                                <w:rPr>
                                  <w:sz w:val="20"/>
                                </w:rPr>
                              </w:pPr>
                              <w:r w:rsidRPr="0033278E">
                                <w:rPr>
                                  <w:sz w:val="20"/>
                                  <w:lang w:val="id-ID"/>
                                </w:rPr>
                                <w:t xml:space="preserve">E-ISSN: </w:t>
                              </w:r>
                              <w:r w:rsidRPr="0033278E">
                                <w:rPr>
                                  <w:sz w:val="20"/>
                                </w:rPr>
                                <w:t>2985-8026</w:t>
                              </w:r>
                            </w:p>
                            <w:p w14:paraId="5DD9E5EF" w14:textId="29DC0349" w:rsidR="00A53E5D" w:rsidRPr="00710211" w:rsidRDefault="00A53E5D" w:rsidP="0033278E">
                              <w:pPr>
                                <w:pStyle w:val="Header"/>
                                <w:keepNext/>
                                <w:spacing w:line="240" w:lineRule="auto"/>
                                <w:jc w:val="center"/>
                                <w:rPr>
                                  <w:rFonts w:ascii="Calibri" w:hAnsi="Calibri"/>
                                  <w:sz w:val="20"/>
                                </w:rPr>
                              </w:pPr>
                              <w:r>
                                <w:rPr>
                                  <w:b/>
                                  <w:sz w:val="16"/>
                                </w:rPr>
                                <w:t xml:space="preserve">Journal homepage: </w:t>
                              </w:r>
                              <w:hyperlink r:id="rId10" w:history="1">
                                <w:r w:rsidRPr="001362BC">
                                  <w:rPr>
                                    <w:rStyle w:val="Hyperlink"/>
                                    <w:b/>
                                    <w:sz w:val="16"/>
                                  </w:rPr>
                                  <w:t>https://journals.usm.ac.id/index.php/ijces</w:t>
                                </w:r>
                              </w:hyperlink>
                              <w:r>
                                <w:rPr>
                                  <w:b/>
                                  <w:sz w:val="16"/>
                                </w:rPr>
                                <w:t xml:space="preserve"> </w:t>
                              </w:r>
                            </w:p>
                          </w:txbxContent>
                        </wps:txbx>
                        <wps:bodyPr rot="0" vert="horz" wrap="square" lIns="91440" tIns="45720" rIns="91440" bIns="45720" anchor="t" anchorCtr="0" upright="1">
                          <a:noAutofit/>
                        </wps:bodyPr>
                      </wps:wsp>
                      <wps:wsp>
                        <wps:cNvPr id="7" name="AutoShape 14"/>
                        <wps:cNvCnPr>
                          <a:cxnSpLocks noChangeShapeType="1"/>
                        </wps:cNvCnPr>
                        <wps:spPr bwMode="auto">
                          <a:xfrm>
                            <a:off x="1534" y="3026"/>
                            <a:ext cx="9148"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5"/>
                        <wps:cNvCnPr>
                          <a:cxnSpLocks noChangeShapeType="1"/>
                        </wps:cNvCnPr>
                        <wps:spPr bwMode="auto">
                          <a:xfrm>
                            <a:off x="1534" y="1511"/>
                            <a:ext cx="9117"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45E4414" id="Group 10" o:spid="_x0000_s1026" style="position:absolute;left:0;text-align:left;margin-left:-.8pt;margin-top:-13.9pt;width:473.45pt;height:75.8pt;z-index:251667968;mso-width-relative:margin;mso-height-relative:margin" coordorigin="1534,1511" coordsize="9148,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9oOQMAAFMJAAAOAAAAZHJzL2Uyb0RvYy54bWzEVttu3CAQfa/Uf0C8Nzbe9WZjxRulm4sq&#10;9RIp6QewGF9UG1xg106/vgN4HWfTm1I1fbGAgWHmnDNjTs/6pkY7rnQlRYrJUYgRF0xmlShS/Pnu&#10;6s0SI22oyGgtBU/xPdf4bPX61WnXJjySpawzrhA4ETrp2hSXxrRJEGhW8obqI9lyAcZcqoYamKoi&#10;yBTtwHtTB1EYLoJOqqxVknGtYfXCG/HK+c9zzsynPNfcoDrFEJtxX+W+G/sNVqc0KRRty4oNYdBn&#10;RNHQSsClo6sLaijaquqJq6ZiSmqZmyMmm0DmecW4ywGyIeFBNtdKbluXS5F0RTvCBNAe4PRst+zj&#10;7kahKkvxDCNBG6DI3YqIw6ZriwS2XKv2tr1RPkEYvpfsiwbogkO7nRd+M9p0H2QG/ujWSIdNn6vG&#10;uoCsUe8ouB8p4L1BDBYXIYmWJMaIge1kES0WA0esBCLtMRLP5hiBlcSEeP5YeTkcPyFzEJw9C9aF&#10;tQY08fe6WIfYrDxAb/oBUv13kN6WtOWOKW3xGiCFNDykdza9t7JHJLIx2cthl4UUmR7WIVyHkPbI&#10;IiHXJRUFP1dKdiWnGYTncoUkxqPej7ZOfgd1tJhBLA6VpUOFJnvA4ygEOB1iMwB2ihhNWqXNNZcN&#10;soMUKygnFyfdvdfGb91vscRqWVfZVVXXbmJLmK9rhXYUim9T+BTrbQOy8GvLOAwdvUCSq3i73VH2&#10;yFMtrD8hrWd/qV1xUNjsPQ6m3/QDtBuZ3QMoSvpqh+4Eg1Kqbxh1UOkp1l+3VHGM6ncCgAXNzG1r&#10;cJN5fBzBRE0tm6mFCgauUmww8sO18e1k26qqKOEmn6eQ56D7vHIwWdZ8VEPcIL0X0uDxXoM2HCdT&#10;RBzNg5LWwtc168VQ16P63O67+xZq+JH4/BF7/o/ENxbsLIwOxDcp118rTxtFLbprKQSIUCoP8k90&#10;OEqFJrVAXYqjeA5CeypRVWxGgYIUJ2qcKhm6sMhAWzSxpXg5jA2taj8G9f5AkJ5vq1eL1MsRDv3P&#10;N50J4fGk67wg4Q8det9tTggBQbpu808JJ/HyOP7/hLt/Dvy5XU8bXhn2aTCdO4E8vIVW3wEAAP//&#10;AwBQSwMEFAAGAAgAAAAhAMQfBkPhAAAACgEAAA8AAABkcnMvZG93bnJldi54bWxMj01Lw0AQhu+C&#10;/2EZwVu7+bC1xmxKKeqpCLaCeJtmp0lodjdkt0n67x1PehqGeXjnefP1ZFoxUO8bZxXE8wgE2dLp&#10;xlYKPg+vsxUIH9BqbJ0lBVfysC5ub3LMtBvtBw37UAkOsT5DBXUIXSalL2sy6OeuI8u3k+sNBl77&#10;SuoeRw43rUyiaCkNNpY/1NjRtqbyvL8YBW8jjps0fhl259P2+n1YvH/tYlLq/m7aPIMINIU/GH71&#10;WR0Kdjq6i9VetApm8ZJJnskjV2Dg6WGRgjgymaQrkEUu/1cofgAAAP//AwBQSwECLQAUAAYACAAA&#10;ACEAtoM4kv4AAADhAQAAEwAAAAAAAAAAAAAAAAAAAAAAW0NvbnRlbnRfVHlwZXNdLnhtbFBLAQIt&#10;ABQABgAIAAAAIQA4/SH/1gAAAJQBAAALAAAAAAAAAAAAAAAAAC8BAABfcmVscy8ucmVsc1BLAQIt&#10;ABQABgAIAAAAIQCcnR9oOQMAAFMJAAAOAAAAAAAAAAAAAAAAAC4CAABkcnMvZTJvRG9jLnhtbFBL&#10;AQItABQABgAIAAAAIQDEHwZD4QAAAAoBAAAPAAAAAAAAAAAAAAAAAJMFAABkcnMvZG93bnJldi54&#10;bWxQSwUGAAAAAAQABADzAAAAoQYAAAAA&#10;">
                <v:shapetype id="_x0000_t202" coordsize="21600,21600" o:spt="202" path="m,l,21600r21600,l21600,xe">
                  <v:stroke joinstyle="miter"/>
                  <v:path gradientshapeok="t" o:connecttype="rect"/>
                </v:shapetype>
                <v:shape id="Text Box 12" o:spid="_x0000_s1027" type="#_x0000_t202" style="position:absolute;left:2635;top:1586;width:5204;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LOOwwAAANoAAAAPAAAAZHJzL2Rvd25yZXYueG1sRI9Ba8JA&#10;FITvQv/D8gredFOhVaKrFEGwooXG6vmRfSbB7Nuwu5rUX+8WBI/DzHzDzBadqcWVnK8sK3gbJiCI&#10;c6srLhT87leDCQgfkDXWlknBH3lYzF96M0y1bfmHrlkoRISwT1FBGUKTSunzkgz6oW2Io3eyzmCI&#10;0hVSO2wj3NRylCQf0mDFcaHEhpYl5efsYhRsefOFp/1kd7uNLu3huB6331unVP+1+5yCCNSFZ/jR&#10;XmsF7/B/Jd4AOb8DAAD//wMAUEsBAi0AFAAGAAgAAAAhANvh9svuAAAAhQEAABMAAAAAAAAAAAAA&#10;AAAAAAAAAFtDb250ZW50X1R5cGVzXS54bWxQSwECLQAUAAYACAAAACEAWvQsW78AAAAVAQAACwAA&#10;AAAAAAAAAAAAAAAfAQAAX3JlbHMvLnJlbHNQSwECLQAUAAYACAAAACEAecyzjsMAAADaAAAADwAA&#10;AAAAAAAAAAAAAAAHAgAAZHJzL2Rvd25yZXYueG1sUEsFBgAAAAADAAMAtwAAAPcCAAAAAA==&#10;" fillcolor="#d8d8d8 [2732]" stroked="f">
                  <v:textbox>
                    <w:txbxContent>
                      <w:p w14:paraId="06015279" w14:textId="781D8BC6" w:rsidR="00A53E5D" w:rsidRPr="00A16F7C" w:rsidRDefault="00A53E5D" w:rsidP="00681739">
                        <w:pPr>
                          <w:pStyle w:val="Header"/>
                          <w:keepNext/>
                          <w:spacing w:line="240" w:lineRule="auto"/>
                          <w:jc w:val="center"/>
                          <w:rPr>
                            <w:b/>
                            <w:i/>
                            <w:color w:val="002060"/>
                            <w:sz w:val="22"/>
                            <w:szCs w:val="22"/>
                          </w:rPr>
                        </w:pPr>
                        <w:r w:rsidRPr="00A16F7C">
                          <w:rPr>
                            <w:b/>
                            <w:i/>
                            <w:color w:val="002060"/>
                            <w:sz w:val="22"/>
                            <w:szCs w:val="22"/>
                          </w:rPr>
                          <w:t>Indonesian Journal of Civil Engin</w:t>
                        </w:r>
                        <w:r>
                          <w:rPr>
                            <w:b/>
                            <w:i/>
                            <w:color w:val="002060"/>
                            <w:sz w:val="22"/>
                            <w:szCs w:val="22"/>
                          </w:rPr>
                          <w:t>e</w:t>
                        </w:r>
                        <w:r w:rsidRPr="00A16F7C">
                          <w:rPr>
                            <w:b/>
                            <w:i/>
                            <w:color w:val="002060"/>
                            <w:sz w:val="22"/>
                            <w:szCs w:val="22"/>
                          </w:rPr>
                          <w:t>ering Study</w:t>
                        </w:r>
                      </w:p>
                      <w:p w14:paraId="4C300270" w14:textId="5F47835D" w:rsidR="00A53E5D" w:rsidRPr="0033278E" w:rsidRDefault="00A53E5D" w:rsidP="0033278E">
                        <w:pPr>
                          <w:pStyle w:val="Header"/>
                          <w:keepNext/>
                          <w:spacing w:line="240" w:lineRule="auto"/>
                          <w:jc w:val="center"/>
                          <w:rPr>
                            <w:b/>
                            <w:color w:val="002060"/>
                            <w:sz w:val="22"/>
                            <w:szCs w:val="22"/>
                          </w:rPr>
                        </w:pPr>
                        <w:r w:rsidRPr="0033278E">
                          <w:rPr>
                            <w:b/>
                            <w:color w:val="002060"/>
                            <w:sz w:val="22"/>
                            <w:szCs w:val="22"/>
                          </w:rPr>
                          <w:t>Universitas Semarang</w:t>
                        </w:r>
                      </w:p>
                      <w:p w14:paraId="3C5180C0" w14:textId="2B1505CB" w:rsidR="00A53E5D" w:rsidRPr="0033278E" w:rsidRDefault="00A53E5D" w:rsidP="0033278E">
                        <w:pPr>
                          <w:pStyle w:val="Header"/>
                          <w:keepNext/>
                          <w:spacing w:after="120" w:line="240" w:lineRule="auto"/>
                          <w:jc w:val="center"/>
                          <w:rPr>
                            <w:sz w:val="20"/>
                          </w:rPr>
                        </w:pPr>
                        <w:r w:rsidRPr="0033278E">
                          <w:rPr>
                            <w:sz w:val="20"/>
                            <w:lang w:val="id-ID"/>
                          </w:rPr>
                          <w:t xml:space="preserve">E-ISSN: </w:t>
                        </w:r>
                        <w:r w:rsidRPr="0033278E">
                          <w:rPr>
                            <w:sz w:val="20"/>
                          </w:rPr>
                          <w:t>2985-8026</w:t>
                        </w:r>
                      </w:p>
                      <w:p w14:paraId="5DD9E5EF" w14:textId="29DC0349" w:rsidR="00A53E5D" w:rsidRPr="00710211" w:rsidRDefault="00A53E5D" w:rsidP="0033278E">
                        <w:pPr>
                          <w:pStyle w:val="Header"/>
                          <w:keepNext/>
                          <w:spacing w:line="240" w:lineRule="auto"/>
                          <w:jc w:val="center"/>
                          <w:rPr>
                            <w:rFonts w:ascii="Calibri" w:hAnsi="Calibri"/>
                            <w:sz w:val="20"/>
                          </w:rPr>
                        </w:pPr>
                        <w:r>
                          <w:rPr>
                            <w:b/>
                            <w:sz w:val="16"/>
                          </w:rPr>
                          <w:t xml:space="preserve">Journal homepage: </w:t>
                        </w:r>
                        <w:hyperlink r:id="rId11" w:history="1">
                          <w:r w:rsidRPr="001362BC">
                            <w:rPr>
                              <w:rStyle w:val="Hyperlink"/>
                              <w:b/>
                              <w:sz w:val="16"/>
                            </w:rPr>
                            <w:t>https://journals.usm.ac.id/index.php/ijces</w:t>
                          </w:r>
                        </w:hyperlink>
                        <w:r>
                          <w:rPr>
                            <w:b/>
                            <w:sz w:val="16"/>
                          </w:rPr>
                          <w:t xml:space="preserve"> </w:t>
                        </w:r>
                      </w:p>
                    </w:txbxContent>
                  </v:textbox>
                </v:shape>
                <v:shapetype id="_x0000_t32" coordsize="21600,21600" o:spt="32" o:oned="t" path="m,l21600,21600e" filled="f">
                  <v:path arrowok="t" fillok="f" o:connecttype="none"/>
                  <o:lock v:ext="edit" shapetype="t"/>
                </v:shapetype>
                <v:shape id="AutoShape 14" o:spid="_x0000_s1028" type="#_x0000_t32" style="position:absolute;left:1534;top:3026;width:914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iq4wgAAANoAAAAPAAAAZHJzL2Rvd25yZXYueG1sRI9bi8Iw&#10;FITfBf9DOMK+aeoiXqpRZEFWhFW8oK+H5tgWm5PSxFr/vVkQfBxm5htmtmhMIWqqXG5ZQb8XgSBO&#10;rM45VXA6rrpjEM4jaywsk4InOVjM260Zxto+eE/1waciQNjFqCDzvoyldElGBl3PlsTBu9rKoA+y&#10;SqWu8BHgppDfUTSUBnMOCxmW9JNRcjvcjYJ6d96OVmX9u/PpebDfDCYXNH9KfXWa5RSEp8Z/wu/2&#10;WisYwf+VcAPk/AUAAP//AwBQSwECLQAUAAYACAAAACEA2+H2y+4AAACFAQAAEwAAAAAAAAAAAAAA&#10;AAAAAAAAW0NvbnRlbnRfVHlwZXNdLnhtbFBLAQItABQABgAIAAAAIQBa9CxbvwAAABUBAAALAAAA&#10;AAAAAAAAAAAAAB8BAABfcmVscy8ucmVsc1BLAQItABQABgAIAAAAIQCpOiq4wgAAANoAAAAPAAAA&#10;AAAAAAAAAAAAAAcCAABkcnMvZG93bnJldi54bWxQSwUGAAAAAAMAAwC3AAAA9gIAAAAA&#10;" strokeweight="2pt"/>
                <v:shape id="AutoShape 15" o:spid="_x0000_s1029" type="#_x0000_t32" style="position:absolute;left:1534;top:1511;width:911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IDXugAAANoAAAAPAAAAZHJzL2Rvd25yZXYueG1sRE+9CsIw&#10;EN4F3yGc4KapIirVKCIIrlVxPpqzLTaX2qQ2vr0ZBMeP73+7D6YWb2pdZVnBbJqAIM6trrhQcLue&#10;JmsQziNrrC2Tgg852O+Ggy2m2vac0fviCxFD2KWooPS+SaV0eUkG3dQ2xJF72Nagj7AtpG6xj+Gm&#10;lvMkWUqDFceGEhs6lpQ/L51RkGWv4t650B/Wj7Ba3PTCJN1ZqfEoHDYgPAX/F//cZ60gbo1X4g2Q&#10;uy8AAAD//wMAUEsBAi0AFAAGAAgAAAAhANvh9svuAAAAhQEAABMAAAAAAAAAAAAAAAAAAAAAAFtD&#10;b250ZW50X1R5cGVzXS54bWxQSwECLQAUAAYACAAAACEAWvQsW78AAAAVAQAACwAAAAAAAAAAAAAA&#10;AAAfAQAAX3JlbHMvLnJlbHNQSwECLQAUAAYACAAAACEAQtCA17oAAADaAAAADwAAAAAAAAAAAAAA&#10;AAAHAgAAZHJzL2Rvd25yZXYueG1sUEsFBgAAAAADAAMAtwAAAO4CAAAAAA==&#10;" strokeweight="1.25pt"/>
              </v:group>
            </w:pict>
          </mc:Fallback>
        </mc:AlternateContent>
      </w:r>
    </w:p>
    <w:p w14:paraId="1E9C1518" w14:textId="0C662FD0" w:rsidR="00710211" w:rsidRPr="00701A8E" w:rsidRDefault="00710211" w:rsidP="00CC539E">
      <w:pPr>
        <w:keepNext/>
        <w:keepLines/>
        <w:spacing w:line="240" w:lineRule="auto"/>
        <w:jc w:val="center"/>
        <w:rPr>
          <w:rStyle w:val="Emphasis"/>
          <w:rFonts w:ascii="Garamond" w:hAnsi="Garamond" w:cs="Arial"/>
          <w:b/>
          <w:bCs/>
          <w:i w:val="0"/>
          <w:color w:val="FF0000"/>
          <w:sz w:val="28"/>
          <w:szCs w:val="24"/>
          <w:shd w:val="clear" w:color="auto" w:fill="FFFFFF"/>
          <w:lang w:val="id-ID"/>
        </w:rPr>
      </w:pPr>
    </w:p>
    <w:p w14:paraId="64E1F4C3" w14:textId="3BC5C89D" w:rsidR="00E53A57" w:rsidRPr="00701A8E" w:rsidRDefault="00E53A57" w:rsidP="00CC539E">
      <w:pPr>
        <w:keepNext/>
        <w:keepLines/>
        <w:spacing w:line="240" w:lineRule="auto"/>
        <w:jc w:val="center"/>
        <w:rPr>
          <w:rStyle w:val="Emphasis"/>
          <w:rFonts w:ascii="Garamond" w:hAnsi="Garamond" w:cs="Arial"/>
          <w:b/>
          <w:bCs/>
          <w:i w:val="0"/>
          <w:color w:val="FF0000"/>
          <w:sz w:val="28"/>
          <w:szCs w:val="24"/>
          <w:shd w:val="clear" w:color="auto" w:fill="FFFFFF"/>
          <w:lang w:val="id-ID"/>
        </w:rPr>
      </w:pPr>
    </w:p>
    <w:p w14:paraId="4B77BBC6" w14:textId="5C1DD1D0" w:rsidR="00F26312" w:rsidRPr="00701A8E" w:rsidRDefault="00F26312" w:rsidP="00CC539E">
      <w:pPr>
        <w:snapToGrid w:val="0"/>
        <w:spacing w:line="240" w:lineRule="auto"/>
        <w:rPr>
          <w:b/>
          <w:color w:val="auto"/>
          <w:sz w:val="28"/>
          <w:szCs w:val="22"/>
          <w:lang w:val="id-ID"/>
        </w:rPr>
      </w:pPr>
    </w:p>
    <w:p w14:paraId="4B6B7A17" w14:textId="21789512" w:rsidR="00F26312" w:rsidRPr="00C67B27" w:rsidRDefault="00F26312" w:rsidP="00CC539E">
      <w:pPr>
        <w:snapToGrid w:val="0"/>
        <w:spacing w:line="240" w:lineRule="auto"/>
        <w:rPr>
          <w:b/>
          <w:color w:val="auto"/>
          <w:sz w:val="20"/>
          <w:lang w:val="id-ID"/>
        </w:rPr>
      </w:pPr>
    </w:p>
    <w:p w14:paraId="6FEB0AC9" w14:textId="543C822C" w:rsidR="00F26312" w:rsidRPr="00BA564D" w:rsidRDefault="000B67C0" w:rsidP="007C280C">
      <w:pPr>
        <w:snapToGrid w:val="0"/>
        <w:spacing w:line="240" w:lineRule="auto"/>
        <w:jc w:val="left"/>
        <w:rPr>
          <w:b/>
          <w:color w:val="auto"/>
          <w:sz w:val="28"/>
          <w:szCs w:val="22"/>
        </w:rPr>
      </w:pPr>
      <w:r>
        <w:rPr>
          <w:b/>
          <w:color w:val="auto"/>
          <w:sz w:val="28"/>
          <w:szCs w:val="22"/>
        </w:rPr>
        <w:t xml:space="preserve">Perencanaan Ulang Jembatan Glapan </w:t>
      </w:r>
      <w:r w:rsidR="007B0D4A">
        <w:rPr>
          <w:b/>
          <w:color w:val="auto"/>
          <w:sz w:val="28"/>
          <w:szCs w:val="22"/>
        </w:rPr>
        <w:t>Timur Kabupaten Grobogan</w:t>
      </w:r>
      <w:r w:rsidR="006B3020">
        <w:rPr>
          <w:b/>
          <w:color w:val="auto"/>
          <w:sz w:val="28"/>
          <w:szCs w:val="22"/>
        </w:rPr>
        <w:t xml:space="preserve"> </w:t>
      </w:r>
      <w:r w:rsidR="00FD15F3" w:rsidRPr="008F41AA">
        <w:rPr>
          <w:b/>
          <w:i/>
          <w:iCs/>
          <w:color w:val="auto"/>
          <w:sz w:val="28"/>
          <w:szCs w:val="22"/>
        </w:rPr>
        <w:t>Girder</w:t>
      </w:r>
      <w:r w:rsidR="006B3020">
        <w:rPr>
          <w:b/>
          <w:color w:val="auto"/>
          <w:sz w:val="28"/>
          <w:szCs w:val="22"/>
        </w:rPr>
        <w:t xml:space="preserve"> 40 m</w:t>
      </w:r>
      <w:r w:rsidR="00FD15F3">
        <w:rPr>
          <w:b/>
          <w:color w:val="auto"/>
          <w:sz w:val="28"/>
          <w:szCs w:val="22"/>
        </w:rPr>
        <w:t>eter</w:t>
      </w:r>
    </w:p>
    <w:p w14:paraId="0F367BC4" w14:textId="4784002F" w:rsidR="00BB7795" w:rsidRPr="00681739" w:rsidRDefault="008E406C" w:rsidP="00BB7795">
      <w:pPr>
        <w:pStyle w:val="02penulis"/>
        <w:ind w:firstLine="0"/>
        <w:jc w:val="left"/>
        <w:rPr>
          <w:lang w:val="en-US"/>
        </w:rPr>
      </w:pPr>
      <w:r>
        <w:rPr>
          <w:lang w:val="en-US"/>
        </w:rPr>
        <w:t>Ulin Na’ma</w:t>
      </w:r>
      <w:r w:rsidR="001E4EAC">
        <w:rPr>
          <w:lang w:val="en-US"/>
        </w:rPr>
        <w:t xml:space="preserve"> </w:t>
      </w:r>
      <w:r w:rsidR="00BB7795" w:rsidRPr="00681739">
        <w:rPr>
          <w:color w:val="0000FF"/>
          <w:vertAlign w:val="superscript"/>
          <w:lang w:val="id-ID"/>
        </w:rPr>
        <w:t>a</w:t>
      </w:r>
      <w:r w:rsidR="00BB7795" w:rsidRPr="00701A8E">
        <w:rPr>
          <w:lang w:val="id-ID"/>
        </w:rPr>
        <w:t xml:space="preserve">, </w:t>
      </w:r>
      <w:r>
        <w:rPr>
          <w:lang w:val="en-US"/>
        </w:rPr>
        <w:t>Muhamad Ali Firdaus</w:t>
      </w:r>
      <w:r w:rsidR="001E4EAC">
        <w:rPr>
          <w:lang w:val="en-US"/>
        </w:rPr>
        <w:t xml:space="preserve"> </w:t>
      </w:r>
      <w:r w:rsidR="00BB7795" w:rsidRPr="00681739">
        <w:rPr>
          <w:color w:val="0000FF"/>
          <w:vertAlign w:val="superscript"/>
          <w:lang w:val="id-ID"/>
        </w:rPr>
        <w:t>b</w:t>
      </w:r>
      <w:r w:rsidR="00BB7795" w:rsidRPr="00701A8E">
        <w:rPr>
          <w:lang w:val="id-ID"/>
        </w:rPr>
        <w:t xml:space="preserve">, </w:t>
      </w:r>
      <w:r w:rsidRPr="008E406C">
        <w:rPr>
          <w:lang w:val="en-US"/>
        </w:rPr>
        <w:t>Sutarno</w:t>
      </w:r>
      <w:r w:rsidR="001E4EAC">
        <w:rPr>
          <w:lang w:val="en-US"/>
        </w:rPr>
        <w:t xml:space="preserve"> </w:t>
      </w:r>
      <w:r w:rsidR="00BB7795" w:rsidRPr="00681739">
        <w:rPr>
          <w:color w:val="0000FF"/>
          <w:vertAlign w:val="superscript"/>
          <w:lang w:val="id-ID"/>
        </w:rPr>
        <w:t>c</w:t>
      </w:r>
      <w:r w:rsidR="00181866">
        <w:rPr>
          <w:color w:val="0000FF"/>
          <w:vertAlign w:val="superscript"/>
          <w:lang w:val="en-US"/>
        </w:rPr>
        <w:t xml:space="preserve"> </w:t>
      </w:r>
      <w:r w:rsidR="00181866" w:rsidRPr="009A7860">
        <w:rPr>
          <w:vertAlign w:val="superscript"/>
          <w:lang w:val="id-ID"/>
        </w:rPr>
        <w:t>*</w:t>
      </w:r>
      <w:r w:rsidR="00542552" w:rsidRPr="00701A8E">
        <w:rPr>
          <w:lang w:val="id-ID"/>
        </w:rPr>
        <w:t xml:space="preserve">, </w:t>
      </w:r>
      <w:r w:rsidR="009B25BB" w:rsidRPr="009B25BB">
        <w:rPr>
          <w:lang w:val="id-ID"/>
        </w:rPr>
        <w:t>Muhammad Latif</w:t>
      </w:r>
      <w:r w:rsidR="001E4EAC">
        <w:rPr>
          <w:lang w:val="en-US"/>
        </w:rPr>
        <w:t xml:space="preserve"> </w:t>
      </w:r>
      <w:r w:rsidR="00681739">
        <w:rPr>
          <w:color w:val="0000FF"/>
          <w:vertAlign w:val="superscript"/>
          <w:lang w:val="en-US"/>
        </w:rPr>
        <w:t>d</w:t>
      </w:r>
    </w:p>
    <w:p w14:paraId="3836BEE8" w14:textId="394A3103" w:rsidR="00BB7795" w:rsidRPr="00F757FD" w:rsidRDefault="00BB7795" w:rsidP="00BB7795">
      <w:pPr>
        <w:pStyle w:val="03almtpenulis"/>
        <w:ind w:firstLine="0"/>
        <w:jc w:val="left"/>
        <w:rPr>
          <w:sz w:val="20"/>
          <w:lang w:val="id-ID"/>
        </w:rPr>
      </w:pPr>
      <w:r w:rsidRPr="00F757FD">
        <w:rPr>
          <w:color w:val="0000FF"/>
          <w:sz w:val="20"/>
          <w:vertAlign w:val="superscript"/>
          <w:lang w:val="id-ID"/>
        </w:rPr>
        <w:t>a</w:t>
      </w:r>
      <w:r w:rsidR="00F40A5C" w:rsidRPr="00F757FD">
        <w:rPr>
          <w:color w:val="0000FF"/>
          <w:sz w:val="20"/>
          <w:vertAlign w:val="superscript"/>
          <w:lang w:val="en-US"/>
        </w:rPr>
        <w:t>, b</w:t>
      </w:r>
      <w:r w:rsidR="00793632" w:rsidRPr="00F757FD">
        <w:rPr>
          <w:color w:val="0000FF"/>
          <w:sz w:val="20"/>
          <w:vertAlign w:val="superscript"/>
          <w:lang w:val="en-US"/>
        </w:rPr>
        <w:t>, c</w:t>
      </w:r>
      <w:r w:rsidR="007C58E1">
        <w:rPr>
          <w:color w:val="0000FF"/>
          <w:sz w:val="20"/>
          <w:vertAlign w:val="superscript"/>
          <w:lang w:val="en-US"/>
        </w:rPr>
        <w:t xml:space="preserve">, </w:t>
      </w:r>
      <w:r w:rsidR="007C58E1" w:rsidRPr="00F757FD">
        <w:rPr>
          <w:color w:val="0000FF"/>
          <w:sz w:val="20"/>
          <w:vertAlign w:val="superscript"/>
          <w:lang w:val="en-US"/>
        </w:rPr>
        <w:t>d</w:t>
      </w:r>
      <w:r w:rsidR="00A766FB" w:rsidRPr="00F757FD">
        <w:rPr>
          <w:sz w:val="20"/>
          <w:vertAlign w:val="superscript"/>
          <w:lang w:val="en-US"/>
        </w:rPr>
        <w:t xml:space="preserve"> </w:t>
      </w:r>
      <w:r w:rsidR="00F40A5C" w:rsidRPr="00F757FD">
        <w:rPr>
          <w:sz w:val="20"/>
          <w:lang w:val="en-US"/>
        </w:rPr>
        <w:t>Program Studi Teknik Sipil</w:t>
      </w:r>
      <w:r w:rsidR="00177414" w:rsidRPr="00F757FD">
        <w:rPr>
          <w:sz w:val="20"/>
          <w:lang w:val="en-US"/>
        </w:rPr>
        <w:t xml:space="preserve">, </w:t>
      </w:r>
      <w:r w:rsidR="006726BC" w:rsidRPr="00F757FD">
        <w:rPr>
          <w:sz w:val="20"/>
          <w:lang w:val="en-US"/>
        </w:rPr>
        <w:t>Universitas</w:t>
      </w:r>
      <w:r w:rsidR="00F40A5C" w:rsidRPr="00F757FD">
        <w:rPr>
          <w:sz w:val="20"/>
          <w:lang w:val="en-US"/>
        </w:rPr>
        <w:t xml:space="preserve"> Semarang</w:t>
      </w:r>
      <w:r w:rsidR="006726BC" w:rsidRPr="00F757FD">
        <w:rPr>
          <w:sz w:val="20"/>
          <w:lang w:val="en-US"/>
        </w:rPr>
        <w:t xml:space="preserve">, </w:t>
      </w:r>
      <w:r w:rsidR="00F40A5C" w:rsidRPr="00F757FD">
        <w:rPr>
          <w:sz w:val="20"/>
          <w:lang w:val="en-US"/>
        </w:rPr>
        <w:t>Jl. Soekarno-Hatta, Tlogosari, Semarang</w:t>
      </w:r>
    </w:p>
    <w:p w14:paraId="2746A6AB" w14:textId="1E14DE2C" w:rsidR="00BB7795" w:rsidRPr="001C345C" w:rsidRDefault="00BB7795" w:rsidP="00BB7795">
      <w:pPr>
        <w:pStyle w:val="03almtpenulis"/>
        <w:ind w:firstLine="0"/>
        <w:jc w:val="left"/>
        <w:rPr>
          <w:rStyle w:val="Hyperlink"/>
          <w:sz w:val="20"/>
          <w:lang w:val="en-US"/>
        </w:rPr>
      </w:pPr>
      <w:r w:rsidRPr="00F64BF7">
        <w:rPr>
          <w:i/>
          <w:sz w:val="20"/>
          <w:lang w:val="id-ID"/>
        </w:rPr>
        <w:t>*Corresponding author, e</w:t>
      </w:r>
      <w:r w:rsidR="00583181" w:rsidRPr="00F64BF7">
        <w:rPr>
          <w:sz w:val="20"/>
          <w:lang w:val="id-ID"/>
        </w:rPr>
        <w:t>mail</w:t>
      </w:r>
      <w:r w:rsidRPr="00F64BF7">
        <w:rPr>
          <w:sz w:val="20"/>
          <w:lang w:val="id-ID"/>
        </w:rPr>
        <w:t xml:space="preserve">: </w:t>
      </w:r>
      <w:hyperlink r:id="rId12" w:history="1">
        <w:r w:rsidR="001C345C" w:rsidRPr="00A46F8A">
          <w:rPr>
            <w:rStyle w:val="Hyperlink"/>
            <w:sz w:val="20"/>
            <w:lang w:val="id-ID"/>
          </w:rPr>
          <w:t>Tarnous</w:t>
        </w:r>
        <w:r w:rsidR="001C345C" w:rsidRPr="00A46F8A">
          <w:rPr>
            <w:rStyle w:val="Hyperlink"/>
            <w:sz w:val="20"/>
            <w:lang w:val="en-US"/>
          </w:rPr>
          <w:t>m</w:t>
        </w:r>
        <w:r w:rsidR="001C345C" w:rsidRPr="00A46F8A">
          <w:rPr>
            <w:rStyle w:val="Hyperlink"/>
            <w:sz w:val="20"/>
            <w:lang w:val="id-ID"/>
          </w:rPr>
          <w:t>@gmail.com</w:t>
        </w:r>
      </w:hyperlink>
      <w:r w:rsidR="001C345C">
        <w:rPr>
          <w:sz w:val="20"/>
          <w:lang w:val="en-US"/>
        </w:rPr>
        <w:t xml:space="preserve"> </w:t>
      </w:r>
    </w:p>
    <w:p w14:paraId="23EF8C9A" w14:textId="26313288" w:rsidR="00BB7795" w:rsidRPr="00701A8E" w:rsidRDefault="00BB7795" w:rsidP="00BB7795">
      <w:pPr>
        <w:pStyle w:val="03almtpenulis"/>
        <w:ind w:firstLine="0"/>
        <w:jc w:val="left"/>
        <w:rPr>
          <w:rStyle w:val="Hyperlink"/>
          <w:lang w:val="id-ID"/>
        </w:rPr>
      </w:pPr>
    </w:p>
    <w:tbl>
      <w:tblPr>
        <w:tblStyle w:val="TableGrid"/>
        <w:tblW w:w="9323" w:type="dxa"/>
        <w:tblInd w:w="136" w:type="dxa"/>
        <w:tblBorders>
          <w:left w:val="none" w:sz="0" w:space="0" w:color="auto"/>
          <w:right w:val="none" w:sz="0" w:space="0" w:color="auto"/>
          <w:insideV w:val="none" w:sz="0" w:space="0" w:color="auto"/>
        </w:tblBorders>
        <w:tblLook w:val="04A0" w:firstRow="1" w:lastRow="0" w:firstColumn="1" w:lastColumn="0" w:noHBand="0" w:noVBand="1"/>
      </w:tblPr>
      <w:tblGrid>
        <w:gridCol w:w="3190"/>
        <w:gridCol w:w="236"/>
        <w:gridCol w:w="5897"/>
      </w:tblGrid>
      <w:tr w:rsidR="00701A8E" w:rsidRPr="00701A8E" w14:paraId="20A7D2B2" w14:textId="77777777" w:rsidTr="00D3073F">
        <w:trPr>
          <w:trHeight w:val="399"/>
        </w:trPr>
        <w:tc>
          <w:tcPr>
            <w:tcW w:w="3190" w:type="dxa"/>
            <w:tcBorders>
              <w:top w:val="single" w:sz="4" w:space="0" w:color="auto"/>
              <w:bottom w:val="single" w:sz="4" w:space="0" w:color="auto"/>
            </w:tcBorders>
            <w:vAlign w:val="center"/>
          </w:tcPr>
          <w:p w14:paraId="517A10CA" w14:textId="77777777" w:rsidR="00701A8E" w:rsidRPr="009A4CD9" w:rsidRDefault="00701A8E" w:rsidP="0093577F">
            <w:pPr>
              <w:pStyle w:val="03almtpenulis"/>
              <w:ind w:firstLine="0"/>
              <w:jc w:val="left"/>
              <w:rPr>
                <w:b/>
                <w:i/>
                <w:sz w:val="20"/>
                <w:lang w:val="id-ID"/>
              </w:rPr>
            </w:pPr>
            <w:bookmarkStart w:id="0" w:name="_Hlk38709577"/>
            <w:r w:rsidRPr="009A4CD9">
              <w:rPr>
                <w:b/>
                <w:i/>
                <w:sz w:val="20"/>
                <w:lang w:val="id-ID"/>
              </w:rPr>
              <w:t>A R T I C L E     I N F O</w:t>
            </w:r>
          </w:p>
        </w:tc>
        <w:tc>
          <w:tcPr>
            <w:tcW w:w="236" w:type="dxa"/>
            <w:tcBorders>
              <w:top w:val="single" w:sz="4" w:space="0" w:color="auto"/>
              <w:bottom w:val="nil"/>
            </w:tcBorders>
            <w:vAlign w:val="center"/>
          </w:tcPr>
          <w:p w14:paraId="52E2F6B7" w14:textId="77777777" w:rsidR="00701A8E" w:rsidRPr="008575AB" w:rsidRDefault="00701A8E" w:rsidP="00436622">
            <w:pPr>
              <w:pStyle w:val="03almtpenulis"/>
              <w:ind w:firstLine="0"/>
              <w:rPr>
                <w:b/>
                <w:sz w:val="20"/>
                <w:lang w:val="id-ID"/>
              </w:rPr>
            </w:pPr>
          </w:p>
        </w:tc>
        <w:tc>
          <w:tcPr>
            <w:tcW w:w="5897" w:type="dxa"/>
            <w:tcBorders>
              <w:top w:val="single" w:sz="4" w:space="0" w:color="auto"/>
              <w:bottom w:val="single" w:sz="4" w:space="0" w:color="auto"/>
            </w:tcBorders>
            <w:vAlign w:val="center"/>
          </w:tcPr>
          <w:p w14:paraId="681FA272" w14:textId="77777777" w:rsidR="00701A8E" w:rsidRPr="009A4CD9" w:rsidRDefault="00701A8E" w:rsidP="0093577F">
            <w:pPr>
              <w:pStyle w:val="03almtpenulis"/>
              <w:ind w:firstLine="0"/>
              <w:jc w:val="left"/>
              <w:rPr>
                <w:b/>
                <w:i/>
                <w:sz w:val="20"/>
                <w:lang w:val="id-ID"/>
              </w:rPr>
            </w:pPr>
            <w:r w:rsidRPr="009A4CD9">
              <w:rPr>
                <w:b/>
                <w:i/>
                <w:sz w:val="20"/>
                <w:lang w:val="id-ID"/>
              </w:rPr>
              <w:t>A B S T R A C T</w:t>
            </w:r>
          </w:p>
        </w:tc>
      </w:tr>
      <w:tr w:rsidR="00701A8E" w:rsidRPr="00701A8E" w14:paraId="6F12C441" w14:textId="77777777" w:rsidTr="00BC2301">
        <w:tc>
          <w:tcPr>
            <w:tcW w:w="3190" w:type="dxa"/>
            <w:tcBorders>
              <w:top w:val="single" w:sz="4" w:space="0" w:color="auto"/>
              <w:bottom w:val="nil"/>
            </w:tcBorders>
          </w:tcPr>
          <w:p w14:paraId="614AC3FD" w14:textId="30275F0C" w:rsidR="00701A8E" w:rsidRPr="008575AB" w:rsidRDefault="00701A8E" w:rsidP="00436622">
            <w:pPr>
              <w:pStyle w:val="03almtpenulis"/>
              <w:ind w:firstLine="0"/>
              <w:jc w:val="left"/>
              <w:rPr>
                <w:b/>
                <w:i/>
                <w:iCs/>
                <w:sz w:val="20"/>
                <w:lang w:val="id-ID"/>
              </w:rPr>
            </w:pPr>
            <w:r w:rsidRPr="008575AB">
              <w:rPr>
                <w:b/>
                <w:i/>
                <w:iCs/>
                <w:sz w:val="20"/>
                <w:lang w:val="id-ID"/>
              </w:rPr>
              <w:t xml:space="preserve">Article </w:t>
            </w:r>
            <w:r w:rsidR="00436622" w:rsidRPr="008575AB">
              <w:rPr>
                <w:b/>
                <w:i/>
                <w:iCs/>
                <w:sz w:val="20"/>
                <w:lang w:val="en-US"/>
              </w:rPr>
              <w:t>h</w:t>
            </w:r>
            <w:r w:rsidRPr="008575AB">
              <w:rPr>
                <w:b/>
                <w:i/>
                <w:iCs/>
                <w:sz w:val="20"/>
                <w:lang w:val="id-ID"/>
              </w:rPr>
              <w:t>istory:</w:t>
            </w:r>
          </w:p>
        </w:tc>
        <w:tc>
          <w:tcPr>
            <w:tcW w:w="236" w:type="dxa"/>
            <w:tcBorders>
              <w:top w:val="nil"/>
              <w:bottom w:val="nil"/>
            </w:tcBorders>
          </w:tcPr>
          <w:p w14:paraId="0C4DAC23" w14:textId="77777777" w:rsidR="00701A8E" w:rsidRPr="00701A8E" w:rsidRDefault="00701A8E" w:rsidP="00BC2301">
            <w:pPr>
              <w:pStyle w:val="03almtpenulis"/>
              <w:ind w:firstLine="0"/>
              <w:jc w:val="left"/>
              <w:rPr>
                <w:sz w:val="20"/>
                <w:lang w:val="id-ID"/>
              </w:rPr>
            </w:pPr>
          </w:p>
        </w:tc>
        <w:tc>
          <w:tcPr>
            <w:tcW w:w="5897" w:type="dxa"/>
            <w:vMerge w:val="restart"/>
            <w:tcBorders>
              <w:top w:val="single" w:sz="4" w:space="0" w:color="auto"/>
              <w:bottom w:val="nil"/>
            </w:tcBorders>
          </w:tcPr>
          <w:p w14:paraId="1AD16B6C" w14:textId="4A4CFF9D" w:rsidR="007242EA" w:rsidRPr="005E22D8" w:rsidRDefault="00D64EE8" w:rsidP="001A15C0">
            <w:pPr>
              <w:pStyle w:val="03almtpenulis"/>
              <w:spacing w:before="60" w:after="60"/>
              <w:ind w:right="-72" w:firstLine="0"/>
              <w:jc w:val="both"/>
              <w:rPr>
                <w:i/>
                <w:sz w:val="20"/>
              </w:rPr>
            </w:pPr>
            <w:r w:rsidRPr="00D64EE8">
              <w:rPr>
                <w:i/>
                <w:sz w:val="20"/>
              </w:rPr>
              <w:t>East Glapan Bridge, Grobogan Regency is an alternative bridge that connects Gubug with Kedungjati, and Grobogan with Semarang City. Because the bridge building is quite old, it needs to be replaced with a new bridge that can function as an alternative route forward. In addition, several years ago, frequent flooding in the river basin had resulted in instability in the nine bridge pillars.</w:t>
            </w:r>
            <w:r w:rsidR="005E22D8">
              <w:rPr>
                <w:i/>
                <w:sz w:val="20"/>
              </w:rPr>
              <w:t xml:space="preserve"> </w:t>
            </w:r>
            <w:r w:rsidR="004F6A05" w:rsidRPr="004F6A05">
              <w:rPr>
                <w:i/>
                <w:sz w:val="20"/>
              </w:rPr>
              <w:t xml:space="preserve">In this research, the author used the superstructure of the bridge using prestressed concrete beams and the working load method, where the I girder was chosen as the main structural element. Bridge planning is carried out through manual structural analysis assisted by MS Excel software, with reference to </w:t>
            </w:r>
            <w:r w:rsidR="00EF4FE4" w:rsidRPr="00EF4FE4">
              <w:rPr>
                <w:i/>
                <w:sz w:val="20"/>
              </w:rPr>
              <w:t>SNI</w:t>
            </w:r>
            <w:r w:rsidR="00442AD8">
              <w:rPr>
                <w:i/>
                <w:sz w:val="20"/>
              </w:rPr>
              <w:t>-</w:t>
            </w:r>
            <w:r w:rsidR="00EF4FE4" w:rsidRPr="00EF4FE4">
              <w:rPr>
                <w:i/>
                <w:sz w:val="20"/>
              </w:rPr>
              <w:t>1725</w:t>
            </w:r>
            <w:r w:rsidR="00442AD8">
              <w:rPr>
                <w:i/>
                <w:sz w:val="20"/>
              </w:rPr>
              <w:t>-</w:t>
            </w:r>
            <w:r w:rsidR="00EF4FE4" w:rsidRPr="00EF4FE4">
              <w:rPr>
                <w:i/>
                <w:sz w:val="20"/>
              </w:rPr>
              <w:t>2016 which explains Loading for Bridges, apart from that also SNI</w:t>
            </w:r>
            <w:r w:rsidR="00442AD8">
              <w:rPr>
                <w:i/>
                <w:sz w:val="20"/>
              </w:rPr>
              <w:t>-</w:t>
            </w:r>
            <w:r w:rsidR="00EF4FE4" w:rsidRPr="00EF4FE4">
              <w:rPr>
                <w:i/>
                <w:sz w:val="20"/>
              </w:rPr>
              <w:t>2833</w:t>
            </w:r>
            <w:r w:rsidR="00442AD8">
              <w:rPr>
                <w:i/>
                <w:sz w:val="20"/>
              </w:rPr>
              <w:t>-</w:t>
            </w:r>
            <w:r w:rsidR="00EF4FE4" w:rsidRPr="00EF4FE4">
              <w:rPr>
                <w:i/>
                <w:sz w:val="20"/>
              </w:rPr>
              <w:t>2016 which discusses Bridge Planning against Earthquake Loads, as well as the latest PKJI (Indonesian Road Capacity Guidelines) from 2023</w:t>
            </w:r>
            <w:r w:rsidR="004F6A05" w:rsidRPr="004F6A05">
              <w:rPr>
                <w:i/>
                <w:sz w:val="20"/>
              </w:rPr>
              <w:t>, as well as relevant regulations regarding bridge planning.</w:t>
            </w:r>
            <w:r w:rsidR="005E22D8">
              <w:rPr>
                <w:i/>
                <w:sz w:val="20"/>
              </w:rPr>
              <w:t xml:space="preserve"> </w:t>
            </w:r>
            <w:r w:rsidR="00B15DDE" w:rsidRPr="00B15DDE">
              <w:rPr>
                <w:i/>
                <w:sz w:val="20"/>
                <w:lang w:val="en-US"/>
              </w:rPr>
              <w:t>The results of the planning for the East Bridge, Grobogan Regency from the analysis of calculations that have been carried out, obtained 2 pillars and 2 types of girders with dimensions of 1</w:t>
            </w:r>
            <w:r w:rsidR="00B15DDE">
              <w:rPr>
                <w:i/>
                <w:sz w:val="20"/>
                <w:lang w:val="en-US"/>
              </w:rPr>
              <w:t>,</w:t>
            </w:r>
            <w:r w:rsidR="00B15DDE" w:rsidRPr="00B15DDE">
              <w:rPr>
                <w:i/>
                <w:sz w:val="20"/>
                <w:lang w:val="en-US"/>
              </w:rPr>
              <w:t>7 m and 2</w:t>
            </w:r>
            <w:r w:rsidR="00B15DDE">
              <w:rPr>
                <w:i/>
                <w:sz w:val="20"/>
                <w:lang w:val="en-US"/>
              </w:rPr>
              <w:t>,</w:t>
            </w:r>
            <w:r w:rsidR="00B15DDE" w:rsidRPr="00B15DDE">
              <w:rPr>
                <w:i/>
                <w:sz w:val="20"/>
                <w:lang w:val="en-US"/>
              </w:rPr>
              <w:t>1 m.</w:t>
            </w:r>
            <w:r w:rsidR="0026361B">
              <w:rPr>
                <w:i/>
                <w:sz w:val="20"/>
              </w:rPr>
              <w:t xml:space="preserve"> </w:t>
            </w:r>
            <w:r w:rsidR="0026361B" w:rsidRPr="0026361B">
              <w:rPr>
                <w:i/>
                <w:sz w:val="20"/>
              </w:rPr>
              <w:t>The research results show that the bridge is declared safe and suitable for use, because the capacity value obtained from the calculation analysis exceeds the permit capacity value. Control of 2-way overturning, control of 2-way shear, control of lateral bearing capacity, control of 2-way axial bearing capacity, and control of the allowable bearing capacity of drilled piles showed good results. This analysis concludes that the condition of the planned bridge structure is safe to accept the combination of loads and ultimate loads.</w:t>
            </w:r>
          </w:p>
        </w:tc>
      </w:tr>
      <w:tr w:rsidR="00701A8E" w:rsidRPr="00701A8E" w14:paraId="465B5845" w14:textId="77777777" w:rsidTr="00BC2301">
        <w:tc>
          <w:tcPr>
            <w:tcW w:w="3190" w:type="dxa"/>
            <w:tcBorders>
              <w:top w:val="nil"/>
              <w:bottom w:val="nil"/>
            </w:tcBorders>
          </w:tcPr>
          <w:p w14:paraId="3DFFF064" w14:textId="7E96D70C" w:rsidR="00701A8E" w:rsidRPr="00083328" w:rsidRDefault="002D0D5D" w:rsidP="006F44D9">
            <w:pPr>
              <w:pStyle w:val="03almtpenulis"/>
              <w:ind w:firstLine="0"/>
              <w:jc w:val="left"/>
              <w:rPr>
                <w:i/>
                <w:sz w:val="18"/>
                <w:szCs w:val="18"/>
                <w:lang w:val="en-US"/>
              </w:rPr>
            </w:pPr>
            <w:r w:rsidRPr="00083328">
              <w:rPr>
                <w:i/>
                <w:sz w:val="18"/>
                <w:szCs w:val="18"/>
                <w:lang w:val="id-ID"/>
              </w:rPr>
              <w:t>Received</w:t>
            </w:r>
            <w:r w:rsidR="006F44D9" w:rsidRPr="00083328">
              <w:rPr>
                <w:i/>
                <w:sz w:val="18"/>
                <w:szCs w:val="18"/>
                <w:lang w:val="en-US"/>
              </w:rPr>
              <w:t xml:space="preserve"> </w:t>
            </w:r>
          </w:p>
          <w:p w14:paraId="1B1B5D29" w14:textId="7BC4D68D" w:rsidR="00034BF3" w:rsidRPr="00083328" w:rsidRDefault="00034BF3" w:rsidP="006F44D9">
            <w:pPr>
              <w:pStyle w:val="03almtpenulis"/>
              <w:ind w:firstLine="0"/>
              <w:jc w:val="left"/>
              <w:rPr>
                <w:i/>
                <w:sz w:val="18"/>
                <w:szCs w:val="18"/>
                <w:lang w:val="id-ID"/>
              </w:rPr>
            </w:pPr>
            <w:r w:rsidRPr="00083328">
              <w:rPr>
                <w:i/>
                <w:sz w:val="18"/>
                <w:szCs w:val="18"/>
                <w:lang w:val="en-US"/>
              </w:rPr>
              <w:t>Revised</w:t>
            </w:r>
            <w:r w:rsidR="006F44D9" w:rsidRPr="00083328">
              <w:rPr>
                <w:i/>
                <w:sz w:val="18"/>
                <w:szCs w:val="18"/>
                <w:lang w:val="en-US"/>
              </w:rPr>
              <w:t xml:space="preserve"> </w:t>
            </w:r>
          </w:p>
          <w:p w14:paraId="1CF7503B" w14:textId="4967CE57" w:rsidR="00701A8E" w:rsidRPr="00083328" w:rsidRDefault="002D0D5D" w:rsidP="006F44D9">
            <w:pPr>
              <w:pStyle w:val="03almtpenulis"/>
              <w:ind w:firstLine="0"/>
              <w:jc w:val="left"/>
              <w:rPr>
                <w:i/>
                <w:sz w:val="18"/>
                <w:szCs w:val="18"/>
                <w:lang w:val="id-ID"/>
              </w:rPr>
            </w:pPr>
            <w:r w:rsidRPr="00083328">
              <w:rPr>
                <w:i/>
                <w:sz w:val="18"/>
                <w:szCs w:val="18"/>
                <w:lang w:val="id-ID"/>
              </w:rPr>
              <w:t>Accepted</w:t>
            </w:r>
            <w:r w:rsidR="006F44D9" w:rsidRPr="00083328">
              <w:rPr>
                <w:i/>
                <w:sz w:val="18"/>
                <w:szCs w:val="18"/>
                <w:lang w:val="en-US"/>
              </w:rPr>
              <w:t xml:space="preserve"> </w:t>
            </w:r>
          </w:p>
          <w:p w14:paraId="43DFE852" w14:textId="3209C72B" w:rsidR="00701A8E" w:rsidRPr="00083328" w:rsidRDefault="00436622" w:rsidP="006F44D9">
            <w:pPr>
              <w:pStyle w:val="03almtpenulis"/>
              <w:ind w:right="-115" w:firstLine="0"/>
              <w:jc w:val="left"/>
              <w:rPr>
                <w:i/>
                <w:sz w:val="18"/>
                <w:szCs w:val="18"/>
                <w:lang w:val="id-ID"/>
              </w:rPr>
            </w:pPr>
            <w:r w:rsidRPr="00083328">
              <w:rPr>
                <w:i/>
                <w:sz w:val="18"/>
                <w:szCs w:val="18"/>
                <w:lang w:val="en-US"/>
              </w:rPr>
              <w:t xml:space="preserve">Available </w:t>
            </w:r>
          </w:p>
          <w:p w14:paraId="4A05DB0C" w14:textId="7FE05D9D" w:rsidR="00701A8E" w:rsidRPr="00701A8E" w:rsidRDefault="00701A8E" w:rsidP="00BC2301">
            <w:pPr>
              <w:pStyle w:val="03almtpenulis"/>
              <w:ind w:firstLine="0"/>
              <w:jc w:val="left"/>
              <w:rPr>
                <w:sz w:val="20"/>
                <w:lang w:val="id-ID"/>
              </w:rPr>
            </w:pPr>
          </w:p>
        </w:tc>
        <w:tc>
          <w:tcPr>
            <w:tcW w:w="236" w:type="dxa"/>
            <w:tcBorders>
              <w:top w:val="nil"/>
              <w:bottom w:val="nil"/>
            </w:tcBorders>
          </w:tcPr>
          <w:p w14:paraId="5DB148D4" w14:textId="77777777" w:rsidR="00701A8E" w:rsidRPr="00701A8E" w:rsidRDefault="00701A8E" w:rsidP="00BC2301">
            <w:pPr>
              <w:pStyle w:val="03almtpenulis"/>
              <w:ind w:firstLine="0"/>
              <w:jc w:val="left"/>
              <w:rPr>
                <w:sz w:val="20"/>
                <w:lang w:val="id-ID"/>
              </w:rPr>
            </w:pPr>
          </w:p>
        </w:tc>
        <w:tc>
          <w:tcPr>
            <w:tcW w:w="5897" w:type="dxa"/>
            <w:vMerge/>
            <w:tcBorders>
              <w:top w:val="nil"/>
              <w:bottom w:val="nil"/>
            </w:tcBorders>
          </w:tcPr>
          <w:p w14:paraId="7543D550" w14:textId="77777777" w:rsidR="00701A8E" w:rsidRPr="00701A8E" w:rsidRDefault="00701A8E" w:rsidP="00BC2301">
            <w:pPr>
              <w:pStyle w:val="03almtpenulis"/>
              <w:ind w:firstLine="0"/>
              <w:jc w:val="left"/>
              <w:rPr>
                <w:sz w:val="20"/>
                <w:lang w:val="id-ID"/>
              </w:rPr>
            </w:pPr>
          </w:p>
        </w:tc>
      </w:tr>
      <w:tr w:rsidR="00701A8E" w:rsidRPr="00701A8E" w14:paraId="4294B370" w14:textId="77777777" w:rsidTr="00BC2301">
        <w:tc>
          <w:tcPr>
            <w:tcW w:w="3190" w:type="dxa"/>
            <w:tcBorders>
              <w:top w:val="nil"/>
              <w:bottom w:val="nil"/>
            </w:tcBorders>
          </w:tcPr>
          <w:p w14:paraId="395632CC" w14:textId="77777777" w:rsidR="00701A8E" w:rsidRPr="00701A8E" w:rsidRDefault="00701A8E" w:rsidP="00BC2301">
            <w:pPr>
              <w:pStyle w:val="03almtpenulis"/>
              <w:ind w:firstLine="0"/>
              <w:jc w:val="left"/>
              <w:rPr>
                <w:sz w:val="20"/>
                <w:lang w:val="id-ID"/>
              </w:rPr>
            </w:pPr>
          </w:p>
          <w:p w14:paraId="60148C99" w14:textId="77777777" w:rsidR="00701A8E" w:rsidRPr="00701A8E" w:rsidRDefault="00701A8E" w:rsidP="00BC2301">
            <w:pPr>
              <w:pStyle w:val="03almtpenulis"/>
              <w:ind w:firstLine="0"/>
              <w:jc w:val="left"/>
              <w:rPr>
                <w:sz w:val="20"/>
                <w:lang w:val="id-ID"/>
              </w:rPr>
            </w:pPr>
          </w:p>
        </w:tc>
        <w:tc>
          <w:tcPr>
            <w:tcW w:w="236" w:type="dxa"/>
            <w:tcBorders>
              <w:top w:val="nil"/>
              <w:bottom w:val="nil"/>
            </w:tcBorders>
          </w:tcPr>
          <w:p w14:paraId="0F62A2E6" w14:textId="77777777" w:rsidR="00701A8E" w:rsidRPr="00701A8E" w:rsidRDefault="00701A8E" w:rsidP="00BC2301">
            <w:pPr>
              <w:pStyle w:val="03almtpenulis"/>
              <w:ind w:firstLine="0"/>
              <w:jc w:val="left"/>
              <w:rPr>
                <w:sz w:val="20"/>
                <w:lang w:val="id-ID"/>
              </w:rPr>
            </w:pPr>
          </w:p>
        </w:tc>
        <w:tc>
          <w:tcPr>
            <w:tcW w:w="5897" w:type="dxa"/>
            <w:vMerge/>
            <w:tcBorders>
              <w:top w:val="nil"/>
              <w:bottom w:val="nil"/>
            </w:tcBorders>
          </w:tcPr>
          <w:p w14:paraId="561018CF" w14:textId="77777777" w:rsidR="00701A8E" w:rsidRPr="00701A8E" w:rsidRDefault="00701A8E" w:rsidP="00BC2301">
            <w:pPr>
              <w:pStyle w:val="03almtpenulis"/>
              <w:ind w:firstLine="0"/>
              <w:jc w:val="left"/>
              <w:rPr>
                <w:sz w:val="20"/>
                <w:lang w:val="id-ID"/>
              </w:rPr>
            </w:pPr>
          </w:p>
        </w:tc>
      </w:tr>
      <w:tr w:rsidR="00701A8E" w:rsidRPr="00701A8E" w14:paraId="6AC77CC9" w14:textId="77777777" w:rsidTr="00BC2301">
        <w:tc>
          <w:tcPr>
            <w:tcW w:w="3190" w:type="dxa"/>
            <w:tcBorders>
              <w:top w:val="nil"/>
              <w:bottom w:val="nil"/>
            </w:tcBorders>
          </w:tcPr>
          <w:p w14:paraId="5DB49B4A" w14:textId="77777777" w:rsidR="00701A8E" w:rsidRPr="009A4CD9" w:rsidRDefault="00701A8E" w:rsidP="00BC2301">
            <w:pPr>
              <w:pStyle w:val="03almtpenulis"/>
              <w:ind w:firstLine="0"/>
              <w:jc w:val="both"/>
              <w:rPr>
                <w:b/>
                <w:i/>
                <w:sz w:val="20"/>
                <w:lang w:val="id-ID"/>
              </w:rPr>
            </w:pPr>
            <w:r w:rsidRPr="009A4CD9">
              <w:rPr>
                <w:b/>
                <w:i/>
                <w:iCs/>
                <w:sz w:val="20"/>
                <w:lang w:val="id-ID"/>
              </w:rPr>
              <w:t xml:space="preserve">Keywords: </w:t>
            </w:r>
          </w:p>
        </w:tc>
        <w:tc>
          <w:tcPr>
            <w:tcW w:w="236" w:type="dxa"/>
            <w:tcBorders>
              <w:top w:val="nil"/>
              <w:bottom w:val="nil"/>
            </w:tcBorders>
          </w:tcPr>
          <w:p w14:paraId="74B64A49" w14:textId="77777777" w:rsidR="00701A8E" w:rsidRPr="00701A8E" w:rsidRDefault="00701A8E" w:rsidP="00BC2301">
            <w:pPr>
              <w:pStyle w:val="03almtpenulis"/>
              <w:ind w:firstLine="0"/>
              <w:jc w:val="left"/>
              <w:rPr>
                <w:sz w:val="20"/>
                <w:lang w:val="id-ID"/>
              </w:rPr>
            </w:pPr>
          </w:p>
        </w:tc>
        <w:tc>
          <w:tcPr>
            <w:tcW w:w="5897" w:type="dxa"/>
            <w:vMerge/>
            <w:tcBorders>
              <w:top w:val="nil"/>
              <w:bottom w:val="nil"/>
            </w:tcBorders>
          </w:tcPr>
          <w:p w14:paraId="104CBBA6" w14:textId="77777777" w:rsidR="00701A8E" w:rsidRPr="00701A8E" w:rsidRDefault="00701A8E" w:rsidP="00BC2301">
            <w:pPr>
              <w:pStyle w:val="03almtpenulis"/>
              <w:ind w:firstLine="0"/>
              <w:jc w:val="left"/>
              <w:rPr>
                <w:sz w:val="20"/>
                <w:lang w:val="id-ID"/>
              </w:rPr>
            </w:pPr>
          </w:p>
        </w:tc>
      </w:tr>
      <w:tr w:rsidR="00701A8E" w:rsidRPr="00701A8E" w14:paraId="1BA7041F" w14:textId="77777777" w:rsidTr="00BC2301">
        <w:tc>
          <w:tcPr>
            <w:tcW w:w="3190" w:type="dxa"/>
            <w:tcBorders>
              <w:top w:val="nil"/>
              <w:bottom w:val="nil"/>
            </w:tcBorders>
          </w:tcPr>
          <w:p w14:paraId="3C0AD9AE" w14:textId="1261675A" w:rsidR="00701A8E" w:rsidRPr="009A4CD9" w:rsidRDefault="007C1D42" w:rsidP="00BC2301">
            <w:pPr>
              <w:pStyle w:val="03almtpenulis"/>
              <w:ind w:firstLine="0"/>
              <w:jc w:val="left"/>
              <w:rPr>
                <w:i/>
                <w:sz w:val="20"/>
                <w:lang w:val="id-ID"/>
              </w:rPr>
            </w:pPr>
            <w:r>
              <w:rPr>
                <w:i/>
                <w:sz w:val="20"/>
                <w:lang w:val="en-US"/>
              </w:rPr>
              <w:t>P</w:t>
            </w:r>
            <w:r w:rsidRPr="007C1D42">
              <w:rPr>
                <w:i/>
                <w:sz w:val="20"/>
                <w:lang w:val="id-ID"/>
              </w:rPr>
              <w:t>lanning</w:t>
            </w:r>
          </w:p>
          <w:p w14:paraId="1D077432" w14:textId="3C61F9BB" w:rsidR="00701A8E" w:rsidRPr="009A4CD9" w:rsidRDefault="007C1D42" w:rsidP="00BC2301">
            <w:pPr>
              <w:pStyle w:val="03almtpenulis"/>
              <w:ind w:firstLine="0"/>
              <w:jc w:val="left"/>
              <w:rPr>
                <w:i/>
                <w:sz w:val="20"/>
                <w:lang w:val="id-ID"/>
              </w:rPr>
            </w:pPr>
            <w:r>
              <w:rPr>
                <w:i/>
                <w:sz w:val="20"/>
                <w:lang w:val="en-US"/>
              </w:rPr>
              <w:t>B</w:t>
            </w:r>
            <w:r w:rsidRPr="007C1D42">
              <w:rPr>
                <w:i/>
                <w:sz w:val="20"/>
                <w:lang w:val="id-ID"/>
              </w:rPr>
              <w:t>ridge</w:t>
            </w:r>
          </w:p>
          <w:p w14:paraId="300E9C3B" w14:textId="79409ECE" w:rsidR="00701A8E" w:rsidRPr="009A4CD9" w:rsidRDefault="007C1D42" w:rsidP="00BC2301">
            <w:pPr>
              <w:pStyle w:val="03almtpenulis"/>
              <w:ind w:firstLine="0"/>
              <w:jc w:val="left"/>
              <w:rPr>
                <w:i/>
                <w:sz w:val="20"/>
                <w:lang w:val="id-ID"/>
              </w:rPr>
            </w:pPr>
            <w:r>
              <w:rPr>
                <w:i/>
                <w:sz w:val="20"/>
                <w:lang w:val="en-US"/>
              </w:rPr>
              <w:t>M</w:t>
            </w:r>
            <w:r w:rsidRPr="007C1D42">
              <w:rPr>
                <w:i/>
                <w:sz w:val="20"/>
                <w:lang w:val="id-ID"/>
              </w:rPr>
              <w:t>ain structure</w:t>
            </w:r>
          </w:p>
          <w:p w14:paraId="5A1E2951" w14:textId="398152F0" w:rsidR="00832E80" w:rsidRPr="009A4CD9" w:rsidRDefault="00832E80" w:rsidP="00BC2301">
            <w:pPr>
              <w:pStyle w:val="03almtpenulis"/>
              <w:ind w:firstLine="0"/>
              <w:jc w:val="left"/>
              <w:rPr>
                <w:i/>
                <w:sz w:val="20"/>
                <w:lang w:val="id-ID"/>
              </w:rPr>
            </w:pPr>
          </w:p>
        </w:tc>
        <w:tc>
          <w:tcPr>
            <w:tcW w:w="236" w:type="dxa"/>
            <w:tcBorders>
              <w:top w:val="nil"/>
              <w:bottom w:val="nil"/>
            </w:tcBorders>
          </w:tcPr>
          <w:p w14:paraId="5223F84B" w14:textId="77777777" w:rsidR="00701A8E" w:rsidRPr="00701A8E" w:rsidRDefault="00701A8E" w:rsidP="00BC2301">
            <w:pPr>
              <w:pStyle w:val="03almtpenulis"/>
              <w:ind w:firstLine="0"/>
              <w:jc w:val="left"/>
              <w:rPr>
                <w:sz w:val="20"/>
                <w:lang w:val="id-ID"/>
              </w:rPr>
            </w:pPr>
          </w:p>
        </w:tc>
        <w:tc>
          <w:tcPr>
            <w:tcW w:w="5897" w:type="dxa"/>
            <w:vMerge/>
            <w:tcBorders>
              <w:top w:val="nil"/>
              <w:bottom w:val="nil"/>
            </w:tcBorders>
          </w:tcPr>
          <w:p w14:paraId="48F9365A" w14:textId="77777777" w:rsidR="00701A8E" w:rsidRPr="00701A8E" w:rsidRDefault="00701A8E" w:rsidP="00BC2301">
            <w:pPr>
              <w:pStyle w:val="03almtpenulis"/>
              <w:ind w:firstLine="0"/>
              <w:jc w:val="left"/>
              <w:rPr>
                <w:sz w:val="20"/>
                <w:lang w:val="id-ID"/>
              </w:rPr>
            </w:pPr>
          </w:p>
        </w:tc>
      </w:tr>
      <w:tr w:rsidR="00701A8E" w:rsidRPr="00701A8E" w14:paraId="06E0BAB4" w14:textId="232BA574" w:rsidTr="00083328">
        <w:trPr>
          <w:trHeight w:val="445"/>
        </w:trPr>
        <w:tc>
          <w:tcPr>
            <w:tcW w:w="9323" w:type="dxa"/>
            <w:gridSpan w:val="3"/>
            <w:tcBorders>
              <w:top w:val="nil"/>
              <w:bottom w:val="single" w:sz="4" w:space="0" w:color="auto"/>
            </w:tcBorders>
          </w:tcPr>
          <w:p w14:paraId="7155E28A" w14:textId="21485D12" w:rsidR="00701A8E" w:rsidRPr="00083328" w:rsidRDefault="00701A8E" w:rsidP="00313DC6">
            <w:pPr>
              <w:pStyle w:val="03almtpenulis"/>
              <w:tabs>
                <w:tab w:val="clear" w:pos="4320"/>
                <w:tab w:val="clear" w:pos="8640"/>
              </w:tabs>
              <w:ind w:left="3445" w:right="0" w:firstLine="0"/>
              <w:jc w:val="both"/>
              <w:rPr>
                <w:i/>
                <w:sz w:val="16"/>
                <w:szCs w:val="16"/>
                <w:lang w:val="en-US"/>
              </w:rPr>
            </w:pPr>
            <w:r w:rsidRPr="00083328">
              <w:rPr>
                <w:i/>
                <w:sz w:val="16"/>
                <w:szCs w:val="16"/>
                <w:lang w:val="id-ID"/>
              </w:rPr>
              <w:t>©</w:t>
            </w:r>
            <w:r w:rsidR="00A02C5F" w:rsidRPr="00083328">
              <w:rPr>
                <w:i/>
                <w:sz w:val="16"/>
                <w:szCs w:val="16"/>
                <w:lang w:val="en-US"/>
              </w:rPr>
              <w:t xml:space="preserve"> 2024 </w:t>
            </w:r>
            <w:r w:rsidR="002A33AD" w:rsidRPr="00083328">
              <w:rPr>
                <w:i/>
                <w:sz w:val="16"/>
                <w:szCs w:val="16"/>
                <w:lang w:val="en-US"/>
              </w:rPr>
              <w:t>IJCES</w:t>
            </w:r>
            <w:r w:rsidR="00A00429" w:rsidRPr="00083328">
              <w:rPr>
                <w:i/>
                <w:sz w:val="16"/>
                <w:szCs w:val="16"/>
                <w:lang w:val="en-US"/>
              </w:rPr>
              <w:t>.</w:t>
            </w:r>
            <w:r w:rsidR="00C41F57" w:rsidRPr="00083328">
              <w:rPr>
                <w:i/>
                <w:sz w:val="16"/>
                <w:szCs w:val="16"/>
                <w:lang w:val="en-US"/>
              </w:rPr>
              <w:t xml:space="preserve"> Publishing S</w:t>
            </w:r>
            <w:r w:rsidR="002A33AD" w:rsidRPr="00083328">
              <w:rPr>
                <w:i/>
                <w:sz w:val="16"/>
                <w:szCs w:val="16"/>
                <w:lang w:val="en-US"/>
              </w:rPr>
              <w:t xml:space="preserve">ervices by </w:t>
            </w:r>
            <w:r w:rsidR="00990981" w:rsidRPr="00083328">
              <w:rPr>
                <w:i/>
                <w:sz w:val="16"/>
                <w:szCs w:val="16"/>
                <w:lang w:val="en-US"/>
              </w:rPr>
              <w:t>Department of Civil Engineer</w:t>
            </w:r>
            <w:r w:rsidR="00313DC6" w:rsidRPr="00083328">
              <w:rPr>
                <w:i/>
                <w:sz w:val="16"/>
                <w:szCs w:val="16"/>
                <w:lang w:val="en-US"/>
              </w:rPr>
              <w:t xml:space="preserve">ing, Faculty of Engineering, </w:t>
            </w:r>
            <w:r w:rsidR="002A33AD" w:rsidRPr="00083328">
              <w:rPr>
                <w:i/>
                <w:sz w:val="16"/>
                <w:szCs w:val="16"/>
                <w:lang w:val="en-US"/>
              </w:rPr>
              <w:t>Universitas Semarang</w:t>
            </w:r>
            <w:r w:rsidR="00271702" w:rsidRPr="00083328">
              <w:rPr>
                <w:i/>
                <w:sz w:val="16"/>
                <w:szCs w:val="16"/>
                <w:lang w:val="en-US"/>
              </w:rPr>
              <w:t>.</w:t>
            </w:r>
          </w:p>
        </w:tc>
      </w:tr>
      <w:bookmarkEnd w:id="0"/>
    </w:tbl>
    <w:p w14:paraId="02FCB515" w14:textId="77777777" w:rsidR="00BB7795" w:rsidRPr="00701A8E" w:rsidRDefault="00BB7795" w:rsidP="00BB7795">
      <w:pPr>
        <w:keepNext/>
        <w:keepLines/>
        <w:spacing w:line="240" w:lineRule="auto"/>
        <w:contextualSpacing/>
        <w:rPr>
          <w:color w:val="auto"/>
          <w:sz w:val="22"/>
          <w:szCs w:val="22"/>
          <w:lang w:val="id-ID"/>
        </w:rPr>
      </w:pPr>
    </w:p>
    <w:p w14:paraId="33BB9742" w14:textId="06D7F404" w:rsidR="00BB7795" w:rsidRPr="00307318" w:rsidRDefault="00BB7795" w:rsidP="00BB7795">
      <w:pPr>
        <w:pStyle w:val="ListParagraph"/>
        <w:keepNext/>
        <w:keepLines/>
        <w:numPr>
          <w:ilvl w:val="0"/>
          <w:numId w:val="1"/>
        </w:numPr>
        <w:spacing w:before="0" w:beforeAutospacing="0" w:after="0" w:afterAutospacing="0" w:line="276" w:lineRule="auto"/>
        <w:ind w:left="426" w:hanging="426"/>
        <w:rPr>
          <w:b/>
          <w:sz w:val="22"/>
          <w:lang w:val="id-ID"/>
        </w:rPr>
      </w:pPr>
      <w:r w:rsidRPr="00307318">
        <w:rPr>
          <w:b/>
          <w:sz w:val="22"/>
          <w:lang w:val="id-ID"/>
        </w:rPr>
        <w:t>P</w:t>
      </w:r>
      <w:r w:rsidR="00307318">
        <w:rPr>
          <w:b/>
          <w:sz w:val="22"/>
          <w:lang w:val="en-US"/>
        </w:rPr>
        <w:t>endahuluan</w:t>
      </w:r>
    </w:p>
    <w:p w14:paraId="526256A5" w14:textId="0021C33C" w:rsidR="003C545A" w:rsidRDefault="00F47083" w:rsidP="009E05AA">
      <w:pPr>
        <w:spacing w:line="276" w:lineRule="auto"/>
        <w:ind w:firstLine="450"/>
        <w:rPr>
          <w:sz w:val="22"/>
          <w:szCs w:val="22"/>
        </w:rPr>
      </w:pPr>
      <w:r w:rsidRPr="00F47083">
        <w:rPr>
          <w:sz w:val="22"/>
          <w:szCs w:val="22"/>
        </w:rPr>
        <w:t>Upaya untuk meningkatkan infrastruktur penyeberangan dilakukan melalui pembangunan Jembatan Glapan Timur, yang bertujuan menghubungkan Jalan Glapan Krajan dengan Jalan Dusun Tembelingan sebagai jalur alternatif dari Kabupaten Grobogan menuju Kabupaten Demak dan Kota Semarang, serta sebaliknya. Dengan pertumbuhan populasi penduduk di Indonesia, khususnya di Kabupaten Grobogan, dan meningkatnya kepadatan lalu lintas aktivitas sehari-hari, ada potensi besar untuk kemajuan ekonomi, yang mendorong perlunya pembangunan jembatan di ruas jalan tersebut. Perencanaan jembatan ini difokuskan untuk menciptakan struktur yang kuat, tahan lama, ekonomis, serta meminimalkan dampak lingkungan. Dalam perencanaan tersebut, terdapat tiga komponen utama struktur jembatan, yaitu struktur atas, struktur bawah, dan fondasi.</w:t>
      </w:r>
    </w:p>
    <w:p w14:paraId="17F74C3A" w14:textId="7791DB7D" w:rsidR="00085603" w:rsidRPr="003C7E50" w:rsidRDefault="000578F4" w:rsidP="00B0410D">
      <w:pPr>
        <w:spacing w:line="276" w:lineRule="auto"/>
        <w:ind w:firstLine="450"/>
        <w:rPr>
          <w:sz w:val="22"/>
          <w:szCs w:val="22"/>
        </w:rPr>
      </w:pPr>
      <w:r w:rsidRPr="000578F4">
        <w:rPr>
          <w:sz w:val="22"/>
          <w:szCs w:val="22"/>
        </w:rPr>
        <w:t xml:space="preserve">Transportasi </w:t>
      </w:r>
      <w:r w:rsidR="005C3D17" w:rsidRPr="005C3D17">
        <w:rPr>
          <w:sz w:val="22"/>
          <w:szCs w:val="22"/>
        </w:rPr>
        <w:t xml:space="preserve">didefinisikan sebagai </w:t>
      </w:r>
      <w:r w:rsidRPr="000578F4">
        <w:rPr>
          <w:sz w:val="22"/>
          <w:szCs w:val="22"/>
        </w:rPr>
        <w:t xml:space="preserve">proses </w:t>
      </w:r>
      <w:r w:rsidR="005C3D17">
        <w:rPr>
          <w:sz w:val="22"/>
          <w:szCs w:val="22"/>
        </w:rPr>
        <w:t>perpindahan</w:t>
      </w:r>
      <w:r w:rsidRPr="000578F4">
        <w:rPr>
          <w:sz w:val="22"/>
          <w:szCs w:val="22"/>
        </w:rPr>
        <w:t xml:space="preserve"> manusia dan/atau barang dari satu tempat </w:t>
      </w:r>
      <w:r w:rsidR="002A7462">
        <w:rPr>
          <w:sz w:val="22"/>
          <w:szCs w:val="22"/>
        </w:rPr>
        <w:t>menuju</w:t>
      </w:r>
      <w:r w:rsidRPr="000578F4">
        <w:rPr>
          <w:sz w:val="22"/>
          <w:szCs w:val="22"/>
        </w:rPr>
        <w:t xml:space="preserve"> tempat </w:t>
      </w:r>
      <w:r w:rsidR="002A7462">
        <w:rPr>
          <w:sz w:val="22"/>
          <w:szCs w:val="22"/>
        </w:rPr>
        <w:t>yang berbeda</w:t>
      </w:r>
      <w:r>
        <w:rPr>
          <w:sz w:val="22"/>
          <w:szCs w:val="22"/>
        </w:rPr>
        <w:t xml:space="preserve"> </w:t>
      </w:r>
      <w:sdt>
        <w:sdtPr>
          <w:rPr>
            <w:sz w:val="22"/>
            <w:szCs w:val="22"/>
          </w:rPr>
          <w:tag w:val="MENDELEY_CITATION_v3_eyJjaXRhdGlvbklEIjoiTUVOREVMRVlfQ0lUQVRJT05fYjZkOGI3ZGUtNGJiYi00MjdlLWE2ZDktNmFjM2E0ZjczZTlkIiwicHJvcGVydGllcyI6eyJub3RlSW5kZXgiOjB9LCJpc0VkaXRlZCI6ZmFsc2UsIm1hbnVhbE92ZXJyaWRlIjp7ImlzTWFudWFsbHlPdmVycmlkZGVuIjpmYWxzZSwiY2l0ZXByb2NUZXh0IjoiKFRhbmdpIGV0IGFsLiwgMjAyMikiLCJtYW51YWxPdmVycmlkZVRleHQiOiIifSwiY2l0YXRpb25JdGVtcyI6W3siaWQiOiI3NmNhZDg4Yi1iODQzLTNlZDYtYTAxNS01M2NiOWQ0YWI0MTYiLCJpdGVtRGF0YSI6eyJ0eXBlIjoiYXJ0aWNsZS1qb3VybmFsIiwiaWQiOiI3NmNhZDg4Yi1iODQzLTNlZDYtYTAxNS01M2NiOWQ0YWI0MTYiLCJ0aXRsZSI6IkFuYWxpc2lzIFBlbWlsaWhhbiBNb2RhIFRyYW5zcG9ydGFzaSBBbmdrdXRhbiBVbXVtIGRpIEdvbGV3YSBTZWxhdGFuIEthYnVwYXRlbiBOZ2FkYSIsImF1dGhvciI6W3siZmFtaWx5IjoiVGFuZ2kiLCJnaXZlbiI6IkRvbWluaWt1cyBTIiwicGFyc2UtbmFtZXMiOmZhbHNlLCJkcm9wcGluZy1wYXJ0aWNsZSI6IiIsIm5vbi1kcm9wcGluZy1wYXJ0aWNsZSI6IiJ9LHsiZmFtaWx5IjoiS2FyZWxzIiwiZ2l2ZW4iOiJEb2xseSBXIiwicGFyc2UtbmFtZXMiOmZhbHNlLCJkcm9wcGluZy1wYXJ0aWNsZSI6IiIsIm5vbi1kcm9wcGluZy1wYXJ0aWNsZSI6IiJ9LHsiZmFtaWx5IjoiSGFuZ2dlIiwiZ2l2ZW4iOiJFbHN5IEUiLCJwYXJzZS1uYW1lcyI6ZmFsc2UsImRyb3BwaW5nLXBhcnRpY2xlIjoiIiwibm9uLWRyb3BwaW5nLXBhcnRpY2xlIjoiIn1dLCJjb250YWluZXItdGl0bGUiOiJKdXJuYWwgVGVrbmlrIFNpcGlsIiwiSVNTTiI6IjI3NzUtODE1WCIsImlzc3VlZCI6eyJkYXRlLXBhcnRzIjpbWzIwMjJdXX0sInBhZ2UiOiI3Ny05MCIsImlzc3VlIjoiMSIsInZvbHVtZSI6IjExIiwiY29udGFpbmVyLXRpdGxlLXNob3J0IjoiIn0sImlzVGVtcG9yYXJ5IjpmYWxzZSwic3VwcHJlc3MtYXV0aG9yIjpmYWxzZSwiY29tcG9zaXRlIjpmYWxzZSwiYXV0aG9yLW9ubHkiOmZhbHNlfV19"/>
          <w:id w:val="-541526383"/>
          <w:placeholder>
            <w:docPart w:val="DefaultPlaceholder_-1854013440"/>
          </w:placeholder>
        </w:sdtPr>
        <w:sdtContent>
          <w:r w:rsidR="00D356C6" w:rsidRPr="00D356C6">
            <w:rPr>
              <w:sz w:val="22"/>
              <w:szCs w:val="22"/>
            </w:rPr>
            <w:t>(Tangi et al., 2022)</w:t>
          </w:r>
        </w:sdtContent>
      </w:sdt>
      <w:r w:rsidRPr="000578F4">
        <w:rPr>
          <w:sz w:val="22"/>
          <w:szCs w:val="22"/>
        </w:rPr>
        <w:t>.</w:t>
      </w:r>
      <w:r w:rsidRPr="000578F4">
        <w:rPr>
          <w:sz w:val="22"/>
          <w:szCs w:val="22"/>
        </w:rPr>
        <w:t xml:space="preserve"> </w:t>
      </w:r>
      <w:r w:rsidR="00121347" w:rsidRPr="00F6033A">
        <w:rPr>
          <w:sz w:val="22"/>
          <w:szCs w:val="22"/>
        </w:rPr>
        <w:t>Jembatan</w:t>
      </w:r>
      <w:r w:rsidR="00121347" w:rsidRPr="00121347">
        <w:rPr>
          <w:sz w:val="22"/>
          <w:szCs w:val="22"/>
        </w:rPr>
        <w:t xml:space="preserve"> sebagai salah satu bentuk infrastruktur</w:t>
      </w:r>
      <w:r w:rsidR="00121347">
        <w:rPr>
          <w:sz w:val="22"/>
          <w:szCs w:val="22"/>
        </w:rPr>
        <w:t xml:space="preserve"> </w:t>
      </w:r>
      <w:r w:rsidR="00121347" w:rsidRPr="00121347">
        <w:rPr>
          <w:sz w:val="22"/>
          <w:szCs w:val="22"/>
        </w:rPr>
        <w:lastRenderedPageBreak/>
        <w:t>konstruksi yang dirancang untuk mendukung lalu lintas atau menyalurkan beban melewati rintangan seperti sungai, lembah, kanal, atau konstruksi lainnya</w:t>
      </w:r>
      <w:r w:rsidR="00060AF5">
        <w:rPr>
          <w:sz w:val="22"/>
          <w:szCs w:val="22"/>
        </w:rPr>
        <w:t xml:space="preserve"> </w:t>
      </w:r>
      <w:sdt>
        <w:sdtPr>
          <w:rPr>
            <w:sz w:val="22"/>
            <w:szCs w:val="22"/>
          </w:rPr>
          <w:tag w:val="MENDELEY_CITATION_v3_eyJjaXRhdGlvbklEIjoiTUVOREVMRVlfQ0lUQVRJT05fNWJhYzJmNzUtMTQwNi00MWRmLTk2N2YtMjQ2MmRjYzI3NGFlIiwicHJvcGVydGllcyI6eyJub3RlSW5kZXgiOjB9LCJpc0VkaXRlZCI6ZmFsc2UsIm1hbnVhbE92ZXJyaWRlIjp7ImlzTWFudWFsbHlPdmVycmlkZGVuIjpmYWxzZSwiY2l0ZXByb2NUZXh0IjoiKFJhbWFkaGFuIGV0IGFsLiwgMjAyMikiLCJtYW51YWxPdmVycmlkZVRleHQiOiIifSwiY2l0YXRpb25JdGVtcyI6W3siaWQiOiI0NmVjMWY5My01MDI5LTM5OWUtYTdjMi1kNWRmNWZmMjNkMjkiLCJpdGVtRGF0YSI6eyJ0eXBlIjoiYXJ0aWNsZS1qb3VybmFsIiwiaWQiOiI0NmVjMWY5My01MDI5LTM5OWUtYTdjMi1kNWRmNWZmMjNkMjkiLCJ0aXRsZSI6IkFuYWxpc2lzIERpc3BsYWNlbWVudCBEYW4gUGFydGlzaXBhc2kgTWFzc2EgU3RydWt0dXIgSmVtYmF0YSBUZXJoYWRhcCBCZWJhbiBHZW1wYSAoU3R1ZGkgS2FzdXM6IFBlbWJhbmd1bmFuIEplbWJhdGFuIEphbGFuIFRPTCBSdWFzIEJlc3VraS1Bc2VtYmFndXMpIiwiYXV0aG9yIjpbeyJmYW1pbHkiOiJSYW1hZGhhbiIsImdpdmVuIjoiQWZpYXR1ciBSaXpraSIsInBhcnNlLW5hbWVzIjpmYWxzZSwiZHJvcHBpbmctcGFydGljbGUiOiIiLCJub24tZHJvcHBpbmctcGFydGljbGUiOiIifSx7ImZhbWlseSI6Ik5haWJhaG8iLCJnaXZlbiI6IlBpbyBSYW5hcCBUdWEiLCJwYXJzZS1uYW1lcyI6ZmFsc2UsImRyb3BwaW5nLXBhcnRpY2xlIjoiIiwibm9uLWRyb3BwaW5nLXBhcnRpY2xlIjoiIn0seyJmYW1pbHkiOiJTZW1iaXJpbmciLCJnaXZlbiI6IktyaXN0aW5hIiwicGFyc2UtbmFtZXMiOmZhbHNlLCJkcm9wcGluZy1wYXJ0aWNsZSI6IiIsIm5vbi1kcm9wcGluZy1wYXJ0aWNsZSI6IiJ9XSwiY29udGFpbmVyLXRpdGxlIjoiSnVybmFsIENha3Jhd2FsYSBJbG1pYWgiLCJJU1NOIjoiMjgwOC0xNjY4IiwiaXNzdWVkIjp7ImRhdGUtcGFydHMiOltbMjAyMl1dfSwicGFnZSI6IjMyODUtMzI5NCIsImlzc3VlIjoiMTIiLCJ2b2x1bWUiOiIxIiwiY29udGFpbmVyLXRpdGxlLXNob3J0IjoiIn0sImlzVGVtcG9yYXJ5IjpmYWxzZSwic3VwcHJlc3MtYXV0aG9yIjpmYWxzZSwiY29tcG9zaXRlIjpmYWxzZSwiYXV0aG9yLW9ubHkiOmZhbHNlfV19"/>
          <w:id w:val="-1702627017"/>
          <w:placeholder>
            <w:docPart w:val="DefaultPlaceholder_-1854013440"/>
          </w:placeholder>
        </w:sdtPr>
        <w:sdtContent>
          <w:r w:rsidR="00D356C6" w:rsidRPr="00D356C6">
            <w:rPr>
              <w:sz w:val="22"/>
              <w:szCs w:val="22"/>
            </w:rPr>
            <w:t>(Ramadhan et al., 2022)</w:t>
          </w:r>
        </w:sdtContent>
      </w:sdt>
      <w:r w:rsidR="00D24466" w:rsidRPr="00D24466">
        <w:rPr>
          <w:sz w:val="22"/>
          <w:szCs w:val="22"/>
        </w:rPr>
        <w:t xml:space="preserve">. </w:t>
      </w:r>
      <w:r w:rsidR="004F10E3" w:rsidRPr="004F10E3">
        <w:rPr>
          <w:sz w:val="22"/>
          <w:szCs w:val="22"/>
        </w:rPr>
        <w:t xml:space="preserve">Jembatan berfungsi secara signifikan </w:t>
      </w:r>
      <w:r w:rsidR="002A7462">
        <w:rPr>
          <w:sz w:val="22"/>
          <w:szCs w:val="22"/>
        </w:rPr>
        <w:t>untuk</w:t>
      </w:r>
      <w:r w:rsidR="004F10E3">
        <w:rPr>
          <w:sz w:val="22"/>
          <w:szCs w:val="22"/>
        </w:rPr>
        <w:t xml:space="preserve"> </w:t>
      </w:r>
      <w:r w:rsidR="004F10E3" w:rsidRPr="004F10E3">
        <w:rPr>
          <w:sz w:val="22"/>
          <w:szCs w:val="22"/>
        </w:rPr>
        <w:t xml:space="preserve">mendukung </w:t>
      </w:r>
      <w:r w:rsidR="00626707" w:rsidRPr="00626707">
        <w:rPr>
          <w:sz w:val="22"/>
          <w:szCs w:val="22"/>
        </w:rPr>
        <w:t>aktivitas</w:t>
      </w:r>
      <w:r w:rsidR="00626707">
        <w:rPr>
          <w:sz w:val="22"/>
          <w:szCs w:val="22"/>
        </w:rPr>
        <w:t xml:space="preserve"> </w:t>
      </w:r>
      <w:r w:rsidR="004F10E3" w:rsidRPr="0058146C">
        <w:rPr>
          <w:sz w:val="22"/>
          <w:szCs w:val="22"/>
        </w:rPr>
        <w:t xml:space="preserve">transportasi, mempermudah mobilitas, serta membantu </w:t>
      </w:r>
      <w:r w:rsidR="00EB3708" w:rsidRPr="00EB3708">
        <w:rPr>
          <w:sz w:val="22"/>
          <w:szCs w:val="22"/>
        </w:rPr>
        <w:t>mendistribusikan</w:t>
      </w:r>
      <w:r w:rsidR="00EB3708">
        <w:rPr>
          <w:sz w:val="22"/>
          <w:szCs w:val="22"/>
        </w:rPr>
        <w:t xml:space="preserve"> </w:t>
      </w:r>
      <w:r w:rsidR="004F10E3" w:rsidRPr="0058146C">
        <w:rPr>
          <w:sz w:val="22"/>
          <w:szCs w:val="22"/>
        </w:rPr>
        <w:t>barang dan</w:t>
      </w:r>
      <w:r w:rsidR="00EB3708">
        <w:rPr>
          <w:sz w:val="22"/>
          <w:szCs w:val="22"/>
        </w:rPr>
        <w:t xml:space="preserve"> juga</w:t>
      </w:r>
      <w:r w:rsidR="004F10E3" w:rsidRPr="0058146C">
        <w:rPr>
          <w:sz w:val="22"/>
          <w:szCs w:val="22"/>
        </w:rPr>
        <w:t xml:space="preserve"> jasa </w:t>
      </w:r>
      <w:r w:rsidR="004F10E3" w:rsidRPr="0058146C">
        <w:rPr>
          <w:sz w:val="22"/>
          <w:szCs w:val="22"/>
        </w:rPr>
        <w:t>ke</w:t>
      </w:r>
      <w:r w:rsidR="004F10E3" w:rsidRPr="0058146C">
        <w:rPr>
          <w:sz w:val="22"/>
          <w:szCs w:val="22"/>
        </w:rPr>
        <w:t xml:space="preserve"> berbagai </w:t>
      </w:r>
      <w:r w:rsidR="004F10E3" w:rsidRPr="00803521">
        <w:rPr>
          <w:sz w:val="22"/>
          <w:szCs w:val="22"/>
        </w:rPr>
        <w:t>wilayah</w:t>
      </w:r>
      <w:r w:rsidR="00336C4A" w:rsidRPr="00803521">
        <w:rPr>
          <w:sz w:val="22"/>
          <w:szCs w:val="22"/>
        </w:rPr>
        <w:t xml:space="preserve"> </w:t>
      </w:r>
      <w:sdt>
        <w:sdtPr>
          <w:rPr>
            <w:sz w:val="22"/>
            <w:szCs w:val="22"/>
          </w:rPr>
          <w:tag w:val="MENDELEY_CITATION_v3_eyJjaXRhdGlvbklEIjoiTUVOREVMRVlfQ0lUQVRJT05fNGM2NTYxZjMtZDA5Ny00MmJkLWE2M2QtYmMyMjI4OGI2NzhjIiwicHJvcGVydGllcyI6eyJub3RlSW5kZXgiOjB9LCJpc0VkaXRlZCI6ZmFsc2UsIm1hbnVhbE92ZXJyaWRlIjp7ImlzTWFudWFsbHlPdmVycmlkZGVuIjpmYWxzZSwiY2l0ZXByb2NUZXh0IjoiKFd1bGFuZGFyaSAmIzM4OyBTYXNvbmdrbywgMjAyMykiLCJtYW51YWxPdmVycmlkZVRleHQiOiIifSwiY2l0YXRpb25JdGVtcyI6W3siaWQiOiI3YzIyOTY4OS01MmQ1LTNhM2UtYjA1MC1mZmI0OTMxZDM2YTUiLCJpdGVtRGF0YSI6eyJ0eXBlIjoiYXJ0aWNsZS1qb3VybmFsIiwiaWQiOiI3YzIyOTY4OS01MmQ1LTNhM2UtYjA1MC1mZmI0OTMxZDM2YTUiLCJ0aXRsZSI6IlN0dWRpIEFsdGVybmF0aWYgUGVyZW5jYW5hYW4gSmVtYmF0YW4gS29tcG9zaXQgcGFkYSBTdHJ1a3R1ciBBdGFzIEplbWJhdGFuIE1vam9zb25nbyBLYWIuIEJveW9sYWxpIiwiYXV0aG9yIjpbeyJmYW1pbHkiOiJXdWxhbmRhcmkiLCJnaXZlbiI6Ild1bGFuZGFyaSIsInBhcnNlLW5hbWVzIjpmYWxzZSwiZHJvcHBpbmctcGFydGljbGUiOiIiLCJub24tZHJvcHBpbmctcGFydGljbGUiOiIifSx7ImZhbWlseSI6IlNhc29uZ2tvIiwiZ2l2ZW4iOiJKYW51YXIiLCJwYXJzZS1uYW1lcyI6ZmFsc2UsImRyb3BwaW5nLXBhcnRpY2xlIjoiIiwibm9uLWRyb3BwaW5nLXBhcnRpY2xlIjoiIn1dLCJjb250YWluZXItdGl0bGUiOiJJbmRvIEdyZWVuIEpvdXJuYWwiLCJJU1NOIjoiMzAyNS00NTc0IiwiaXNzdWVkIjp7ImRhdGUtcGFydHMiOltbMjAyM11dfSwicGFnZSI6IjEwNS0xMTIiLCJpc3N1ZSI6IjMiLCJ2b2x1bWUiOiIxIiwiY29udGFpbmVyLXRpdGxlLXNob3J0IjoiIn0sImlzVGVtcG9yYXJ5IjpmYWxzZSwic3VwcHJlc3MtYXV0aG9yIjpmYWxzZSwiY29tcG9zaXRlIjpmYWxzZSwiYXV0aG9yLW9ubHkiOmZhbHNlfV19"/>
          <w:id w:val="-1565555838"/>
          <w:placeholder>
            <w:docPart w:val="DefaultPlaceholder_-1854013440"/>
          </w:placeholder>
        </w:sdtPr>
        <w:sdtContent>
          <w:r w:rsidR="00D356C6" w:rsidRPr="00E91A40">
            <w:rPr>
              <w:sz w:val="22"/>
              <w:szCs w:val="22"/>
            </w:rPr>
            <w:t>(Wulandari &amp; Sasongko, 2023)</w:t>
          </w:r>
        </w:sdtContent>
      </w:sdt>
      <w:r w:rsidR="00336C4A" w:rsidRPr="00E91A40">
        <w:rPr>
          <w:sz w:val="22"/>
          <w:szCs w:val="22"/>
        </w:rPr>
        <w:t>.</w:t>
      </w:r>
      <w:r w:rsidR="00336C4A" w:rsidRPr="00803521">
        <w:rPr>
          <w:sz w:val="22"/>
          <w:szCs w:val="22"/>
        </w:rPr>
        <w:t xml:space="preserve"> K</w:t>
      </w:r>
      <w:r w:rsidR="009921D0" w:rsidRPr="00803521">
        <w:rPr>
          <w:sz w:val="22"/>
          <w:szCs w:val="22"/>
        </w:rPr>
        <w:t>erusakan</w:t>
      </w:r>
      <w:r w:rsidR="009921D0" w:rsidRPr="00336C4A">
        <w:rPr>
          <w:sz w:val="22"/>
          <w:szCs w:val="22"/>
        </w:rPr>
        <w:t xml:space="preserve"> jembatan dapat disebabkan oleh </w:t>
      </w:r>
      <w:r w:rsidR="001477DE">
        <w:rPr>
          <w:sz w:val="22"/>
          <w:szCs w:val="22"/>
        </w:rPr>
        <w:t>f</w:t>
      </w:r>
      <w:r w:rsidR="009921D0" w:rsidRPr="00336C4A">
        <w:rPr>
          <w:sz w:val="22"/>
          <w:szCs w:val="22"/>
        </w:rPr>
        <w:t>aktor internal</w:t>
      </w:r>
      <w:r w:rsidR="009921D0" w:rsidRPr="009921D0">
        <w:rPr>
          <w:sz w:val="22"/>
          <w:szCs w:val="22"/>
        </w:rPr>
        <w:t xml:space="preserve"> </w:t>
      </w:r>
      <w:r w:rsidR="001477DE" w:rsidRPr="001477DE">
        <w:rPr>
          <w:sz w:val="22"/>
          <w:szCs w:val="22"/>
        </w:rPr>
        <w:t>mencakup</w:t>
      </w:r>
      <w:r w:rsidR="001477DE">
        <w:rPr>
          <w:sz w:val="22"/>
          <w:szCs w:val="22"/>
        </w:rPr>
        <w:t xml:space="preserve"> </w:t>
      </w:r>
      <w:r w:rsidR="009921D0" w:rsidRPr="009921D0">
        <w:rPr>
          <w:sz w:val="22"/>
          <w:szCs w:val="22"/>
        </w:rPr>
        <w:t>kondisi fisik jembatan serta beban yang melebihi kapasitas yang dirancang</w:t>
      </w:r>
      <w:r w:rsidR="001477DE">
        <w:rPr>
          <w:sz w:val="22"/>
          <w:szCs w:val="22"/>
        </w:rPr>
        <w:t xml:space="preserve"> dan </w:t>
      </w:r>
      <w:r w:rsidR="009921D0" w:rsidRPr="009921D0">
        <w:rPr>
          <w:sz w:val="22"/>
          <w:szCs w:val="22"/>
        </w:rPr>
        <w:t>faktor eksternal meliputi korosi, gerusan air, longsor, banjir, dan gempa bumi</w:t>
      </w:r>
      <w:r w:rsidR="007241A1">
        <w:rPr>
          <w:sz w:val="22"/>
          <w:szCs w:val="22"/>
        </w:rPr>
        <w:t xml:space="preserve"> </w:t>
      </w:r>
      <w:sdt>
        <w:sdtPr>
          <w:rPr>
            <w:sz w:val="22"/>
            <w:szCs w:val="22"/>
          </w:rPr>
          <w:tag w:val="MENDELEY_CITATION_v3_eyJjaXRhdGlvbklEIjoiTUVOREVMRVlfQ0lUQVRJT05fYmQyNzdjN2ItYzY1NS00NGNhLTlmOTctZWNmNzBiNmMzZjIyIiwicHJvcGVydGllcyI6eyJub3RlSW5kZXgiOjB9LCJpc0VkaXRlZCI6ZmFsc2UsIm1hbnVhbE92ZXJyaWRlIjp7ImlzTWFudWFsbHlPdmVycmlkZGVuIjpmYWxzZSwiY2l0ZXByb2NUZXh0IjoiKElxYmFsaWFoIGV0IGFsLiwgMjAyMSkiLCJtYW51YWxPdmVycmlkZVRleHQiOiIifSwiY2l0YXRpb25JdGVtcyI6W3siaWQiOiI1NDFkOWJmYi0yMjJhLTNjOTEtYWZkMS01ZDJmMWE4ODMxMjMiLCJpdGVtRGF0YSI6eyJ0eXBlIjoiYXJ0aWNsZS1qb3VybmFsIiwiaWQiOiI1NDFkOWJmYi0yMjJhLTNjOTEtYWZkMS01ZDJmMWE4ODMxMjMiLCJ0aXRsZSI6IkFuYWxpc2lzIG5pbGFpIGthcGFzaXRhcyBiZXRvbiBwcmF0ZWdhbmcgVGlwZS1JIGplbWJhdGFuIGNpbWFudWsgbWFrdGFsIiwiYXV0aG9yIjpbeyJmYW1pbHkiOiJJcWJhbGlhaCIsImdpdmVuIjoiTnVyaGF5YXRpIiwicGFyc2UtbmFtZXMiOmZhbHNlLCJkcm9wcGluZy1wYXJ0aWNsZSI6IiIsIm5vbi1kcm9wcGluZy1wYXJ0aWNsZSI6IiJ9LHsiZmFtaWx5IjoiUm9lc3RhbWFuIiwiZ2l2ZW4iOiJSb2VzdGFtYW4iLCJwYXJzZS1uYW1lcyI6ZmFsc2UsImRyb3BwaW5nLXBhcnRpY2xlIjoiIiwibm9uLWRyb3BwaW5nLXBhcnRpY2xlIjoiIn0seyJmYW1pbHkiOiJXYWx1am9kamF0aSIsImdpdmVuIjoiRWtvIiwicGFyc2UtbmFtZXMiOmZhbHNlLCJkcm9wcGluZy1wYXJ0aWNsZSI6IiIsIm5vbi1kcm9wcGluZy1wYXJ0aWNsZSI6IiJ9XSwiY29udGFpbmVyLXRpdGxlIjoiSnVybmFsIEtvbnN0cnVrc2kiLCJJU1NOIjoiMjMwMi03MzEyIiwiaXNzdWVkIjp7ImRhdGUtcGFydHMiOltbMjAyMV1dfSwicGFnZSI6IjExLTIxIiwiaXNzdWUiOiIxIiwidm9sdW1lIjoiMTkiLCJjb250YWluZXItdGl0bGUtc2hvcnQiOiIifSwiaXNUZW1wb3JhcnkiOmZhbHNlLCJzdXBwcmVzcy1hdXRob3IiOmZhbHNlLCJjb21wb3NpdGUiOmZhbHNlLCJhdXRob3Itb25seSI6ZmFsc2V9XX0="/>
          <w:id w:val="1468863402"/>
          <w:placeholder>
            <w:docPart w:val="DefaultPlaceholder_-1854013440"/>
          </w:placeholder>
        </w:sdtPr>
        <w:sdtContent>
          <w:r w:rsidR="00D356C6" w:rsidRPr="00D356C6">
            <w:rPr>
              <w:sz w:val="22"/>
              <w:szCs w:val="22"/>
            </w:rPr>
            <w:t>(Iqbaliah et al., 2021)</w:t>
          </w:r>
        </w:sdtContent>
      </w:sdt>
      <w:r w:rsidR="009921D0" w:rsidRPr="009921D0">
        <w:rPr>
          <w:sz w:val="22"/>
          <w:szCs w:val="22"/>
        </w:rPr>
        <w:t>.</w:t>
      </w:r>
      <w:r w:rsidR="007241A1">
        <w:rPr>
          <w:sz w:val="22"/>
          <w:szCs w:val="22"/>
        </w:rPr>
        <w:t xml:space="preserve"> </w:t>
      </w:r>
      <w:r w:rsidR="007C45EF" w:rsidRPr="007C45EF">
        <w:rPr>
          <w:sz w:val="22"/>
          <w:szCs w:val="22"/>
        </w:rPr>
        <w:t xml:space="preserve">Struktur jembatan terbagi menjadi struktur atas, struktur bawah, dan pondasi. Dalam menentukan tipe dan ukuran struktur jembatan, terdapat beberapa aspek yang perlu dipertimbangkan, yaitu aspek geometri, lalu lintas, </w:t>
      </w:r>
      <w:r w:rsidR="00253BF6" w:rsidRPr="007C45EF">
        <w:rPr>
          <w:sz w:val="22"/>
          <w:szCs w:val="22"/>
        </w:rPr>
        <w:t>perkerasan</w:t>
      </w:r>
      <w:r w:rsidR="00253BF6">
        <w:rPr>
          <w:sz w:val="22"/>
          <w:szCs w:val="22"/>
        </w:rPr>
        <w:t xml:space="preserve">, </w:t>
      </w:r>
      <w:r w:rsidR="00253BF6" w:rsidRPr="007C45EF">
        <w:rPr>
          <w:sz w:val="22"/>
          <w:szCs w:val="22"/>
        </w:rPr>
        <w:t>hidrologi</w:t>
      </w:r>
      <w:r w:rsidR="00253BF6">
        <w:rPr>
          <w:sz w:val="22"/>
          <w:szCs w:val="22"/>
        </w:rPr>
        <w:t xml:space="preserve">, </w:t>
      </w:r>
      <w:r w:rsidR="007C45EF" w:rsidRPr="007C45EF">
        <w:rPr>
          <w:sz w:val="22"/>
          <w:szCs w:val="22"/>
        </w:rPr>
        <w:t xml:space="preserve">geoteknik, </w:t>
      </w:r>
      <w:r w:rsidR="00253BF6">
        <w:rPr>
          <w:sz w:val="22"/>
          <w:szCs w:val="22"/>
        </w:rPr>
        <w:t xml:space="preserve">dan </w:t>
      </w:r>
      <w:r w:rsidR="007C45EF" w:rsidRPr="007C45EF">
        <w:rPr>
          <w:sz w:val="22"/>
          <w:szCs w:val="22"/>
        </w:rPr>
        <w:t>konstruksi</w:t>
      </w:r>
      <w:r w:rsidR="00253BF6">
        <w:rPr>
          <w:sz w:val="22"/>
          <w:szCs w:val="22"/>
        </w:rPr>
        <w:t xml:space="preserve"> </w:t>
      </w:r>
      <w:sdt>
        <w:sdtPr>
          <w:rPr>
            <w:sz w:val="22"/>
            <w:szCs w:val="22"/>
          </w:rPr>
          <w:tag w:val="MENDELEY_CITATION_v3_eyJjaXRhdGlvbklEIjoiTUVOREVMRVlfQ0lUQVRJT05fZDZmZWFkMzItMjRhNC00MmM4LTk2YzctYzg1OTc4NzE2ZTk3IiwicHJvcGVydGllcyI6eyJub3RlSW5kZXgiOjB9LCJpc0VkaXRlZCI6ZmFsc2UsIm1hbnVhbE92ZXJyaWRlIjp7ImlzTWFudWFsbHlPdmVycmlkZGVuIjpmYWxzZSwiY2l0ZXByb2NUZXh0IjoiKE51cmRpYW5hLCAyMDIxKSIsIm1hbnVhbE92ZXJyaWRlVGV4dCI6IiJ9LCJjaXRhdGlvbkl0ZW1zIjpbeyJpZCI6ImYwOWY5NDdjLTBkMzctM2Y1MS04N2MwLTg2YjQ2M2M3ZTVmYyIsIml0ZW1EYXRhIjp7InR5cGUiOiJhcnRpY2xlLWpvdXJuYWwiLCJpZCI6ImYwOWY5NDdjLTBkMzctM2Y1MS04N2MwLTg2YjQ2M2M3ZTVmYyIsInRpdGxlIjoiUGVyZW5jYW5hYW4gSmVtYmF0YW4gTWx1bG9uIERlbmdhbiBCb3ggQ3VsdmVydCIsImF1dGhvciI6W3siZmFtaWx5IjoiTnVyZGlhbmEiLCJnaXZlbiI6IkFzcmkiLCJwYXJzZS1uYW1lcyI6ZmFsc2UsImRyb3BwaW5nLXBhcnRpY2xlIjoiIiwibm9uLWRyb3BwaW5nLXBhcnRpY2xlIjoiIn1dLCJjb250YWluZXItdGl0bGUiOiJKdXJuYWwgUHJveWVrIFRla25payBTaXBpbCIsIklTU04iOiIyNjU0LTQ0ODIiLCJpc3N1ZWQiOnsiZGF0ZS1wYXJ0cyI6W1syMDIxXV19LCJwYWdlIjoiMjQtMzIiLCJwdWJsaXNoZXIiOiJDaXZpbCBJbmZyYXN0cnVjdHVyZSBFbmdpbmVlcmluZyBhbmQgQXJjaGl0ZWN0dXJhbCBEZXNpZ24iLCJpc3N1ZSI6IjEiLCJ2b2x1bWUiOiI0IiwiY29udGFpbmVyLXRpdGxlLXNob3J0IjoiIn0sImlzVGVtcG9yYXJ5IjpmYWxzZSwic3VwcHJlc3MtYXV0aG9yIjpmYWxzZSwiY29tcG9zaXRlIjpmYWxzZSwiYXV0aG9yLW9ubHkiOmZhbHNlfV19"/>
          <w:id w:val="1485666017"/>
          <w:placeholder>
            <w:docPart w:val="DefaultPlaceholder_-1854013440"/>
          </w:placeholder>
        </w:sdtPr>
        <w:sdtContent>
          <w:r w:rsidR="00D356C6" w:rsidRPr="00D356C6">
            <w:rPr>
              <w:sz w:val="22"/>
              <w:szCs w:val="22"/>
            </w:rPr>
            <w:t>(Nurdiana, 2021)</w:t>
          </w:r>
        </w:sdtContent>
      </w:sdt>
      <w:r w:rsidR="007C45EF" w:rsidRPr="007C45EF">
        <w:rPr>
          <w:sz w:val="22"/>
          <w:szCs w:val="22"/>
        </w:rPr>
        <w:t>.</w:t>
      </w:r>
    </w:p>
    <w:p w14:paraId="55E5B3CE" w14:textId="296A50CB" w:rsidR="00BB7795" w:rsidRDefault="00986911" w:rsidP="00F4507E">
      <w:pPr>
        <w:widowControl w:val="0"/>
        <w:spacing w:line="276" w:lineRule="auto"/>
        <w:ind w:firstLine="450"/>
        <w:rPr>
          <w:color w:val="auto"/>
          <w:sz w:val="22"/>
          <w:szCs w:val="22"/>
        </w:rPr>
      </w:pPr>
      <w:r w:rsidRPr="00986911">
        <w:rPr>
          <w:color w:val="auto"/>
          <w:sz w:val="22"/>
          <w:szCs w:val="22"/>
        </w:rPr>
        <w:t xml:space="preserve">Berdasarkan penelitian ilmiah terbaru, desain perencanaan Jembatan Glapan Timur di Kabupaten Grobogan telah diperbarui dengan penekanan pada bentuk pembesian di area pilar dan </w:t>
      </w:r>
      <w:r w:rsidRPr="00986911">
        <w:rPr>
          <w:i/>
          <w:iCs/>
          <w:color w:val="auto"/>
          <w:sz w:val="22"/>
          <w:szCs w:val="22"/>
        </w:rPr>
        <w:t>abutment</w:t>
      </w:r>
      <w:r w:rsidRPr="00986911">
        <w:rPr>
          <w:color w:val="auto"/>
          <w:sz w:val="22"/>
          <w:szCs w:val="22"/>
        </w:rPr>
        <w:t xml:space="preserve"> jembatan. Perhitungan ulang dilakukan menggunakan data terbaru untuk meningkatkan kekuatan, keamanan, dan ketahanan struktur jembatan terhadap beban yang lebih besar. Selain memperbarui bentuk pembesian, dimensi</w:t>
      </w:r>
      <w:r w:rsidR="00CD1D30">
        <w:rPr>
          <w:color w:val="auto"/>
          <w:sz w:val="22"/>
          <w:szCs w:val="22"/>
        </w:rPr>
        <w:t>,</w:t>
      </w:r>
      <w:r w:rsidRPr="00986911">
        <w:rPr>
          <w:color w:val="auto"/>
          <w:sz w:val="22"/>
          <w:szCs w:val="22"/>
        </w:rPr>
        <w:t xml:space="preserve"> dan jenis tulangan juga disesuaikan untuk memastikan struktur jembatan lebih optimal dan sesuai dengan standar keselamatan yang berlaku. Pembaruan desain ini merupakan bagian dari komitmen untuk menyediakan infrastruktur jembatan yang berkualitas tinggi dan bermanfaat bagi masyarakat dalam jangka panjang. Jembatan Glapan Timur yang sudah tua ini perlu diganti dengan jembatan baru yang akan menjadi akses alternatif jalur. Selain itu, kejadian banjir beberapa tahun lalu yang mengakibatkan ketidakstabilan pada sembilan pilar jembatan juga menjadi alasan utama perancangan ulang ini. Diharapkan desain baru ini tidak hanya memperbaiki kekuatan struktural tetapi juga memberikan nilai estetika dan kesan monumental pada Jembatan Glapan Timur</w:t>
      </w:r>
      <w:r w:rsidR="00CD1D30">
        <w:rPr>
          <w:color w:val="auto"/>
          <w:sz w:val="22"/>
          <w:szCs w:val="22"/>
        </w:rPr>
        <w:t>, Kabupaten Grobogan</w:t>
      </w:r>
      <w:r w:rsidRPr="00986911">
        <w:rPr>
          <w:color w:val="auto"/>
          <w:sz w:val="22"/>
          <w:szCs w:val="22"/>
        </w:rPr>
        <w:t>.</w:t>
      </w:r>
    </w:p>
    <w:p w14:paraId="0E3EC731" w14:textId="77777777" w:rsidR="00593642" w:rsidRPr="00701A8E" w:rsidRDefault="00593642" w:rsidP="00F4507E">
      <w:pPr>
        <w:widowControl w:val="0"/>
        <w:spacing w:line="276" w:lineRule="auto"/>
        <w:ind w:firstLine="450"/>
        <w:rPr>
          <w:rFonts w:eastAsia="MS Mincho"/>
          <w:color w:val="auto"/>
          <w:spacing w:val="-7"/>
          <w:kern w:val="2"/>
          <w:sz w:val="22"/>
          <w:szCs w:val="22"/>
          <w:lang w:val="id-ID" w:eastAsia="ja-JP"/>
        </w:rPr>
      </w:pPr>
    </w:p>
    <w:p w14:paraId="682FC55E" w14:textId="4B4C71B3" w:rsidR="00BB7795" w:rsidRPr="00105C12" w:rsidRDefault="00BB7795" w:rsidP="00BB7795">
      <w:pPr>
        <w:pStyle w:val="ListParagraph"/>
        <w:keepNext/>
        <w:keepLines/>
        <w:numPr>
          <w:ilvl w:val="0"/>
          <w:numId w:val="1"/>
        </w:numPr>
        <w:spacing w:before="0" w:beforeAutospacing="0" w:after="0" w:afterAutospacing="0" w:line="276" w:lineRule="auto"/>
        <w:ind w:left="426" w:hanging="426"/>
        <w:rPr>
          <w:b/>
          <w:sz w:val="22"/>
          <w:lang w:val="id-ID"/>
        </w:rPr>
      </w:pPr>
      <w:r w:rsidRPr="00701A8E">
        <w:rPr>
          <w:b/>
          <w:sz w:val="22"/>
          <w:lang w:val="id-ID"/>
        </w:rPr>
        <w:t>M</w:t>
      </w:r>
      <w:r w:rsidR="000825C2">
        <w:rPr>
          <w:b/>
          <w:sz w:val="22"/>
          <w:lang w:val="en-US"/>
        </w:rPr>
        <w:t>etode Penelitian</w:t>
      </w:r>
    </w:p>
    <w:p w14:paraId="21DC652C" w14:textId="030BB1C6" w:rsidR="00593642" w:rsidRDefault="005403C9" w:rsidP="00253CB6">
      <w:pPr>
        <w:pStyle w:val="ListParagraph"/>
        <w:keepNext/>
        <w:keepLines/>
        <w:spacing w:before="0" w:beforeAutospacing="0" w:after="0" w:afterAutospacing="0" w:line="276" w:lineRule="auto"/>
        <w:ind w:left="0" w:firstLine="426"/>
        <w:jc w:val="both"/>
        <w:rPr>
          <w:bCs/>
          <w:sz w:val="22"/>
          <w:lang w:val="en-US"/>
        </w:rPr>
      </w:pPr>
      <w:r>
        <w:rPr>
          <w:bCs/>
          <w:sz w:val="22"/>
          <w:lang w:val="en-US"/>
        </w:rPr>
        <w:t>M</w:t>
      </w:r>
      <w:r w:rsidR="005568BF" w:rsidRPr="005568BF">
        <w:rPr>
          <w:bCs/>
          <w:sz w:val="22"/>
          <w:lang w:val="en-US"/>
        </w:rPr>
        <w:t xml:space="preserve">etode kuantitatif akan digunakan untuk menganalisis data numerik guna memperoleh hasil </w:t>
      </w:r>
      <w:r>
        <w:rPr>
          <w:bCs/>
          <w:sz w:val="22"/>
          <w:lang w:val="en-US"/>
        </w:rPr>
        <w:t>pada</w:t>
      </w:r>
      <w:r w:rsidRPr="005403C9">
        <w:rPr>
          <w:bCs/>
          <w:sz w:val="22"/>
          <w:lang w:val="en-US"/>
        </w:rPr>
        <w:t xml:space="preserve"> </w:t>
      </w:r>
      <w:r w:rsidRPr="00E91A40">
        <w:rPr>
          <w:bCs/>
          <w:sz w:val="22"/>
          <w:lang w:val="en-US"/>
        </w:rPr>
        <w:t xml:space="preserve">penelitian ini </w:t>
      </w:r>
      <w:sdt>
        <w:sdtPr>
          <w:rPr>
            <w:bCs/>
            <w:sz w:val="22"/>
            <w:lang w:val="en-US"/>
          </w:rPr>
          <w:tag w:val="MENDELEY_CITATION_v3_eyJjaXRhdGlvbklEIjoiTUVOREVMRVlfQ0lUQVRJT05fMGNlY2MwNzgtZjA2Mi00ZDE1LWFlZjctMDY3ZTY0NmY1YTQxIiwicHJvcGVydGllcyI6eyJub3RlSW5kZXgiOjB9LCJpc0VkaXRlZCI6ZmFsc2UsIm1hbnVhbE92ZXJyaWRlIjp7ImlzTWFudWFsbHlPdmVycmlkZGVuIjpmYWxzZSwiY2l0ZXByb2NUZXh0IjoiKFN1Z2l5b25vLCAyMDE2KSIsIm1hbnVhbE92ZXJyaWRlVGV4dCI6IiJ9LCJjaXRhdGlvbkl0ZW1zIjpbeyJpZCI6ImQ3ZGI5ZmFjLWQyMGEtMzBiZC1iNjVhLWE2OGM3ZGIxOGMzNSIsIml0ZW1EYXRhIjp7InR5cGUiOiJhcnRpY2xlLWpvdXJuYWwiLCJpZCI6ImQ3ZGI5ZmFjLWQyMGEtMzBiZC1iNjVhLWE2OGM3ZGIxOGMzNSIsInRpdGxlIjoiQW5hbGlzYSBQZXJlbmNhbmFhbiBTdHJ1a3R1ciBBdGFzIEplbWJhdGFuIFJhbmdrYSBCYWphIFRpcGUgQ2FtZWwgQmFjayBUcnVzcyIsImF1dGhvciI6W3siZmFtaWx5IjoiU3VnaXlvbm8iLCJnaXZlbiI6IlIgRCIsInBhcnNlLW5hbWVzIjpmYWxzZSwiZHJvcHBpbmctcGFydGljbGUiOiIiLCJub24tZHJvcHBpbmctcGFydGljbGUiOiIifV0sImNvbnRhaW5lci10aXRsZSI6IlJla2F0cyIsImlzc3VlZCI6eyJkYXRlLXBhcnRzIjpbWzIwMTZdXX0sInBhZ2UiOiI4OC05MyIsImlzc3VlIjoiMyIsInZvbHVtZSI6IjMiLCJjb250YWluZXItdGl0bGUtc2hvcnQiOiIifSwiaXNUZW1wb3JhcnkiOmZhbHNlLCJzdXBwcmVzcy1hdXRob3IiOmZhbHNlLCJjb21wb3NpdGUiOmZhbHNlLCJhdXRob3Itb25seSI6ZmFsc2V9XX0="/>
          <w:id w:val="795953822"/>
          <w:placeholder>
            <w:docPart w:val="DefaultPlaceholder_-1854013440"/>
          </w:placeholder>
        </w:sdtPr>
        <w:sdtContent>
          <w:r w:rsidR="00D356C6" w:rsidRPr="00E91A40">
            <w:rPr>
              <w:bCs/>
              <w:sz w:val="22"/>
              <w:lang w:val="en-US"/>
            </w:rPr>
            <w:t>(Sugiyono, 2016)</w:t>
          </w:r>
        </w:sdtContent>
      </w:sdt>
      <w:r w:rsidR="005568BF" w:rsidRPr="005568BF">
        <w:rPr>
          <w:bCs/>
          <w:sz w:val="22"/>
          <w:lang w:val="en-US"/>
        </w:rPr>
        <w:t xml:space="preserve">. </w:t>
      </w:r>
      <w:r w:rsidR="00E22E53" w:rsidRPr="00E22E53">
        <w:rPr>
          <w:bCs/>
          <w:sz w:val="22"/>
          <w:lang w:val="en-US"/>
        </w:rPr>
        <w:t xml:space="preserve">Sumber data sekunder yang dipakai mencakup beberapa jenis, </w:t>
      </w:r>
      <w:r w:rsidR="00F96832" w:rsidRPr="00F96832">
        <w:rPr>
          <w:bCs/>
          <w:sz w:val="22"/>
          <w:lang w:val="en-US"/>
        </w:rPr>
        <w:t>seperti data lalu lintas harian untuk aspek transportasi</w:t>
      </w:r>
      <w:r w:rsidR="005568BF" w:rsidRPr="005568BF">
        <w:rPr>
          <w:bCs/>
          <w:sz w:val="22"/>
          <w:lang w:val="en-US"/>
        </w:rPr>
        <w:t>, data curah hujan harian</w:t>
      </w:r>
      <w:r w:rsidR="001A4136">
        <w:rPr>
          <w:bCs/>
          <w:sz w:val="22"/>
          <w:lang w:val="en-US"/>
        </w:rPr>
        <w:t xml:space="preserve"> </w:t>
      </w:r>
      <w:r w:rsidR="001A4136" w:rsidRPr="00F96832">
        <w:rPr>
          <w:bCs/>
          <w:sz w:val="22"/>
          <w:lang w:val="en-US"/>
        </w:rPr>
        <w:t xml:space="preserve">untuk aspek </w:t>
      </w:r>
      <w:r w:rsidR="001A4136" w:rsidRPr="005568BF">
        <w:rPr>
          <w:bCs/>
          <w:sz w:val="22"/>
          <w:lang w:val="en-US"/>
        </w:rPr>
        <w:t>data hidrologi</w:t>
      </w:r>
      <w:r w:rsidR="005568BF" w:rsidRPr="005568BF">
        <w:rPr>
          <w:bCs/>
          <w:sz w:val="22"/>
          <w:lang w:val="en-US"/>
        </w:rPr>
        <w:t>, serta data geoteknik yang berupa data penyelidi</w:t>
      </w:r>
      <w:r w:rsidR="002E03BE">
        <w:rPr>
          <w:bCs/>
          <w:sz w:val="22"/>
          <w:lang w:val="en-US"/>
        </w:rPr>
        <w:t>ka</w:t>
      </w:r>
      <w:r w:rsidR="005568BF" w:rsidRPr="005568BF">
        <w:rPr>
          <w:bCs/>
          <w:sz w:val="22"/>
          <w:lang w:val="en-US"/>
        </w:rPr>
        <w:t xml:space="preserve">n tanah dari hasil pengujian uji bor mesin di lokasi Rehabilitasi DI Glapan Timur yang terletak di Kabupaten Grobogan. </w:t>
      </w:r>
      <w:r w:rsidR="002F3CB6" w:rsidRPr="005568BF">
        <w:rPr>
          <w:bCs/>
          <w:sz w:val="22"/>
          <w:lang w:val="en-US"/>
        </w:rPr>
        <w:t xml:space="preserve">Gambar 1. </w:t>
      </w:r>
      <w:r w:rsidR="00442AD8" w:rsidRPr="00442AD8">
        <w:rPr>
          <w:bCs/>
          <w:sz w:val="22"/>
          <w:lang w:val="en-US"/>
        </w:rPr>
        <w:t xml:space="preserve">di bawah ini menunjukkan </w:t>
      </w:r>
      <w:r w:rsidR="002F3CB6" w:rsidRPr="001A4136">
        <w:rPr>
          <w:bCs/>
          <w:sz w:val="22"/>
          <w:lang w:val="en-US"/>
        </w:rPr>
        <w:t>diagram alir</w:t>
      </w:r>
      <w:r w:rsidR="002F3CB6">
        <w:rPr>
          <w:bCs/>
          <w:sz w:val="22"/>
          <w:lang w:val="en-US"/>
        </w:rPr>
        <w:t xml:space="preserve"> </w:t>
      </w:r>
      <w:r w:rsidR="002F3CB6">
        <w:rPr>
          <w:bCs/>
          <w:sz w:val="22"/>
          <w:lang w:val="en-US"/>
        </w:rPr>
        <w:t>m</w:t>
      </w:r>
      <w:r w:rsidR="002F3CB6" w:rsidRPr="001A4136">
        <w:rPr>
          <w:bCs/>
          <w:sz w:val="22"/>
          <w:lang w:val="en-US"/>
        </w:rPr>
        <w:t>etodologi penelitian</w:t>
      </w:r>
      <w:r w:rsidR="00442AD8" w:rsidRPr="00442AD8">
        <w:rPr>
          <w:bCs/>
          <w:sz w:val="22"/>
          <w:lang w:val="en-US"/>
        </w:rPr>
        <w:t>:</w:t>
      </w:r>
    </w:p>
    <w:p w14:paraId="02B17763" w14:textId="77777777" w:rsidR="00EC1AB0" w:rsidRPr="00253CB6" w:rsidRDefault="00EC1AB0" w:rsidP="00253CB6">
      <w:pPr>
        <w:pStyle w:val="ListParagraph"/>
        <w:keepNext/>
        <w:keepLines/>
        <w:spacing w:before="0" w:beforeAutospacing="0" w:after="0" w:afterAutospacing="0" w:line="276" w:lineRule="auto"/>
        <w:ind w:left="0" w:firstLine="426"/>
        <w:jc w:val="both"/>
        <w:rPr>
          <w:bCs/>
          <w:sz w:val="22"/>
          <w:lang w:val="en-US"/>
        </w:rPr>
      </w:pPr>
    </w:p>
    <w:p w14:paraId="78AD5E27" w14:textId="4EA05F2F" w:rsidR="00CF593A" w:rsidRDefault="00CF593A" w:rsidP="00964A1D">
      <w:pPr>
        <w:widowControl w:val="0"/>
        <w:spacing w:line="276" w:lineRule="auto"/>
        <w:jc w:val="center"/>
        <w:rPr>
          <w:rFonts w:eastAsia="MS Mincho"/>
          <w:color w:val="FF0000"/>
          <w:spacing w:val="-7"/>
          <w:kern w:val="2"/>
          <w:sz w:val="22"/>
          <w:szCs w:val="22"/>
          <w:lang w:eastAsia="ja-JP"/>
        </w:rPr>
      </w:pPr>
      <w:r w:rsidRPr="00CF593A">
        <w:rPr>
          <w:rFonts w:eastAsia="MS Mincho"/>
          <w:noProof/>
          <w:color w:val="FF0000"/>
          <w:spacing w:val="-7"/>
          <w:kern w:val="2"/>
          <w:sz w:val="22"/>
          <w:szCs w:val="22"/>
          <w:lang w:eastAsia="ja-JP"/>
        </w:rPr>
        <w:drawing>
          <wp:inline distT="0" distB="0" distL="0" distR="0" wp14:anchorId="52F7DF96" wp14:editId="7CC36439">
            <wp:extent cx="2844000" cy="2244416"/>
            <wp:effectExtent l="0" t="0" r="0" b="3810"/>
            <wp:docPr id="1129" name="Picture 1128">
              <a:extLst xmlns:a="http://schemas.openxmlformats.org/drawingml/2006/main">
                <a:ext uri="{FF2B5EF4-FFF2-40B4-BE49-F238E27FC236}">
                  <a16:creationId xmlns:a16="http://schemas.microsoft.com/office/drawing/2014/main" id="{0ED3780A-73C3-A141-5F48-0CE569DFA7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Picture 1128">
                      <a:extLst>
                        <a:ext uri="{FF2B5EF4-FFF2-40B4-BE49-F238E27FC236}">
                          <a16:creationId xmlns:a16="http://schemas.microsoft.com/office/drawing/2014/main" id="{0ED3780A-73C3-A141-5F48-0CE569DFA744}"/>
                        </a:ext>
                      </a:extLst>
                    </pic:cNvPr>
                    <pic:cNvPicPr>
                      <a:picLocks noChangeAspect="1"/>
                    </pic:cNvPicPr>
                  </pic:nvPicPr>
                  <pic:blipFill>
                    <a:blip r:embed="rId13"/>
                    <a:stretch>
                      <a:fillRect/>
                    </a:stretch>
                  </pic:blipFill>
                  <pic:spPr>
                    <a:xfrm>
                      <a:off x="0" y="0"/>
                      <a:ext cx="2844000" cy="2244416"/>
                    </a:xfrm>
                    <a:prstGeom prst="rect">
                      <a:avLst/>
                    </a:prstGeom>
                  </pic:spPr>
                </pic:pic>
              </a:graphicData>
            </a:graphic>
          </wp:inline>
        </w:drawing>
      </w:r>
    </w:p>
    <w:p w14:paraId="6CFFD496" w14:textId="4A88F081" w:rsidR="00C05C6F" w:rsidRDefault="00491384" w:rsidP="00C05C6F">
      <w:pPr>
        <w:pStyle w:val="Caption"/>
        <w:spacing w:after="0"/>
        <w:jc w:val="center"/>
        <w:rPr>
          <w:rFonts w:ascii="Times New Roman" w:eastAsia="MS Mincho" w:hAnsi="Times New Roman"/>
          <w:b w:val="0"/>
          <w:bCs w:val="0"/>
          <w:spacing w:val="-7"/>
          <w:kern w:val="2"/>
          <w:sz w:val="22"/>
          <w:szCs w:val="22"/>
          <w:lang w:eastAsia="ja-JP"/>
        </w:rPr>
      </w:pPr>
      <w:r w:rsidRPr="00491384">
        <w:rPr>
          <w:rFonts w:ascii="Times New Roman" w:hAnsi="Times New Roman"/>
          <w:sz w:val="22"/>
          <w:szCs w:val="22"/>
        </w:rPr>
        <w:t xml:space="preserve">Gambar </w:t>
      </w:r>
      <w:r w:rsidRPr="00491384">
        <w:rPr>
          <w:rFonts w:ascii="Times New Roman" w:hAnsi="Times New Roman"/>
          <w:sz w:val="22"/>
          <w:szCs w:val="22"/>
        </w:rPr>
        <w:fldChar w:fldCharType="begin"/>
      </w:r>
      <w:r w:rsidRPr="00491384">
        <w:rPr>
          <w:rFonts w:ascii="Times New Roman" w:hAnsi="Times New Roman"/>
          <w:sz w:val="22"/>
          <w:szCs w:val="22"/>
        </w:rPr>
        <w:instrText xml:space="preserve"> SEQ Gambar \* ARABIC </w:instrText>
      </w:r>
      <w:r w:rsidRPr="00491384">
        <w:rPr>
          <w:rFonts w:ascii="Times New Roman" w:hAnsi="Times New Roman"/>
          <w:sz w:val="22"/>
          <w:szCs w:val="22"/>
        </w:rPr>
        <w:fldChar w:fldCharType="separate"/>
      </w:r>
      <w:r w:rsidR="00A64B96">
        <w:rPr>
          <w:rFonts w:ascii="Times New Roman" w:hAnsi="Times New Roman"/>
          <w:noProof/>
          <w:sz w:val="22"/>
          <w:szCs w:val="22"/>
        </w:rPr>
        <w:t>1</w:t>
      </w:r>
      <w:r w:rsidRPr="00491384">
        <w:rPr>
          <w:rFonts w:ascii="Times New Roman" w:hAnsi="Times New Roman"/>
          <w:sz w:val="22"/>
          <w:szCs w:val="22"/>
        </w:rPr>
        <w:fldChar w:fldCharType="end"/>
      </w:r>
      <w:r w:rsidRPr="00491384">
        <w:rPr>
          <w:rFonts w:ascii="Times New Roman" w:hAnsi="Times New Roman"/>
          <w:sz w:val="22"/>
          <w:szCs w:val="22"/>
        </w:rPr>
        <w:t xml:space="preserve">. </w:t>
      </w:r>
      <w:r w:rsidRPr="00C23BD7">
        <w:rPr>
          <w:rFonts w:ascii="Times New Roman" w:eastAsia="MS Mincho" w:hAnsi="Times New Roman"/>
          <w:b w:val="0"/>
          <w:bCs w:val="0"/>
          <w:spacing w:val="-7"/>
          <w:kern w:val="2"/>
          <w:sz w:val="22"/>
          <w:szCs w:val="22"/>
          <w:lang w:eastAsia="ja-JP"/>
        </w:rPr>
        <w:t>Diagram alir</w:t>
      </w:r>
    </w:p>
    <w:p w14:paraId="5AA24EC1" w14:textId="77777777" w:rsidR="00C05C6F" w:rsidRDefault="00C05C6F" w:rsidP="00C05C6F">
      <w:pPr>
        <w:pStyle w:val="Caption"/>
        <w:spacing w:after="0"/>
        <w:jc w:val="center"/>
        <w:rPr>
          <w:rFonts w:ascii="Times New Roman" w:eastAsia="MS Mincho" w:hAnsi="Times New Roman"/>
          <w:b w:val="0"/>
          <w:bCs w:val="0"/>
          <w:spacing w:val="-7"/>
          <w:kern w:val="2"/>
          <w:sz w:val="22"/>
          <w:szCs w:val="22"/>
          <w:lang w:eastAsia="ja-JP"/>
        </w:rPr>
      </w:pPr>
    </w:p>
    <w:p w14:paraId="139BA7BD" w14:textId="2A4B8A4C" w:rsidR="00D73562" w:rsidRPr="009E05AA" w:rsidRDefault="003024E0" w:rsidP="009E05AA">
      <w:pPr>
        <w:pStyle w:val="Caption"/>
        <w:spacing w:after="0"/>
        <w:jc w:val="both"/>
        <w:rPr>
          <w:rFonts w:ascii="Times New Roman" w:hAnsi="Times New Roman"/>
          <w:b w:val="0"/>
          <w:sz w:val="22"/>
        </w:rPr>
      </w:pPr>
      <w:r w:rsidRPr="00C05C6F">
        <w:rPr>
          <w:rFonts w:ascii="Times New Roman" w:hAnsi="Times New Roman"/>
          <w:b w:val="0"/>
          <w:sz w:val="22"/>
        </w:rPr>
        <w:t>P</w:t>
      </w:r>
      <w:r w:rsidR="00B8212F" w:rsidRPr="00C05C6F">
        <w:rPr>
          <w:rFonts w:ascii="Times New Roman" w:hAnsi="Times New Roman"/>
          <w:b w:val="0"/>
          <w:sz w:val="22"/>
        </w:rPr>
        <w:t>enelitian ini</w:t>
      </w:r>
      <w:r w:rsidRPr="00C05C6F">
        <w:rPr>
          <w:rFonts w:ascii="Times New Roman" w:hAnsi="Times New Roman"/>
          <w:b w:val="0"/>
          <w:sz w:val="22"/>
        </w:rPr>
        <w:t xml:space="preserve"> menggunakan</w:t>
      </w:r>
      <w:r w:rsidR="00B8212F" w:rsidRPr="00C05C6F">
        <w:rPr>
          <w:rFonts w:ascii="Times New Roman" w:hAnsi="Times New Roman"/>
          <w:b w:val="0"/>
          <w:sz w:val="22"/>
        </w:rPr>
        <w:t xml:space="preserve"> studi literatur </w:t>
      </w:r>
      <w:r w:rsidRPr="00C05C6F">
        <w:rPr>
          <w:rFonts w:ascii="Times New Roman" w:hAnsi="Times New Roman"/>
          <w:b w:val="0"/>
          <w:sz w:val="22"/>
        </w:rPr>
        <w:t xml:space="preserve">yang </w:t>
      </w:r>
      <w:r w:rsidR="00B8212F" w:rsidRPr="00C05C6F">
        <w:rPr>
          <w:rFonts w:ascii="Times New Roman" w:hAnsi="Times New Roman"/>
          <w:b w:val="0"/>
          <w:sz w:val="22"/>
        </w:rPr>
        <w:t>mencakup referensi dari standar peraturan ya</w:t>
      </w:r>
      <w:r w:rsidR="004238E1" w:rsidRPr="00C05C6F">
        <w:rPr>
          <w:rFonts w:ascii="Times New Roman" w:hAnsi="Times New Roman"/>
          <w:b w:val="0"/>
          <w:sz w:val="22"/>
        </w:rPr>
        <w:t xml:space="preserve">itu </w:t>
      </w:r>
      <w:r w:rsidR="00B8212F" w:rsidRPr="00C05C6F">
        <w:rPr>
          <w:rFonts w:ascii="Times New Roman" w:hAnsi="Times New Roman"/>
          <w:b w:val="0"/>
          <w:sz w:val="22"/>
        </w:rPr>
        <w:t>SNI</w:t>
      </w:r>
      <w:r w:rsidR="00B421E5">
        <w:rPr>
          <w:rFonts w:ascii="Times New Roman" w:hAnsi="Times New Roman"/>
          <w:b w:val="0"/>
          <w:sz w:val="22"/>
        </w:rPr>
        <w:t>-</w:t>
      </w:r>
      <w:r w:rsidR="00B8212F" w:rsidRPr="00C05C6F">
        <w:rPr>
          <w:rFonts w:ascii="Times New Roman" w:hAnsi="Times New Roman"/>
          <w:b w:val="0"/>
          <w:sz w:val="22"/>
        </w:rPr>
        <w:t>1725</w:t>
      </w:r>
      <w:r w:rsidR="00B421E5">
        <w:rPr>
          <w:rFonts w:ascii="Times New Roman" w:hAnsi="Times New Roman"/>
          <w:b w:val="0"/>
          <w:sz w:val="22"/>
        </w:rPr>
        <w:t>-</w:t>
      </w:r>
      <w:r w:rsidR="00B8212F" w:rsidRPr="00C05C6F">
        <w:rPr>
          <w:rFonts w:ascii="Times New Roman" w:hAnsi="Times New Roman"/>
          <w:b w:val="0"/>
          <w:sz w:val="22"/>
        </w:rPr>
        <w:t xml:space="preserve">2016 yang menjelaskan Pembebanan untuk Jembatan, </w:t>
      </w:r>
      <w:r w:rsidR="004238E1" w:rsidRPr="00C05C6F">
        <w:rPr>
          <w:rFonts w:ascii="Times New Roman" w:hAnsi="Times New Roman"/>
          <w:b w:val="0"/>
          <w:sz w:val="22"/>
        </w:rPr>
        <w:t xml:space="preserve">selain itu juga </w:t>
      </w:r>
      <w:r w:rsidR="00B8212F" w:rsidRPr="00C05C6F">
        <w:rPr>
          <w:rFonts w:ascii="Times New Roman" w:hAnsi="Times New Roman"/>
          <w:b w:val="0"/>
          <w:sz w:val="22"/>
        </w:rPr>
        <w:t>SNI</w:t>
      </w:r>
      <w:r w:rsidR="00442AD8">
        <w:rPr>
          <w:rFonts w:ascii="Times New Roman" w:hAnsi="Times New Roman"/>
          <w:b w:val="0"/>
          <w:sz w:val="22"/>
        </w:rPr>
        <w:t>-</w:t>
      </w:r>
      <w:r w:rsidR="00B8212F" w:rsidRPr="00C05C6F">
        <w:rPr>
          <w:rFonts w:ascii="Times New Roman" w:hAnsi="Times New Roman"/>
          <w:b w:val="0"/>
          <w:sz w:val="22"/>
        </w:rPr>
        <w:t>2833</w:t>
      </w:r>
      <w:r w:rsidR="00442AD8">
        <w:rPr>
          <w:rFonts w:ascii="Times New Roman" w:hAnsi="Times New Roman"/>
          <w:b w:val="0"/>
          <w:sz w:val="22"/>
        </w:rPr>
        <w:t>-</w:t>
      </w:r>
      <w:r w:rsidR="00B8212F" w:rsidRPr="00C05C6F">
        <w:rPr>
          <w:rFonts w:ascii="Times New Roman" w:hAnsi="Times New Roman"/>
          <w:b w:val="0"/>
          <w:sz w:val="22"/>
        </w:rPr>
        <w:t>2016 yang membahas Perencanaan Jembatan terhadap Beban Gempa, serta PKJI (Pedoman Kapasitas Jalan Indonesia) terbaru dari tahun 2023.</w:t>
      </w:r>
    </w:p>
    <w:p w14:paraId="01E86423" w14:textId="2860573F" w:rsidR="00984D24" w:rsidRPr="00D73562" w:rsidRDefault="00BB7795" w:rsidP="00984D24">
      <w:pPr>
        <w:pStyle w:val="ListParagraph"/>
        <w:keepNext/>
        <w:keepLines/>
        <w:numPr>
          <w:ilvl w:val="0"/>
          <w:numId w:val="1"/>
        </w:numPr>
        <w:spacing w:before="0" w:beforeAutospacing="0" w:after="0" w:afterAutospacing="0" w:line="276" w:lineRule="auto"/>
        <w:ind w:left="426" w:hanging="426"/>
        <w:rPr>
          <w:b/>
          <w:sz w:val="22"/>
          <w:lang w:val="id-ID"/>
        </w:rPr>
      </w:pPr>
      <w:r w:rsidRPr="00701A8E">
        <w:rPr>
          <w:b/>
          <w:sz w:val="22"/>
          <w:lang w:val="id-ID"/>
        </w:rPr>
        <w:lastRenderedPageBreak/>
        <w:t>H</w:t>
      </w:r>
      <w:r w:rsidR="000825C2">
        <w:rPr>
          <w:b/>
          <w:sz w:val="22"/>
          <w:lang w:val="en-US"/>
        </w:rPr>
        <w:t>asil dan Pembahasan</w:t>
      </w:r>
    </w:p>
    <w:p w14:paraId="6BB15A02" w14:textId="1E3602F9" w:rsidR="00511F2C" w:rsidRPr="0093218E" w:rsidRDefault="00511F2C" w:rsidP="00572868">
      <w:pPr>
        <w:spacing w:line="276" w:lineRule="auto"/>
        <w:rPr>
          <w:b/>
          <w:bCs/>
          <w:sz w:val="22"/>
          <w:szCs w:val="22"/>
          <w:lang w:eastAsia="en-US"/>
        </w:rPr>
      </w:pPr>
      <w:r w:rsidRPr="0093218E">
        <w:rPr>
          <w:b/>
          <w:bCs/>
          <w:sz w:val="22"/>
          <w:szCs w:val="22"/>
          <w:lang w:eastAsia="en-US"/>
        </w:rPr>
        <w:t>Data Jembatan</w:t>
      </w:r>
    </w:p>
    <w:p w14:paraId="3ED0B32D" w14:textId="583C47D0" w:rsidR="00CD1D23" w:rsidRDefault="00EC1AB0" w:rsidP="00023803">
      <w:pPr>
        <w:pStyle w:val="ListParagraph"/>
        <w:keepNext/>
        <w:keepLines/>
        <w:spacing w:before="0" w:beforeAutospacing="0" w:after="0" w:afterAutospacing="0" w:line="276" w:lineRule="auto"/>
        <w:ind w:left="0" w:firstLine="426"/>
        <w:jc w:val="both"/>
        <w:rPr>
          <w:bCs/>
          <w:sz w:val="22"/>
          <w:lang w:val="en-US"/>
        </w:rPr>
      </w:pPr>
      <w:r w:rsidRPr="00EC1AB0">
        <w:rPr>
          <w:sz w:val="22"/>
        </w:rPr>
        <w:t xml:space="preserve">Pembahasan mencakup perencanaan jembatan dengan panjang 140 m berdasarkan beban yang diatur </w:t>
      </w:r>
      <w:r w:rsidRPr="00C052D0">
        <w:rPr>
          <w:sz w:val="22"/>
        </w:rPr>
        <w:t>dalam SNI</w:t>
      </w:r>
      <w:r w:rsidR="001D0382" w:rsidRPr="00C052D0">
        <w:rPr>
          <w:sz w:val="22"/>
        </w:rPr>
        <w:t>-</w:t>
      </w:r>
      <w:r w:rsidRPr="00C052D0">
        <w:rPr>
          <w:sz w:val="22"/>
        </w:rPr>
        <w:t>1725</w:t>
      </w:r>
      <w:r w:rsidR="001D0382" w:rsidRPr="00C052D0">
        <w:rPr>
          <w:sz w:val="22"/>
        </w:rPr>
        <w:t>-</w:t>
      </w:r>
      <w:r w:rsidRPr="00C052D0">
        <w:rPr>
          <w:sz w:val="22"/>
        </w:rPr>
        <w:t>2016 Pembebanan Jembatan.</w:t>
      </w:r>
      <w:r w:rsidRPr="00EC1AB0">
        <w:rPr>
          <w:sz w:val="22"/>
        </w:rPr>
        <w:t xml:space="preserve"> </w:t>
      </w:r>
      <w:r w:rsidR="002F3CB6" w:rsidRPr="00FA46F6">
        <w:rPr>
          <w:sz w:val="22"/>
        </w:rPr>
        <w:t xml:space="preserve">Tabel 1. </w:t>
      </w:r>
      <w:r w:rsidR="002F3CB6" w:rsidRPr="00442AD8">
        <w:rPr>
          <w:bCs/>
          <w:sz w:val="22"/>
          <w:lang w:val="en-US"/>
        </w:rPr>
        <w:t xml:space="preserve">di bawah ini menunjukkan </w:t>
      </w:r>
      <w:r w:rsidR="002F3CB6" w:rsidRPr="00FA46F6">
        <w:rPr>
          <w:sz w:val="22"/>
        </w:rPr>
        <w:t>data jembatan</w:t>
      </w:r>
      <w:r w:rsidR="002F3CB6" w:rsidRPr="00442AD8">
        <w:rPr>
          <w:bCs/>
          <w:sz w:val="22"/>
          <w:lang w:val="en-US"/>
        </w:rPr>
        <w:t>:</w:t>
      </w:r>
    </w:p>
    <w:p w14:paraId="1B9BCB02" w14:textId="77777777" w:rsidR="00023803" w:rsidRPr="00023803" w:rsidRDefault="00023803" w:rsidP="00023803">
      <w:pPr>
        <w:pStyle w:val="ListParagraph"/>
        <w:keepNext/>
        <w:keepLines/>
        <w:spacing w:before="0" w:beforeAutospacing="0" w:after="0" w:afterAutospacing="0" w:line="276" w:lineRule="auto"/>
        <w:ind w:left="0" w:firstLine="426"/>
        <w:jc w:val="both"/>
        <w:rPr>
          <w:bCs/>
          <w:sz w:val="22"/>
          <w:lang w:val="en-US"/>
        </w:rPr>
      </w:pPr>
    </w:p>
    <w:p w14:paraId="52A62C65" w14:textId="2B6677EB" w:rsidR="0093218E" w:rsidRPr="009D31F6" w:rsidRDefault="009D31F6" w:rsidP="00287388">
      <w:pPr>
        <w:pStyle w:val="Caption"/>
        <w:spacing w:after="0"/>
        <w:jc w:val="center"/>
        <w:rPr>
          <w:rFonts w:ascii="Times New Roman" w:hAnsi="Times New Roman"/>
          <w:sz w:val="22"/>
          <w:szCs w:val="22"/>
        </w:rPr>
      </w:pPr>
      <w:r w:rsidRPr="009D31F6">
        <w:rPr>
          <w:rFonts w:ascii="Times New Roman" w:hAnsi="Times New Roman"/>
          <w:sz w:val="22"/>
          <w:szCs w:val="22"/>
        </w:rPr>
        <w:t xml:space="preserve">Tabel </w:t>
      </w:r>
      <w:r w:rsidRPr="009D31F6">
        <w:rPr>
          <w:rFonts w:ascii="Times New Roman" w:hAnsi="Times New Roman"/>
          <w:sz w:val="22"/>
          <w:szCs w:val="22"/>
        </w:rPr>
        <w:fldChar w:fldCharType="begin"/>
      </w:r>
      <w:r w:rsidRPr="009D31F6">
        <w:rPr>
          <w:rFonts w:ascii="Times New Roman" w:hAnsi="Times New Roman"/>
          <w:sz w:val="22"/>
          <w:szCs w:val="22"/>
        </w:rPr>
        <w:instrText xml:space="preserve"> SEQ Tabel \* ARABIC </w:instrText>
      </w:r>
      <w:r w:rsidRPr="009D31F6">
        <w:rPr>
          <w:rFonts w:ascii="Times New Roman" w:hAnsi="Times New Roman"/>
          <w:sz w:val="22"/>
          <w:szCs w:val="22"/>
        </w:rPr>
        <w:fldChar w:fldCharType="separate"/>
      </w:r>
      <w:r w:rsidR="00A64B96">
        <w:rPr>
          <w:rFonts w:ascii="Times New Roman" w:hAnsi="Times New Roman"/>
          <w:noProof/>
          <w:sz w:val="22"/>
          <w:szCs w:val="22"/>
        </w:rPr>
        <w:t>1</w:t>
      </w:r>
      <w:r w:rsidRPr="009D31F6">
        <w:rPr>
          <w:rFonts w:ascii="Times New Roman" w:hAnsi="Times New Roman"/>
          <w:sz w:val="22"/>
          <w:szCs w:val="22"/>
        </w:rPr>
        <w:fldChar w:fldCharType="end"/>
      </w:r>
      <w:r w:rsidRPr="009D31F6">
        <w:rPr>
          <w:rFonts w:ascii="Times New Roman" w:hAnsi="Times New Roman"/>
          <w:sz w:val="22"/>
          <w:szCs w:val="22"/>
        </w:rPr>
        <w:t xml:space="preserve">. </w:t>
      </w:r>
      <w:r w:rsidR="00706CE9" w:rsidRPr="009D31F6">
        <w:rPr>
          <w:rFonts w:ascii="Times New Roman" w:hAnsi="Times New Roman"/>
          <w:b w:val="0"/>
          <w:bCs w:val="0"/>
          <w:sz w:val="22"/>
          <w:szCs w:val="22"/>
        </w:rPr>
        <w:t xml:space="preserve">Data </w:t>
      </w:r>
      <w:r w:rsidRPr="009D31F6">
        <w:rPr>
          <w:rFonts w:ascii="Times New Roman" w:hAnsi="Times New Roman"/>
          <w:b w:val="0"/>
          <w:bCs w:val="0"/>
          <w:sz w:val="22"/>
          <w:szCs w:val="22"/>
        </w:rPr>
        <w:t>jembatan</w:t>
      </w:r>
    </w:p>
    <w:tbl>
      <w:tblPr>
        <w:tblStyle w:val="TableGrid"/>
        <w:tblW w:w="0" w:type="auto"/>
        <w:tblInd w:w="169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261"/>
        <w:gridCol w:w="1134"/>
        <w:gridCol w:w="1559"/>
      </w:tblGrid>
      <w:tr w:rsidR="001E277B" w:rsidRPr="007A3CD0" w14:paraId="50662EC7" w14:textId="77777777" w:rsidTr="005C4130">
        <w:trPr>
          <w:trHeight w:val="283"/>
        </w:trPr>
        <w:tc>
          <w:tcPr>
            <w:tcW w:w="3261" w:type="dxa"/>
            <w:vAlign w:val="center"/>
          </w:tcPr>
          <w:p w14:paraId="5E1F7071" w14:textId="04211CAB" w:rsidR="001E277B" w:rsidRPr="007A3CD0" w:rsidRDefault="001E277B" w:rsidP="007A3CD0">
            <w:pPr>
              <w:widowControl w:val="0"/>
              <w:spacing w:line="240" w:lineRule="auto"/>
              <w:jc w:val="center"/>
              <w:rPr>
                <w:rFonts w:eastAsia="MS Mincho"/>
                <w:b/>
                <w:bCs/>
                <w:color w:val="auto"/>
                <w:spacing w:val="-7"/>
                <w:kern w:val="2"/>
                <w:sz w:val="20"/>
                <w:lang w:eastAsia="ja-JP"/>
              </w:rPr>
            </w:pPr>
            <w:r>
              <w:rPr>
                <w:rFonts w:eastAsia="MS Mincho"/>
                <w:b/>
                <w:bCs/>
                <w:color w:val="auto"/>
                <w:spacing w:val="-7"/>
                <w:kern w:val="2"/>
                <w:sz w:val="20"/>
                <w:lang w:eastAsia="ja-JP"/>
              </w:rPr>
              <w:t>Uraian</w:t>
            </w:r>
          </w:p>
        </w:tc>
        <w:tc>
          <w:tcPr>
            <w:tcW w:w="1134" w:type="dxa"/>
          </w:tcPr>
          <w:p w14:paraId="2A43B3E9" w14:textId="60722D9B" w:rsidR="001E277B" w:rsidRPr="007A3CD0" w:rsidRDefault="001E277B" w:rsidP="007A3CD0">
            <w:pPr>
              <w:widowControl w:val="0"/>
              <w:spacing w:line="240" w:lineRule="auto"/>
              <w:jc w:val="center"/>
              <w:rPr>
                <w:rFonts w:eastAsia="MS Mincho"/>
                <w:b/>
                <w:bCs/>
                <w:color w:val="auto"/>
                <w:spacing w:val="-7"/>
                <w:kern w:val="2"/>
                <w:sz w:val="20"/>
                <w:lang w:eastAsia="ja-JP"/>
              </w:rPr>
            </w:pPr>
            <w:r w:rsidRPr="007A3CD0">
              <w:rPr>
                <w:rFonts w:eastAsia="MS Mincho"/>
                <w:b/>
                <w:bCs/>
                <w:color w:val="auto"/>
                <w:spacing w:val="-7"/>
                <w:kern w:val="2"/>
                <w:sz w:val="20"/>
                <w:lang w:eastAsia="ja-JP"/>
              </w:rPr>
              <w:t>Simbol</w:t>
            </w:r>
          </w:p>
        </w:tc>
        <w:tc>
          <w:tcPr>
            <w:tcW w:w="1559" w:type="dxa"/>
            <w:vAlign w:val="center"/>
          </w:tcPr>
          <w:p w14:paraId="117F016B" w14:textId="674A9A6D" w:rsidR="001E277B" w:rsidRPr="00EF7466" w:rsidRDefault="001E277B" w:rsidP="007A3CD0">
            <w:pPr>
              <w:widowControl w:val="0"/>
              <w:spacing w:line="240" w:lineRule="auto"/>
              <w:jc w:val="center"/>
              <w:rPr>
                <w:rFonts w:eastAsia="MS Mincho"/>
                <w:b/>
                <w:bCs/>
                <w:color w:val="auto"/>
                <w:spacing w:val="-7"/>
                <w:kern w:val="2"/>
                <w:sz w:val="20"/>
                <w:highlight w:val="green"/>
                <w:lang w:eastAsia="ja-JP"/>
              </w:rPr>
            </w:pPr>
            <w:r>
              <w:rPr>
                <w:rFonts w:eastAsia="MS Mincho"/>
                <w:b/>
                <w:bCs/>
                <w:color w:val="auto"/>
                <w:spacing w:val="-7"/>
                <w:kern w:val="2"/>
                <w:sz w:val="20"/>
                <w:lang w:eastAsia="ja-JP"/>
              </w:rPr>
              <w:t>(</w:t>
            </w:r>
            <w:r w:rsidRPr="007A3CD0">
              <w:rPr>
                <w:rFonts w:eastAsia="MS Mincho"/>
                <w:b/>
                <w:bCs/>
                <w:color w:val="auto"/>
                <w:spacing w:val="-7"/>
                <w:kern w:val="2"/>
                <w:sz w:val="20"/>
                <w:lang w:val="id-ID" w:eastAsia="ja-JP"/>
              </w:rPr>
              <w:t>m</w:t>
            </w:r>
            <w:r>
              <w:rPr>
                <w:rFonts w:eastAsia="MS Mincho"/>
                <w:b/>
                <w:bCs/>
                <w:color w:val="auto"/>
                <w:spacing w:val="-7"/>
                <w:kern w:val="2"/>
                <w:sz w:val="20"/>
                <w:lang w:eastAsia="ja-JP"/>
              </w:rPr>
              <w:t>)</w:t>
            </w:r>
          </w:p>
        </w:tc>
      </w:tr>
      <w:tr w:rsidR="001E277B" w:rsidRPr="007A3CD0" w14:paraId="6F354AC2" w14:textId="77777777" w:rsidTr="00337B8B">
        <w:trPr>
          <w:trHeight w:val="283"/>
        </w:trPr>
        <w:tc>
          <w:tcPr>
            <w:tcW w:w="3261" w:type="dxa"/>
            <w:tcBorders>
              <w:bottom w:val="nil"/>
            </w:tcBorders>
            <w:vAlign w:val="center"/>
          </w:tcPr>
          <w:p w14:paraId="7B1D5803" w14:textId="2ABD367E" w:rsidR="001E277B" w:rsidRPr="007A3CD0" w:rsidRDefault="001E277B" w:rsidP="00337B8B">
            <w:pPr>
              <w:widowControl w:val="0"/>
              <w:spacing w:line="240" w:lineRule="auto"/>
              <w:jc w:val="center"/>
              <w:rPr>
                <w:rFonts w:eastAsia="MS Mincho"/>
                <w:color w:val="auto"/>
                <w:spacing w:val="-7"/>
                <w:kern w:val="2"/>
                <w:sz w:val="20"/>
                <w:lang w:val="id-ID" w:eastAsia="ja-JP"/>
              </w:rPr>
            </w:pPr>
            <w:r>
              <w:rPr>
                <w:rFonts w:eastAsia="MS Mincho"/>
                <w:color w:val="auto"/>
                <w:spacing w:val="-7"/>
                <w:kern w:val="2"/>
                <w:sz w:val="20"/>
                <w:lang w:eastAsia="ja-JP"/>
              </w:rPr>
              <w:t>Dimensi p</w:t>
            </w:r>
            <w:r w:rsidRPr="007A3CD0">
              <w:rPr>
                <w:rFonts w:eastAsia="MS Mincho"/>
                <w:color w:val="auto"/>
                <w:spacing w:val="-7"/>
                <w:kern w:val="2"/>
                <w:sz w:val="20"/>
                <w:lang w:val="id-ID" w:eastAsia="ja-JP"/>
              </w:rPr>
              <w:t>anjang</w:t>
            </w:r>
            <w:r>
              <w:rPr>
                <w:rFonts w:eastAsia="MS Mincho"/>
                <w:color w:val="auto"/>
                <w:spacing w:val="-7"/>
                <w:kern w:val="2"/>
                <w:sz w:val="20"/>
                <w:lang w:eastAsia="ja-JP"/>
              </w:rPr>
              <w:t xml:space="preserve"> untuk</w:t>
            </w:r>
            <w:r w:rsidRPr="007A3CD0">
              <w:rPr>
                <w:rFonts w:eastAsia="MS Mincho"/>
                <w:color w:val="auto"/>
                <w:spacing w:val="-7"/>
                <w:kern w:val="2"/>
                <w:sz w:val="20"/>
                <w:lang w:val="id-ID" w:eastAsia="ja-JP"/>
              </w:rPr>
              <w:t xml:space="preserve"> </w:t>
            </w:r>
            <w:r w:rsidRPr="007A3CD0">
              <w:rPr>
                <w:rFonts w:eastAsia="MS Mincho"/>
                <w:color w:val="auto"/>
                <w:spacing w:val="-7"/>
                <w:kern w:val="2"/>
                <w:sz w:val="20"/>
                <w:lang w:eastAsia="ja-JP"/>
              </w:rPr>
              <w:t>b</w:t>
            </w:r>
            <w:r w:rsidRPr="007A3CD0">
              <w:rPr>
                <w:rFonts w:eastAsia="MS Mincho"/>
                <w:color w:val="auto"/>
                <w:spacing w:val="-7"/>
                <w:kern w:val="2"/>
                <w:sz w:val="20"/>
                <w:lang w:val="id-ID" w:eastAsia="ja-JP"/>
              </w:rPr>
              <w:t xml:space="preserve">alok </w:t>
            </w:r>
            <w:r w:rsidRPr="007A3CD0">
              <w:rPr>
                <w:rFonts w:eastAsia="MS Mincho"/>
                <w:color w:val="auto"/>
                <w:spacing w:val="-7"/>
                <w:kern w:val="2"/>
                <w:sz w:val="20"/>
                <w:lang w:eastAsia="ja-JP"/>
              </w:rPr>
              <w:t>p</w:t>
            </w:r>
            <w:r w:rsidRPr="007A3CD0">
              <w:rPr>
                <w:rFonts w:eastAsia="MS Mincho"/>
                <w:color w:val="auto"/>
                <w:spacing w:val="-7"/>
                <w:kern w:val="2"/>
                <w:sz w:val="20"/>
                <w:lang w:val="id-ID" w:eastAsia="ja-JP"/>
              </w:rPr>
              <w:t>rategang</w:t>
            </w:r>
          </w:p>
        </w:tc>
        <w:tc>
          <w:tcPr>
            <w:tcW w:w="1134" w:type="dxa"/>
            <w:tcBorders>
              <w:bottom w:val="nil"/>
            </w:tcBorders>
          </w:tcPr>
          <w:p w14:paraId="48285981" w14:textId="0A184E8D" w:rsidR="001E277B" w:rsidRPr="007A3CD0" w:rsidRDefault="001E277B" w:rsidP="007A3CD0">
            <w:pPr>
              <w:widowControl w:val="0"/>
              <w:spacing w:line="240" w:lineRule="auto"/>
              <w:jc w:val="center"/>
              <w:rPr>
                <w:rFonts w:eastAsia="MS Mincho"/>
                <w:color w:val="auto"/>
                <w:spacing w:val="-7"/>
                <w:kern w:val="2"/>
                <w:sz w:val="20"/>
                <w:lang w:eastAsia="ja-JP"/>
              </w:rPr>
            </w:pPr>
            <w:r w:rsidRPr="007A3CD0">
              <w:rPr>
                <w:rFonts w:eastAsia="MS Mincho"/>
                <w:color w:val="auto"/>
                <w:spacing w:val="-7"/>
                <w:kern w:val="2"/>
                <w:sz w:val="20"/>
                <w:lang w:eastAsia="ja-JP"/>
              </w:rPr>
              <w:t>L</w:t>
            </w:r>
          </w:p>
        </w:tc>
        <w:tc>
          <w:tcPr>
            <w:tcW w:w="1559" w:type="dxa"/>
            <w:tcBorders>
              <w:bottom w:val="nil"/>
            </w:tcBorders>
            <w:vAlign w:val="center"/>
          </w:tcPr>
          <w:p w14:paraId="6B95DC67" w14:textId="4A89F0AD" w:rsidR="001E277B" w:rsidRPr="00EF7466" w:rsidRDefault="001E277B" w:rsidP="007A3CD0">
            <w:pPr>
              <w:widowControl w:val="0"/>
              <w:spacing w:line="240" w:lineRule="auto"/>
              <w:jc w:val="center"/>
              <w:rPr>
                <w:rFonts w:eastAsia="MS Mincho"/>
                <w:color w:val="auto"/>
                <w:spacing w:val="-7"/>
                <w:kern w:val="2"/>
                <w:sz w:val="20"/>
                <w:highlight w:val="green"/>
                <w:lang w:val="id-ID" w:eastAsia="ja-JP"/>
              </w:rPr>
            </w:pPr>
            <w:r w:rsidRPr="007A3CD0">
              <w:rPr>
                <w:rFonts w:eastAsia="MS Mincho"/>
                <w:color w:val="auto"/>
                <w:spacing w:val="-7"/>
                <w:kern w:val="2"/>
                <w:sz w:val="20"/>
                <w:lang w:eastAsia="ja-JP"/>
              </w:rPr>
              <w:t xml:space="preserve">40 </w:t>
            </w:r>
          </w:p>
        </w:tc>
      </w:tr>
      <w:tr w:rsidR="001E277B" w:rsidRPr="007A3CD0" w14:paraId="2FA2D4C8" w14:textId="77777777" w:rsidTr="00337B8B">
        <w:trPr>
          <w:trHeight w:val="283"/>
        </w:trPr>
        <w:tc>
          <w:tcPr>
            <w:tcW w:w="3261" w:type="dxa"/>
            <w:tcBorders>
              <w:top w:val="nil"/>
              <w:bottom w:val="nil"/>
            </w:tcBorders>
            <w:vAlign w:val="center"/>
          </w:tcPr>
          <w:p w14:paraId="6A81F1AE" w14:textId="73EEF68B" w:rsidR="001E277B" w:rsidRPr="007A3CD0" w:rsidRDefault="001E277B" w:rsidP="00337B8B">
            <w:pPr>
              <w:widowControl w:val="0"/>
              <w:spacing w:line="240" w:lineRule="auto"/>
              <w:jc w:val="center"/>
              <w:rPr>
                <w:rFonts w:eastAsia="MS Mincho"/>
                <w:color w:val="auto"/>
                <w:spacing w:val="-7"/>
                <w:kern w:val="2"/>
                <w:sz w:val="20"/>
                <w:lang w:val="id-ID" w:eastAsia="ja-JP"/>
              </w:rPr>
            </w:pPr>
            <w:r w:rsidRPr="007A3CD0">
              <w:rPr>
                <w:rFonts w:eastAsia="MS Mincho"/>
                <w:color w:val="auto"/>
                <w:spacing w:val="-7"/>
                <w:kern w:val="2"/>
                <w:sz w:val="20"/>
                <w:lang w:val="id-ID" w:eastAsia="ja-JP"/>
              </w:rPr>
              <w:t xml:space="preserve">Jarak antar </w:t>
            </w:r>
            <w:r>
              <w:rPr>
                <w:rFonts w:eastAsia="MS Mincho"/>
                <w:color w:val="auto"/>
                <w:spacing w:val="-7"/>
                <w:kern w:val="2"/>
                <w:sz w:val="20"/>
                <w:lang w:eastAsia="ja-JP"/>
              </w:rPr>
              <w:t xml:space="preserve">elemen </w:t>
            </w:r>
            <w:r w:rsidRPr="007A3CD0">
              <w:rPr>
                <w:rFonts w:eastAsia="MS Mincho"/>
                <w:color w:val="auto"/>
                <w:spacing w:val="-7"/>
                <w:kern w:val="2"/>
                <w:sz w:val="20"/>
                <w:lang w:val="id-ID" w:eastAsia="ja-JP"/>
              </w:rPr>
              <w:t>balok prategang</w:t>
            </w:r>
          </w:p>
        </w:tc>
        <w:tc>
          <w:tcPr>
            <w:tcW w:w="1134" w:type="dxa"/>
            <w:tcBorders>
              <w:top w:val="nil"/>
              <w:bottom w:val="nil"/>
            </w:tcBorders>
          </w:tcPr>
          <w:p w14:paraId="177F3D01" w14:textId="618A236E" w:rsidR="001E277B" w:rsidRPr="007A3CD0" w:rsidRDefault="001E277B" w:rsidP="007A3CD0">
            <w:pPr>
              <w:widowControl w:val="0"/>
              <w:spacing w:line="240" w:lineRule="auto"/>
              <w:jc w:val="center"/>
              <w:rPr>
                <w:rFonts w:eastAsia="MS Mincho"/>
                <w:color w:val="auto"/>
                <w:spacing w:val="-7"/>
                <w:kern w:val="2"/>
                <w:sz w:val="20"/>
                <w:lang w:eastAsia="ja-JP"/>
              </w:rPr>
            </w:pPr>
            <w:r w:rsidRPr="007A3CD0">
              <w:rPr>
                <w:rFonts w:eastAsia="MS Mincho"/>
                <w:color w:val="auto"/>
                <w:spacing w:val="-7"/>
                <w:kern w:val="2"/>
                <w:sz w:val="20"/>
                <w:lang w:eastAsia="ja-JP"/>
              </w:rPr>
              <w:t>s</w:t>
            </w:r>
          </w:p>
        </w:tc>
        <w:tc>
          <w:tcPr>
            <w:tcW w:w="1559" w:type="dxa"/>
            <w:tcBorders>
              <w:top w:val="nil"/>
              <w:bottom w:val="nil"/>
            </w:tcBorders>
            <w:vAlign w:val="center"/>
          </w:tcPr>
          <w:p w14:paraId="205673BD" w14:textId="72706876" w:rsidR="001E277B" w:rsidRPr="00EF7466" w:rsidRDefault="001E277B" w:rsidP="007A3CD0">
            <w:pPr>
              <w:widowControl w:val="0"/>
              <w:spacing w:line="240" w:lineRule="auto"/>
              <w:jc w:val="center"/>
              <w:rPr>
                <w:rFonts w:eastAsia="MS Mincho"/>
                <w:color w:val="auto"/>
                <w:spacing w:val="-7"/>
                <w:kern w:val="2"/>
                <w:sz w:val="20"/>
                <w:highlight w:val="green"/>
                <w:lang w:val="id-ID" w:eastAsia="ja-JP"/>
              </w:rPr>
            </w:pPr>
            <w:r w:rsidRPr="007A3CD0">
              <w:rPr>
                <w:rFonts w:eastAsia="MS Mincho"/>
                <w:color w:val="auto"/>
                <w:spacing w:val="-7"/>
                <w:kern w:val="2"/>
                <w:sz w:val="20"/>
                <w:lang w:eastAsia="ja-JP"/>
              </w:rPr>
              <w:t xml:space="preserve">1,40 </w:t>
            </w:r>
          </w:p>
        </w:tc>
      </w:tr>
      <w:tr w:rsidR="001E277B" w:rsidRPr="007A3CD0" w14:paraId="530EDCB0" w14:textId="77777777" w:rsidTr="00337B8B">
        <w:trPr>
          <w:trHeight w:val="283"/>
        </w:trPr>
        <w:tc>
          <w:tcPr>
            <w:tcW w:w="3261" w:type="dxa"/>
            <w:tcBorders>
              <w:top w:val="nil"/>
              <w:bottom w:val="nil"/>
            </w:tcBorders>
            <w:vAlign w:val="center"/>
          </w:tcPr>
          <w:p w14:paraId="02128851" w14:textId="5766B1E6" w:rsidR="001E277B" w:rsidRPr="007A3CD0" w:rsidRDefault="001E277B" w:rsidP="00337B8B">
            <w:pPr>
              <w:widowControl w:val="0"/>
              <w:spacing w:line="240" w:lineRule="auto"/>
              <w:jc w:val="center"/>
              <w:rPr>
                <w:rFonts w:eastAsia="MS Mincho"/>
                <w:color w:val="auto"/>
                <w:spacing w:val="-7"/>
                <w:kern w:val="2"/>
                <w:sz w:val="20"/>
                <w:lang w:val="id-ID" w:eastAsia="ja-JP"/>
              </w:rPr>
            </w:pPr>
            <w:r>
              <w:rPr>
                <w:rFonts w:eastAsia="MS Mincho"/>
                <w:color w:val="auto"/>
                <w:spacing w:val="-7"/>
                <w:kern w:val="2"/>
                <w:sz w:val="20"/>
                <w:lang w:eastAsia="ja-JP"/>
              </w:rPr>
              <w:t>Ket</w:t>
            </w:r>
            <w:r w:rsidRPr="007A3CD0">
              <w:rPr>
                <w:rFonts w:eastAsia="MS Mincho"/>
                <w:color w:val="auto"/>
                <w:spacing w:val="-7"/>
                <w:kern w:val="2"/>
                <w:sz w:val="20"/>
                <w:lang w:val="id-ID" w:eastAsia="ja-JP"/>
              </w:rPr>
              <w:t>ebal</w:t>
            </w:r>
            <w:r>
              <w:rPr>
                <w:rFonts w:eastAsia="MS Mincho"/>
                <w:color w:val="auto"/>
                <w:spacing w:val="-7"/>
                <w:kern w:val="2"/>
                <w:sz w:val="20"/>
                <w:lang w:eastAsia="ja-JP"/>
              </w:rPr>
              <w:t>an</w:t>
            </w:r>
            <w:r w:rsidRPr="007A3CD0">
              <w:rPr>
                <w:rFonts w:eastAsia="MS Mincho"/>
                <w:color w:val="auto"/>
                <w:spacing w:val="-7"/>
                <w:kern w:val="2"/>
                <w:sz w:val="20"/>
                <w:lang w:val="id-ID" w:eastAsia="ja-JP"/>
              </w:rPr>
              <w:t xml:space="preserve"> plat lantai</w:t>
            </w:r>
          </w:p>
        </w:tc>
        <w:tc>
          <w:tcPr>
            <w:tcW w:w="1134" w:type="dxa"/>
            <w:tcBorders>
              <w:top w:val="nil"/>
              <w:bottom w:val="nil"/>
            </w:tcBorders>
          </w:tcPr>
          <w:p w14:paraId="3F87668D" w14:textId="4E3D951E" w:rsidR="001E277B" w:rsidRPr="007A3CD0" w:rsidRDefault="001E277B" w:rsidP="007A3CD0">
            <w:pPr>
              <w:widowControl w:val="0"/>
              <w:spacing w:line="240" w:lineRule="auto"/>
              <w:jc w:val="center"/>
              <w:rPr>
                <w:rFonts w:eastAsia="MS Mincho"/>
                <w:color w:val="auto"/>
                <w:spacing w:val="-7"/>
                <w:kern w:val="2"/>
                <w:sz w:val="20"/>
                <w:lang w:eastAsia="ja-JP"/>
              </w:rPr>
            </w:pPr>
            <w:r w:rsidRPr="007A3CD0">
              <w:rPr>
                <w:rFonts w:eastAsia="MS Mincho"/>
                <w:color w:val="auto"/>
                <w:spacing w:val="-7"/>
                <w:kern w:val="2"/>
                <w:sz w:val="20"/>
                <w:lang w:eastAsia="ja-JP"/>
              </w:rPr>
              <w:t>h</w:t>
            </w:r>
            <w:r w:rsidRPr="002C4E75">
              <w:rPr>
                <w:rFonts w:eastAsia="MS Mincho"/>
                <w:color w:val="auto"/>
                <w:spacing w:val="-7"/>
                <w:kern w:val="2"/>
                <w:sz w:val="20"/>
                <w:vertAlign w:val="subscript"/>
                <w:lang w:eastAsia="ja-JP"/>
              </w:rPr>
              <w:t>o</w:t>
            </w:r>
          </w:p>
        </w:tc>
        <w:tc>
          <w:tcPr>
            <w:tcW w:w="1559" w:type="dxa"/>
            <w:tcBorders>
              <w:top w:val="nil"/>
              <w:bottom w:val="nil"/>
            </w:tcBorders>
            <w:vAlign w:val="center"/>
          </w:tcPr>
          <w:p w14:paraId="6B52658E" w14:textId="597C93C9" w:rsidR="001E277B" w:rsidRPr="00EF7466" w:rsidRDefault="001E277B" w:rsidP="007A3CD0">
            <w:pPr>
              <w:widowControl w:val="0"/>
              <w:spacing w:line="240" w:lineRule="auto"/>
              <w:jc w:val="center"/>
              <w:rPr>
                <w:rFonts w:eastAsia="MS Mincho"/>
                <w:color w:val="auto"/>
                <w:spacing w:val="-7"/>
                <w:kern w:val="2"/>
                <w:sz w:val="20"/>
                <w:highlight w:val="green"/>
                <w:lang w:val="id-ID" w:eastAsia="ja-JP"/>
              </w:rPr>
            </w:pPr>
            <w:r w:rsidRPr="007A3CD0">
              <w:rPr>
                <w:rFonts w:eastAsia="MS Mincho"/>
                <w:color w:val="auto"/>
                <w:spacing w:val="-7"/>
                <w:kern w:val="2"/>
                <w:sz w:val="20"/>
                <w:lang w:eastAsia="ja-JP"/>
              </w:rPr>
              <w:t xml:space="preserve">0,25 </w:t>
            </w:r>
          </w:p>
        </w:tc>
      </w:tr>
      <w:tr w:rsidR="001E277B" w:rsidRPr="007A3CD0" w14:paraId="5696F796" w14:textId="77777777" w:rsidTr="00337B8B">
        <w:trPr>
          <w:trHeight w:val="283"/>
        </w:trPr>
        <w:tc>
          <w:tcPr>
            <w:tcW w:w="3261" w:type="dxa"/>
            <w:tcBorders>
              <w:top w:val="nil"/>
              <w:bottom w:val="nil"/>
            </w:tcBorders>
            <w:vAlign w:val="center"/>
          </w:tcPr>
          <w:p w14:paraId="7871C33A" w14:textId="064E3EF4" w:rsidR="001E277B" w:rsidRPr="007A3CD0" w:rsidRDefault="001E277B" w:rsidP="00337B8B">
            <w:pPr>
              <w:widowControl w:val="0"/>
              <w:spacing w:line="240" w:lineRule="auto"/>
              <w:jc w:val="center"/>
              <w:rPr>
                <w:rFonts w:eastAsia="MS Mincho"/>
                <w:color w:val="auto"/>
                <w:spacing w:val="-7"/>
                <w:kern w:val="2"/>
                <w:sz w:val="20"/>
                <w:lang w:val="id-ID" w:eastAsia="ja-JP"/>
              </w:rPr>
            </w:pPr>
            <w:r>
              <w:rPr>
                <w:rFonts w:eastAsia="MS Mincho"/>
                <w:color w:val="auto"/>
                <w:spacing w:val="-7"/>
                <w:kern w:val="2"/>
                <w:sz w:val="20"/>
                <w:lang w:eastAsia="ja-JP"/>
              </w:rPr>
              <w:t>Ket</w:t>
            </w:r>
            <w:r w:rsidRPr="007A3CD0">
              <w:rPr>
                <w:rFonts w:eastAsia="MS Mincho"/>
                <w:color w:val="auto"/>
                <w:spacing w:val="-7"/>
                <w:kern w:val="2"/>
                <w:sz w:val="20"/>
                <w:lang w:val="id-ID" w:eastAsia="ja-JP"/>
              </w:rPr>
              <w:t>ebal</w:t>
            </w:r>
            <w:r>
              <w:rPr>
                <w:rFonts w:eastAsia="MS Mincho"/>
                <w:color w:val="auto"/>
                <w:spacing w:val="-7"/>
                <w:kern w:val="2"/>
                <w:sz w:val="20"/>
                <w:lang w:eastAsia="ja-JP"/>
              </w:rPr>
              <w:t>an</w:t>
            </w:r>
            <w:r w:rsidRPr="007A3CD0">
              <w:rPr>
                <w:rFonts w:eastAsia="MS Mincho"/>
                <w:color w:val="auto"/>
                <w:spacing w:val="-7"/>
                <w:kern w:val="2"/>
                <w:sz w:val="20"/>
                <w:lang w:val="id-ID" w:eastAsia="ja-JP"/>
              </w:rPr>
              <w:t xml:space="preserve"> lapis aspal </w:t>
            </w:r>
            <w:r>
              <w:rPr>
                <w:rFonts w:eastAsia="MS Mincho"/>
                <w:color w:val="auto"/>
                <w:spacing w:val="-7"/>
                <w:kern w:val="2"/>
                <w:sz w:val="20"/>
                <w:lang w:eastAsia="ja-JP"/>
              </w:rPr>
              <w:t>dan</w:t>
            </w:r>
            <w:r w:rsidRPr="007A3CD0">
              <w:rPr>
                <w:rFonts w:eastAsia="MS Mincho"/>
                <w:color w:val="auto"/>
                <w:spacing w:val="-7"/>
                <w:kern w:val="2"/>
                <w:sz w:val="20"/>
                <w:lang w:val="id-ID" w:eastAsia="ja-JP"/>
              </w:rPr>
              <w:t xml:space="preserve"> </w:t>
            </w:r>
            <w:r w:rsidRPr="002C4E75">
              <w:rPr>
                <w:rFonts w:eastAsia="MS Mincho"/>
                <w:i/>
                <w:iCs/>
                <w:color w:val="auto"/>
                <w:spacing w:val="-7"/>
                <w:kern w:val="2"/>
                <w:sz w:val="20"/>
                <w:lang w:val="id-ID" w:eastAsia="ja-JP"/>
              </w:rPr>
              <w:t>overlay</w:t>
            </w:r>
          </w:p>
        </w:tc>
        <w:tc>
          <w:tcPr>
            <w:tcW w:w="1134" w:type="dxa"/>
            <w:tcBorders>
              <w:top w:val="nil"/>
              <w:bottom w:val="nil"/>
            </w:tcBorders>
          </w:tcPr>
          <w:p w14:paraId="719D0F9F" w14:textId="136B3EA3" w:rsidR="001E277B" w:rsidRPr="007A3CD0" w:rsidRDefault="001E277B" w:rsidP="007A3CD0">
            <w:pPr>
              <w:widowControl w:val="0"/>
              <w:spacing w:line="240" w:lineRule="auto"/>
              <w:jc w:val="center"/>
              <w:rPr>
                <w:rFonts w:eastAsia="MS Mincho"/>
                <w:color w:val="auto"/>
                <w:spacing w:val="-7"/>
                <w:kern w:val="2"/>
                <w:sz w:val="20"/>
                <w:lang w:eastAsia="ja-JP"/>
              </w:rPr>
            </w:pPr>
            <w:r w:rsidRPr="007A3CD0">
              <w:rPr>
                <w:rFonts w:eastAsia="MS Mincho"/>
                <w:color w:val="auto"/>
                <w:spacing w:val="-7"/>
                <w:kern w:val="2"/>
                <w:sz w:val="20"/>
                <w:lang w:eastAsia="ja-JP"/>
              </w:rPr>
              <w:t>h</w:t>
            </w:r>
            <w:r w:rsidRPr="002C4E75">
              <w:rPr>
                <w:rFonts w:eastAsia="MS Mincho"/>
                <w:color w:val="auto"/>
                <w:spacing w:val="-7"/>
                <w:kern w:val="2"/>
                <w:sz w:val="20"/>
                <w:vertAlign w:val="subscript"/>
                <w:lang w:eastAsia="ja-JP"/>
              </w:rPr>
              <w:t>a</w:t>
            </w:r>
          </w:p>
        </w:tc>
        <w:tc>
          <w:tcPr>
            <w:tcW w:w="1559" w:type="dxa"/>
            <w:tcBorders>
              <w:top w:val="nil"/>
              <w:bottom w:val="nil"/>
            </w:tcBorders>
            <w:vAlign w:val="center"/>
          </w:tcPr>
          <w:p w14:paraId="31DBC164" w14:textId="445DAC9B" w:rsidR="001E277B" w:rsidRPr="00EF7466" w:rsidRDefault="001E277B" w:rsidP="007A3CD0">
            <w:pPr>
              <w:widowControl w:val="0"/>
              <w:spacing w:line="240" w:lineRule="auto"/>
              <w:jc w:val="center"/>
              <w:rPr>
                <w:rFonts w:eastAsia="MS Mincho"/>
                <w:color w:val="auto"/>
                <w:spacing w:val="-7"/>
                <w:kern w:val="2"/>
                <w:sz w:val="20"/>
                <w:highlight w:val="green"/>
                <w:lang w:val="id-ID" w:eastAsia="ja-JP"/>
              </w:rPr>
            </w:pPr>
            <w:r w:rsidRPr="007A3CD0">
              <w:rPr>
                <w:rFonts w:eastAsia="MS Mincho"/>
                <w:color w:val="auto"/>
                <w:spacing w:val="-7"/>
                <w:kern w:val="2"/>
                <w:sz w:val="20"/>
                <w:lang w:eastAsia="ja-JP"/>
              </w:rPr>
              <w:t xml:space="preserve">0,00 </w:t>
            </w:r>
          </w:p>
        </w:tc>
      </w:tr>
      <w:tr w:rsidR="001E277B" w:rsidRPr="007A3CD0" w14:paraId="65D26A83" w14:textId="77777777" w:rsidTr="00337B8B">
        <w:trPr>
          <w:trHeight w:val="283"/>
        </w:trPr>
        <w:tc>
          <w:tcPr>
            <w:tcW w:w="3261" w:type="dxa"/>
            <w:tcBorders>
              <w:top w:val="nil"/>
            </w:tcBorders>
            <w:vAlign w:val="center"/>
          </w:tcPr>
          <w:p w14:paraId="4E2D142A" w14:textId="05DCF275" w:rsidR="001E277B" w:rsidRPr="007A3CD0" w:rsidRDefault="001E277B" w:rsidP="00337B8B">
            <w:pPr>
              <w:widowControl w:val="0"/>
              <w:spacing w:line="240" w:lineRule="auto"/>
              <w:jc w:val="center"/>
              <w:rPr>
                <w:rFonts w:eastAsia="MS Mincho"/>
                <w:color w:val="auto"/>
                <w:spacing w:val="-7"/>
                <w:kern w:val="2"/>
                <w:sz w:val="20"/>
                <w:lang w:val="id-ID" w:eastAsia="ja-JP"/>
              </w:rPr>
            </w:pPr>
            <w:r w:rsidRPr="008E196E">
              <w:rPr>
                <w:rFonts w:eastAsia="MS Mincho"/>
                <w:color w:val="auto"/>
                <w:spacing w:val="-7"/>
                <w:kern w:val="2"/>
                <w:sz w:val="20"/>
                <w:lang w:val="id-ID" w:eastAsia="ja-JP"/>
              </w:rPr>
              <w:t>Tinggi air hujan yang menggenang</w:t>
            </w:r>
          </w:p>
        </w:tc>
        <w:tc>
          <w:tcPr>
            <w:tcW w:w="1134" w:type="dxa"/>
            <w:tcBorders>
              <w:top w:val="nil"/>
            </w:tcBorders>
          </w:tcPr>
          <w:p w14:paraId="47A18AFA" w14:textId="7F113446" w:rsidR="001E277B" w:rsidRPr="007A3CD0" w:rsidRDefault="001E277B" w:rsidP="007A3CD0">
            <w:pPr>
              <w:widowControl w:val="0"/>
              <w:spacing w:line="240" w:lineRule="auto"/>
              <w:jc w:val="center"/>
              <w:rPr>
                <w:rFonts w:eastAsia="MS Mincho"/>
                <w:color w:val="auto"/>
                <w:spacing w:val="-7"/>
                <w:kern w:val="2"/>
                <w:sz w:val="20"/>
                <w:lang w:eastAsia="ja-JP"/>
              </w:rPr>
            </w:pPr>
            <w:r w:rsidRPr="007A3CD0">
              <w:rPr>
                <w:rFonts w:eastAsia="MS Mincho"/>
                <w:color w:val="auto"/>
                <w:spacing w:val="-7"/>
                <w:kern w:val="2"/>
                <w:sz w:val="20"/>
                <w:lang w:eastAsia="ja-JP"/>
              </w:rPr>
              <w:t>t</w:t>
            </w:r>
            <w:r w:rsidRPr="002C4E75">
              <w:rPr>
                <w:rFonts w:eastAsia="MS Mincho"/>
                <w:color w:val="auto"/>
                <w:spacing w:val="-7"/>
                <w:kern w:val="2"/>
                <w:sz w:val="20"/>
                <w:vertAlign w:val="subscript"/>
                <w:lang w:eastAsia="ja-JP"/>
              </w:rPr>
              <w:t>h</w:t>
            </w:r>
          </w:p>
        </w:tc>
        <w:tc>
          <w:tcPr>
            <w:tcW w:w="1559" w:type="dxa"/>
            <w:tcBorders>
              <w:top w:val="nil"/>
            </w:tcBorders>
            <w:vAlign w:val="center"/>
          </w:tcPr>
          <w:p w14:paraId="608B94A5" w14:textId="69BECDF6" w:rsidR="001E277B" w:rsidRPr="00EF7466" w:rsidRDefault="001E277B" w:rsidP="007A3CD0">
            <w:pPr>
              <w:widowControl w:val="0"/>
              <w:spacing w:line="240" w:lineRule="auto"/>
              <w:jc w:val="center"/>
              <w:rPr>
                <w:rFonts w:eastAsia="MS Mincho"/>
                <w:color w:val="auto"/>
                <w:spacing w:val="-7"/>
                <w:kern w:val="2"/>
                <w:sz w:val="20"/>
                <w:highlight w:val="green"/>
                <w:lang w:val="id-ID" w:eastAsia="ja-JP"/>
              </w:rPr>
            </w:pPr>
            <w:r w:rsidRPr="007A3CD0">
              <w:rPr>
                <w:rFonts w:eastAsia="MS Mincho"/>
                <w:color w:val="auto"/>
                <w:spacing w:val="-7"/>
                <w:kern w:val="2"/>
                <w:sz w:val="20"/>
                <w:lang w:eastAsia="ja-JP"/>
              </w:rPr>
              <w:t xml:space="preserve">0,05 </w:t>
            </w:r>
          </w:p>
        </w:tc>
      </w:tr>
      <w:tr w:rsidR="002A74DA" w:rsidRPr="007A3CD0" w14:paraId="14317944" w14:textId="77777777" w:rsidTr="005C4130">
        <w:trPr>
          <w:trHeight w:val="283"/>
        </w:trPr>
        <w:tc>
          <w:tcPr>
            <w:tcW w:w="5954" w:type="dxa"/>
            <w:gridSpan w:val="3"/>
            <w:vAlign w:val="center"/>
          </w:tcPr>
          <w:p w14:paraId="00F36334" w14:textId="1B336FB2" w:rsidR="002A74DA" w:rsidRPr="002A74DA" w:rsidRDefault="00CA1197" w:rsidP="007A3CD0">
            <w:pPr>
              <w:widowControl w:val="0"/>
              <w:spacing w:line="240" w:lineRule="auto"/>
              <w:jc w:val="center"/>
              <w:rPr>
                <w:rFonts w:eastAsia="MS Mincho"/>
                <w:b/>
                <w:bCs/>
                <w:i/>
                <w:iCs/>
                <w:color w:val="auto"/>
                <w:spacing w:val="-7"/>
                <w:kern w:val="2"/>
                <w:sz w:val="20"/>
                <w:lang w:eastAsia="ja-JP"/>
              </w:rPr>
            </w:pPr>
            <w:r w:rsidRPr="00CA1197">
              <w:rPr>
                <w:rFonts w:eastAsia="MS Mincho"/>
                <w:b/>
                <w:bCs/>
                <w:i/>
                <w:iCs/>
                <w:color w:val="auto"/>
                <w:spacing w:val="-7"/>
                <w:kern w:val="2"/>
                <w:sz w:val="20"/>
                <w:lang w:eastAsia="ja-JP"/>
              </w:rPr>
              <w:t xml:space="preserve">Kerapatan </w:t>
            </w:r>
            <w:r>
              <w:rPr>
                <w:rFonts w:eastAsia="MS Mincho"/>
                <w:b/>
                <w:bCs/>
                <w:i/>
                <w:iCs/>
                <w:color w:val="auto"/>
                <w:spacing w:val="-7"/>
                <w:kern w:val="2"/>
                <w:sz w:val="20"/>
                <w:lang w:eastAsia="ja-JP"/>
              </w:rPr>
              <w:t>R</w:t>
            </w:r>
            <w:r w:rsidRPr="00CA1197">
              <w:rPr>
                <w:rFonts w:eastAsia="MS Mincho"/>
                <w:b/>
                <w:bCs/>
                <w:i/>
                <w:iCs/>
                <w:color w:val="auto"/>
                <w:spacing w:val="-7"/>
                <w:kern w:val="2"/>
                <w:sz w:val="20"/>
                <w:lang w:eastAsia="ja-JP"/>
              </w:rPr>
              <w:t>elatif</w:t>
            </w:r>
          </w:p>
        </w:tc>
      </w:tr>
      <w:tr w:rsidR="0001098A" w:rsidRPr="007A3CD0" w14:paraId="221ECEE2" w14:textId="77777777" w:rsidTr="005C4130">
        <w:trPr>
          <w:trHeight w:val="283"/>
        </w:trPr>
        <w:tc>
          <w:tcPr>
            <w:tcW w:w="3261" w:type="dxa"/>
            <w:vAlign w:val="center"/>
          </w:tcPr>
          <w:p w14:paraId="783672CD" w14:textId="4B80D776" w:rsidR="0001098A" w:rsidRPr="0001098A" w:rsidRDefault="00CA1197" w:rsidP="0001098A">
            <w:pPr>
              <w:widowControl w:val="0"/>
              <w:spacing w:line="240" w:lineRule="auto"/>
              <w:jc w:val="center"/>
              <w:rPr>
                <w:rFonts w:eastAsia="MS Mincho"/>
                <w:color w:val="auto"/>
                <w:spacing w:val="-7"/>
                <w:kern w:val="2"/>
                <w:sz w:val="20"/>
                <w:lang w:eastAsia="ja-JP"/>
              </w:rPr>
            </w:pPr>
            <w:r w:rsidRPr="00CA1197">
              <w:rPr>
                <w:rFonts w:eastAsia="MS Mincho"/>
                <w:b/>
                <w:bCs/>
                <w:color w:val="auto"/>
                <w:spacing w:val="-7"/>
                <w:kern w:val="2"/>
                <w:sz w:val="20"/>
                <w:lang w:eastAsia="ja-JP"/>
              </w:rPr>
              <w:t xml:space="preserve">Klasifikasi </w:t>
            </w:r>
            <w:r w:rsidR="0001098A">
              <w:rPr>
                <w:rFonts w:eastAsia="MS Mincho"/>
                <w:b/>
                <w:bCs/>
                <w:color w:val="auto"/>
                <w:spacing w:val="-7"/>
                <w:kern w:val="2"/>
                <w:sz w:val="20"/>
                <w:lang w:eastAsia="ja-JP"/>
              </w:rPr>
              <w:t>Bahan</w:t>
            </w:r>
          </w:p>
        </w:tc>
        <w:tc>
          <w:tcPr>
            <w:tcW w:w="1134" w:type="dxa"/>
          </w:tcPr>
          <w:p w14:paraId="5BDF2080" w14:textId="2E738B8F" w:rsidR="0001098A" w:rsidRPr="007A3CD0" w:rsidRDefault="002A74DA" w:rsidP="007A3CD0">
            <w:pPr>
              <w:widowControl w:val="0"/>
              <w:spacing w:line="240" w:lineRule="auto"/>
              <w:jc w:val="center"/>
              <w:rPr>
                <w:rFonts w:eastAsia="MS Mincho"/>
                <w:color w:val="auto"/>
                <w:spacing w:val="-7"/>
                <w:kern w:val="2"/>
                <w:sz w:val="20"/>
                <w:lang w:eastAsia="ja-JP"/>
              </w:rPr>
            </w:pPr>
            <w:r w:rsidRPr="007A3CD0">
              <w:rPr>
                <w:rFonts w:eastAsia="MS Mincho"/>
                <w:b/>
                <w:bCs/>
                <w:color w:val="auto"/>
                <w:spacing w:val="-7"/>
                <w:kern w:val="2"/>
                <w:sz w:val="20"/>
                <w:lang w:eastAsia="ja-JP"/>
              </w:rPr>
              <w:t>Simbol</w:t>
            </w:r>
          </w:p>
        </w:tc>
        <w:tc>
          <w:tcPr>
            <w:tcW w:w="1559" w:type="dxa"/>
            <w:vAlign w:val="center"/>
          </w:tcPr>
          <w:p w14:paraId="76BF409D" w14:textId="476ADCE5" w:rsidR="0001098A" w:rsidRPr="002A74DA" w:rsidRDefault="0001098A" w:rsidP="007A3CD0">
            <w:pPr>
              <w:widowControl w:val="0"/>
              <w:spacing w:line="240" w:lineRule="auto"/>
              <w:jc w:val="center"/>
              <w:rPr>
                <w:rFonts w:eastAsia="MS Mincho"/>
                <w:b/>
                <w:bCs/>
                <w:color w:val="auto"/>
                <w:spacing w:val="-7"/>
                <w:kern w:val="2"/>
                <w:sz w:val="20"/>
                <w:lang w:eastAsia="ja-JP"/>
              </w:rPr>
            </w:pPr>
            <w:r w:rsidRPr="0001098A">
              <w:rPr>
                <w:rFonts w:eastAsia="MS Mincho"/>
                <w:b/>
                <w:bCs/>
                <w:color w:val="auto"/>
                <w:spacing w:val="-7"/>
                <w:kern w:val="2"/>
                <w:sz w:val="20"/>
                <w:lang w:eastAsia="ja-JP"/>
              </w:rPr>
              <w:t>Berat</w:t>
            </w:r>
            <w:r>
              <w:rPr>
                <w:rFonts w:eastAsia="MS Mincho"/>
                <w:b/>
                <w:bCs/>
                <w:color w:val="auto"/>
                <w:spacing w:val="-7"/>
                <w:kern w:val="2"/>
                <w:sz w:val="20"/>
                <w:lang w:eastAsia="ja-JP"/>
              </w:rPr>
              <w:t xml:space="preserve"> </w:t>
            </w:r>
            <w:r w:rsidRPr="002A74DA">
              <w:rPr>
                <w:rFonts w:eastAsia="MS Mincho"/>
                <w:b/>
                <w:bCs/>
                <w:color w:val="auto"/>
                <w:spacing w:val="-7"/>
                <w:kern w:val="2"/>
                <w:sz w:val="20"/>
                <w:lang w:eastAsia="ja-JP"/>
              </w:rPr>
              <w:t>(kN/m</w:t>
            </w:r>
            <w:r w:rsidRPr="002A74DA">
              <w:rPr>
                <w:rFonts w:eastAsia="MS Mincho"/>
                <w:b/>
                <w:bCs/>
                <w:color w:val="auto"/>
                <w:spacing w:val="-7"/>
                <w:kern w:val="2"/>
                <w:sz w:val="20"/>
                <w:vertAlign w:val="superscript"/>
                <w:lang w:eastAsia="ja-JP"/>
              </w:rPr>
              <w:t>3</w:t>
            </w:r>
            <w:r w:rsidR="002A74DA" w:rsidRPr="002A74DA">
              <w:rPr>
                <w:rFonts w:eastAsia="MS Mincho"/>
                <w:b/>
                <w:bCs/>
                <w:color w:val="auto"/>
                <w:spacing w:val="-7"/>
                <w:kern w:val="2"/>
                <w:sz w:val="20"/>
                <w:lang w:eastAsia="ja-JP"/>
              </w:rPr>
              <w:t>)</w:t>
            </w:r>
          </w:p>
        </w:tc>
      </w:tr>
      <w:tr w:rsidR="0032339A" w:rsidRPr="007A3CD0" w14:paraId="213C4C8D" w14:textId="77777777" w:rsidTr="00337B8B">
        <w:trPr>
          <w:trHeight w:val="283"/>
        </w:trPr>
        <w:tc>
          <w:tcPr>
            <w:tcW w:w="3261" w:type="dxa"/>
            <w:tcBorders>
              <w:bottom w:val="nil"/>
            </w:tcBorders>
            <w:vAlign w:val="center"/>
          </w:tcPr>
          <w:p w14:paraId="2E50F5FB" w14:textId="438306E5" w:rsidR="0032339A" w:rsidRPr="007A3CD0" w:rsidRDefault="0032339A" w:rsidP="00337B8B">
            <w:pPr>
              <w:widowControl w:val="0"/>
              <w:spacing w:line="240" w:lineRule="auto"/>
              <w:jc w:val="center"/>
              <w:rPr>
                <w:rFonts w:eastAsia="MS Mincho"/>
                <w:color w:val="auto"/>
                <w:spacing w:val="-7"/>
                <w:kern w:val="2"/>
                <w:sz w:val="20"/>
                <w:lang w:val="id-ID" w:eastAsia="ja-JP"/>
              </w:rPr>
            </w:pPr>
            <w:r w:rsidRPr="007A3CD0">
              <w:rPr>
                <w:rFonts w:eastAsia="MS Mincho"/>
                <w:color w:val="auto"/>
                <w:spacing w:val="-7"/>
                <w:kern w:val="2"/>
                <w:sz w:val="20"/>
                <w:lang w:val="id-ID" w:eastAsia="ja-JP"/>
              </w:rPr>
              <w:t>Beton prategang</w:t>
            </w:r>
          </w:p>
        </w:tc>
        <w:tc>
          <w:tcPr>
            <w:tcW w:w="1134" w:type="dxa"/>
            <w:tcBorders>
              <w:bottom w:val="nil"/>
            </w:tcBorders>
          </w:tcPr>
          <w:p w14:paraId="6D51D48D" w14:textId="3066D4F3" w:rsidR="0032339A" w:rsidRPr="007A3CD0" w:rsidRDefault="0032339A" w:rsidP="007A3CD0">
            <w:pPr>
              <w:widowControl w:val="0"/>
              <w:spacing w:line="240" w:lineRule="auto"/>
              <w:jc w:val="center"/>
              <w:rPr>
                <w:rFonts w:eastAsia="MS Mincho"/>
                <w:color w:val="auto"/>
                <w:spacing w:val="-7"/>
                <w:kern w:val="2"/>
                <w:sz w:val="20"/>
                <w:lang w:eastAsia="ja-JP"/>
              </w:rPr>
            </w:pPr>
            <w:r w:rsidRPr="007A3CD0">
              <w:rPr>
                <w:rFonts w:eastAsia="MS Mincho"/>
                <w:color w:val="auto"/>
                <w:spacing w:val="-7"/>
                <w:kern w:val="2"/>
                <w:sz w:val="20"/>
                <w:lang w:eastAsia="ja-JP"/>
              </w:rPr>
              <w:t>w</w:t>
            </w:r>
            <w:r w:rsidRPr="002C4E75">
              <w:rPr>
                <w:rFonts w:eastAsia="MS Mincho"/>
                <w:color w:val="auto"/>
                <w:spacing w:val="-7"/>
                <w:kern w:val="2"/>
                <w:sz w:val="20"/>
                <w:vertAlign w:val="subscript"/>
                <w:lang w:eastAsia="ja-JP"/>
              </w:rPr>
              <w:t>c</w:t>
            </w:r>
          </w:p>
        </w:tc>
        <w:tc>
          <w:tcPr>
            <w:tcW w:w="1559" w:type="dxa"/>
            <w:tcBorders>
              <w:bottom w:val="nil"/>
            </w:tcBorders>
            <w:vAlign w:val="center"/>
          </w:tcPr>
          <w:p w14:paraId="66929A74" w14:textId="25684224" w:rsidR="0032339A" w:rsidRPr="007A3CD0" w:rsidRDefault="0032339A" w:rsidP="007A3CD0">
            <w:pPr>
              <w:widowControl w:val="0"/>
              <w:spacing w:line="240" w:lineRule="auto"/>
              <w:jc w:val="center"/>
              <w:rPr>
                <w:rFonts w:eastAsia="MS Mincho"/>
                <w:color w:val="auto"/>
                <w:spacing w:val="-7"/>
                <w:kern w:val="2"/>
                <w:sz w:val="20"/>
                <w:lang w:val="id-ID" w:eastAsia="ja-JP"/>
              </w:rPr>
            </w:pPr>
            <w:r w:rsidRPr="007A3CD0">
              <w:rPr>
                <w:rFonts w:eastAsia="MS Mincho"/>
                <w:color w:val="auto"/>
                <w:spacing w:val="-7"/>
                <w:kern w:val="2"/>
                <w:sz w:val="20"/>
                <w:lang w:eastAsia="ja-JP"/>
              </w:rPr>
              <w:t>25,50</w:t>
            </w:r>
          </w:p>
        </w:tc>
      </w:tr>
      <w:tr w:rsidR="0032339A" w:rsidRPr="007A3CD0" w14:paraId="370F6A02" w14:textId="77777777" w:rsidTr="00337B8B">
        <w:trPr>
          <w:trHeight w:val="283"/>
        </w:trPr>
        <w:tc>
          <w:tcPr>
            <w:tcW w:w="3261" w:type="dxa"/>
            <w:tcBorders>
              <w:top w:val="nil"/>
              <w:bottom w:val="nil"/>
            </w:tcBorders>
            <w:vAlign w:val="center"/>
          </w:tcPr>
          <w:p w14:paraId="35A4088F" w14:textId="5FFC188E" w:rsidR="0032339A" w:rsidRPr="007A3CD0" w:rsidRDefault="0032339A" w:rsidP="00337B8B">
            <w:pPr>
              <w:widowControl w:val="0"/>
              <w:spacing w:line="240" w:lineRule="auto"/>
              <w:jc w:val="center"/>
              <w:rPr>
                <w:rFonts w:eastAsia="MS Mincho"/>
                <w:color w:val="auto"/>
                <w:spacing w:val="-7"/>
                <w:kern w:val="2"/>
                <w:sz w:val="20"/>
                <w:lang w:val="id-ID" w:eastAsia="ja-JP"/>
              </w:rPr>
            </w:pPr>
            <w:r w:rsidRPr="007A3CD0">
              <w:rPr>
                <w:rFonts w:eastAsia="MS Mincho"/>
                <w:color w:val="auto"/>
                <w:spacing w:val="-7"/>
                <w:kern w:val="2"/>
                <w:sz w:val="20"/>
                <w:lang w:val="id-ID" w:eastAsia="ja-JP"/>
              </w:rPr>
              <w:t>Beton bertulang</w:t>
            </w:r>
          </w:p>
        </w:tc>
        <w:tc>
          <w:tcPr>
            <w:tcW w:w="1134" w:type="dxa"/>
            <w:tcBorders>
              <w:top w:val="nil"/>
              <w:bottom w:val="nil"/>
            </w:tcBorders>
          </w:tcPr>
          <w:p w14:paraId="71FBBA9D" w14:textId="39BEC35E" w:rsidR="0032339A" w:rsidRPr="007A3CD0" w:rsidRDefault="0032339A" w:rsidP="007A3CD0">
            <w:pPr>
              <w:widowControl w:val="0"/>
              <w:spacing w:line="240" w:lineRule="auto"/>
              <w:jc w:val="center"/>
              <w:rPr>
                <w:rFonts w:eastAsia="MS Mincho"/>
                <w:color w:val="auto"/>
                <w:spacing w:val="-7"/>
                <w:kern w:val="2"/>
                <w:sz w:val="20"/>
                <w:lang w:eastAsia="ja-JP"/>
              </w:rPr>
            </w:pPr>
            <w:r w:rsidRPr="007A3CD0">
              <w:rPr>
                <w:rFonts w:eastAsia="MS Mincho"/>
                <w:color w:val="auto"/>
                <w:spacing w:val="-7"/>
                <w:kern w:val="2"/>
                <w:sz w:val="20"/>
                <w:lang w:eastAsia="ja-JP"/>
              </w:rPr>
              <w:t>w</w:t>
            </w:r>
            <w:r w:rsidRPr="002C4E75">
              <w:rPr>
                <w:rFonts w:eastAsia="MS Mincho"/>
                <w:color w:val="auto"/>
                <w:spacing w:val="-7"/>
                <w:kern w:val="2"/>
                <w:sz w:val="20"/>
                <w:vertAlign w:val="subscript"/>
                <w:lang w:eastAsia="ja-JP"/>
              </w:rPr>
              <w:t>c</w:t>
            </w:r>
            <w:r w:rsidRPr="007A3CD0">
              <w:rPr>
                <w:rFonts w:eastAsia="MS Mincho"/>
                <w:color w:val="auto"/>
                <w:spacing w:val="-7"/>
                <w:kern w:val="2"/>
                <w:sz w:val="20"/>
                <w:lang w:eastAsia="ja-JP"/>
              </w:rPr>
              <w:t>'</w:t>
            </w:r>
          </w:p>
        </w:tc>
        <w:tc>
          <w:tcPr>
            <w:tcW w:w="1559" w:type="dxa"/>
            <w:tcBorders>
              <w:top w:val="nil"/>
              <w:bottom w:val="nil"/>
            </w:tcBorders>
            <w:vAlign w:val="center"/>
          </w:tcPr>
          <w:p w14:paraId="3CB2EBDE" w14:textId="3B7672A9" w:rsidR="0032339A" w:rsidRPr="007A3CD0" w:rsidRDefault="0032339A" w:rsidP="007A3CD0">
            <w:pPr>
              <w:widowControl w:val="0"/>
              <w:spacing w:line="240" w:lineRule="auto"/>
              <w:jc w:val="center"/>
              <w:rPr>
                <w:rFonts w:eastAsia="MS Mincho"/>
                <w:color w:val="auto"/>
                <w:spacing w:val="-7"/>
                <w:kern w:val="2"/>
                <w:sz w:val="20"/>
                <w:lang w:val="id-ID" w:eastAsia="ja-JP"/>
              </w:rPr>
            </w:pPr>
            <w:r w:rsidRPr="007A3CD0">
              <w:rPr>
                <w:rFonts w:eastAsia="MS Mincho"/>
                <w:color w:val="auto"/>
                <w:spacing w:val="-7"/>
                <w:kern w:val="2"/>
                <w:sz w:val="20"/>
                <w:lang w:eastAsia="ja-JP"/>
              </w:rPr>
              <w:t>25,00</w:t>
            </w:r>
          </w:p>
        </w:tc>
      </w:tr>
      <w:tr w:rsidR="0032339A" w:rsidRPr="007A3CD0" w14:paraId="1BC9D58C" w14:textId="77777777" w:rsidTr="00337B8B">
        <w:trPr>
          <w:trHeight w:val="283"/>
        </w:trPr>
        <w:tc>
          <w:tcPr>
            <w:tcW w:w="3261" w:type="dxa"/>
            <w:tcBorders>
              <w:top w:val="nil"/>
              <w:bottom w:val="nil"/>
            </w:tcBorders>
            <w:vAlign w:val="center"/>
          </w:tcPr>
          <w:p w14:paraId="3A3C50CF" w14:textId="4297853E" w:rsidR="0032339A" w:rsidRPr="007A3CD0" w:rsidRDefault="0032339A" w:rsidP="00337B8B">
            <w:pPr>
              <w:widowControl w:val="0"/>
              <w:spacing w:line="240" w:lineRule="auto"/>
              <w:jc w:val="center"/>
              <w:rPr>
                <w:rFonts w:eastAsia="MS Mincho"/>
                <w:color w:val="auto"/>
                <w:spacing w:val="-7"/>
                <w:kern w:val="2"/>
                <w:sz w:val="20"/>
                <w:lang w:val="id-ID" w:eastAsia="ja-JP"/>
              </w:rPr>
            </w:pPr>
            <w:r w:rsidRPr="007A3CD0">
              <w:rPr>
                <w:rFonts w:eastAsia="MS Mincho"/>
                <w:color w:val="auto"/>
                <w:spacing w:val="-7"/>
                <w:kern w:val="2"/>
                <w:sz w:val="20"/>
                <w:lang w:val="id-ID" w:eastAsia="ja-JP"/>
              </w:rPr>
              <w:t>Beton</w:t>
            </w:r>
          </w:p>
        </w:tc>
        <w:tc>
          <w:tcPr>
            <w:tcW w:w="1134" w:type="dxa"/>
            <w:tcBorders>
              <w:top w:val="nil"/>
              <w:bottom w:val="nil"/>
            </w:tcBorders>
          </w:tcPr>
          <w:p w14:paraId="01647F03" w14:textId="1321F8C5" w:rsidR="0032339A" w:rsidRPr="007A3CD0" w:rsidRDefault="0032339A" w:rsidP="007A3CD0">
            <w:pPr>
              <w:widowControl w:val="0"/>
              <w:spacing w:line="240" w:lineRule="auto"/>
              <w:jc w:val="center"/>
              <w:rPr>
                <w:rFonts w:eastAsia="MS Mincho"/>
                <w:color w:val="auto"/>
                <w:spacing w:val="-7"/>
                <w:kern w:val="2"/>
                <w:sz w:val="20"/>
                <w:lang w:eastAsia="ja-JP"/>
              </w:rPr>
            </w:pPr>
            <w:r w:rsidRPr="007A3CD0">
              <w:rPr>
                <w:rFonts w:eastAsia="MS Mincho"/>
                <w:color w:val="auto"/>
                <w:spacing w:val="-7"/>
                <w:kern w:val="2"/>
                <w:sz w:val="20"/>
                <w:lang w:eastAsia="ja-JP"/>
              </w:rPr>
              <w:t>w</w:t>
            </w:r>
            <w:r w:rsidRPr="002C4E75">
              <w:rPr>
                <w:rFonts w:eastAsia="MS Mincho"/>
                <w:color w:val="auto"/>
                <w:spacing w:val="-7"/>
                <w:kern w:val="2"/>
                <w:sz w:val="20"/>
                <w:vertAlign w:val="subscript"/>
                <w:lang w:eastAsia="ja-JP"/>
              </w:rPr>
              <w:t>c</w:t>
            </w:r>
            <w:r w:rsidRPr="007A3CD0">
              <w:rPr>
                <w:rFonts w:eastAsia="MS Mincho"/>
                <w:color w:val="auto"/>
                <w:spacing w:val="-7"/>
                <w:kern w:val="2"/>
                <w:sz w:val="20"/>
                <w:lang w:eastAsia="ja-JP"/>
              </w:rPr>
              <w:t>''</w:t>
            </w:r>
          </w:p>
        </w:tc>
        <w:tc>
          <w:tcPr>
            <w:tcW w:w="1559" w:type="dxa"/>
            <w:tcBorders>
              <w:top w:val="nil"/>
              <w:bottom w:val="nil"/>
            </w:tcBorders>
            <w:vAlign w:val="center"/>
          </w:tcPr>
          <w:p w14:paraId="6F2C9129" w14:textId="51D305B1" w:rsidR="0032339A" w:rsidRPr="007A3CD0" w:rsidRDefault="0032339A" w:rsidP="007A3CD0">
            <w:pPr>
              <w:widowControl w:val="0"/>
              <w:spacing w:line="240" w:lineRule="auto"/>
              <w:jc w:val="center"/>
              <w:rPr>
                <w:rFonts w:eastAsia="MS Mincho"/>
                <w:color w:val="auto"/>
                <w:spacing w:val="-7"/>
                <w:kern w:val="2"/>
                <w:sz w:val="20"/>
                <w:lang w:val="id-ID" w:eastAsia="ja-JP"/>
              </w:rPr>
            </w:pPr>
            <w:r w:rsidRPr="007A3CD0">
              <w:rPr>
                <w:rFonts w:eastAsia="MS Mincho"/>
                <w:color w:val="auto"/>
                <w:spacing w:val="-7"/>
                <w:kern w:val="2"/>
                <w:sz w:val="20"/>
                <w:lang w:eastAsia="ja-JP"/>
              </w:rPr>
              <w:t>24,00</w:t>
            </w:r>
          </w:p>
        </w:tc>
      </w:tr>
      <w:tr w:rsidR="0032339A" w:rsidRPr="007A3CD0" w14:paraId="39183D44" w14:textId="77777777" w:rsidTr="00337B8B">
        <w:trPr>
          <w:trHeight w:val="283"/>
        </w:trPr>
        <w:tc>
          <w:tcPr>
            <w:tcW w:w="3261" w:type="dxa"/>
            <w:tcBorders>
              <w:top w:val="nil"/>
              <w:bottom w:val="nil"/>
            </w:tcBorders>
            <w:vAlign w:val="center"/>
          </w:tcPr>
          <w:p w14:paraId="0D603AF8" w14:textId="1B5905C6" w:rsidR="0032339A" w:rsidRPr="007A3CD0" w:rsidRDefault="0032339A" w:rsidP="00337B8B">
            <w:pPr>
              <w:widowControl w:val="0"/>
              <w:spacing w:line="240" w:lineRule="auto"/>
              <w:jc w:val="center"/>
              <w:rPr>
                <w:rFonts w:eastAsia="MS Mincho"/>
                <w:color w:val="auto"/>
                <w:spacing w:val="-7"/>
                <w:kern w:val="2"/>
                <w:sz w:val="20"/>
                <w:lang w:val="id-ID" w:eastAsia="ja-JP"/>
              </w:rPr>
            </w:pPr>
            <w:r w:rsidRPr="007A3CD0">
              <w:rPr>
                <w:rFonts w:eastAsia="MS Mincho"/>
                <w:color w:val="auto"/>
                <w:spacing w:val="-7"/>
                <w:kern w:val="2"/>
                <w:sz w:val="20"/>
                <w:lang w:val="id-ID" w:eastAsia="ja-JP"/>
              </w:rPr>
              <w:t>Aspal</w:t>
            </w:r>
          </w:p>
        </w:tc>
        <w:tc>
          <w:tcPr>
            <w:tcW w:w="1134" w:type="dxa"/>
            <w:tcBorders>
              <w:top w:val="nil"/>
              <w:bottom w:val="nil"/>
            </w:tcBorders>
          </w:tcPr>
          <w:p w14:paraId="6EDE9E56" w14:textId="69DDBAEF" w:rsidR="0032339A" w:rsidRPr="007A3CD0" w:rsidRDefault="0032339A" w:rsidP="007A3CD0">
            <w:pPr>
              <w:widowControl w:val="0"/>
              <w:spacing w:line="240" w:lineRule="auto"/>
              <w:jc w:val="center"/>
              <w:rPr>
                <w:rFonts w:eastAsia="MS Mincho"/>
                <w:color w:val="auto"/>
                <w:spacing w:val="-7"/>
                <w:kern w:val="2"/>
                <w:sz w:val="20"/>
                <w:lang w:eastAsia="ja-JP"/>
              </w:rPr>
            </w:pPr>
            <w:r w:rsidRPr="007A3CD0">
              <w:rPr>
                <w:rFonts w:eastAsia="MS Mincho"/>
                <w:color w:val="auto"/>
                <w:spacing w:val="-7"/>
                <w:kern w:val="2"/>
                <w:sz w:val="20"/>
                <w:lang w:eastAsia="ja-JP"/>
              </w:rPr>
              <w:t>w</w:t>
            </w:r>
            <w:r w:rsidRPr="002C4E75">
              <w:rPr>
                <w:rFonts w:eastAsia="MS Mincho"/>
                <w:color w:val="auto"/>
                <w:spacing w:val="-7"/>
                <w:kern w:val="2"/>
                <w:sz w:val="20"/>
                <w:vertAlign w:val="subscript"/>
                <w:lang w:eastAsia="ja-JP"/>
              </w:rPr>
              <w:t>aspal</w:t>
            </w:r>
          </w:p>
        </w:tc>
        <w:tc>
          <w:tcPr>
            <w:tcW w:w="1559" w:type="dxa"/>
            <w:tcBorders>
              <w:top w:val="nil"/>
              <w:bottom w:val="nil"/>
            </w:tcBorders>
            <w:vAlign w:val="center"/>
          </w:tcPr>
          <w:p w14:paraId="36676EF3" w14:textId="278E3F61" w:rsidR="0032339A" w:rsidRPr="007A3CD0" w:rsidRDefault="0032339A" w:rsidP="007A3CD0">
            <w:pPr>
              <w:widowControl w:val="0"/>
              <w:spacing w:line="240" w:lineRule="auto"/>
              <w:jc w:val="center"/>
              <w:rPr>
                <w:rFonts w:eastAsia="MS Mincho"/>
                <w:color w:val="auto"/>
                <w:spacing w:val="-7"/>
                <w:kern w:val="2"/>
                <w:sz w:val="20"/>
                <w:lang w:val="id-ID" w:eastAsia="ja-JP"/>
              </w:rPr>
            </w:pPr>
            <w:r w:rsidRPr="007A3CD0">
              <w:rPr>
                <w:rFonts w:eastAsia="MS Mincho"/>
                <w:color w:val="auto"/>
                <w:spacing w:val="-7"/>
                <w:kern w:val="2"/>
                <w:sz w:val="20"/>
                <w:lang w:eastAsia="ja-JP"/>
              </w:rPr>
              <w:t xml:space="preserve">22,00 </w:t>
            </w:r>
          </w:p>
        </w:tc>
      </w:tr>
      <w:tr w:rsidR="0032339A" w:rsidRPr="007A3CD0" w14:paraId="737F155D" w14:textId="77777777" w:rsidTr="00337B8B">
        <w:trPr>
          <w:trHeight w:val="283"/>
        </w:trPr>
        <w:tc>
          <w:tcPr>
            <w:tcW w:w="3261" w:type="dxa"/>
            <w:tcBorders>
              <w:top w:val="nil"/>
            </w:tcBorders>
            <w:vAlign w:val="center"/>
          </w:tcPr>
          <w:p w14:paraId="6C74ACA5" w14:textId="3B7B989C" w:rsidR="0032339A" w:rsidRPr="007A3CD0" w:rsidRDefault="0032339A" w:rsidP="00337B8B">
            <w:pPr>
              <w:widowControl w:val="0"/>
              <w:spacing w:line="240" w:lineRule="auto"/>
              <w:jc w:val="center"/>
              <w:rPr>
                <w:rFonts w:eastAsia="MS Mincho"/>
                <w:color w:val="auto"/>
                <w:spacing w:val="-7"/>
                <w:kern w:val="2"/>
                <w:sz w:val="20"/>
                <w:lang w:val="id-ID" w:eastAsia="ja-JP"/>
              </w:rPr>
            </w:pPr>
            <w:r w:rsidRPr="007A3CD0">
              <w:rPr>
                <w:rFonts w:eastAsia="MS Mincho"/>
                <w:color w:val="auto"/>
                <w:spacing w:val="-7"/>
                <w:kern w:val="2"/>
                <w:sz w:val="20"/>
                <w:lang w:val="id-ID" w:eastAsia="ja-JP"/>
              </w:rPr>
              <w:t>Air hujan</w:t>
            </w:r>
          </w:p>
        </w:tc>
        <w:tc>
          <w:tcPr>
            <w:tcW w:w="1134" w:type="dxa"/>
            <w:tcBorders>
              <w:top w:val="nil"/>
            </w:tcBorders>
          </w:tcPr>
          <w:p w14:paraId="11C33D6E" w14:textId="575CA8A2" w:rsidR="0032339A" w:rsidRPr="007A3CD0" w:rsidRDefault="0032339A" w:rsidP="007A3CD0">
            <w:pPr>
              <w:widowControl w:val="0"/>
              <w:spacing w:line="240" w:lineRule="auto"/>
              <w:jc w:val="center"/>
              <w:rPr>
                <w:rFonts w:eastAsia="MS Mincho"/>
                <w:color w:val="auto"/>
                <w:spacing w:val="-7"/>
                <w:kern w:val="2"/>
                <w:sz w:val="20"/>
                <w:lang w:eastAsia="ja-JP"/>
              </w:rPr>
            </w:pPr>
            <w:r w:rsidRPr="007A3CD0">
              <w:rPr>
                <w:rFonts w:eastAsia="MS Mincho"/>
                <w:color w:val="auto"/>
                <w:spacing w:val="-7"/>
                <w:kern w:val="2"/>
                <w:sz w:val="20"/>
                <w:lang w:eastAsia="ja-JP"/>
              </w:rPr>
              <w:t>w</w:t>
            </w:r>
            <w:r w:rsidRPr="002C4E75">
              <w:rPr>
                <w:rFonts w:eastAsia="MS Mincho"/>
                <w:color w:val="auto"/>
                <w:spacing w:val="-7"/>
                <w:kern w:val="2"/>
                <w:sz w:val="20"/>
                <w:vertAlign w:val="subscript"/>
                <w:lang w:eastAsia="ja-JP"/>
              </w:rPr>
              <w:t>air</w:t>
            </w:r>
          </w:p>
        </w:tc>
        <w:tc>
          <w:tcPr>
            <w:tcW w:w="1559" w:type="dxa"/>
            <w:tcBorders>
              <w:top w:val="nil"/>
            </w:tcBorders>
            <w:vAlign w:val="center"/>
          </w:tcPr>
          <w:p w14:paraId="2C7083DA" w14:textId="14DF4D5E" w:rsidR="0032339A" w:rsidRPr="007A3CD0" w:rsidRDefault="0032339A" w:rsidP="007A3CD0">
            <w:pPr>
              <w:widowControl w:val="0"/>
              <w:spacing w:line="240" w:lineRule="auto"/>
              <w:jc w:val="center"/>
              <w:rPr>
                <w:rFonts w:eastAsia="MS Mincho"/>
                <w:color w:val="auto"/>
                <w:spacing w:val="-7"/>
                <w:kern w:val="2"/>
                <w:sz w:val="20"/>
                <w:lang w:val="id-ID" w:eastAsia="ja-JP"/>
              </w:rPr>
            </w:pPr>
            <w:r w:rsidRPr="007A3CD0">
              <w:rPr>
                <w:rFonts w:eastAsia="MS Mincho"/>
                <w:color w:val="auto"/>
                <w:spacing w:val="-7"/>
                <w:kern w:val="2"/>
                <w:sz w:val="20"/>
                <w:lang w:eastAsia="ja-JP"/>
              </w:rPr>
              <w:t>9,80</w:t>
            </w:r>
          </w:p>
        </w:tc>
      </w:tr>
    </w:tbl>
    <w:p w14:paraId="14FBBE7C" w14:textId="77777777" w:rsidR="00AF35BF" w:rsidRDefault="00AF35BF" w:rsidP="00AF35BF">
      <w:pPr>
        <w:spacing w:line="276" w:lineRule="auto"/>
        <w:rPr>
          <w:sz w:val="22"/>
          <w:szCs w:val="22"/>
          <w:lang w:eastAsia="en-US"/>
        </w:rPr>
      </w:pPr>
    </w:p>
    <w:p w14:paraId="475EE72B" w14:textId="642DE18E" w:rsidR="00807F4F" w:rsidRPr="00807F4F" w:rsidRDefault="00807F4F" w:rsidP="00AF35BF">
      <w:pPr>
        <w:spacing w:line="276" w:lineRule="auto"/>
        <w:rPr>
          <w:b/>
          <w:bCs/>
          <w:sz w:val="22"/>
          <w:szCs w:val="22"/>
          <w:lang w:eastAsia="en-US"/>
        </w:rPr>
      </w:pPr>
      <w:r w:rsidRPr="00807F4F">
        <w:rPr>
          <w:b/>
          <w:bCs/>
          <w:sz w:val="22"/>
          <w:szCs w:val="22"/>
          <w:lang w:eastAsia="en-US"/>
        </w:rPr>
        <w:t>Mutu Beton</w:t>
      </w:r>
    </w:p>
    <w:p w14:paraId="1972479B" w14:textId="558E1BC2" w:rsidR="00F5436C" w:rsidRDefault="00F5436C" w:rsidP="00AF35BF">
      <w:pPr>
        <w:spacing w:line="276" w:lineRule="auto"/>
        <w:rPr>
          <w:sz w:val="22"/>
          <w:szCs w:val="22"/>
          <w:lang w:eastAsia="en-US"/>
        </w:rPr>
      </w:pPr>
      <w:r>
        <w:rPr>
          <w:sz w:val="22"/>
          <w:szCs w:val="22"/>
          <w:lang w:eastAsia="en-US"/>
        </w:rPr>
        <w:t xml:space="preserve">Mutu </w:t>
      </w:r>
      <w:r w:rsidR="00023803" w:rsidRPr="00023803">
        <w:rPr>
          <w:i/>
          <w:iCs/>
          <w:sz w:val="22"/>
          <w:szCs w:val="22"/>
        </w:rPr>
        <w:t>PCI</w:t>
      </w:r>
      <w:r w:rsidR="00023803" w:rsidRPr="008F5872">
        <w:rPr>
          <w:b/>
          <w:bCs/>
          <w:i/>
          <w:iCs/>
          <w:sz w:val="22"/>
          <w:szCs w:val="22"/>
        </w:rPr>
        <w:t xml:space="preserve"> </w:t>
      </w:r>
      <w:r w:rsidRPr="00807F4F">
        <w:rPr>
          <w:i/>
          <w:iCs/>
          <w:sz w:val="22"/>
          <w:szCs w:val="22"/>
          <w:lang w:eastAsia="en-US"/>
        </w:rPr>
        <w:t>girder</w:t>
      </w:r>
      <w:r w:rsidR="00C229C1">
        <w:rPr>
          <w:i/>
          <w:iCs/>
          <w:sz w:val="22"/>
          <w:szCs w:val="22"/>
          <w:lang w:eastAsia="en-US"/>
        </w:rPr>
        <w:tab/>
      </w:r>
      <w:r w:rsidR="00F629BB">
        <w:rPr>
          <w:i/>
          <w:iCs/>
          <w:sz w:val="22"/>
          <w:szCs w:val="22"/>
          <w:lang w:eastAsia="en-US"/>
        </w:rPr>
        <w:tab/>
      </w:r>
      <w:r w:rsidR="002A52D0">
        <w:rPr>
          <w:sz w:val="22"/>
          <w:szCs w:val="22"/>
          <w:lang w:eastAsia="en-US"/>
        </w:rPr>
        <w:tab/>
        <w:t xml:space="preserve">= K </w:t>
      </w:r>
      <w:r w:rsidR="00B80318">
        <w:rPr>
          <w:sz w:val="22"/>
          <w:szCs w:val="22"/>
          <w:lang w:eastAsia="en-US"/>
        </w:rPr>
        <w:t>-</w:t>
      </w:r>
      <w:r w:rsidR="002A52D0">
        <w:rPr>
          <w:sz w:val="22"/>
          <w:szCs w:val="22"/>
          <w:lang w:eastAsia="en-US"/>
        </w:rPr>
        <w:t xml:space="preserve"> </w:t>
      </w:r>
      <w:r w:rsidR="00B80318">
        <w:rPr>
          <w:sz w:val="22"/>
          <w:szCs w:val="22"/>
          <w:lang w:eastAsia="en-US"/>
        </w:rPr>
        <w:t>600</w:t>
      </w:r>
    </w:p>
    <w:p w14:paraId="2103A809" w14:textId="39112848" w:rsidR="00F5436C" w:rsidRDefault="00163139" w:rsidP="00F5436C">
      <w:pPr>
        <w:spacing w:line="276" w:lineRule="auto"/>
        <w:rPr>
          <w:sz w:val="22"/>
          <w:szCs w:val="22"/>
          <w:lang w:eastAsia="en-US"/>
        </w:rPr>
      </w:pPr>
      <w:r>
        <w:rPr>
          <w:sz w:val="22"/>
          <w:szCs w:val="22"/>
          <w:lang w:eastAsia="en-US"/>
        </w:rPr>
        <w:t>K</w:t>
      </w:r>
      <w:r w:rsidR="00F5436C">
        <w:rPr>
          <w:sz w:val="22"/>
          <w:szCs w:val="22"/>
          <w:lang w:eastAsia="en-US"/>
        </w:rPr>
        <w:t xml:space="preserve">uat tekan </w:t>
      </w:r>
      <w:r w:rsidR="00F629BB">
        <w:rPr>
          <w:sz w:val="22"/>
          <w:szCs w:val="22"/>
          <w:lang w:eastAsia="en-US"/>
        </w:rPr>
        <w:t xml:space="preserve">pada </w:t>
      </w:r>
      <w:r w:rsidR="00F5436C">
        <w:rPr>
          <w:sz w:val="22"/>
          <w:szCs w:val="22"/>
          <w:lang w:eastAsia="en-US"/>
        </w:rPr>
        <w:t xml:space="preserve">beton </w:t>
      </w:r>
      <w:r w:rsidR="00252FF8">
        <w:rPr>
          <w:sz w:val="22"/>
          <w:szCs w:val="22"/>
          <w:lang w:eastAsia="en-US"/>
        </w:rPr>
        <w:t xml:space="preserve"> </w:t>
      </w:r>
      <w:r w:rsidR="002A52D0">
        <w:rPr>
          <w:sz w:val="22"/>
          <w:szCs w:val="22"/>
          <w:lang w:eastAsia="en-US"/>
        </w:rPr>
        <w:tab/>
      </w:r>
      <w:r w:rsidR="002A52D0">
        <w:rPr>
          <w:sz w:val="22"/>
          <w:szCs w:val="22"/>
          <w:lang w:eastAsia="en-US"/>
        </w:rPr>
        <w:tab/>
      </w:r>
      <w:r w:rsidR="002A52D0">
        <w:rPr>
          <w:sz w:val="22"/>
          <w:szCs w:val="22"/>
          <w:lang w:eastAsia="en-US"/>
        </w:rPr>
        <w:tab/>
        <w:t xml:space="preserve">= </w:t>
      </w:r>
      <w:r w:rsidR="00252FF8">
        <w:rPr>
          <w:sz w:val="22"/>
          <w:szCs w:val="22"/>
          <w:lang w:eastAsia="en-US"/>
        </w:rPr>
        <w:t>49,8 MPa</w:t>
      </w:r>
    </w:p>
    <w:p w14:paraId="24521951" w14:textId="0CBCA20D" w:rsidR="00F5436C" w:rsidRDefault="00F5436C" w:rsidP="00F5436C">
      <w:pPr>
        <w:spacing w:line="276" w:lineRule="auto"/>
        <w:rPr>
          <w:sz w:val="22"/>
          <w:szCs w:val="22"/>
          <w:lang w:eastAsia="en-US"/>
        </w:rPr>
      </w:pPr>
      <w:r>
        <w:rPr>
          <w:sz w:val="22"/>
          <w:szCs w:val="22"/>
          <w:lang w:eastAsia="en-US"/>
        </w:rPr>
        <w:t>Modulus elasti</w:t>
      </w:r>
      <w:r w:rsidR="00F629BB">
        <w:rPr>
          <w:sz w:val="22"/>
          <w:szCs w:val="22"/>
          <w:lang w:eastAsia="en-US"/>
        </w:rPr>
        <w:t>sitas</w:t>
      </w:r>
      <w:r>
        <w:rPr>
          <w:sz w:val="22"/>
          <w:szCs w:val="22"/>
          <w:lang w:eastAsia="en-US"/>
        </w:rPr>
        <w:t xml:space="preserve"> beton</w:t>
      </w:r>
      <w:r w:rsidR="00B80318">
        <w:rPr>
          <w:sz w:val="22"/>
          <w:szCs w:val="22"/>
          <w:lang w:eastAsia="en-US"/>
        </w:rPr>
        <w:t xml:space="preserve"> </w:t>
      </w:r>
      <w:r w:rsidR="002A52D0">
        <w:rPr>
          <w:sz w:val="22"/>
          <w:szCs w:val="22"/>
          <w:lang w:eastAsia="en-US"/>
        </w:rPr>
        <w:tab/>
      </w:r>
      <w:r w:rsidR="002A52D0">
        <w:rPr>
          <w:sz w:val="22"/>
          <w:szCs w:val="22"/>
          <w:lang w:eastAsia="en-US"/>
        </w:rPr>
        <w:tab/>
        <w:t xml:space="preserve">= </w:t>
      </w:r>
      <w:r w:rsidR="00B80318" w:rsidRPr="00B80318">
        <w:rPr>
          <w:sz w:val="22"/>
          <w:szCs w:val="22"/>
          <w:lang w:eastAsia="en-US"/>
        </w:rPr>
        <w:t>33167,48408</w:t>
      </w:r>
      <w:r w:rsidR="00B80318">
        <w:rPr>
          <w:sz w:val="22"/>
          <w:szCs w:val="22"/>
          <w:lang w:eastAsia="en-US"/>
        </w:rPr>
        <w:t xml:space="preserve"> MPa</w:t>
      </w:r>
    </w:p>
    <w:p w14:paraId="7CA20D2B" w14:textId="4F789ABB" w:rsidR="00F5436C" w:rsidRDefault="00F5436C" w:rsidP="00F5436C">
      <w:pPr>
        <w:spacing w:line="276" w:lineRule="auto"/>
        <w:rPr>
          <w:sz w:val="22"/>
          <w:szCs w:val="22"/>
          <w:lang w:eastAsia="en-US"/>
        </w:rPr>
      </w:pPr>
      <w:r>
        <w:rPr>
          <w:sz w:val="22"/>
          <w:szCs w:val="22"/>
          <w:lang w:eastAsia="en-US"/>
        </w:rPr>
        <w:t>Angka poisson</w:t>
      </w:r>
      <w:r w:rsidR="00252FF8">
        <w:rPr>
          <w:sz w:val="22"/>
          <w:szCs w:val="22"/>
          <w:lang w:eastAsia="en-US"/>
        </w:rPr>
        <w:t xml:space="preserve"> </w:t>
      </w:r>
      <w:r w:rsidR="002A52D0">
        <w:rPr>
          <w:sz w:val="22"/>
          <w:szCs w:val="22"/>
          <w:lang w:eastAsia="en-US"/>
        </w:rPr>
        <w:tab/>
      </w:r>
      <w:r w:rsidR="002A52D0">
        <w:rPr>
          <w:sz w:val="22"/>
          <w:szCs w:val="22"/>
          <w:lang w:eastAsia="en-US"/>
        </w:rPr>
        <w:tab/>
      </w:r>
      <w:r w:rsidR="002A52D0">
        <w:rPr>
          <w:sz w:val="22"/>
          <w:szCs w:val="22"/>
          <w:lang w:eastAsia="en-US"/>
        </w:rPr>
        <w:tab/>
      </w:r>
      <w:r w:rsidR="002A52D0">
        <w:rPr>
          <w:sz w:val="22"/>
          <w:szCs w:val="22"/>
          <w:lang w:eastAsia="en-US"/>
        </w:rPr>
        <w:tab/>
        <w:t xml:space="preserve">= </w:t>
      </w:r>
      <w:r w:rsidR="00252FF8">
        <w:rPr>
          <w:sz w:val="22"/>
          <w:szCs w:val="22"/>
          <w:lang w:eastAsia="en-US"/>
        </w:rPr>
        <w:t>0,15</w:t>
      </w:r>
    </w:p>
    <w:p w14:paraId="6FE0152B" w14:textId="4B88D32C" w:rsidR="00F5436C" w:rsidRDefault="00F5436C" w:rsidP="00F5436C">
      <w:pPr>
        <w:spacing w:line="276" w:lineRule="auto"/>
        <w:rPr>
          <w:sz w:val="22"/>
          <w:szCs w:val="22"/>
          <w:lang w:eastAsia="en-US"/>
        </w:rPr>
      </w:pPr>
      <w:r>
        <w:rPr>
          <w:sz w:val="22"/>
          <w:szCs w:val="22"/>
          <w:lang w:eastAsia="en-US"/>
        </w:rPr>
        <w:t>Modulus geser</w:t>
      </w:r>
      <w:r w:rsidR="00252FF8">
        <w:rPr>
          <w:sz w:val="22"/>
          <w:szCs w:val="22"/>
          <w:lang w:eastAsia="en-US"/>
        </w:rPr>
        <w:t xml:space="preserve"> </w:t>
      </w:r>
      <w:r w:rsidR="002A52D0">
        <w:rPr>
          <w:sz w:val="22"/>
          <w:szCs w:val="22"/>
          <w:lang w:eastAsia="en-US"/>
        </w:rPr>
        <w:tab/>
      </w:r>
      <w:r w:rsidR="002A52D0">
        <w:rPr>
          <w:sz w:val="22"/>
          <w:szCs w:val="22"/>
          <w:lang w:eastAsia="en-US"/>
        </w:rPr>
        <w:tab/>
      </w:r>
      <w:r w:rsidR="002A52D0">
        <w:rPr>
          <w:sz w:val="22"/>
          <w:szCs w:val="22"/>
          <w:lang w:eastAsia="en-US"/>
        </w:rPr>
        <w:tab/>
      </w:r>
      <w:r w:rsidR="002A52D0">
        <w:rPr>
          <w:sz w:val="22"/>
          <w:szCs w:val="22"/>
          <w:lang w:eastAsia="en-US"/>
        </w:rPr>
        <w:tab/>
        <w:t xml:space="preserve">= </w:t>
      </w:r>
      <w:r w:rsidR="00252FF8" w:rsidRPr="00252FF8">
        <w:rPr>
          <w:sz w:val="22"/>
          <w:szCs w:val="22"/>
          <w:lang w:eastAsia="en-US"/>
        </w:rPr>
        <w:t>14420,64525</w:t>
      </w:r>
      <w:r w:rsidR="00252FF8">
        <w:rPr>
          <w:sz w:val="22"/>
          <w:szCs w:val="22"/>
          <w:lang w:eastAsia="en-US"/>
        </w:rPr>
        <w:t xml:space="preserve"> MPa</w:t>
      </w:r>
    </w:p>
    <w:p w14:paraId="3B1EA098" w14:textId="408A2A75" w:rsidR="00F5436C" w:rsidRDefault="00F5436C" w:rsidP="00AF35BF">
      <w:pPr>
        <w:spacing w:line="276" w:lineRule="auto"/>
        <w:rPr>
          <w:sz w:val="22"/>
          <w:szCs w:val="22"/>
          <w:lang w:eastAsia="en-US"/>
        </w:rPr>
      </w:pPr>
      <w:r>
        <w:rPr>
          <w:sz w:val="22"/>
          <w:szCs w:val="22"/>
          <w:lang w:eastAsia="en-US"/>
        </w:rPr>
        <w:t xml:space="preserve">Koefisien muai </w:t>
      </w:r>
      <w:r w:rsidR="002A52D0">
        <w:rPr>
          <w:sz w:val="22"/>
          <w:szCs w:val="22"/>
          <w:lang w:eastAsia="en-US"/>
        </w:rPr>
        <w:t>p</w:t>
      </w:r>
      <w:r>
        <w:rPr>
          <w:sz w:val="22"/>
          <w:szCs w:val="22"/>
          <w:lang w:eastAsia="en-US"/>
        </w:rPr>
        <w:t>anjang beton</w:t>
      </w:r>
      <w:r w:rsidR="00252FF8">
        <w:rPr>
          <w:sz w:val="22"/>
          <w:szCs w:val="22"/>
          <w:lang w:eastAsia="en-US"/>
        </w:rPr>
        <w:t xml:space="preserve"> </w:t>
      </w:r>
      <w:r w:rsidR="002A52D0">
        <w:rPr>
          <w:sz w:val="22"/>
          <w:szCs w:val="22"/>
          <w:lang w:eastAsia="en-US"/>
        </w:rPr>
        <w:tab/>
      </w:r>
      <w:r w:rsidR="000F024B">
        <w:rPr>
          <w:sz w:val="22"/>
          <w:szCs w:val="22"/>
          <w:lang w:eastAsia="en-US"/>
        </w:rPr>
        <w:tab/>
      </w:r>
      <w:r w:rsidR="002A52D0">
        <w:rPr>
          <w:sz w:val="22"/>
          <w:szCs w:val="22"/>
          <w:lang w:eastAsia="en-US"/>
        </w:rPr>
        <w:t xml:space="preserve">= </w:t>
      </w:r>
      <w:r w:rsidR="00B61F3D">
        <w:rPr>
          <w:sz w:val="22"/>
          <w:szCs w:val="22"/>
          <w:lang w:eastAsia="en-US"/>
        </w:rPr>
        <w:t>0,00001 /°C</w:t>
      </w:r>
    </w:p>
    <w:p w14:paraId="036BC24A" w14:textId="58920850" w:rsidR="0093218E" w:rsidRPr="00611362" w:rsidRDefault="00572868" w:rsidP="00572868">
      <w:pPr>
        <w:spacing w:line="276" w:lineRule="auto"/>
        <w:rPr>
          <w:b/>
          <w:bCs/>
          <w:sz w:val="22"/>
          <w:szCs w:val="22"/>
          <w:lang w:eastAsia="en-US"/>
        </w:rPr>
      </w:pPr>
      <w:r w:rsidRPr="00611362">
        <w:rPr>
          <w:b/>
          <w:bCs/>
          <w:sz w:val="22"/>
          <w:szCs w:val="22"/>
          <w:lang w:eastAsia="en-US"/>
        </w:rPr>
        <w:t>Data Sekunder</w:t>
      </w:r>
    </w:p>
    <w:p w14:paraId="1D884CD5" w14:textId="043B8FFC" w:rsidR="00C05C6F" w:rsidRPr="000F024B" w:rsidRDefault="00AB08ED" w:rsidP="00C05C6F">
      <w:pPr>
        <w:spacing w:line="276" w:lineRule="auto"/>
        <w:ind w:firstLine="426"/>
        <w:rPr>
          <w:color w:val="auto"/>
          <w:sz w:val="22"/>
          <w:szCs w:val="22"/>
          <w:lang w:eastAsia="en-US"/>
        </w:rPr>
      </w:pPr>
      <w:r w:rsidRPr="00AB08ED">
        <w:rPr>
          <w:sz w:val="22"/>
          <w:szCs w:val="22"/>
          <w:lang w:eastAsia="en-US"/>
        </w:rPr>
        <w:t xml:space="preserve">Berdasarkan analisis grafik nomogram menggunakan metode AASHTO 1993, direncanakan tebal lapis perkerasan plat beton sebesar (D) = 5,99 in = 15,215 cm, dengan lapisan fondasi menggunakan bahan beton kurus </w:t>
      </w:r>
      <w:r w:rsidRPr="00AB08ED">
        <w:rPr>
          <w:i/>
          <w:iCs/>
          <w:sz w:val="22"/>
          <w:szCs w:val="22"/>
          <w:lang w:eastAsia="en-US"/>
        </w:rPr>
        <w:t>LMC</w:t>
      </w:r>
      <w:r w:rsidRPr="00AB08ED">
        <w:rPr>
          <w:sz w:val="22"/>
          <w:szCs w:val="22"/>
          <w:lang w:eastAsia="en-US"/>
        </w:rPr>
        <w:t xml:space="preserve"> (</w:t>
      </w:r>
      <w:r w:rsidRPr="00AB08ED">
        <w:rPr>
          <w:i/>
          <w:iCs/>
          <w:sz w:val="22"/>
          <w:szCs w:val="22"/>
          <w:lang w:eastAsia="en-US"/>
        </w:rPr>
        <w:t>Lean Mix Concrete</w:t>
      </w:r>
      <w:r w:rsidRPr="00AB08ED">
        <w:rPr>
          <w:sz w:val="22"/>
          <w:szCs w:val="22"/>
          <w:lang w:eastAsia="en-US"/>
        </w:rPr>
        <w:t xml:space="preserve">) </w:t>
      </w:r>
      <w:r w:rsidRPr="00F90EA4">
        <w:rPr>
          <w:color w:val="auto"/>
          <w:sz w:val="22"/>
          <w:szCs w:val="22"/>
          <w:lang w:eastAsia="en-US"/>
        </w:rPr>
        <w:t>setebal 10 cm</w:t>
      </w:r>
      <w:r w:rsidR="00E1358B" w:rsidRPr="00F90EA4">
        <w:rPr>
          <w:color w:val="auto"/>
          <w:sz w:val="22"/>
          <w:szCs w:val="22"/>
          <w:lang w:eastAsia="en-US"/>
        </w:rPr>
        <w:t xml:space="preserve"> </w:t>
      </w:r>
      <w:sdt>
        <w:sdtPr>
          <w:rPr>
            <w:color w:val="auto"/>
            <w:sz w:val="22"/>
            <w:szCs w:val="22"/>
            <w:lang w:eastAsia="en-US"/>
          </w:rPr>
          <w:tag w:val="MENDELEY_CITATION_v3_eyJjaXRhdGlvbklEIjoiTUVOREVMRVlfQ0lUQVRJT05fMDEzN2ZlMDgtMTgyMS00NGQxLThkNDMtNDgxN2Y4Y2I0MWY2IiwicHJvcGVydGllcyI6eyJub3RlSW5kZXgiOjB9LCJpc0VkaXRlZCI6ZmFsc2UsIm1hbnVhbE92ZXJyaWRlIjp7ImlzTWFudWFsbHlPdmVycmlkZGVuIjpmYWxzZSwiY2l0ZXByb2NUZXh0IjoiKEZlYnJpYW5pLCAyMDE5KSIsIm1hbnVhbE92ZXJyaWRlVGV4dCI6IiJ9LCJjaXRhdGlvbkl0ZW1zIjpbeyJpZCI6IjI4YzY0YjA5LTY3NmQtMzAzNC1hMDAyLTRlYTA4M2UxYzRmYSIsIml0ZW1EYXRhIjp7InR5cGUiOiJhcnRpY2xlLWpvdXJuYWwiLCJpZCI6IjI4YzY0YjA5LTY3NmQtMzAzNC1hMDAyLTRlYTA4M2UxYzRmYSIsInRpdGxlIjoiUGVyZW5jYW5hYW4gVGViYWwgTGFwaXMgUGVya2VyYXNhbiBLYWt1IHBhZGEgVGFuYWggTHVuYWsgZGkgSmFsYW4gQW50YXIgS290YSBNZW5nZ3VuYWthbiBNZXRvZGUgQUFTSFRPIFRhaHVuIDE5OTMiLCJhdXRob3IiOlt7ImZhbWlseSI6IkZlYnJpYW5pIiwiZ2l2ZW4iOiJEaXR0eSBUcmlhbml0YSIsInBhcnNlLW5hbWVzIjpmYWxzZSwiZHJvcHBpbmctcGFydGljbGUiOiIiLCJub24tZHJvcHBpbmctcGFydGljbGUiOiIifV0sImNvbnRhaW5lci10aXRsZSI6Ikp1cm5hbCBDaXZyb25saXQgVW5iYXJpIiwiSVNTTiI6IjI1NDgtNzMwMiIsImlzc3VlZCI6eyJkYXRlLXBhcnRzIjpbWzIwMTldXX0sInBhZ2UiOiIyMi0zMyIsImlzc3VlIjoiMSIsInZvbHVtZSI6IjQiLCJjb250YWluZXItdGl0bGUtc2hvcnQiOiIifSwiaXNUZW1wb3JhcnkiOmZhbHNlfV19"/>
          <w:id w:val="-1797673862"/>
          <w:placeholder>
            <w:docPart w:val="DefaultPlaceholder_-1854013440"/>
          </w:placeholder>
        </w:sdtPr>
        <w:sdtContent>
          <w:r w:rsidR="00D356C6" w:rsidRPr="00F90EA4">
            <w:rPr>
              <w:color w:val="auto"/>
              <w:sz w:val="22"/>
              <w:szCs w:val="22"/>
              <w:lang w:eastAsia="en-US"/>
            </w:rPr>
            <w:t>(Febriani, 2019)</w:t>
          </w:r>
        </w:sdtContent>
      </w:sdt>
      <w:r w:rsidRPr="00F90EA4">
        <w:rPr>
          <w:color w:val="auto"/>
          <w:sz w:val="22"/>
          <w:szCs w:val="22"/>
          <w:lang w:eastAsia="en-US"/>
        </w:rPr>
        <w:t>.</w:t>
      </w:r>
      <w:r w:rsidR="00FD7340" w:rsidRPr="00F90EA4">
        <w:rPr>
          <w:color w:val="auto"/>
          <w:sz w:val="22"/>
          <w:szCs w:val="22"/>
          <w:lang w:eastAsia="en-US"/>
        </w:rPr>
        <w:t xml:space="preserve"> </w:t>
      </w:r>
      <w:r w:rsidR="000D54DD" w:rsidRPr="00F90EA4">
        <w:rPr>
          <w:color w:val="auto"/>
          <w:sz w:val="22"/>
          <w:szCs w:val="22"/>
          <w:lang w:eastAsia="en-US"/>
        </w:rPr>
        <w:t xml:space="preserve">Data elevasi muka air banjir untuk perencanaan jembatan Bendung Glapan Timur disesuaikan dengan gambar elevasi bentang melintang jembatan tersebut. Berdasarkan hasil perhitungan, didapatkan bahwa tinggi pilar jembatan dari dasar sungai harus minimal sebesar </w:t>
      </w:r>
      <w:r w:rsidR="00852076" w:rsidRPr="00F90EA4">
        <w:rPr>
          <w:color w:val="auto"/>
          <w:sz w:val="22"/>
          <w:szCs w:val="22"/>
          <w:lang w:eastAsia="en-US"/>
        </w:rPr>
        <w:t>h + tinggi jagaan = 7,97 + 3,281 = 11,251 m</w:t>
      </w:r>
      <w:r w:rsidR="00C9506C" w:rsidRPr="00F90EA4">
        <w:rPr>
          <w:color w:val="auto"/>
          <w:sz w:val="22"/>
          <w:szCs w:val="22"/>
          <w:lang w:eastAsia="en-US"/>
        </w:rPr>
        <w:t xml:space="preserve"> </w:t>
      </w:r>
      <w:sdt>
        <w:sdtPr>
          <w:rPr>
            <w:color w:val="auto"/>
            <w:sz w:val="22"/>
            <w:szCs w:val="22"/>
            <w:lang w:eastAsia="en-US"/>
          </w:rPr>
          <w:tag w:val="MENDELEY_CITATION_v3_eyJjaXRhdGlvbklEIjoiTUVOREVMRVlfQ0lUQVRJT05fNGFhYWE0N2YtNzUxNS00Y2EzLTg4YzUtODcwNGY4MWQwZWZhIiwicHJvcGVydGllcyI6eyJub3RlSW5kZXgiOjB9LCJpc0VkaXRlZCI6ZmFsc2UsIm1hbnVhbE92ZXJyaWRlIjp7ImlzTWFudWFsbHlPdmVycmlkZGVuIjpmYWxzZSwiY2l0ZXByb2NUZXh0IjoiKERld2kgZXQgYWwuLCAyMDE2KSIsIm1hbnVhbE92ZXJyaWRlVGV4dCI6IiJ9LCJjaXRhdGlvbkl0ZW1zIjpbeyJpZCI6ImQyOTJhMmJlLWMzZDYtMzRjZS04MGE1LTc1M2VkYjQ1MjBkNSIsIml0ZW1EYXRhIjp7InR5cGUiOiJhcnRpY2xlLWpvdXJuYWwiLCJpZCI6ImQyOTJhMmJlLWMzZDYtMzRjZS04MGE1LTc1M2VkYjQ1MjBkNSIsInRpdGxlIjoiUGVyZW5jYW5hYW4gQWx0ZXJuYXRpZiBEZXNhaW4gSmVtYmF0YW4gSnVyYW5nIEdlbXBhbCBLYWJ1cGF0ZW4gV29ub2dpcmkiLCJhdXRob3IiOlt7ImZhbWlseSI6IkRld2kiLCJnaXZlbiI6IlJhZmlrYSBTYXJpIiwicGFyc2UtbmFtZXMiOmZhbHNlLCJkcm9wcGluZy1wYXJ0aWNsZSI6IiIsIm5vbi1kcm9wcGluZy1wYXJ0aWNsZSI6IiJ9LHsiZmFtaWx5IjoiQW5udXIiLCJnaXZlbiI6IlJpbmkgUHJhdGl3aSIsInBhcnNlLW5hbWVzIjpmYWxzZSwiZHJvcHBpbmctcGFydGljbGUiOiIiLCJub24tZHJvcHBpbmctcGFydGljbGUiOiIifSx7ImZhbWlseSI6Ik5hcmF5dWRoYSIsImdpdmVuIjoiTW9nYSIsInBhcnNlLW5hbWVzIjpmYWxzZSwiZHJvcHBpbmctcGFydGljbGUiOiIiLCJub24tZHJvcHBpbmctcGFydGljbGUiOiIifSx7ImZhbWlseSI6IkhhcmRpeWF0aSIsImdpdmVuIjoiU2l0aSIsInBhcnNlLW5hbWVzIjpmYWxzZSwiZHJvcHBpbmctcGFydGljbGUiOiIiLCJub24tZHJvcHBpbmctcGFydGljbGUiOiIifV0sImNvbnRhaW5lci10aXRsZSI6Ikp1cm5hbCBLYXJ5YSBUZWtuaWsgU2lwaWwiLCJpc3N1ZWQiOnsiZGF0ZS1wYXJ0cyI6W1syMDE2XV19LCJwYWdlIjoiMTIyLTEzNCIsInB1Ymxpc2hlciI6IkRlcGFydGVtZW4gVGVrbmlrIFNpcGlsLCBGYWt1bHRhcyBUZWtuaWsgVW5pdmVyc2l0YXMgRGlwb25lZ29ybyIsImlzc3VlIjoiMSIsInZvbHVtZSI6IjUiLCJjb250YWluZXItdGl0bGUtc2hvcnQiOiIifSwiaXNUZW1wb3JhcnkiOmZhbHNlLCJzdXBwcmVzcy1hdXRob3IiOmZhbHNlLCJjb21wb3NpdGUiOmZhbHNlLCJhdXRob3Itb25seSI6ZmFsc2V9XX0="/>
          <w:id w:val="-1801533209"/>
          <w:placeholder>
            <w:docPart w:val="DefaultPlaceholder_-1854013440"/>
          </w:placeholder>
        </w:sdtPr>
        <w:sdtContent>
          <w:r w:rsidR="00D356C6" w:rsidRPr="00F90EA4">
            <w:rPr>
              <w:color w:val="auto"/>
              <w:sz w:val="22"/>
              <w:szCs w:val="22"/>
              <w:lang w:eastAsia="en-US"/>
            </w:rPr>
            <w:t>(Dewi et al., 2016)</w:t>
          </w:r>
        </w:sdtContent>
      </w:sdt>
      <w:r w:rsidR="00852076" w:rsidRPr="0067721E">
        <w:rPr>
          <w:color w:val="FF0000"/>
          <w:sz w:val="22"/>
          <w:szCs w:val="22"/>
          <w:lang w:eastAsia="en-US"/>
        </w:rPr>
        <w:t>.</w:t>
      </w:r>
      <w:r w:rsidR="00FD7340" w:rsidRPr="0067721E">
        <w:rPr>
          <w:color w:val="FF0000"/>
          <w:sz w:val="22"/>
          <w:szCs w:val="22"/>
          <w:lang w:eastAsia="en-US"/>
        </w:rPr>
        <w:t xml:space="preserve"> </w:t>
      </w:r>
      <w:r w:rsidR="000D54DD" w:rsidRPr="000F024B">
        <w:rPr>
          <w:color w:val="auto"/>
          <w:sz w:val="22"/>
          <w:szCs w:val="22"/>
          <w:lang w:eastAsia="en-US"/>
        </w:rPr>
        <w:t xml:space="preserve">Berdasarkan hasil uji bor mesin di lokasi Rehabilitasi DI Glapan Timur yang terletak di Kabupaten Grobogan, jenis tanah yang ditemukan adalah </w:t>
      </w:r>
      <w:r w:rsidR="00FD7340" w:rsidRPr="000F024B">
        <w:rPr>
          <w:color w:val="auto"/>
          <w:sz w:val="22"/>
          <w:szCs w:val="22"/>
          <w:lang w:eastAsia="en-US"/>
        </w:rPr>
        <w:t>lempung kelanauan dan pasir kelempungan pada t</w:t>
      </w:r>
      <w:r w:rsidR="000D54DD" w:rsidRPr="000F024B">
        <w:rPr>
          <w:color w:val="auto"/>
          <w:sz w:val="22"/>
          <w:szCs w:val="22"/>
          <w:lang w:eastAsia="en-US"/>
        </w:rPr>
        <w:t>itik BH.03</w:t>
      </w:r>
      <w:r w:rsidR="00FD7340" w:rsidRPr="000F024B">
        <w:rPr>
          <w:color w:val="auto"/>
          <w:sz w:val="22"/>
          <w:szCs w:val="22"/>
          <w:lang w:eastAsia="en-US"/>
        </w:rPr>
        <w:t xml:space="preserve"> </w:t>
      </w:r>
      <w:r w:rsidR="00A7637E" w:rsidRPr="000F024B">
        <w:rPr>
          <w:color w:val="auto"/>
          <w:sz w:val="22"/>
          <w:szCs w:val="22"/>
          <w:lang w:eastAsia="en-US"/>
        </w:rPr>
        <w:t>dan lanau kepasiran dan lempung kelanauan pada t</w:t>
      </w:r>
      <w:r w:rsidR="000D54DD" w:rsidRPr="000F024B">
        <w:rPr>
          <w:color w:val="auto"/>
          <w:sz w:val="22"/>
          <w:szCs w:val="22"/>
          <w:lang w:eastAsia="en-US"/>
        </w:rPr>
        <w:t>itik BH.07</w:t>
      </w:r>
      <w:r w:rsidR="00A7637E" w:rsidRPr="000F024B">
        <w:rPr>
          <w:color w:val="auto"/>
          <w:sz w:val="22"/>
          <w:szCs w:val="22"/>
          <w:lang w:eastAsia="en-US"/>
        </w:rPr>
        <w:t xml:space="preserve">. </w:t>
      </w:r>
      <w:r w:rsidR="000D54DD" w:rsidRPr="000F024B">
        <w:rPr>
          <w:color w:val="auto"/>
          <w:sz w:val="22"/>
          <w:szCs w:val="22"/>
          <w:lang w:eastAsia="en-US"/>
        </w:rPr>
        <w:t>Pada kedalaman lebih dari -35 m di kedua titik (BH.03 dan BH.07), ditemukan tanah keras dengan NSPT &gt; 50 yang termasuk dalam kategori tanah dengan daya dukung yang kuat. Oleh karena itu, data tanah ini harus diperhatikan dalam proses perencanaan.</w:t>
      </w:r>
    </w:p>
    <w:p w14:paraId="50E73777" w14:textId="29EFFF10" w:rsidR="00572868" w:rsidRPr="00611362" w:rsidRDefault="00572868" w:rsidP="00572868">
      <w:pPr>
        <w:spacing w:line="276" w:lineRule="auto"/>
        <w:rPr>
          <w:b/>
          <w:bCs/>
          <w:sz w:val="22"/>
          <w:szCs w:val="22"/>
          <w:lang w:eastAsia="en-US"/>
        </w:rPr>
      </w:pPr>
      <w:r w:rsidRPr="00611362">
        <w:rPr>
          <w:b/>
          <w:bCs/>
          <w:sz w:val="22"/>
          <w:szCs w:val="22"/>
          <w:lang w:eastAsia="en-US"/>
        </w:rPr>
        <w:t>Struktur Atas Jembatan</w:t>
      </w:r>
    </w:p>
    <w:p w14:paraId="2B2B4A32" w14:textId="77777777" w:rsidR="00611362" w:rsidRPr="0027155B" w:rsidRDefault="00611362" w:rsidP="00611362">
      <w:pPr>
        <w:spacing w:line="276" w:lineRule="auto"/>
        <w:rPr>
          <w:sz w:val="22"/>
          <w:szCs w:val="22"/>
          <w:u w:val="single"/>
          <w:lang w:eastAsia="en-US"/>
        </w:rPr>
      </w:pPr>
      <w:r w:rsidRPr="0027155B">
        <w:rPr>
          <w:sz w:val="22"/>
          <w:szCs w:val="22"/>
          <w:u w:val="single"/>
          <w:lang w:eastAsia="en-US"/>
        </w:rPr>
        <w:t>Trotoar Jembatan</w:t>
      </w:r>
    </w:p>
    <w:p w14:paraId="5C75D3B3" w14:textId="71F11257" w:rsidR="00FD3A9E" w:rsidRDefault="00FD3A9E" w:rsidP="00C53CB0">
      <w:pPr>
        <w:spacing w:line="276" w:lineRule="auto"/>
        <w:ind w:firstLine="426"/>
        <w:rPr>
          <w:sz w:val="22"/>
          <w:szCs w:val="22"/>
          <w:lang w:eastAsia="en-US"/>
        </w:rPr>
      </w:pPr>
      <w:r w:rsidRPr="00FD3A9E">
        <w:rPr>
          <w:sz w:val="22"/>
          <w:szCs w:val="22"/>
          <w:lang w:eastAsia="en-US"/>
        </w:rPr>
        <w:t xml:space="preserve">Tiang sandaran direncanakan dengan tinggi sekitar 90 </w:t>
      </w:r>
      <w:r w:rsidR="003E2CEC">
        <w:rPr>
          <w:sz w:val="22"/>
          <w:szCs w:val="22"/>
          <w:lang w:eastAsia="en-US"/>
        </w:rPr>
        <w:t xml:space="preserve">cm </w:t>
      </w:r>
      <w:r w:rsidRPr="00FD3A9E">
        <w:rPr>
          <w:sz w:val="22"/>
          <w:szCs w:val="22"/>
          <w:lang w:eastAsia="en-US"/>
        </w:rPr>
        <w:t xml:space="preserve">hingga 100 cm dari permukaan trotoar. Sementara itu, lebar trotoar secara umum direncanakan untuk dapat dilewati dua orang, dengan ukuran sekitar 100 </w:t>
      </w:r>
      <w:r w:rsidR="00DD064C">
        <w:rPr>
          <w:sz w:val="22"/>
          <w:szCs w:val="22"/>
          <w:lang w:eastAsia="en-US"/>
        </w:rPr>
        <w:t xml:space="preserve">cm </w:t>
      </w:r>
      <w:r w:rsidRPr="00FD3A9E">
        <w:rPr>
          <w:sz w:val="22"/>
          <w:szCs w:val="22"/>
          <w:lang w:eastAsia="en-US"/>
        </w:rPr>
        <w:t xml:space="preserve">hingga 150 cm, dan ketinggian trotoar dari lantai jembatan direncanakan sekitar 20 </w:t>
      </w:r>
      <w:r w:rsidR="00DD064C">
        <w:rPr>
          <w:sz w:val="22"/>
          <w:szCs w:val="22"/>
          <w:lang w:eastAsia="en-US"/>
        </w:rPr>
        <w:t xml:space="preserve">cm </w:t>
      </w:r>
      <w:r w:rsidRPr="00FD3A9E">
        <w:rPr>
          <w:sz w:val="22"/>
          <w:szCs w:val="22"/>
          <w:lang w:eastAsia="en-US"/>
        </w:rPr>
        <w:t xml:space="preserve">hingga 25 cm. </w:t>
      </w:r>
      <w:bookmarkStart w:id="1" w:name="_Hlk172318372"/>
      <w:r w:rsidR="00023803">
        <w:rPr>
          <w:sz w:val="22"/>
          <w:szCs w:val="22"/>
          <w:lang w:eastAsia="en-US"/>
        </w:rPr>
        <w:t>Gambar 2.</w:t>
      </w:r>
      <w:r w:rsidR="00023803" w:rsidRPr="00FD3A9E">
        <w:rPr>
          <w:sz w:val="22"/>
          <w:szCs w:val="22"/>
          <w:lang w:eastAsia="en-US"/>
        </w:rPr>
        <w:t xml:space="preserve"> </w:t>
      </w:r>
      <w:r w:rsidR="00023803" w:rsidRPr="00442AD8">
        <w:rPr>
          <w:bCs/>
          <w:sz w:val="22"/>
        </w:rPr>
        <w:t xml:space="preserve">di bawah ini menunjukkan </w:t>
      </w:r>
      <w:r w:rsidR="00173796">
        <w:rPr>
          <w:sz w:val="22"/>
          <w:szCs w:val="22"/>
          <w:lang w:eastAsia="en-US"/>
        </w:rPr>
        <w:t>h</w:t>
      </w:r>
      <w:r w:rsidR="00173796">
        <w:rPr>
          <w:sz w:val="22"/>
          <w:szCs w:val="22"/>
          <w:lang w:eastAsia="en-US"/>
        </w:rPr>
        <w:t xml:space="preserve">asil perencanaan </w:t>
      </w:r>
      <w:r w:rsidR="00173796" w:rsidRPr="00FD3A9E">
        <w:rPr>
          <w:sz w:val="22"/>
          <w:szCs w:val="22"/>
          <w:lang w:eastAsia="en-US"/>
        </w:rPr>
        <w:t>tiang sandaran dan trotoar</w:t>
      </w:r>
      <w:r w:rsidR="00023803" w:rsidRPr="00442AD8">
        <w:rPr>
          <w:bCs/>
          <w:sz w:val="22"/>
        </w:rPr>
        <w:t>:</w:t>
      </w:r>
      <w:bookmarkEnd w:id="1"/>
    </w:p>
    <w:p w14:paraId="613E8068" w14:textId="77777777" w:rsidR="00784447" w:rsidRDefault="00784447" w:rsidP="009E05AA">
      <w:pPr>
        <w:spacing w:line="276" w:lineRule="auto"/>
        <w:rPr>
          <w:sz w:val="22"/>
          <w:szCs w:val="22"/>
          <w:lang w:eastAsia="en-US"/>
        </w:rPr>
      </w:pPr>
    </w:p>
    <w:p w14:paraId="111A6AF9" w14:textId="734AE5AF" w:rsidR="00FD3A9E" w:rsidRDefault="00FD3A9E" w:rsidP="00FD3A9E">
      <w:pPr>
        <w:spacing w:line="276" w:lineRule="auto"/>
        <w:jc w:val="center"/>
        <w:rPr>
          <w:sz w:val="22"/>
          <w:szCs w:val="22"/>
          <w:lang w:eastAsia="en-US"/>
        </w:rPr>
      </w:pPr>
      <w:r>
        <w:rPr>
          <w:noProof/>
          <w:sz w:val="22"/>
          <w:szCs w:val="22"/>
          <w:lang w:eastAsia="en-US"/>
        </w:rPr>
        <w:lastRenderedPageBreak/>
        <w:drawing>
          <wp:inline distT="0" distB="0" distL="0" distR="0" wp14:anchorId="39E8645F" wp14:editId="6DE4B178">
            <wp:extent cx="1836000" cy="2043208"/>
            <wp:effectExtent l="0" t="0" r="0" b="0"/>
            <wp:docPr id="5931054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05433" name="Picture 593105433"/>
                    <pic:cNvPicPr/>
                  </pic:nvPicPr>
                  <pic:blipFill rotWithShape="1">
                    <a:blip r:embed="rId14" cstate="print">
                      <a:extLst>
                        <a:ext uri="{28A0092B-C50C-407E-A947-70E740481C1C}">
                          <a14:useLocalDpi xmlns:a14="http://schemas.microsoft.com/office/drawing/2010/main" val="0"/>
                        </a:ext>
                      </a:extLst>
                    </a:blip>
                    <a:srcRect l="4977" t="4150" r="3694" b="4525"/>
                    <a:stretch/>
                  </pic:blipFill>
                  <pic:spPr bwMode="auto">
                    <a:xfrm>
                      <a:off x="0" y="0"/>
                      <a:ext cx="1836000" cy="2043208"/>
                    </a:xfrm>
                    <a:prstGeom prst="rect">
                      <a:avLst/>
                    </a:prstGeom>
                    <a:ln>
                      <a:noFill/>
                    </a:ln>
                    <a:extLst>
                      <a:ext uri="{53640926-AAD7-44D8-BBD7-CCE9431645EC}">
                        <a14:shadowObscured xmlns:a14="http://schemas.microsoft.com/office/drawing/2010/main"/>
                      </a:ext>
                    </a:extLst>
                  </pic:spPr>
                </pic:pic>
              </a:graphicData>
            </a:graphic>
          </wp:inline>
        </w:drawing>
      </w:r>
    </w:p>
    <w:p w14:paraId="037CFB23" w14:textId="7D81CFD4" w:rsidR="00611362" w:rsidRPr="0027155B" w:rsidRDefault="003E2CEC" w:rsidP="00B6610A">
      <w:pPr>
        <w:pStyle w:val="Caption"/>
        <w:spacing w:after="0"/>
        <w:jc w:val="center"/>
        <w:rPr>
          <w:rFonts w:ascii="Times New Roman" w:hAnsi="Times New Roman"/>
          <w:b w:val="0"/>
          <w:bCs w:val="0"/>
          <w:sz w:val="22"/>
          <w:szCs w:val="22"/>
        </w:rPr>
      </w:pPr>
      <w:r w:rsidRPr="003E2CEC">
        <w:rPr>
          <w:rFonts w:ascii="Times New Roman" w:hAnsi="Times New Roman"/>
          <w:sz w:val="22"/>
          <w:szCs w:val="22"/>
        </w:rPr>
        <w:t xml:space="preserve">Gambar </w:t>
      </w:r>
      <w:r w:rsidRPr="003E2CEC">
        <w:rPr>
          <w:rFonts w:ascii="Times New Roman" w:hAnsi="Times New Roman"/>
          <w:sz w:val="22"/>
          <w:szCs w:val="22"/>
        </w:rPr>
        <w:fldChar w:fldCharType="begin"/>
      </w:r>
      <w:r w:rsidRPr="003E2CEC">
        <w:rPr>
          <w:rFonts w:ascii="Times New Roman" w:hAnsi="Times New Roman"/>
          <w:sz w:val="22"/>
          <w:szCs w:val="22"/>
        </w:rPr>
        <w:instrText xml:space="preserve"> SEQ Gambar \* ARABIC </w:instrText>
      </w:r>
      <w:r w:rsidRPr="003E2CEC">
        <w:rPr>
          <w:rFonts w:ascii="Times New Roman" w:hAnsi="Times New Roman"/>
          <w:sz w:val="22"/>
          <w:szCs w:val="22"/>
        </w:rPr>
        <w:fldChar w:fldCharType="separate"/>
      </w:r>
      <w:r w:rsidR="00A64B96">
        <w:rPr>
          <w:rFonts w:ascii="Times New Roman" w:hAnsi="Times New Roman"/>
          <w:noProof/>
          <w:sz w:val="22"/>
          <w:szCs w:val="22"/>
        </w:rPr>
        <w:t>2</w:t>
      </w:r>
      <w:r w:rsidRPr="003E2CEC">
        <w:rPr>
          <w:rFonts w:ascii="Times New Roman" w:hAnsi="Times New Roman"/>
          <w:sz w:val="22"/>
          <w:szCs w:val="22"/>
        </w:rPr>
        <w:fldChar w:fldCharType="end"/>
      </w:r>
      <w:r w:rsidRPr="003E2CEC">
        <w:rPr>
          <w:rFonts w:ascii="Times New Roman" w:hAnsi="Times New Roman"/>
          <w:sz w:val="22"/>
          <w:szCs w:val="22"/>
        </w:rPr>
        <w:t xml:space="preserve">. </w:t>
      </w:r>
      <w:r w:rsidR="002861D2" w:rsidRPr="003E2CEC">
        <w:rPr>
          <w:rFonts w:ascii="Times New Roman" w:hAnsi="Times New Roman"/>
          <w:b w:val="0"/>
          <w:bCs w:val="0"/>
          <w:sz w:val="22"/>
          <w:szCs w:val="22"/>
        </w:rPr>
        <w:t>Sandaran dan Trotoar</w:t>
      </w:r>
    </w:p>
    <w:p w14:paraId="2C854CED" w14:textId="77777777" w:rsidR="00784447" w:rsidRDefault="00784447" w:rsidP="00611362">
      <w:pPr>
        <w:spacing w:line="276" w:lineRule="auto"/>
        <w:rPr>
          <w:sz w:val="22"/>
          <w:szCs w:val="22"/>
          <w:lang w:eastAsia="en-US"/>
        </w:rPr>
      </w:pPr>
    </w:p>
    <w:p w14:paraId="6CBB1965" w14:textId="35D0F64A" w:rsidR="00611362" w:rsidRPr="00784447" w:rsidRDefault="00611362" w:rsidP="00611362">
      <w:pPr>
        <w:spacing w:line="276" w:lineRule="auto"/>
        <w:rPr>
          <w:sz w:val="22"/>
          <w:szCs w:val="22"/>
          <w:u w:val="single"/>
          <w:lang w:eastAsia="en-US"/>
        </w:rPr>
      </w:pPr>
      <w:r w:rsidRPr="00784447">
        <w:rPr>
          <w:sz w:val="22"/>
          <w:szCs w:val="22"/>
          <w:u w:val="single"/>
          <w:lang w:eastAsia="en-US"/>
        </w:rPr>
        <w:t>Plat Lantai</w:t>
      </w:r>
    </w:p>
    <w:p w14:paraId="6B91D4CA" w14:textId="0DC43536" w:rsidR="00F13A72" w:rsidRPr="00D355D4" w:rsidRDefault="00F13A72" w:rsidP="00F13A72">
      <w:pPr>
        <w:spacing w:line="276" w:lineRule="auto"/>
        <w:ind w:firstLine="426"/>
        <w:rPr>
          <w:sz w:val="22"/>
          <w:szCs w:val="22"/>
        </w:rPr>
      </w:pPr>
      <w:r w:rsidRPr="00F029B1">
        <w:rPr>
          <w:sz w:val="22"/>
          <w:szCs w:val="22"/>
        </w:rPr>
        <w:t xml:space="preserve">Pada perencanaan diperoleh hasil tebal plat lantai jembatan yaitu 250 mm. </w:t>
      </w:r>
      <w:r w:rsidR="00F96A65" w:rsidRPr="00F029B1">
        <w:rPr>
          <w:sz w:val="22"/>
          <w:szCs w:val="22"/>
        </w:rPr>
        <w:t xml:space="preserve">Rencana plat lantai ini menggunakan struktur plat dua arah untuk memastikan stabilitas dan kekuatan </w:t>
      </w:r>
      <w:r w:rsidR="00F96A65" w:rsidRPr="00F6033A">
        <w:rPr>
          <w:sz w:val="22"/>
          <w:szCs w:val="22"/>
        </w:rPr>
        <w:t xml:space="preserve">yang </w:t>
      </w:r>
      <w:r w:rsidR="00F96A65" w:rsidRPr="00D355D4">
        <w:rPr>
          <w:sz w:val="22"/>
          <w:szCs w:val="22"/>
        </w:rPr>
        <w:t>diperlukan</w:t>
      </w:r>
      <w:r w:rsidR="000F024B" w:rsidRPr="00D355D4">
        <w:rPr>
          <w:sz w:val="22"/>
          <w:szCs w:val="22"/>
        </w:rPr>
        <w:t xml:space="preserve"> </w:t>
      </w:r>
      <w:sdt>
        <w:sdtPr>
          <w:rPr>
            <w:sz w:val="22"/>
            <w:szCs w:val="22"/>
          </w:rPr>
          <w:tag w:val="MENDELEY_CITATION_v3_eyJjaXRhdGlvbklEIjoiTUVOREVMRVlfQ0lUQVRJT05fN2FmZGFkOTAtOWM2Ni00NjdjLTkxMTAtZjRiZDkwNmI4NGVmIiwicHJvcGVydGllcyI6eyJub3RlSW5kZXgiOjB9LCJpc0VkaXRlZCI6ZmFsc2UsIm1hbnVhbE92ZXJyaWRlIjp7ImlzTWFudWFsbHlPdmVycmlkZGVuIjpmYWxzZSwiY2l0ZXByb2NUZXh0IjoiKFJhc2lkaSAmIzM4OyBSaXNraWphaCwgMjAyMykiLCJtYW51YWxPdmVycmlkZVRleHQiOiIifSwiY2l0YXRpb25JdGVtcyI6W3siaWQiOiIyYjcyMzc3YS1mOTFhLTM1OTAtOTE2Yi01Mjg5NGE5NDMzOWMiLCJpdGVtRGF0YSI6eyJ0eXBlIjoiYXJ0aWNsZS1qb3VybmFsIiwiaWQiOiIyYjcyMzc3YS1mOTFhLTM1OTAtOTE2Yi01Mjg5NGE5NDMzOWMiLCJ0aXRsZSI6IlBlcmVuY2FuYWFuIFVsYW5nIEplbWJhdGFuIE1lbmdndW5ha2FuIFN0cnVrdHVyIEtvbXBvc2l0IChTdHVkaSBLYXN1cyBKZW1iYXRhbiBEdXN1biBLaXRhc2FyaSBLZWNhbWF0YW4gUGFtYW51a2FuIEthYnVwYXRlbiBTdWJhbmcpIiwiYXV0aG9yIjpbeyJmYW1pbHkiOiJSYXNpZGkiLCJnaXZlbiI6Ik5hd2lyIiwicGFyc2UtbmFtZXMiOmZhbHNlLCJkcm9wcGluZy1wYXJ0aWNsZSI6IiIsIm5vbi1kcm9wcGluZy1wYXJ0aWNsZSI6IiJ9LHsiZmFtaWx5IjoiUmlza2lqYWgiLCJnaXZlbiI6IlNpdHRpIFNhZmlhdHVzIiwicGFyc2UtbmFtZXMiOmZhbHNlLCJkcm9wcGluZy1wYXJ0aWNsZSI6IiIsIm5vbi1kcm9wcGluZy1wYXJ0aWNsZSI6IiJ9XSwiY29udGFpbmVyLXRpdGxlIjoiSnVybmFsIE9ubGluZSBTa3JpcHNpIE1hbmFqZW1lbiBSZWtheWFzYSBLb25zdHJ1a3NpIChKT1MtTVJLKSIsIklTU04iOiIyNzIyLTkyMDMiLCJpc3N1ZWQiOnsiZGF0ZS1wYXJ0cyI6W1syMDIzXV19LCJwYWdlIjoiNjEtNjYiLCJpc3N1ZSI6IjEiLCJ2b2x1bWUiOiI0IiwiY29udGFpbmVyLXRpdGxlLXNob3J0IjoiIn0sImlzVGVtcG9yYXJ5IjpmYWxzZSwic3VwcHJlc3MtYXV0aG9yIjpmYWxzZSwiY29tcG9zaXRlIjpmYWxzZSwiYXV0aG9yLW9ubHkiOmZhbHNlfV19"/>
          <w:id w:val="1005789657"/>
          <w:placeholder>
            <w:docPart w:val="DefaultPlaceholder_-1854013440"/>
          </w:placeholder>
        </w:sdtPr>
        <w:sdtContent>
          <w:r w:rsidR="00D356C6" w:rsidRPr="00D355D4">
            <w:rPr>
              <w:sz w:val="22"/>
              <w:szCs w:val="22"/>
            </w:rPr>
            <w:t>(Rasidi &amp; Riskijah, 2023)</w:t>
          </w:r>
        </w:sdtContent>
      </w:sdt>
      <w:r w:rsidRPr="00D355D4">
        <w:rPr>
          <w:sz w:val="22"/>
          <w:szCs w:val="22"/>
        </w:rPr>
        <w:t>.</w:t>
      </w:r>
      <w:r w:rsidR="002B3DCC" w:rsidRPr="00D355D4">
        <w:rPr>
          <w:sz w:val="22"/>
          <w:szCs w:val="22"/>
        </w:rPr>
        <w:t xml:space="preserve"> </w:t>
      </w:r>
      <w:r w:rsidR="00173796" w:rsidRPr="00D355D4">
        <w:rPr>
          <w:sz w:val="22"/>
          <w:szCs w:val="22"/>
          <w:lang w:eastAsia="en-US"/>
        </w:rPr>
        <w:t xml:space="preserve">Tabel 2. </w:t>
      </w:r>
      <w:r w:rsidR="00173796" w:rsidRPr="00D355D4">
        <w:rPr>
          <w:bCs/>
          <w:sz w:val="22"/>
          <w:szCs w:val="22"/>
        </w:rPr>
        <w:t xml:space="preserve">di bawah ini menunjukkan </w:t>
      </w:r>
      <w:r w:rsidR="00173796" w:rsidRPr="00D355D4">
        <w:rPr>
          <w:sz w:val="22"/>
          <w:szCs w:val="22"/>
        </w:rPr>
        <w:t>n</w:t>
      </w:r>
      <w:r w:rsidR="00173796" w:rsidRPr="00D355D4">
        <w:rPr>
          <w:sz w:val="22"/>
          <w:szCs w:val="22"/>
        </w:rPr>
        <w:t>ilai momen plat lantai</w:t>
      </w:r>
      <w:r w:rsidR="00173796" w:rsidRPr="00D355D4">
        <w:rPr>
          <w:bCs/>
          <w:sz w:val="22"/>
          <w:szCs w:val="22"/>
        </w:rPr>
        <w:t>:</w:t>
      </w:r>
    </w:p>
    <w:p w14:paraId="20A767B4" w14:textId="77777777" w:rsidR="00397DD4" w:rsidRPr="0007159B" w:rsidRDefault="00397DD4" w:rsidP="00F13A72">
      <w:pPr>
        <w:spacing w:line="276" w:lineRule="auto"/>
        <w:ind w:firstLine="426"/>
      </w:pPr>
    </w:p>
    <w:p w14:paraId="549D4610" w14:textId="0AF687BE" w:rsidR="00F13A72" w:rsidRPr="00995E3D" w:rsidRDefault="00995E3D" w:rsidP="00995E3D">
      <w:pPr>
        <w:pStyle w:val="Caption"/>
        <w:spacing w:after="0"/>
        <w:jc w:val="center"/>
        <w:rPr>
          <w:rFonts w:ascii="Times New Roman" w:hAnsi="Times New Roman"/>
          <w:sz w:val="24"/>
        </w:rPr>
      </w:pPr>
      <w:r w:rsidRPr="00995E3D">
        <w:rPr>
          <w:rFonts w:ascii="Times New Roman" w:hAnsi="Times New Roman"/>
          <w:sz w:val="22"/>
          <w:szCs w:val="22"/>
        </w:rPr>
        <w:t xml:space="preserve">Tabel </w:t>
      </w:r>
      <w:r w:rsidRPr="00995E3D">
        <w:rPr>
          <w:rFonts w:ascii="Times New Roman" w:hAnsi="Times New Roman"/>
          <w:sz w:val="22"/>
          <w:szCs w:val="22"/>
        </w:rPr>
        <w:fldChar w:fldCharType="begin"/>
      </w:r>
      <w:r w:rsidRPr="00995E3D">
        <w:rPr>
          <w:rFonts w:ascii="Times New Roman" w:hAnsi="Times New Roman"/>
          <w:sz w:val="22"/>
          <w:szCs w:val="22"/>
        </w:rPr>
        <w:instrText xml:space="preserve"> SEQ Tabel \* ARABIC </w:instrText>
      </w:r>
      <w:r w:rsidRPr="00995E3D">
        <w:rPr>
          <w:rFonts w:ascii="Times New Roman" w:hAnsi="Times New Roman"/>
          <w:sz w:val="22"/>
          <w:szCs w:val="22"/>
        </w:rPr>
        <w:fldChar w:fldCharType="separate"/>
      </w:r>
      <w:r w:rsidR="00A64B96">
        <w:rPr>
          <w:rFonts w:ascii="Times New Roman" w:hAnsi="Times New Roman"/>
          <w:noProof/>
          <w:sz w:val="22"/>
          <w:szCs w:val="22"/>
        </w:rPr>
        <w:t>2</w:t>
      </w:r>
      <w:r w:rsidRPr="00995E3D">
        <w:rPr>
          <w:rFonts w:ascii="Times New Roman" w:hAnsi="Times New Roman"/>
          <w:sz w:val="22"/>
          <w:szCs w:val="22"/>
        </w:rPr>
        <w:fldChar w:fldCharType="end"/>
      </w:r>
      <w:r w:rsidRPr="00995E3D">
        <w:rPr>
          <w:rFonts w:ascii="Times New Roman" w:hAnsi="Times New Roman"/>
          <w:sz w:val="22"/>
          <w:szCs w:val="22"/>
        </w:rPr>
        <w:t xml:space="preserve">. </w:t>
      </w:r>
      <w:r w:rsidR="00F13A72" w:rsidRPr="00995E3D">
        <w:rPr>
          <w:rFonts w:ascii="Times New Roman" w:hAnsi="Times New Roman"/>
          <w:b w:val="0"/>
          <w:bCs w:val="0"/>
          <w:sz w:val="22"/>
          <w:szCs w:val="22"/>
        </w:rPr>
        <w:t>Nilai momen plat lantai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835"/>
        <w:gridCol w:w="2835"/>
      </w:tblGrid>
      <w:tr w:rsidR="00F13A72" w:rsidRPr="008E741B" w14:paraId="725C21FF" w14:textId="77777777" w:rsidTr="00CC580F">
        <w:trPr>
          <w:trHeight w:val="283"/>
          <w:jc w:val="center"/>
        </w:trPr>
        <w:tc>
          <w:tcPr>
            <w:tcW w:w="2835" w:type="dxa"/>
            <w:vAlign w:val="center"/>
          </w:tcPr>
          <w:p w14:paraId="3095B73E" w14:textId="77777777" w:rsidR="00F13A72" w:rsidRPr="008E741B" w:rsidRDefault="00F13A72" w:rsidP="00320C9E">
            <w:pPr>
              <w:spacing w:line="276" w:lineRule="auto"/>
              <w:jc w:val="center"/>
              <w:rPr>
                <w:b/>
                <w:bCs/>
                <w:sz w:val="20"/>
                <w:szCs w:val="16"/>
              </w:rPr>
            </w:pPr>
            <w:r w:rsidRPr="008E741B">
              <w:rPr>
                <w:b/>
                <w:bCs/>
                <w:sz w:val="20"/>
                <w:szCs w:val="16"/>
              </w:rPr>
              <w:t>Momen</w:t>
            </w:r>
          </w:p>
        </w:tc>
        <w:tc>
          <w:tcPr>
            <w:tcW w:w="2835" w:type="dxa"/>
            <w:vAlign w:val="center"/>
          </w:tcPr>
          <w:p w14:paraId="7AA3A0C8" w14:textId="547F91D8" w:rsidR="00F13A72" w:rsidRPr="008E741B" w:rsidRDefault="00F13A72" w:rsidP="00320C9E">
            <w:pPr>
              <w:spacing w:line="276" w:lineRule="auto"/>
              <w:jc w:val="center"/>
              <w:rPr>
                <w:b/>
                <w:bCs/>
                <w:sz w:val="20"/>
                <w:szCs w:val="16"/>
              </w:rPr>
            </w:pPr>
            <w:r w:rsidRPr="008E741B">
              <w:rPr>
                <w:b/>
                <w:bCs/>
                <w:sz w:val="20"/>
                <w:szCs w:val="16"/>
              </w:rPr>
              <w:t>Nilai</w:t>
            </w:r>
          </w:p>
        </w:tc>
      </w:tr>
      <w:tr w:rsidR="00F13A72" w:rsidRPr="008E741B" w14:paraId="53611A65" w14:textId="77777777" w:rsidTr="00CC580F">
        <w:trPr>
          <w:trHeight w:val="283"/>
          <w:jc w:val="center"/>
        </w:trPr>
        <w:tc>
          <w:tcPr>
            <w:tcW w:w="2835" w:type="dxa"/>
            <w:tcBorders>
              <w:bottom w:val="nil"/>
            </w:tcBorders>
            <w:vAlign w:val="center"/>
          </w:tcPr>
          <w:p w14:paraId="539131E4" w14:textId="77777777" w:rsidR="00F13A72" w:rsidRPr="008E741B" w:rsidRDefault="00F13A72" w:rsidP="00320C9E">
            <w:pPr>
              <w:spacing w:line="276" w:lineRule="auto"/>
              <w:jc w:val="center"/>
              <w:rPr>
                <w:sz w:val="20"/>
                <w:szCs w:val="16"/>
              </w:rPr>
            </w:pPr>
            <w:r w:rsidRPr="008E741B">
              <w:rPr>
                <w:sz w:val="20"/>
                <w:szCs w:val="16"/>
              </w:rPr>
              <w:t>Momen Ultimit Lapangan</w:t>
            </w:r>
          </w:p>
        </w:tc>
        <w:tc>
          <w:tcPr>
            <w:tcW w:w="2835" w:type="dxa"/>
            <w:tcBorders>
              <w:bottom w:val="nil"/>
            </w:tcBorders>
            <w:vAlign w:val="center"/>
          </w:tcPr>
          <w:p w14:paraId="0433D438" w14:textId="77777777" w:rsidR="00F13A72" w:rsidRPr="008E741B" w:rsidRDefault="00F13A72" w:rsidP="00320C9E">
            <w:pPr>
              <w:spacing w:line="276" w:lineRule="auto"/>
              <w:jc w:val="center"/>
              <w:rPr>
                <w:sz w:val="20"/>
                <w:szCs w:val="16"/>
              </w:rPr>
            </w:pPr>
            <w:r w:rsidRPr="008E741B">
              <w:rPr>
                <w:sz w:val="20"/>
                <w:szCs w:val="16"/>
              </w:rPr>
              <w:t>53,277 kNm</w:t>
            </w:r>
          </w:p>
        </w:tc>
      </w:tr>
      <w:tr w:rsidR="00F13A72" w:rsidRPr="008E741B" w14:paraId="5C3AE2D9" w14:textId="77777777" w:rsidTr="00CC580F">
        <w:trPr>
          <w:trHeight w:val="283"/>
          <w:jc w:val="center"/>
        </w:trPr>
        <w:tc>
          <w:tcPr>
            <w:tcW w:w="2835" w:type="dxa"/>
            <w:tcBorders>
              <w:top w:val="nil"/>
            </w:tcBorders>
            <w:vAlign w:val="center"/>
          </w:tcPr>
          <w:p w14:paraId="4F3E7B6B" w14:textId="77777777" w:rsidR="00F13A72" w:rsidRPr="008E741B" w:rsidRDefault="00F13A72" w:rsidP="00320C9E">
            <w:pPr>
              <w:spacing w:line="276" w:lineRule="auto"/>
              <w:jc w:val="center"/>
              <w:rPr>
                <w:sz w:val="20"/>
                <w:szCs w:val="16"/>
              </w:rPr>
            </w:pPr>
            <w:r w:rsidRPr="008E741B">
              <w:rPr>
                <w:sz w:val="20"/>
                <w:szCs w:val="16"/>
              </w:rPr>
              <w:t>Momen Ultimit Tumpuan</w:t>
            </w:r>
          </w:p>
        </w:tc>
        <w:tc>
          <w:tcPr>
            <w:tcW w:w="2835" w:type="dxa"/>
            <w:tcBorders>
              <w:top w:val="nil"/>
            </w:tcBorders>
            <w:vAlign w:val="center"/>
          </w:tcPr>
          <w:p w14:paraId="2B1192D6" w14:textId="77777777" w:rsidR="00F13A72" w:rsidRPr="008E741B" w:rsidRDefault="00F13A72" w:rsidP="00320C9E">
            <w:pPr>
              <w:spacing w:line="276" w:lineRule="auto"/>
              <w:jc w:val="center"/>
              <w:rPr>
                <w:sz w:val="20"/>
                <w:szCs w:val="16"/>
              </w:rPr>
            </w:pPr>
            <w:r w:rsidRPr="008E741B">
              <w:rPr>
                <w:sz w:val="20"/>
                <w:szCs w:val="16"/>
              </w:rPr>
              <w:t>60,179 kNm</w:t>
            </w:r>
          </w:p>
        </w:tc>
      </w:tr>
    </w:tbl>
    <w:p w14:paraId="54E2514D" w14:textId="77777777" w:rsidR="00397DD4" w:rsidRDefault="00397DD4" w:rsidP="00F13A72">
      <w:pPr>
        <w:spacing w:line="276" w:lineRule="auto"/>
        <w:rPr>
          <w:i/>
          <w:iCs/>
          <w:sz w:val="22"/>
          <w:szCs w:val="18"/>
        </w:rPr>
      </w:pPr>
    </w:p>
    <w:p w14:paraId="63646B11" w14:textId="3C8BFFC4" w:rsidR="000D34CD" w:rsidRPr="0067721E" w:rsidRDefault="000D34CD" w:rsidP="00F13A72">
      <w:pPr>
        <w:spacing w:line="276" w:lineRule="auto"/>
        <w:rPr>
          <w:color w:val="FF0000"/>
          <w:sz w:val="22"/>
          <w:szCs w:val="18"/>
        </w:rPr>
      </w:pPr>
      <w:r w:rsidRPr="00B94455">
        <w:rPr>
          <w:color w:val="auto"/>
          <w:sz w:val="22"/>
          <w:szCs w:val="18"/>
        </w:rPr>
        <w:t xml:space="preserve">Rasio tulangan </w:t>
      </w:r>
      <w:r w:rsidR="006D3DD2" w:rsidRPr="00B94455">
        <w:rPr>
          <w:color w:val="auto"/>
          <w:sz w:val="22"/>
          <w:szCs w:val="18"/>
        </w:rPr>
        <w:t xml:space="preserve">untuk </w:t>
      </w:r>
      <w:r w:rsidRPr="00B94455">
        <w:rPr>
          <w:color w:val="auto"/>
          <w:sz w:val="22"/>
          <w:szCs w:val="18"/>
        </w:rPr>
        <w:t>lapangan</w:t>
      </w:r>
      <w:r w:rsidR="006D3DD2" w:rsidRPr="00B94455">
        <w:rPr>
          <w:color w:val="auto"/>
          <w:sz w:val="22"/>
          <w:szCs w:val="18"/>
        </w:rPr>
        <w:t xml:space="preserve"> adalah</w:t>
      </w:r>
      <w:r w:rsidRPr="00B94455">
        <w:rPr>
          <w:color w:val="auto"/>
          <w:sz w:val="22"/>
          <w:szCs w:val="18"/>
        </w:rPr>
        <w:t xml:space="preserve"> D14 </w:t>
      </w:r>
      <w:r w:rsidR="008C72A0" w:rsidRPr="00B94455">
        <w:rPr>
          <w:color w:val="auto"/>
          <w:sz w:val="22"/>
          <w:szCs w:val="18"/>
        </w:rPr>
        <w:t>-</w:t>
      </w:r>
      <w:r w:rsidRPr="00B94455">
        <w:rPr>
          <w:color w:val="auto"/>
          <w:sz w:val="22"/>
          <w:szCs w:val="18"/>
        </w:rPr>
        <w:t xml:space="preserve"> 150 dengan tulangan bagi D10</w:t>
      </w:r>
      <w:r w:rsidR="008C72A0" w:rsidRPr="00B94455">
        <w:rPr>
          <w:color w:val="auto"/>
          <w:sz w:val="22"/>
          <w:szCs w:val="18"/>
        </w:rPr>
        <w:t xml:space="preserve"> </w:t>
      </w:r>
      <w:r w:rsidRPr="00B94455">
        <w:rPr>
          <w:color w:val="auto"/>
          <w:sz w:val="22"/>
          <w:szCs w:val="18"/>
        </w:rPr>
        <w:t xml:space="preserve">- 150. Sedangan rasio tulangan  </w:t>
      </w:r>
      <w:r w:rsidR="008C72A0" w:rsidRPr="00B94455">
        <w:rPr>
          <w:color w:val="auto"/>
          <w:sz w:val="22"/>
          <w:szCs w:val="18"/>
        </w:rPr>
        <w:t xml:space="preserve">untuk </w:t>
      </w:r>
      <w:r w:rsidRPr="00B94455">
        <w:rPr>
          <w:color w:val="auto"/>
          <w:sz w:val="22"/>
          <w:szCs w:val="18"/>
        </w:rPr>
        <w:t>tumpuan</w:t>
      </w:r>
      <w:r w:rsidR="008C72A0" w:rsidRPr="00B94455">
        <w:rPr>
          <w:color w:val="auto"/>
          <w:sz w:val="22"/>
          <w:szCs w:val="18"/>
        </w:rPr>
        <w:t xml:space="preserve"> adalah</w:t>
      </w:r>
      <w:r w:rsidRPr="00B94455">
        <w:rPr>
          <w:color w:val="auto"/>
          <w:sz w:val="22"/>
          <w:szCs w:val="18"/>
        </w:rPr>
        <w:t xml:space="preserve"> D16 </w:t>
      </w:r>
      <w:r w:rsidR="008C72A0" w:rsidRPr="00B94455">
        <w:rPr>
          <w:color w:val="auto"/>
          <w:sz w:val="22"/>
          <w:szCs w:val="18"/>
        </w:rPr>
        <w:t>-</w:t>
      </w:r>
      <w:r w:rsidRPr="00B94455">
        <w:rPr>
          <w:color w:val="auto"/>
          <w:sz w:val="22"/>
          <w:szCs w:val="18"/>
        </w:rPr>
        <w:t xml:space="preserve"> 200 dengan tulangan bagi D10 </w:t>
      </w:r>
      <w:r w:rsidR="008C72A0" w:rsidRPr="00B94455">
        <w:rPr>
          <w:color w:val="auto"/>
          <w:sz w:val="22"/>
          <w:szCs w:val="18"/>
        </w:rPr>
        <w:t>-</w:t>
      </w:r>
      <w:r w:rsidRPr="00B94455">
        <w:rPr>
          <w:color w:val="auto"/>
          <w:sz w:val="22"/>
          <w:szCs w:val="18"/>
        </w:rPr>
        <w:t xml:space="preserve"> 200. </w:t>
      </w:r>
      <w:r w:rsidR="008C72A0" w:rsidRPr="00B94455">
        <w:rPr>
          <w:color w:val="auto"/>
          <w:sz w:val="22"/>
          <w:szCs w:val="18"/>
        </w:rPr>
        <w:t>Kontrol lendutan pada plat lantai serta kontrol tegangan geser pons menunjukkan hasil aman</w:t>
      </w:r>
      <w:r w:rsidR="00B94455">
        <w:rPr>
          <w:color w:val="auto"/>
          <w:sz w:val="22"/>
          <w:szCs w:val="18"/>
        </w:rPr>
        <w:t xml:space="preserve"> </w:t>
      </w:r>
      <w:sdt>
        <w:sdtPr>
          <w:rPr>
            <w:sz w:val="22"/>
            <w:szCs w:val="18"/>
          </w:rPr>
          <w:tag w:val="MENDELEY_CITATION_v3_eyJjaXRhdGlvbklEIjoiTUVOREVMRVlfQ0lUQVRJT05fZWVjMTRlMzItNWVkMC00OGZkLTliNTUtNzBjMzJhYjMzYmI3IiwicHJvcGVydGllcyI6eyJub3RlSW5kZXgiOjB9LCJpc0VkaXRlZCI6ZmFsc2UsIm1hbnVhbE92ZXJyaWRlIjp7ImlzTWFudWFsbHlPdmVycmlkZGVuIjpmYWxzZSwiY2l0ZXByb2NUZXh0IjoiKEF0bW9qbyBldCBhbC4sIDIwMTgpIiwibWFudWFsT3ZlcnJpZGVUZXh0IjoiIn0sImNpdGF0aW9uSXRlbXMiOlt7ImlkIjoiY2Y0NTdhZmUtMjg5Yi0zMjg3LWExZmQtODVjZGZiNjQ2ODkzIiwiaXRlbURhdGEiOnsidHlwZSI6ImFydGljbGUtam91cm5hbCIsImlkIjoiY2Y0NTdhZmUtMjg5Yi0zMjg3LWExZmQtODVjZGZiNjQ2ODkzIiwidGl0bGUiOiJQZXJlbmNhbmFhbiBVbGFuZyBTdHJ1a3R1ciBKZW1iYXRhbiBTZW1iYXlhdCBJSSBHcmVzaWsgTWVuZ2d1bmFrYW4gQmFsb2sgSW5kdWsgQmV0b24gUHJhdGVnYW5nIOKAnFbigJ0gcGFkYSBCZW50YW5nIGtlLTMiLCJhdXRob3IiOlt7ImZhbWlseSI6IkF0bW9qbyIsImdpdmVuIjoiQmFtYmFuZyBUcmkiLCJwYXJzZS1uYW1lcyI6ZmFsc2UsImRyb3BwaW5nLXBhcnRpY2xlIjoiIiwibm9uLWRyb3BwaW5nLXBhcnRpY2xlIjoiIn0seyJmYW1pbHkiOiJIdWRhIiwiZ2l2ZW4iOiJNaWZ0YWh1bCIsInBhcnNlLW5hbWVzIjpmYWxzZSwiZHJvcHBpbmctcGFydGljbGUiOiIiLCJub24tZHJvcHBpbmctcGFydGljbGUiOiIifSx7ImZhbWlseSI6IlNpc3dveW8iLCJnaXZlbiI6IlNpc3dveW8iLCJwYXJzZS1uYW1lcyI6ZmFsc2UsImRyb3BwaW5nLXBhcnRpY2xlIjoiIiwibm9uLWRyb3BwaW5nLXBhcnRpY2xlIjoiIn1dLCJjb250YWluZXItdGl0bGUiOiJheGlhbDoganVybmFsIHJla2F5YXNhIGRhbiBtYW5hamVtZW4ga29uc3RydWtzaSIsIklTU04iOiIyNjE1LTA4MjQiLCJpc3N1ZWQiOnsiZGF0ZS1wYXJ0cyI6W1syMDE4XV19LCJwYWdlIjoiMzMtNDYiLCJpc3N1ZSI6IjEiLCJ2b2x1bWUiOiI2IiwiY29udGFpbmVyLXRpdGxlLXNob3J0IjoiIn0sImlzVGVtcG9yYXJ5IjpmYWxzZSwic3VwcHJlc3MtYXV0aG9yIjpmYWxzZSwiY29tcG9zaXRlIjpmYWxzZSwiYXV0aG9yLW9ubHkiOmZhbHNlfV19"/>
          <w:id w:val="-1694296686"/>
          <w:placeholder>
            <w:docPart w:val="DefaultPlaceholder_-1854013440"/>
          </w:placeholder>
        </w:sdtPr>
        <w:sdtContent>
          <w:r w:rsidR="00D356C6" w:rsidRPr="00D356C6">
            <w:rPr>
              <w:sz w:val="22"/>
              <w:szCs w:val="18"/>
            </w:rPr>
            <w:t>(Atmojo et al., 2018)</w:t>
          </w:r>
        </w:sdtContent>
      </w:sdt>
      <w:r w:rsidR="00B94455" w:rsidRPr="0067721E">
        <w:rPr>
          <w:color w:val="FF0000"/>
          <w:sz w:val="22"/>
          <w:szCs w:val="18"/>
        </w:rPr>
        <w:t>.</w:t>
      </w:r>
    </w:p>
    <w:p w14:paraId="5F4DC53D" w14:textId="13380C86" w:rsidR="00095331" w:rsidRPr="0067721E" w:rsidRDefault="00611362" w:rsidP="00611362">
      <w:pPr>
        <w:spacing w:line="276" w:lineRule="auto"/>
        <w:rPr>
          <w:i/>
          <w:iCs/>
          <w:color w:val="auto"/>
          <w:sz w:val="22"/>
          <w:szCs w:val="22"/>
          <w:u w:val="single"/>
          <w:lang w:eastAsia="en-US"/>
        </w:rPr>
      </w:pPr>
      <w:r w:rsidRPr="0067721E">
        <w:rPr>
          <w:i/>
          <w:iCs/>
          <w:color w:val="auto"/>
          <w:sz w:val="22"/>
          <w:szCs w:val="22"/>
          <w:u w:val="single"/>
          <w:lang w:eastAsia="en-US"/>
        </w:rPr>
        <w:t>PCI-Girder</w:t>
      </w:r>
    </w:p>
    <w:p w14:paraId="5F84C667" w14:textId="3ACCB426" w:rsidR="008F5872" w:rsidRPr="008F5872" w:rsidRDefault="002D697E" w:rsidP="008F5872">
      <w:pPr>
        <w:spacing w:line="276" w:lineRule="auto"/>
        <w:ind w:firstLine="426"/>
        <w:rPr>
          <w:sz w:val="22"/>
          <w:szCs w:val="22"/>
          <w:lang w:eastAsia="en-US"/>
        </w:rPr>
      </w:pPr>
      <w:r w:rsidRPr="00843CBA">
        <w:rPr>
          <w:sz w:val="22"/>
          <w:szCs w:val="22"/>
        </w:rPr>
        <w:t xml:space="preserve">Gambar </w:t>
      </w:r>
      <w:r>
        <w:rPr>
          <w:sz w:val="22"/>
          <w:szCs w:val="22"/>
        </w:rPr>
        <w:t>3.</w:t>
      </w:r>
      <w:r w:rsidRPr="00843CBA">
        <w:rPr>
          <w:sz w:val="22"/>
          <w:szCs w:val="22"/>
        </w:rPr>
        <w:t xml:space="preserve"> </w:t>
      </w:r>
      <w:r w:rsidRPr="00442AD8">
        <w:rPr>
          <w:bCs/>
          <w:sz w:val="22"/>
        </w:rPr>
        <w:t xml:space="preserve">di bawah ini menunjukkan </w:t>
      </w:r>
      <w:r w:rsidRPr="008F5872">
        <w:rPr>
          <w:sz w:val="22"/>
          <w:szCs w:val="22"/>
          <w:lang w:eastAsia="en-US"/>
        </w:rPr>
        <w:t xml:space="preserve">perencanaan </w:t>
      </w:r>
      <w:r w:rsidRPr="00FA1577">
        <w:rPr>
          <w:i/>
          <w:iCs/>
          <w:sz w:val="22"/>
          <w:szCs w:val="22"/>
          <w:lang w:eastAsia="en-US"/>
        </w:rPr>
        <w:t>girder</w:t>
      </w:r>
      <w:r>
        <w:rPr>
          <w:sz w:val="22"/>
          <w:szCs w:val="22"/>
          <w:lang w:eastAsia="en-US"/>
        </w:rPr>
        <w:t xml:space="preserve"> </w:t>
      </w:r>
      <w:r w:rsidRPr="008F5872">
        <w:rPr>
          <w:sz w:val="22"/>
          <w:szCs w:val="22"/>
          <w:lang w:eastAsia="en-US"/>
        </w:rPr>
        <w:t>prategang (</w:t>
      </w:r>
      <w:r w:rsidRPr="008F5872">
        <w:rPr>
          <w:i/>
          <w:iCs/>
          <w:sz w:val="22"/>
          <w:szCs w:val="22"/>
          <w:lang w:eastAsia="en-US"/>
        </w:rPr>
        <w:t>PCI girder</w:t>
      </w:r>
      <w:r w:rsidRPr="008F5872">
        <w:rPr>
          <w:sz w:val="22"/>
          <w:szCs w:val="22"/>
          <w:lang w:eastAsia="en-US"/>
        </w:rPr>
        <w:t>)</w:t>
      </w:r>
      <w:r w:rsidRPr="00442AD8">
        <w:rPr>
          <w:bCs/>
          <w:sz w:val="22"/>
        </w:rPr>
        <w:t>:</w:t>
      </w:r>
    </w:p>
    <w:p w14:paraId="03BC4C17" w14:textId="77777777" w:rsidR="008F5872" w:rsidRPr="008F5872" w:rsidRDefault="008F5872" w:rsidP="008F5872">
      <w:pPr>
        <w:spacing w:line="276" w:lineRule="auto"/>
        <w:ind w:firstLine="426"/>
        <w:rPr>
          <w:sz w:val="22"/>
          <w:szCs w:val="22"/>
          <w:lang w:eastAsia="en-US"/>
        </w:rPr>
      </w:pPr>
    </w:p>
    <w:p w14:paraId="69BFCCB2" w14:textId="77777777" w:rsidR="008F5872" w:rsidRPr="008F5872" w:rsidRDefault="008F5872" w:rsidP="008F5872">
      <w:pPr>
        <w:spacing w:line="276" w:lineRule="auto"/>
        <w:jc w:val="center"/>
        <w:rPr>
          <w:sz w:val="22"/>
          <w:szCs w:val="22"/>
          <w:lang w:eastAsia="en-US"/>
        </w:rPr>
      </w:pPr>
      <w:r w:rsidRPr="008F5872">
        <w:rPr>
          <w:noProof/>
          <w:sz w:val="22"/>
          <w:szCs w:val="22"/>
          <w:lang w:eastAsia="en-US"/>
        </w:rPr>
        <w:drawing>
          <wp:inline distT="0" distB="0" distL="0" distR="0" wp14:anchorId="2C4AF843" wp14:editId="12F4CFD6">
            <wp:extent cx="3060000" cy="1335026"/>
            <wp:effectExtent l="0" t="0" r="7620" b="0"/>
            <wp:docPr id="3024422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42240" name="Picture 30244224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60000" cy="1335026"/>
                    </a:xfrm>
                    <a:prstGeom prst="rect">
                      <a:avLst/>
                    </a:prstGeom>
                  </pic:spPr>
                </pic:pic>
              </a:graphicData>
            </a:graphic>
          </wp:inline>
        </w:drawing>
      </w:r>
    </w:p>
    <w:p w14:paraId="7E1CA74C" w14:textId="7070C355" w:rsidR="008F5872" w:rsidRPr="008F5872" w:rsidRDefault="008F5872" w:rsidP="008F5872">
      <w:pPr>
        <w:pStyle w:val="Caption"/>
        <w:spacing w:after="0"/>
        <w:jc w:val="center"/>
        <w:rPr>
          <w:rFonts w:ascii="Times New Roman" w:hAnsi="Times New Roman"/>
          <w:b w:val="0"/>
          <w:bCs w:val="0"/>
          <w:sz w:val="22"/>
          <w:szCs w:val="22"/>
        </w:rPr>
      </w:pPr>
      <w:r w:rsidRPr="008F5872">
        <w:rPr>
          <w:rFonts w:ascii="Times New Roman" w:hAnsi="Times New Roman"/>
          <w:sz w:val="22"/>
          <w:szCs w:val="22"/>
        </w:rPr>
        <w:t xml:space="preserve">Gambar </w:t>
      </w:r>
      <w:r w:rsidRPr="008F5872">
        <w:rPr>
          <w:rFonts w:ascii="Times New Roman" w:hAnsi="Times New Roman"/>
          <w:sz w:val="22"/>
          <w:szCs w:val="22"/>
        </w:rPr>
        <w:fldChar w:fldCharType="begin"/>
      </w:r>
      <w:r w:rsidRPr="008F5872">
        <w:rPr>
          <w:rFonts w:ascii="Times New Roman" w:hAnsi="Times New Roman"/>
          <w:sz w:val="22"/>
          <w:szCs w:val="22"/>
        </w:rPr>
        <w:instrText xml:space="preserve"> SEQ Gambar \* ARABIC </w:instrText>
      </w:r>
      <w:r w:rsidRPr="008F5872">
        <w:rPr>
          <w:rFonts w:ascii="Times New Roman" w:hAnsi="Times New Roman"/>
          <w:sz w:val="22"/>
          <w:szCs w:val="22"/>
        </w:rPr>
        <w:fldChar w:fldCharType="separate"/>
      </w:r>
      <w:r w:rsidR="00A64B96">
        <w:rPr>
          <w:rFonts w:ascii="Times New Roman" w:hAnsi="Times New Roman"/>
          <w:noProof/>
          <w:sz w:val="22"/>
          <w:szCs w:val="22"/>
        </w:rPr>
        <w:t>3</w:t>
      </w:r>
      <w:r w:rsidRPr="008F5872">
        <w:rPr>
          <w:rFonts w:ascii="Times New Roman" w:hAnsi="Times New Roman"/>
          <w:sz w:val="22"/>
          <w:szCs w:val="22"/>
        </w:rPr>
        <w:fldChar w:fldCharType="end"/>
      </w:r>
      <w:r w:rsidRPr="008F5872">
        <w:rPr>
          <w:rFonts w:ascii="Times New Roman" w:hAnsi="Times New Roman"/>
          <w:sz w:val="22"/>
          <w:szCs w:val="22"/>
        </w:rPr>
        <w:t xml:space="preserve">. </w:t>
      </w:r>
      <w:r w:rsidRPr="008F5872">
        <w:rPr>
          <w:rFonts w:ascii="Times New Roman" w:hAnsi="Times New Roman"/>
          <w:b w:val="0"/>
          <w:bCs w:val="0"/>
          <w:sz w:val="22"/>
          <w:szCs w:val="22"/>
        </w:rPr>
        <w:t xml:space="preserve">Perencanaan </w:t>
      </w:r>
      <w:r w:rsidR="001D0382" w:rsidRPr="00FA1577">
        <w:rPr>
          <w:rFonts w:ascii="Times New Roman" w:hAnsi="Times New Roman"/>
          <w:b w:val="0"/>
          <w:bCs w:val="0"/>
          <w:i/>
          <w:iCs/>
          <w:sz w:val="22"/>
          <w:szCs w:val="22"/>
        </w:rPr>
        <w:t>girder</w:t>
      </w:r>
      <w:r w:rsidRPr="008F5872">
        <w:rPr>
          <w:rFonts w:ascii="Times New Roman" w:hAnsi="Times New Roman"/>
          <w:b w:val="0"/>
          <w:bCs w:val="0"/>
          <w:sz w:val="22"/>
          <w:szCs w:val="22"/>
        </w:rPr>
        <w:t xml:space="preserve"> prategang (</w:t>
      </w:r>
      <w:r w:rsidRPr="008F5872">
        <w:rPr>
          <w:rFonts w:ascii="Times New Roman" w:hAnsi="Times New Roman"/>
          <w:b w:val="0"/>
          <w:bCs w:val="0"/>
          <w:i/>
          <w:iCs/>
          <w:sz w:val="22"/>
          <w:szCs w:val="22"/>
        </w:rPr>
        <w:t>PCI girder</w:t>
      </w:r>
      <w:r w:rsidRPr="008F5872">
        <w:rPr>
          <w:rFonts w:ascii="Times New Roman" w:hAnsi="Times New Roman"/>
          <w:b w:val="0"/>
          <w:bCs w:val="0"/>
          <w:sz w:val="22"/>
          <w:szCs w:val="22"/>
        </w:rPr>
        <w:t>)</w:t>
      </w:r>
    </w:p>
    <w:p w14:paraId="0E86A7B8" w14:textId="54E1EB2A" w:rsidR="00D27230" w:rsidRPr="00737DA2" w:rsidRDefault="00D27230" w:rsidP="00CD61E9">
      <w:pPr>
        <w:spacing w:line="276" w:lineRule="auto"/>
        <w:rPr>
          <w:b/>
          <w:bCs/>
          <w:sz w:val="22"/>
          <w:szCs w:val="22"/>
        </w:rPr>
      </w:pPr>
    </w:p>
    <w:p w14:paraId="4BA3CCB4" w14:textId="48C704A7" w:rsidR="00CD61E9" w:rsidRDefault="002D697E" w:rsidP="00AB45DB">
      <w:pPr>
        <w:tabs>
          <w:tab w:val="left" w:pos="6613"/>
        </w:tabs>
        <w:spacing w:line="276" w:lineRule="auto"/>
        <w:rPr>
          <w:sz w:val="22"/>
          <w:szCs w:val="22"/>
        </w:rPr>
      </w:pPr>
      <w:r w:rsidRPr="00843CBA">
        <w:rPr>
          <w:sz w:val="22"/>
          <w:szCs w:val="22"/>
        </w:rPr>
        <w:t xml:space="preserve">Gambar </w:t>
      </w:r>
      <w:r>
        <w:rPr>
          <w:sz w:val="22"/>
          <w:szCs w:val="22"/>
        </w:rPr>
        <w:t>4</w:t>
      </w:r>
      <w:r>
        <w:rPr>
          <w:sz w:val="22"/>
          <w:szCs w:val="22"/>
        </w:rPr>
        <w:t>.</w:t>
      </w:r>
      <w:r w:rsidRPr="00843CBA">
        <w:rPr>
          <w:sz w:val="22"/>
          <w:szCs w:val="22"/>
        </w:rPr>
        <w:t xml:space="preserve"> </w:t>
      </w:r>
      <w:r w:rsidRPr="00442AD8">
        <w:rPr>
          <w:bCs/>
          <w:sz w:val="22"/>
        </w:rPr>
        <w:t xml:space="preserve">di bawah ini menunjukkan </w:t>
      </w:r>
      <w:r>
        <w:rPr>
          <w:sz w:val="22"/>
          <w:szCs w:val="22"/>
          <w:lang w:eastAsia="en-US"/>
        </w:rPr>
        <w:t>l</w:t>
      </w:r>
      <w:r w:rsidRPr="00E76B23">
        <w:rPr>
          <w:sz w:val="22"/>
          <w:szCs w:val="22"/>
          <w:lang w:eastAsia="en-US"/>
        </w:rPr>
        <w:t>intasan inti tendon (</w:t>
      </w:r>
      <w:r w:rsidRPr="00E76B23">
        <w:rPr>
          <w:i/>
          <w:iCs/>
          <w:sz w:val="22"/>
          <w:szCs w:val="22"/>
          <w:lang w:eastAsia="en-US"/>
        </w:rPr>
        <w:t>cable</w:t>
      </w:r>
      <w:r w:rsidRPr="00E76B23">
        <w:rPr>
          <w:sz w:val="22"/>
          <w:szCs w:val="22"/>
          <w:lang w:eastAsia="en-US"/>
        </w:rPr>
        <w:t>)</w:t>
      </w:r>
      <w:r w:rsidRPr="00442AD8">
        <w:rPr>
          <w:bCs/>
          <w:sz w:val="22"/>
        </w:rPr>
        <w:t>:</w:t>
      </w:r>
    </w:p>
    <w:p w14:paraId="03C48414" w14:textId="77777777" w:rsidR="00AB45DB" w:rsidRPr="00737DA2" w:rsidRDefault="00AB45DB" w:rsidP="00AB45DB">
      <w:pPr>
        <w:tabs>
          <w:tab w:val="left" w:pos="6613"/>
        </w:tabs>
        <w:spacing w:line="276" w:lineRule="auto"/>
        <w:rPr>
          <w:sz w:val="22"/>
          <w:szCs w:val="22"/>
          <w:lang w:eastAsia="en-US"/>
        </w:rPr>
      </w:pPr>
    </w:p>
    <w:p w14:paraId="5587750C" w14:textId="30A745C7" w:rsidR="00F5436C" w:rsidRPr="00737DA2" w:rsidRDefault="00F5436C" w:rsidP="00F5436C">
      <w:pPr>
        <w:spacing w:line="276" w:lineRule="auto"/>
        <w:jc w:val="center"/>
        <w:rPr>
          <w:sz w:val="22"/>
          <w:szCs w:val="22"/>
          <w:lang w:eastAsia="en-US"/>
        </w:rPr>
      </w:pPr>
      <w:r w:rsidRPr="00737DA2">
        <w:rPr>
          <w:noProof/>
          <w:sz w:val="22"/>
          <w:szCs w:val="22"/>
        </w:rPr>
        <w:drawing>
          <wp:inline distT="0" distB="0" distL="0" distR="0" wp14:anchorId="2CDF9AE0" wp14:editId="45601AE6">
            <wp:extent cx="3744000" cy="796913"/>
            <wp:effectExtent l="0" t="0" r="0" b="3810"/>
            <wp:docPr id="66" name="Picture 65">
              <a:extLst xmlns:a="http://schemas.openxmlformats.org/drawingml/2006/main">
                <a:ext uri="{FF2B5EF4-FFF2-40B4-BE49-F238E27FC236}">
                  <a16:creationId xmlns:a16="http://schemas.microsoft.com/office/drawing/2014/main" id="{9B57556B-787E-4270-8199-6B68898A19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5">
                      <a:extLst>
                        <a:ext uri="{FF2B5EF4-FFF2-40B4-BE49-F238E27FC236}">
                          <a16:creationId xmlns:a16="http://schemas.microsoft.com/office/drawing/2014/main" id="{9B57556B-787E-4270-8199-6B68898A1979}"/>
                        </a:ext>
                      </a:extLst>
                    </pic:cNvPr>
                    <pic:cNvPicPr>
                      <a:picLocks noChangeAspect="1"/>
                    </pic:cNvPicPr>
                  </pic:nvPicPr>
                  <pic:blipFill rotWithShape="1">
                    <a:blip r:embed="rId16"/>
                    <a:srcRect l="8656" t="43878" r="7893" b="24927"/>
                    <a:stretch/>
                  </pic:blipFill>
                  <pic:spPr>
                    <a:xfrm>
                      <a:off x="0" y="0"/>
                      <a:ext cx="3744000" cy="796913"/>
                    </a:xfrm>
                    <a:prstGeom prst="rect">
                      <a:avLst/>
                    </a:prstGeom>
                  </pic:spPr>
                </pic:pic>
              </a:graphicData>
            </a:graphic>
          </wp:inline>
        </w:drawing>
      </w:r>
    </w:p>
    <w:p w14:paraId="4F84DC4D" w14:textId="34515C8C" w:rsidR="00123B2D" w:rsidRPr="00E33966" w:rsidRDefault="0049286C" w:rsidP="00E33966">
      <w:pPr>
        <w:pStyle w:val="Caption"/>
        <w:spacing w:after="0"/>
        <w:jc w:val="center"/>
        <w:rPr>
          <w:rFonts w:ascii="Times New Roman" w:hAnsi="Times New Roman"/>
          <w:b w:val="0"/>
          <w:bCs w:val="0"/>
          <w:sz w:val="22"/>
          <w:szCs w:val="22"/>
        </w:rPr>
      </w:pPr>
      <w:r w:rsidRPr="0049286C">
        <w:rPr>
          <w:rFonts w:ascii="Times New Roman" w:hAnsi="Times New Roman"/>
          <w:sz w:val="22"/>
          <w:szCs w:val="22"/>
        </w:rPr>
        <w:t xml:space="preserve">Gambar </w:t>
      </w:r>
      <w:r w:rsidRPr="0049286C">
        <w:rPr>
          <w:rFonts w:ascii="Times New Roman" w:hAnsi="Times New Roman"/>
          <w:sz w:val="22"/>
          <w:szCs w:val="22"/>
        </w:rPr>
        <w:fldChar w:fldCharType="begin"/>
      </w:r>
      <w:r w:rsidRPr="0049286C">
        <w:rPr>
          <w:rFonts w:ascii="Times New Roman" w:hAnsi="Times New Roman"/>
          <w:sz w:val="22"/>
          <w:szCs w:val="22"/>
        </w:rPr>
        <w:instrText xml:space="preserve"> SEQ Gambar \* ARABIC </w:instrText>
      </w:r>
      <w:r w:rsidRPr="0049286C">
        <w:rPr>
          <w:rFonts w:ascii="Times New Roman" w:hAnsi="Times New Roman"/>
          <w:sz w:val="22"/>
          <w:szCs w:val="22"/>
        </w:rPr>
        <w:fldChar w:fldCharType="separate"/>
      </w:r>
      <w:r w:rsidR="00A64B96">
        <w:rPr>
          <w:rFonts w:ascii="Times New Roman" w:hAnsi="Times New Roman"/>
          <w:noProof/>
          <w:sz w:val="22"/>
          <w:szCs w:val="22"/>
        </w:rPr>
        <w:t>4</w:t>
      </w:r>
      <w:r w:rsidRPr="0049286C">
        <w:rPr>
          <w:rFonts w:ascii="Times New Roman" w:hAnsi="Times New Roman"/>
          <w:sz w:val="22"/>
          <w:szCs w:val="22"/>
        </w:rPr>
        <w:fldChar w:fldCharType="end"/>
      </w:r>
      <w:r w:rsidRPr="0049286C">
        <w:rPr>
          <w:rFonts w:ascii="Times New Roman" w:hAnsi="Times New Roman"/>
          <w:sz w:val="22"/>
          <w:szCs w:val="22"/>
        </w:rPr>
        <w:t xml:space="preserve">. </w:t>
      </w:r>
      <w:r w:rsidR="00A05463" w:rsidRPr="0049286C">
        <w:rPr>
          <w:rFonts w:ascii="Times New Roman" w:hAnsi="Times New Roman"/>
          <w:b w:val="0"/>
          <w:bCs w:val="0"/>
          <w:sz w:val="22"/>
          <w:szCs w:val="22"/>
        </w:rPr>
        <w:t xml:space="preserve">Lintasan </w:t>
      </w:r>
      <w:r w:rsidR="00CD61E9" w:rsidRPr="0049286C">
        <w:rPr>
          <w:rFonts w:ascii="Times New Roman" w:hAnsi="Times New Roman"/>
          <w:b w:val="0"/>
          <w:bCs w:val="0"/>
          <w:sz w:val="22"/>
          <w:szCs w:val="22"/>
        </w:rPr>
        <w:t>i</w:t>
      </w:r>
      <w:r w:rsidR="00A05463" w:rsidRPr="0049286C">
        <w:rPr>
          <w:rFonts w:ascii="Times New Roman" w:hAnsi="Times New Roman"/>
          <w:b w:val="0"/>
          <w:bCs w:val="0"/>
          <w:sz w:val="22"/>
          <w:szCs w:val="22"/>
        </w:rPr>
        <w:t xml:space="preserve">nti </w:t>
      </w:r>
      <w:r w:rsidR="00CD61E9" w:rsidRPr="0049286C">
        <w:rPr>
          <w:rFonts w:ascii="Times New Roman" w:hAnsi="Times New Roman"/>
          <w:b w:val="0"/>
          <w:bCs w:val="0"/>
          <w:sz w:val="22"/>
          <w:szCs w:val="22"/>
        </w:rPr>
        <w:t>t</w:t>
      </w:r>
      <w:r w:rsidR="00A05463" w:rsidRPr="0049286C">
        <w:rPr>
          <w:rFonts w:ascii="Times New Roman" w:hAnsi="Times New Roman"/>
          <w:b w:val="0"/>
          <w:bCs w:val="0"/>
          <w:sz w:val="22"/>
          <w:szCs w:val="22"/>
        </w:rPr>
        <w:t>endon (</w:t>
      </w:r>
      <w:r w:rsidR="00CD61E9" w:rsidRPr="0049286C">
        <w:rPr>
          <w:rFonts w:ascii="Times New Roman" w:hAnsi="Times New Roman"/>
          <w:b w:val="0"/>
          <w:bCs w:val="0"/>
          <w:i/>
          <w:iCs/>
          <w:sz w:val="22"/>
          <w:szCs w:val="22"/>
        </w:rPr>
        <w:t>c</w:t>
      </w:r>
      <w:r w:rsidR="00A05463" w:rsidRPr="0049286C">
        <w:rPr>
          <w:rFonts w:ascii="Times New Roman" w:hAnsi="Times New Roman"/>
          <w:b w:val="0"/>
          <w:bCs w:val="0"/>
          <w:i/>
          <w:iCs/>
          <w:sz w:val="22"/>
          <w:szCs w:val="22"/>
        </w:rPr>
        <w:t>able</w:t>
      </w:r>
      <w:r w:rsidR="00A05463" w:rsidRPr="0049286C">
        <w:rPr>
          <w:rFonts w:ascii="Times New Roman" w:hAnsi="Times New Roman"/>
          <w:b w:val="0"/>
          <w:bCs w:val="0"/>
          <w:sz w:val="22"/>
          <w:szCs w:val="22"/>
        </w:rPr>
        <w:t>)</w:t>
      </w:r>
    </w:p>
    <w:p w14:paraId="1BC385C5" w14:textId="77777777" w:rsidR="00152937" w:rsidRDefault="00152937" w:rsidP="00611362">
      <w:pPr>
        <w:spacing w:line="276" w:lineRule="auto"/>
        <w:rPr>
          <w:sz w:val="22"/>
          <w:szCs w:val="22"/>
        </w:rPr>
      </w:pPr>
    </w:p>
    <w:p w14:paraId="533F2833" w14:textId="62AEC131" w:rsidR="00C74776" w:rsidRDefault="00E02D70" w:rsidP="00611362">
      <w:pPr>
        <w:spacing w:line="276" w:lineRule="auto"/>
        <w:rPr>
          <w:sz w:val="22"/>
          <w:szCs w:val="22"/>
        </w:rPr>
      </w:pPr>
      <w:r w:rsidRPr="00E02D70">
        <w:rPr>
          <w:sz w:val="22"/>
          <w:szCs w:val="22"/>
        </w:rPr>
        <w:t xml:space="preserve">Hasil </w:t>
      </w:r>
      <w:r>
        <w:rPr>
          <w:sz w:val="22"/>
          <w:szCs w:val="22"/>
        </w:rPr>
        <w:t xml:space="preserve">dari </w:t>
      </w:r>
      <w:r w:rsidR="00F5436C" w:rsidRPr="00737DA2">
        <w:rPr>
          <w:sz w:val="22"/>
          <w:szCs w:val="22"/>
        </w:rPr>
        <w:t xml:space="preserve">persamaan lintasan tendon </w:t>
      </w:r>
      <w:r w:rsidR="00210A40" w:rsidRPr="00210A40">
        <w:rPr>
          <w:sz w:val="22"/>
          <w:szCs w:val="22"/>
        </w:rPr>
        <w:t>ditunjukkan dalam bentuk grafik</w:t>
      </w:r>
      <w:r w:rsidR="00210A40">
        <w:rPr>
          <w:sz w:val="22"/>
          <w:szCs w:val="22"/>
        </w:rPr>
        <w:t xml:space="preserve"> </w:t>
      </w:r>
      <w:r w:rsidR="00F5436C" w:rsidRPr="00737DA2">
        <w:rPr>
          <w:sz w:val="22"/>
          <w:szCs w:val="22"/>
        </w:rPr>
        <w:t xml:space="preserve">pada </w:t>
      </w:r>
      <w:r w:rsidR="00E76B23">
        <w:rPr>
          <w:sz w:val="22"/>
          <w:szCs w:val="22"/>
        </w:rPr>
        <w:t xml:space="preserve">Gambar </w:t>
      </w:r>
      <w:r w:rsidR="00952470">
        <w:rPr>
          <w:sz w:val="22"/>
          <w:szCs w:val="22"/>
        </w:rPr>
        <w:t>5.</w:t>
      </w:r>
      <w:r w:rsidR="00F5436C" w:rsidRPr="00737DA2">
        <w:rPr>
          <w:sz w:val="22"/>
          <w:szCs w:val="22"/>
        </w:rPr>
        <w:t xml:space="preserve"> berikut ini:</w:t>
      </w:r>
    </w:p>
    <w:p w14:paraId="05F3CC8A" w14:textId="5C886CB0" w:rsidR="00F5436C" w:rsidRDefault="00F5436C" w:rsidP="00361E60">
      <w:pPr>
        <w:spacing w:line="240" w:lineRule="auto"/>
        <w:jc w:val="center"/>
        <w:rPr>
          <w:sz w:val="22"/>
          <w:szCs w:val="22"/>
          <w:lang w:eastAsia="en-US"/>
        </w:rPr>
      </w:pPr>
      <w:r>
        <w:rPr>
          <w:noProof/>
        </w:rPr>
        <w:lastRenderedPageBreak/>
        <w:drawing>
          <wp:inline distT="0" distB="0" distL="0" distR="0" wp14:anchorId="78BE837C" wp14:editId="43053CFE">
            <wp:extent cx="5926238" cy="2256790"/>
            <wp:effectExtent l="0" t="0" r="0" b="0"/>
            <wp:docPr id="1724962218" name="Chart 1">
              <a:extLst xmlns:a="http://schemas.openxmlformats.org/drawingml/2006/main">
                <a:ext uri="{FF2B5EF4-FFF2-40B4-BE49-F238E27FC236}">
                  <a16:creationId xmlns:a16="http://schemas.microsoft.com/office/drawing/2014/main" id="{0B3D36A4-5654-40D6-B8E5-D06B03A13C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00CB89" w14:textId="373DEB5B" w:rsidR="00302D9D" w:rsidRDefault="00123B2D" w:rsidP="00152937">
      <w:pPr>
        <w:pStyle w:val="Caption"/>
        <w:spacing w:after="0"/>
        <w:jc w:val="center"/>
        <w:rPr>
          <w:rFonts w:ascii="Times New Roman" w:hAnsi="Times New Roman"/>
          <w:b w:val="0"/>
          <w:bCs w:val="0"/>
          <w:i/>
          <w:iCs/>
          <w:sz w:val="22"/>
          <w:szCs w:val="22"/>
        </w:rPr>
      </w:pPr>
      <w:r w:rsidRPr="00123B2D">
        <w:rPr>
          <w:rFonts w:ascii="Times New Roman" w:hAnsi="Times New Roman"/>
          <w:sz w:val="22"/>
          <w:szCs w:val="22"/>
        </w:rPr>
        <w:t xml:space="preserve">Gambar </w:t>
      </w:r>
      <w:r w:rsidRPr="00123B2D">
        <w:rPr>
          <w:rFonts w:ascii="Times New Roman" w:hAnsi="Times New Roman"/>
          <w:sz w:val="22"/>
          <w:szCs w:val="22"/>
        </w:rPr>
        <w:fldChar w:fldCharType="begin"/>
      </w:r>
      <w:r w:rsidRPr="00123B2D">
        <w:rPr>
          <w:rFonts w:ascii="Times New Roman" w:hAnsi="Times New Roman"/>
          <w:sz w:val="22"/>
          <w:szCs w:val="22"/>
        </w:rPr>
        <w:instrText xml:space="preserve"> SEQ Gambar \* ARABIC </w:instrText>
      </w:r>
      <w:r w:rsidRPr="00123B2D">
        <w:rPr>
          <w:rFonts w:ascii="Times New Roman" w:hAnsi="Times New Roman"/>
          <w:sz w:val="22"/>
          <w:szCs w:val="22"/>
        </w:rPr>
        <w:fldChar w:fldCharType="separate"/>
      </w:r>
      <w:r w:rsidR="00A64B96">
        <w:rPr>
          <w:rFonts w:ascii="Times New Roman" w:hAnsi="Times New Roman"/>
          <w:noProof/>
          <w:sz w:val="22"/>
          <w:szCs w:val="22"/>
        </w:rPr>
        <w:t>5</w:t>
      </w:r>
      <w:r w:rsidRPr="00123B2D">
        <w:rPr>
          <w:rFonts w:ascii="Times New Roman" w:hAnsi="Times New Roman"/>
          <w:sz w:val="22"/>
          <w:szCs w:val="22"/>
        </w:rPr>
        <w:fldChar w:fldCharType="end"/>
      </w:r>
      <w:r w:rsidRPr="00123B2D">
        <w:rPr>
          <w:rFonts w:ascii="Times New Roman" w:hAnsi="Times New Roman"/>
          <w:sz w:val="22"/>
          <w:szCs w:val="22"/>
        </w:rPr>
        <w:t xml:space="preserve">. </w:t>
      </w:r>
      <w:r w:rsidR="00A05463" w:rsidRPr="00123B2D">
        <w:rPr>
          <w:rFonts w:ascii="Times New Roman" w:hAnsi="Times New Roman"/>
          <w:b w:val="0"/>
          <w:bCs w:val="0"/>
          <w:sz w:val="22"/>
          <w:szCs w:val="22"/>
        </w:rPr>
        <w:t xml:space="preserve">Lintasan </w:t>
      </w:r>
      <w:r w:rsidR="00210A40">
        <w:rPr>
          <w:rFonts w:ascii="Times New Roman" w:hAnsi="Times New Roman"/>
          <w:b w:val="0"/>
          <w:bCs w:val="0"/>
          <w:sz w:val="22"/>
          <w:szCs w:val="22"/>
        </w:rPr>
        <w:t>tiap</w:t>
      </w:r>
      <w:r w:rsidR="00A05463" w:rsidRPr="00123B2D">
        <w:rPr>
          <w:rFonts w:ascii="Times New Roman" w:hAnsi="Times New Roman"/>
          <w:b w:val="0"/>
          <w:bCs w:val="0"/>
          <w:sz w:val="22"/>
          <w:szCs w:val="22"/>
        </w:rPr>
        <w:t xml:space="preserve"> </w:t>
      </w:r>
      <w:r w:rsidR="0049286C" w:rsidRPr="0049286C">
        <w:rPr>
          <w:rFonts w:ascii="Times New Roman" w:hAnsi="Times New Roman"/>
          <w:b w:val="0"/>
          <w:bCs w:val="0"/>
          <w:i/>
          <w:iCs/>
          <w:sz w:val="22"/>
          <w:szCs w:val="22"/>
        </w:rPr>
        <w:t>c</w:t>
      </w:r>
      <w:r w:rsidR="00A05463" w:rsidRPr="0049286C">
        <w:rPr>
          <w:rFonts w:ascii="Times New Roman" w:hAnsi="Times New Roman"/>
          <w:b w:val="0"/>
          <w:bCs w:val="0"/>
          <w:i/>
          <w:iCs/>
          <w:sz w:val="22"/>
          <w:szCs w:val="22"/>
        </w:rPr>
        <w:t>able</w:t>
      </w:r>
    </w:p>
    <w:p w14:paraId="4814DCFB" w14:textId="77777777" w:rsidR="008A5FB4" w:rsidRPr="008A5FB4" w:rsidRDefault="008A5FB4" w:rsidP="008A5FB4">
      <w:pPr>
        <w:rPr>
          <w:lang w:eastAsia="en-US"/>
        </w:rPr>
      </w:pPr>
    </w:p>
    <w:p w14:paraId="224E5740" w14:textId="79469B56" w:rsidR="00F13A72" w:rsidRPr="00E33B6F" w:rsidRDefault="00F13A72" w:rsidP="005B220F">
      <w:pPr>
        <w:spacing w:line="276" w:lineRule="auto"/>
        <w:rPr>
          <w:color w:val="auto"/>
          <w:sz w:val="22"/>
          <w:szCs w:val="22"/>
        </w:rPr>
      </w:pPr>
      <w:r>
        <w:rPr>
          <w:sz w:val="22"/>
          <w:szCs w:val="22"/>
        </w:rPr>
        <w:t xml:space="preserve">Dengan nilai eksentrisitas sebesar </w:t>
      </w:r>
      <w:r w:rsidRPr="00737DA2">
        <w:rPr>
          <w:sz w:val="22"/>
          <w:szCs w:val="22"/>
          <w:lang w:eastAsia="en-US"/>
        </w:rPr>
        <w:t>e</w:t>
      </w:r>
      <w:r w:rsidRPr="00737DA2">
        <w:rPr>
          <w:sz w:val="22"/>
          <w:szCs w:val="22"/>
          <w:vertAlign w:val="subscript"/>
          <w:lang w:eastAsia="en-US"/>
        </w:rPr>
        <w:t>s</w:t>
      </w:r>
      <w:r w:rsidRPr="00737DA2">
        <w:rPr>
          <w:sz w:val="22"/>
          <w:szCs w:val="22"/>
          <w:lang w:eastAsia="en-US"/>
        </w:rPr>
        <w:t xml:space="preserve"> = 0,6822 m</w:t>
      </w:r>
      <w:r>
        <w:rPr>
          <w:sz w:val="22"/>
          <w:szCs w:val="22"/>
        </w:rPr>
        <w:t>, h</w:t>
      </w:r>
      <w:r w:rsidRPr="00EB7EAC">
        <w:rPr>
          <w:sz w:val="22"/>
          <w:szCs w:val="22"/>
        </w:rPr>
        <w:t xml:space="preserve">asil yang diperoleh di atas dapat diketahui dengan menggunakan persamaan lintasan tendon </w:t>
      </w:r>
      <w:r w:rsidR="00765583" w:rsidRPr="00765583">
        <w:rPr>
          <w:sz w:val="22"/>
          <w:szCs w:val="22"/>
        </w:rPr>
        <w:t xml:space="preserve">pada posisi angkur di tumpuan </w:t>
      </w:r>
      <w:r w:rsidR="00765583" w:rsidRPr="00E33B6F">
        <w:rPr>
          <w:color w:val="auto"/>
          <w:sz w:val="22"/>
          <w:szCs w:val="22"/>
        </w:rPr>
        <w:t xml:space="preserve">untuk </w:t>
      </w:r>
      <w:r w:rsidRPr="00E33B6F">
        <w:rPr>
          <w:color w:val="auto"/>
          <w:sz w:val="22"/>
          <w:szCs w:val="22"/>
        </w:rPr>
        <w:t>X</w:t>
      </w:r>
      <w:r w:rsidR="003421B0" w:rsidRPr="00E33B6F">
        <w:rPr>
          <w:color w:val="auto"/>
          <w:sz w:val="22"/>
          <w:szCs w:val="22"/>
        </w:rPr>
        <w:t xml:space="preserve"> </w:t>
      </w:r>
      <w:r w:rsidRPr="00E33B6F">
        <w:rPr>
          <w:color w:val="auto"/>
          <w:sz w:val="22"/>
          <w:szCs w:val="22"/>
        </w:rPr>
        <w:t>=</w:t>
      </w:r>
      <w:r w:rsidR="003421B0" w:rsidRPr="00E33B6F">
        <w:rPr>
          <w:color w:val="auto"/>
          <w:sz w:val="22"/>
          <w:szCs w:val="22"/>
        </w:rPr>
        <w:t xml:space="preserve"> </w:t>
      </w:r>
      <w:r w:rsidRPr="00E33B6F">
        <w:rPr>
          <w:color w:val="auto"/>
          <w:sz w:val="22"/>
          <w:szCs w:val="22"/>
        </w:rPr>
        <w:t xml:space="preserve">0 </w:t>
      </w:r>
      <w:sdt>
        <w:sdtPr>
          <w:rPr>
            <w:i/>
            <w:iCs/>
            <w:color w:val="auto"/>
            <w:sz w:val="22"/>
            <w:szCs w:val="22"/>
          </w:rPr>
          <w:tag w:val="MENDELEY_CITATION_v3_eyJjaXRhdGlvbklEIjoiTUVOREVMRVlfQ0lUQVRJT05fZmQ2YmNlNjItNmI4ZC00MDZhLWFlODAtZjFiOThjZWRmNjBmIiwicHJvcGVydGllcyI6eyJub3RlSW5kZXgiOjB9LCJpc0VkaXRlZCI6ZmFsc2UsIm1hbnVhbE92ZXJyaWRlIjp7ImlzTWFudWFsbHlPdmVycmlkZGVuIjpmYWxzZSwiY2l0ZXByb2NUZXh0IjoiKEJhdHViYXJhICYjMzg7IFNpbWF0dXBhbmcsIDIwMTgpIiwibWFudWFsT3ZlcnJpZGVUZXh0IjoiIn0sImNpdGF0aW9uSXRlbXMiOlt7ImlkIjoiZDg2ZTJjNDktYjE1ZS0zYWYwLTk3ZjItZjBjYzEwZmMzZmQzIiwiaXRlbURhdGEiOnsidHlwZSI6ImFydGljbGUtam91cm5hbCIsImlkIjoiZDg2ZTJjNDktYjE1ZS0zYWYwLTk3ZjItZjBjYzEwZmMzZmQzIiwidGl0bGUiOiJQZXJlbmNhbmFhbiBKZW1iYXRhbiBCZXRvbiBQcmF0ZWdhbmcgRGVuZ2FuIEJlbnRhbmcgMjQgTWV0ZXIgQmVyZGFzYXJrYW4gU3RhbmRhciBOYXNpb25hbCBJbmRvbmVzaWEgKFNOSSkiLCJhdXRob3IiOlt7ImZhbWlseSI6IkJhdHViYXJhIiwiZ2l2ZW4iOiJTYW1zdWFyZGkiLCJwYXJzZS1uYW1lcyI6ZmFsc2UsImRyb3BwaW5nLXBhcnRpY2xlIjoiIiwibm9uLWRyb3BwaW5nLXBhcnRpY2xlIjoiIn0seyJmYW1pbHkiOiJTaW1hdHVwYW5nIiwiZ2l2ZW4iOiJMYXJubyIsInBhcnNlLW5hbWVzIjpmYWxzZSwiZHJvcHBpbmctcGFydGljbGUiOiIiLCJub24tZHJvcHBpbmctcGFydGljbGUiOiIifV0sImNvbnRhaW5lci10aXRsZSI6Ikp1cm5hbCBSZWtheWFzYSBLb25zdHJ1a3NpIE1la2FuaWthIFNpcGlsIiwiSVNTTiI6IjI2MTQtNTcwNyIsImlzc3VlZCI6eyJkYXRlLXBhcnRzIjpbWzIwMThdXX0sInBhZ2UiOiI0NS02MSIsInB1Ymxpc2hlciI6IlVuaXZlcnNpdGFzIEthdG9saWsgU2FudG8gVGhvbWFzIiwiaXNzdWUiOiIyIiwidm9sdW1lIjoiMSIsImNvbnRhaW5lci10aXRsZS1zaG9ydCI6IiJ9LCJpc1RlbXBvcmFyeSI6ZmFsc2UsInN1cHByZXNzLWF1dGhvciI6ZmFsc2UsImNvbXBvc2l0ZSI6ZmFsc2UsImF1dGhvci1vbmx5IjpmYWxzZX1dfQ=="/>
          <w:id w:val="185875073"/>
          <w:placeholder>
            <w:docPart w:val="DefaultPlaceholder_-1854013440"/>
          </w:placeholder>
        </w:sdtPr>
        <w:sdtContent>
          <w:r w:rsidR="00D356C6" w:rsidRPr="00E33B6F">
            <w:rPr>
              <w:color w:val="auto"/>
              <w:sz w:val="22"/>
              <w:szCs w:val="22"/>
            </w:rPr>
            <w:t>(Batubara &amp; Simatupang, 2018)</w:t>
          </w:r>
        </w:sdtContent>
      </w:sdt>
      <w:r w:rsidRPr="00E33B6F">
        <w:rPr>
          <w:color w:val="auto"/>
          <w:sz w:val="22"/>
          <w:szCs w:val="22"/>
        </w:rPr>
        <w:t>. Perencanaan dihitung melalui rumus dibawah ini:</w:t>
      </w:r>
    </w:p>
    <w:p w14:paraId="45A849C4" w14:textId="77777777" w:rsidR="00C92DCA" w:rsidRPr="001256BC" w:rsidRDefault="00C92DCA" w:rsidP="00C92DCA">
      <w:pPr>
        <w:spacing w:line="276" w:lineRule="auto"/>
        <w:rPr>
          <w:sz w:val="22"/>
          <w:szCs w:val="22"/>
        </w:rPr>
      </w:pPr>
    </w:p>
    <w:p w14:paraId="67504728" w14:textId="5DAA0C46" w:rsidR="00572868" w:rsidRPr="00DB7877" w:rsidRDefault="00572868" w:rsidP="00572868">
      <w:pPr>
        <w:spacing w:line="276" w:lineRule="auto"/>
        <w:rPr>
          <w:b/>
          <w:bCs/>
          <w:sz w:val="22"/>
          <w:szCs w:val="22"/>
          <w:lang w:eastAsia="en-US"/>
        </w:rPr>
      </w:pPr>
      <w:r w:rsidRPr="00DB7877">
        <w:rPr>
          <w:b/>
          <w:bCs/>
          <w:sz w:val="22"/>
          <w:szCs w:val="22"/>
          <w:lang w:eastAsia="en-US"/>
        </w:rPr>
        <w:t>Struktur Bawah Jembatan</w:t>
      </w:r>
    </w:p>
    <w:p w14:paraId="625562BD" w14:textId="129B282B" w:rsidR="00DB7877" w:rsidRDefault="00DB7877" w:rsidP="00DB7877">
      <w:pPr>
        <w:spacing w:line="276" w:lineRule="auto"/>
        <w:rPr>
          <w:sz w:val="22"/>
          <w:szCs w:val="22"/>
          <w:u w:val="single"/>
          <w:lang w:eastAsia="en-US"/>
        </w:rPr>
      </w:pPr>
      <w:r w:rsidRPr="007508E3">
        <w:rPr>
          <w:i/>
          <w:iCs/>
          <w:sz w:val="22"/>
          <w:szCs w:val="22"/>
          <w:u w:val="single"/>
          <w:lang w:eastAsia="en-US"/>
        </w:rPr>
        <w:t>Abutment</w:t>
      </w:r>
      <w:r w:rsidR="006A50CA" w:rsidRPr="007508E3">
        <w:rPr>
          <w:i/>
          <w:iCs/>
          <w:sz w:val="22"/>
          <w:szCs w:val="22"/>
          <w:u w:val="single"/>
          <w:lang w:eastAsia="en-US"/>
        </w:rPr>
        <w:t xml:space="preserve"> </w:t>
      </w:r>
      <w:r w:rsidR="006A50CA" w:rsidRPr="007508E3">
        <w:rPr>
          <w:sz w:val="22"/>
          <w:szCs w:val="22"/>
          <w:u w:val="single"/>
          <w:lang w:eastAsia="en-US"/>
        </w:rPr>
        <w:t>1</w:t>
      </w:r>
    </w:p>
    <w:p w14:paraId="568FDF66" w14:textId="37AD4625" w:rsidR="00302D9D" w:rsidRDefault="001256BC" w:rsidP="00152937">
      <w:pPr>
        <w:spacing w:line="276" w:lineRule="auto"/>
        <w:ind w:firstLine="426"/>
        <w:rPr>
          <w:sz w:val="22"/>
          <w:szCs w:val="22"/>
        </w:rPr>
      </w:pPr>
      <w:r w:rsidRPr="007F2582">
        <w:rPr>
          <w:sz w:val="22"/>
          <w:szCs w:val="22"/>
        </w:rPr>
        <w:t xml:space="preserve">Tabel </w:t>
      </w:r>
      <w:r>
        <w:rPr>
          <w:sz w:val="22"/>
          <w:szCs w:val="22"/>
        </w:rPr>
        <w:t>3</w:t>
      </w:r>
      <w:r w:rsidRPr="007F2582">
        <w:rPr>
          <w:sz w:val="22"/>
          <w:szCs w:val="22"/>
        </w:rPr>
        <w:t xml:space="preserve">. di bawah ini menunjukkan </w:t>
      </w:r>
      <w:r>
        <w:rPr>
          <w:sz w:val="22"/>
          <w:szCs w:val="22"/>
          <w:lang w:eastAsia="en-US"/>
        </w:rPr>
        <w:t>d</w:t>
      </w:r>
      <w:r w:rsidRPr="000E1E23">
        <w:rPr>
          <w:sz w:val="22"/>
          <w:szCs w:val="22"/>
          <w:lang w:eastAsia="en-US"/>
        </w:rPr>
        <w:t>ata struktur bawah (</w:t>
      </w:r>
      <w:r w:rsidRPr="000E1E23">
        <w:rPr>
          <w:i/>
          <w:iCs/>
          <w:sz w:val="22"/>
          <w:szCs w:val="22"/>
          <w:lang w:eastAsia="en-US"/>
        </w:rPr>
        <w:t>abutment</w:t>
      </w:r>
      <w:r>
        <w:rPr>
          <w:i/>
          <w:iCs/>
          <w:sz w:val="22"/>
          <w:szCs w:val="22"/>
          <w:lang w:eastAsia="en-US"/>
        </w:rPr>
        <w:t xml:space="preserve"> </w:t>
      </w:r>
      <w:r w:rsidRPr="00024F3B">
        <w:rPr>
          <w:sz w:val="22"/>
          <w:szCs w:val="22"/>
          <w:lang w:eastAsia="en-US"/>
        </w:rPr>
        <w:t>1</w:t>
      </w:r>
      <w:r w:rsidRPr="000E1E23">
        <w:rPr>
          <w:sz w:val="22"/>
          <w:szCs w:val="22"/>
          <w:lang w:eastAsia="en-US"/>
        </w:rPr>
        <w:t>)</w:t>
      </w:r>
      <w:r>
        <w:rPr>
          <w:sz w:val="22"/>
          <w:szCs w:val="22"/>
        </w:rPr>
        <w:t>:</w:t>
      </w:r>
    </w:p>
    <w:p w14:paraId="56A4BE42" w14:textId="77777777" w:rsidR="002F72DF" w:rsidRPr="000E1E23" w:rsidRDefault="002F72DF" w:rsidP="00DB7877">
      <w:pPr>
        <w:spacing w:line="276" w:lineRule="auto"/>
        <w:rPr>
          <w:sz w:val="22"/>
          <w:szCs w:val="22"/>
          <w:u w:val="single"/>
          <w:lang w:eastAsia="en-US"/>
        </w:rPr>
      </w:pPr>
    </w:p>
    <w:p w14:paraId="36B9E4A8" w14:textId="499BD9EF" w:rsidR="00A7695B" w:rsidRPr="00625370" w:rsidRDefault="00625370" w:rsidP="00625370">
      <w:pPr>
        <w:pStyle w:val="Caption"/>
        <w:spacing w:after="0"/>
        <w:jc w:val="center"/>
        <w:rPr>
          <w:rFonts w:ascii="Times New Roman" w:hAnsi="Times New Roman"/>
          <w:b w:val="0"/>
          <w:bCs w:val="0"/>
          <w:sz w:val="22"/>
          <w:szCs w:val="22"/>
        </w:rPr>
      </w:pPr>
      <w:r w:rsidRPr="00625370">
        <w:rPr>
          <w:rFonts w:ascii="Times New Roman" w:hAnsi="Times New Roman"/>
          <w:sz w:val="22"/>
          <w:szCs w:val="22"/>
        </w:rPr>
        <w:t xml:space="preserve">Tabel </w:t>
      </w:r>
      <w:r w:rsidRPr="00625370">
        <w:rPr>
          <w:rFonts w:ascii="Times New Roman" w:hAnsi="Times New Roman"/>
          <w:sz w:val="22"/>
          <w:szCs w:val="22"/>
        </w:rPr>
        <w:fldChar w:fldCharType="begin"/>
      </w:r>
      <w:r w:rsidRPr="00625370">
        <w:rPr>
          <w:rFonts w:ascii="Times New Roman" w:hAnsi="Times New Roman"/>
          <w:sz w:val="22"/>
          <w:szCs w:val="22"/>
        </w:rPr>
        <w:instrText xml:space="preserve"> SEQ Tabel \* ARABIC </w:instrText>
      </w:r>
      <w:r w:rsidRPr="00625370">
        <w:rPr>
          <w:rFonts w:ascii="Times New Roman" w:hAnsi="Times New Roman"/>
          <w:sz w:val="22"/>
          <w:szCs w:val="22"/>
        </w:rPr>
        <w:fldChar w:fldCharType="separate"/>
      </w:r>
      <w:r w:rsidR="00A64B96">
        <w:rPr>
          <w:rFonts w:ascii="Times New Roman" w:hAnsi="Times New Roman"/>
          <w:noProof/>
          <w:sz w:val="22"/>
          <w:szCs w:val="22"/>
        </w:rPr>
        <w:t>3</w:t>
      </w:r>
      <w:r w:rsidRPr="00625370">
        <w:rPr>
          <w:rFonts w:ascii="Times New Roman" w:hAnsi="Times New Roman"/>
          <w:sz w:val="22"/>
          <w:szCs w:val="22"/>
        </w:rPr>
        <w:fldChar w:fldCharType="end"/>
      </w:r>
      <w:r w:rsidRPr="00625370">
        <w:rPr>
          <w:rFonts w:ascii="Times New Roman" w:hAnsi="Times New Roman"/>
          <w:sz w:val="22"/>
          <w:szCs w:val="22"/>
        </w:rPr>
        <w:t xml:space="preserve">. </w:t>
      </w:r>
      <w:r w:rsidR="0026485C">
        <w:rPr>
          <w:rFonts w:ascii="Times New Roman" w:hAnsi="Times New Roman"/>
          <w:b w:val="0"/>
          <w:bCs w:val="0"/>
          <w:sz w:val="22"/>
          <w:szCs w:val="22"/>
        </w:rPr>
        <w:t>A</w:t>
      </w:r>
      <w:r w:rsidR="00A7695B" w:rsidRPr="00625370">
        <w:rPr>
          <w:rFonts w:ascii="Times New Roman" w:hAnsi="Times New Roman"/>
          <w:b w:val="0"/>
          <w:bCs w:val="0"/>
          <w:i/>
          <w:iCs/>
          <w:sz w:val="22"/>
          <w:szCs w:val="22"/>
        </w:rPr>
        <w:t>butment</w:t>
      </w:r>
      <w:r w:rsidR="00024F3B">
        <w:rPr>
          <w:rFonts w:ascii="Times New Roman" w:hAnsi="Times New Roman"/>
          <w:b w:val="0"/>
          <w:bCs w:val="0"/>
          <w:i/>
          <w:iCs/>
          <w:sz w:val="22"/>
          <w:szCs w:val="22"/>
        </w:rPr>
        <w:t xml:space="preserve"> </w:t>
      </w:r>
      <w:r w:rsidR="00024F3B" w:rsidRPr="00396867">
        <w:rPr>
          <w:rFonts w:ascii="Times New Roman" w:hAnsi="Times New Roman"/>
          <w:b w:val="0"/>
          <w:bCs w:val="0"/>
          <w:sz w:val="22"/>
          <w:szCs w:val="22"/>
        </w:rPr>
        <w:t>1</w:t>
      </w:r>
    </w:p>
    <w:tbl>
      <w:tblPr>
        <w:tblW w:w="9356" w:type="dxa"/>
        <w:tblInd w:w="-5" w:type="dxa"/>
        <w:tblLook w:val="04A0" w:firstRow="1" w:lastRow="0" w:firstColumn="1" w:lastColumn="0" w:noHBand="0" w:noVBand="1"/>
      </w:tblPr>
      <w:tblGrid>
        <w:gridCol w:w="1134"/>
        <w:gridCol w:w="709"/>
        <w:gridCol w:w="1060"/>
        <w:gridCol w:w="1000"/>
        <w:gridCol w:w="2051"/>
        <w:gridCol w:w="709"/>
        <w:gridCol w:w="1701"/>
        <w:gridCol w:w="992"/>
      </w:tblGrid>
      <w:tr w:rsidR="006A50CA" w:rsidRPr="00D60AA1" w14:paraId="2F190D9F" w14:textId="77777777" w:rsidTr="00853AB6">
        <w:trPr>
          <w:trHeight w:val="283"/>
        </w:trPr>
        <w:tc>
          <w:tcPr>
            <w:tcW w:w="1134" w:type="dxa"/>
            <w:tcBorders>
              <w:top w:val="single" w:sz="4" w:space="0" w:color="auto"/>
              <w:bottom w:val="single" w:sz="4" w:space="0" w:color="auto"/>
            </w:tcBorders>
            <w:shd w:val="clear" w:color="auto" w:fill="auto"/>
            <w:noWrap/>
            <w:vAlign w:val="center"/>
            <w:hideMark/>
          </w:tcPr>
          <w:p w14:paraId="5E8ACBFA" w14:textId="7D8497CC" w:rsidR="006A50CA" w:rsidRPr="00D60AA1" w:rsidRDefault="00A0274D" w:rsidP="00E42BAD">
            <w:pPr>
              <w:spacing w:line="240" w:lineRule="auto"/>
              <w:jc w:val="center"/>
              <w:rPr>
                <w:b/>
                <w:bCs/>
                <w:sz w:val="20"/>
                <w:lang w:val="en-ID" w:eastAsia="en-ID"/>
              </w:rPr>
            </w:pPr>
            <w:r>
              <w:rPr>
                <w:b/>
                <w:bCs/>
                <w:sz w:val="20"/>
                <w:lang w:val="en-ID" w:eastAsia="en-ID"/>
              </w:rPr>
              <w:t>Simbol</w:t>
            </w:r>
          </w:p>
        </w:tc>
        <w:tc>
          <w:tcPr>
            <w:tcW w:w="709" w:type="dxa"/>
            <w:tcBorders>
              <w:top w:val="single" w:sz="4" w:space="0" w:color="auto"/>
              <w:bottom w:val="single" w:sz="4" w:space="0" w:color="auto"/>
            </w:tcBorders>
            <w:shd w:val="clear" w:color="auto" w:fill="auto"/>
            <w:noWrap/>
            <w:vAlign w:val="center"/>
            <w:hideMark/>
          </w:tcPr>
          <w:p w14:paraId="0DC025D7" w14:textId="77777777" w:rsidR="006A50CA" w:rsidRPr="00D60AA1" w:rsidRDefault="006A50CA" w:rsidP="00E42BAD">
            <w:pPr>
              <w:spacing w:line="240" w:lineRule="auto"/>
              <w:jc w:val="center"/>
              <w:rPr>
                <w:b/>
                <w:bCs/>
                <w:sz w:val="20"/>
                <w:lang w:val="en-ID" w:eastAsia="en-ID"/>
              </w:rPr>
            </w:pPr>
            <w:r w:rsidRPr="00D60AA1">
              <w:rPr>
                <w:b/>
                <w:bCs/>
                <w:sz w:val="20"/>
                <w:lang w:val="en-ID" w:eastAsia="en-ID"/>
              </w:rPr>
              <w:t>(m)</w:t>
            </w:r>
          </w:p>
        </w:tc>
        <w:tc>
          <w:tcPr>
            <w:tcW w:w="1060" w:type="dxa"/>
            <w:tcBorders>
              <w:top w:val="single" w:sz="4" w:space="0" w:color="auto"/>
              <w:bottom w:val="single" w:sz="4" w:space="0" w:color="auto"/>
            </w:tcBorders>
            <w:shd w:val="clear" w:color="auto" w:fill="auto"/>
            <w:noWrap/>
            <w:vAlign w:val="center"/>
            <w:hideMark/>
          </w:tcPr>
          <w:p w14:paraId="1F7871CA" w14:textId="035F2335" w:rsidR="006A50CA" w:rsidRPr="00D60AA1" w:rsidRDefault="00A0274D" w:rsidP="00E42BAD">
            <w:pPr>
              <w:spacing w:line="240" w:lineRule="auto"/>
              <w:jc w:val="center"/>
              <w:rPr>
                <w:b/>
                <w:bCs/>
                <w:sz w:val="20"/>
                <w:lang w:val="en-ID" w:eastAsia="en-ID"/>
              </w:rPr>
            </w:pPr>
            <w:r>
              <w:rPr>
                <w:b/>
                <w:bCs/>
                <w:sz w:val="20"/>
                <w:lang w:val="en-ID" w:eastAsia="en-ID"/>
              </w:rPr>
              <w:t>Simbol</w:t>
            </w:r>
          </w:p>
        </w:tc>
        <w:tc>
          <w:tcPr>
            <w:tcW w:w="1000" w:type="dxa"/>
            <w:tcBorders>
              <w:top w:val="single" w:sz="4" w:space="0" w:color="auto"/>
              <w:bottom w:val="single" w:sz="4" w:space="0" w:color="auto"/>
            </w:tcBorders>
            <w:shd w:val="clear" w:color="auto" w:fill="auto"/>
            <w:noWrap/>
            <w:vAlign w:val="center"/>
            <w:hideMark/>
          </w:tcPr>
          <w:p w14:paraId="6AB20D33" w14:textId="77777777" w:rsidR="006A50CA" w:rsidRPr="00D60AA1" w:rsidRDefault="006A50CA" w:rsidP="00E42BAD">
            <w:pPr>
              <w:spacing w:line="240" w:lineRule="auto"/>
              <w:jc w:val="center"/>
              <w:rPr>
                <w:b/>
                <w:bCs/>
                <w:sz w:val="20"/>
                <w:lang w:val="en-ID" w:eastAsia="en-ID"/>
              </w:rPr>
            </w:pPr>
            <w:r w:rsidRPr="00D60AA1">
              <w:rPr>
                <w:b/>
                <w:bCs/>
                <w:sz w:val="20"/>
                <w:lang w:val="en-ID" w:eastAsia="en-ID"/>
              </w:rPr>
              <w:t>(m)</w:t>
            </w:r>
          </w:p>
        </w:tc>
        <w:tc>
          <w:tcPr>
            <w:tcW w:w="2760" w:type="dxa"/>
            <w:gridSpan w:val="2"/>
            <w:tcBorders>
              <w:top w:val="single" w:sz="4" w:space="0" w:color="auto"/>
              <w:bottom w:val="single" w:sz="4" w:space="0" w:color="auto"/>
            </w:tcBorders>
            <w:shd w:val="clear" w:color="auto" w:fill="auto"/>
            <w:noWrap/>
            <w:vAlign w:val="center"/>
            <w:hideMark/>
          </w:tcPr>
          <w:p w14:paraId="4BB14DEB" w14:textId="10BDA886" w:rsidR="006A50CA" w:rsidRPr="00D60AA1" w:rsidRDefault="006A50CA" w:rsidP="00E42BAD">
            <w:pPr>
              <w:spacing w:line="240" w:lineRule="auto"/>
              <w:jc w:val="center"/>
              <w:rPr>
                <w:b/>
                <w:bCs/>
                <w:sz w:val="20"/>
                <w:lang w:val="en-ID" w:eastAsia="en-ID"/>
              </w:rPr>
            </w:pPr>
            <w:r w:rsidRPr="00D60AA1">
              <w:rPr>
                <w:b/>
                <w:bCs/>
                <w:sz w:val="20"/>
                <w:lang w:val="en-ID" w:eastAsia="en-ID"/>
              </w:rPr>
              <w:t>K</w:t>
            </w:r>
            <w:r w:rsidR="00C818F0" w:rsidRPr="00D60AA1">
              <w:rPr>
                <w:b/>
                <w:bCs/>
                <w:sz w:val="20"/>
                <w:lang w:val="en-ID" w:eastAsia="en-ID"/>
              </w:rPr>
              <w:t>eterangan</w:t>
            </w:r>
          </w:p>
        </w:tc>
        <w:tc>
          <w:tcPr>
            <w:tcW w:w="1701" w:type="dxa"/>
            <w:tcBorders>
              <w:top w:val="single" w:sz="4" w:space="0" w:color="auto"/>
              <w:bottom w:val="single" w:sz="4" w:space="0" w:color="auto"/>
            </w:tcBorders>
            <w:shd w:val="clear" w:color="auto" w:fill="auto"/>
            <w:noWrap/>
            <w:vAlign w:val="center"/>
            <w:hideMark/>
          </w:tcPr>
          <w:p w14:paraId="6C071BE4" w14:textId="02ED509C" w:rsidR="006A50CA" w:rsidRPr="00D60AA1" w:rsidRDefault="00A0274D" w:rsidP="00E42BAD">
            <w:pPr>
              <w:spacing w:line="240" w:lineRule="auto"/>
              <w:jc w:val="center"/>
              <w:rPr>
                <w:b/>
                <w:bCs/>
                <w:sz w:val="20"/>
                <w:lang w:val="en-ID" w:eastAsia="en-ID"/>
              </w:rPr>
            </w:pPr>
            <w:r>
              <w:rPr>
                <w:b/>
                <w:bCs/>
                <w:sz w:val="20"/>
                <w:lang w:val="en-ID" w:eastAsia="en-ID"/>
              </w:rPr>
              <w:t>Simbol</w:t>
            </w:r>
          </w:p>
        </w:tc>
        <w:tc>
          <w:tcPr>
            <w:tcW w:w="992" w:type="dxa"/>
            <w:tcBorders>
              <w:top w:val="single" w:sz="4" w:space="0" w:color="auto"/>
              <w:bottom w:val="single" w:sz="4" w:space="0" w:color="auto"/>
            </w:tcBorders>
            <w:shd w:val="clear" w:color="auto" w:fill="auto"/>
            <w:noWrap/>
            <w:vAlign w:val="center"/>
            <w:hideMark/>
          </w:tcPr>
          <w:p w14:paraId="67C5ECC4" w14:textId="77777777" w:rsidR="006A50CA" w:rsidRPr="00D60AA1" w:rsidRDefault="006A50CA" w:rsidP="00E42BAD">
            <w:pPr>
              <w:spacing w:line="240" w:lineRule="auto"/>
              <w:jc w:val="center"/>
              <w:rPr>
                <w:b/>
                <w:bCs/>
                <w:sz w:val="20"/>
                <w:lang w:val="en-ID" w:eastAsia="en-ID"/>
              </w:rPr>
            </w:pPr>
            <w:r w:rsidRPr="00D60AA1">
              <w:rPr>
                <w:b/>
                <w:bCs/>
                <w:sz w:val="20"/>
                <w:lang w:val="en-ID" w:eastAsia="en-ID"/>
              </w:rPr>
              <w:t>(m)</w:t>
            </w:r>
          </w:p>
        </w:tc>
      </w:tr>
      <w:tr w:rsidR="006A50CA" w:rsidRPr="00D60AA1" w14:paraId="20BDD8F0" w14:textId="77777777" w:rsidTr="00C86423">
        <w:trPr>
          <w:trHeight w:val="283"/>
        </w:trPr>
        <w:tc>
          <w:tcPr>
            <w:tcW w:w="1134" w:type="dxa"/>
            <w:tcBorders>
              <w:top w:val="single" w:sz="4" w:space="0" w:color="auto"/>
            </w:tcBorders>
            <w:shd w:val="clear" w:color="auto" w:fill="auto"/>
            <w:noWrap/>
            <w:vAlign w:val="center"/>
            <w:hideMark/>
          </w:tcPr>
          <w:p w14:paraId="6F2C4E3F" w14:textId="77777777" w:rsidR="006A50CA" w:rsidRPr="00D60AA1" w:rsidRDefault="006A50CA" w:rsidP="00E42BAD">
            <w:pPr>
              <w:spacing w:line="240" w:lineRule="auto"/>
              <w:jc w:val="center"/>
              <w:rPr>
                <w:sz w:val="20"/>
                <w:lang w:val="en-ID" w:eastAsia="en-ID"/>
              </w:rPr>
            </w:pPr>
            <w:r w:rsidRPr="00D60AA1">
              <w:rPr>
                <w:sz w:val="20"/>
                <w:lang w:val="en-ID" w:eastAsia="en-ID"/>
              </w:rPr>
              <w:t>h</w:t>
            </w:r>
            <w:r w:rsidRPr="00D60AA1">
              <w:rPr>
                <w:sz w:val="20"/>
                <w:vertAlign w:val="subscript"/>
                <w:lang w:val="en-ID" w:eastAsia="en-ID"/>
              </w:rPr>
              <w:t>1</w:t>
            </w:r>
          </w:p>
        </w:tc>
        <w:tc>
          <w:tcPr>
            <w:tcW w:w="709" w:type="dxa"/>
            <w:tcBorders>
              <w:top w:val="single" w:sz="4" w:space="0" w:color="auto"/>
            </w:tcBorders>
            <w:shd w:val="clear" w:color="auto" w:fill="auto"/>
            <w:noWrap/>
            <w:vAlign w:val="center"/>
            <w:hideMark/>
          </w:tcPr>
          <w:p w14:paraId="11C2BDA7"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0,90</w:t>
            </w:r>
          </w:p>
        </w:tc>
        <w:tc>
          <w:tcPr>
            <w:tcW w:w="1060" w:type="dxa"/>
            <w:tcBorders>
              <w:top w:val="single" w:sz="4" w:space="0" w:color="auto"/>
            </w:tcBorders>
            <w:shd w:val="clear" w:color="auto" w:fill="auto"/>
            <w:noWrap/>
            <w:vAlign w:val="center"/>
            <w:hideMark/>
          </w:tcPr>
          <w:p w14:paraId="76F25F65"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b</w:t>
            </w:r>
            <w:r w:rsidRPr="00115C64">
              <w:rPr>
                <w:color w:val="auto"/>
                <w:sz w:val="20"/>
                <w:vertAlign w:val="subscript"/>
                <w:lang w:val="en-ID" w:eastAsia="en-ID"/>
              </w:rPr>
              <w:t>1</w:t>
            </w:r>
          </w:p>
        </w:tc>
        <w:tc>
          <w:tcPr>
            <w:tcW w:w="1000" w:type="dxa"/>
            <w:tcBorders>
              <w:top w:val="single" w:sz="4" w:space="0" w:color="auto"/>
            </w:tcBorders>
            <w:shd w:val="clear" w:color="auto" w:fill="auto"/>
            <w:noWrap/>
            <w:vAlign w:val="center"/>
            <w:hideMark/>
          </w:tcPr>
          <w:p w14:paraId="4B429A94"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0,3</w:t>
            </w:r>
          </w:p>
        </w:tc>
        <w:tc>
          <w:tcPr>
            <w:tcW w:w="2760" w:type="dxa"/>
            <w:gridSpan w:val="2"/>
            <w:tcBorders>
              <w:top w:val="single" w:sz="4" w:space="0" w:color="auto"/>
            </w:tcBorders>
            <w:shd w:val="clear" w:color="auto" w:fill="auto"/>
            <w:noWrap/>
            <w:vAlign w:val="center"/>
            <w:hideMark/>
          </w:tcPr>
          <w:p w14:paraId="55310764" w14:textId="77777777" w:rsidR="006A50CA" w:rsidRPr="00115C64" w:rsidRDefault="006A50CA" w:rsidP="00E42BAD">
            <w:pPr>
              <w:spacing w:line="240" w:lineRule="auto"/>
              <w:jc w:val="left"/>
              <w:rPr>
                <w:color w:val="auto"/>
                <w:sz w:val="20"/>
                <w:lang w:val="en-ID" w:eastAsia="en-ID"/>
              </w:rPr>
            </w:pPr>
            <w:r w:rsidRPr="00115C64">
              <w:rPr>
                <w:color w:val="auto"/>
                <w:sz w:val="20"/>
                <w:lang w:val="en-ID" w:eastAsia="en-ID"/>
              </w:rPr>
              <w:t>Panjang</w:t>
            </w:r>
            <w:r w:rsidRPr="00115C64">
              <w:rPr>
                <w:i/>
                <w:iCs/>
                <w:color w:val="auto"/>
                <w:sz w:val="20"/>
                <w:lang w:val="en-ID" w:eastAsia="en-ID"/>
              </w:rPr>
              <w:t xml:space="preserve"> abutment</w:t>
            </w:r>
          </w:p>
        </w:tc>
        <w:tc>
          <w:tcPr>
            <w:tcW w:w="1701" w:type="dxa"/>
            <w:tcBorders>
              <w:top w:val="single" w:sz="4" w:space="0" w:color="auto"/>
            </w:tcBorders>
            <w:shd w:val="clear" w:color="auto" w:fill="auto"/>
            <w:noWrap/>
            <w:vAlign w:val="center"/>
            <w:hideMark/>
          </w:tcPr>
          <w:p w14:paraId="54F5692F"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B</w:t>
            </w:r>
            <w:r w:rsidRPr="00115C64">
              <w:rPr>
                <w:color w:val="auto"/>
                <w:sz w:val="20"/>
                <w:vertAlign w:val="subscript"/>
                <w:lang w:val="en-ID" w:eastAsia="en-ID"/>
              </w:rPr>
              <w:t>y</w:t>
            </w:r>
          </w:p>
        </w:tc>
        <w:tc>
          <w:tcPr>
            <w:tcW w:w="992" w:type="dxa"/>
            <w:tcBorders>
              <w:top w:val="single" w:sz="4" w:space="0" w:color="auto"/>
            </w:tcBorders>
            <w:shd w:val="clear" w:color="auto" w:fill="auto"/>
            <w:noWrap/>
            <w:vAlign w:val="center"/>
            <w:hideMark/>
          </w:tcPr>
          <w:p w14:paraId="65D11274"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9,2</w:t>
            </w:r>
          </w:p>
        </w:tc>
      </w:tr>
      <w:tr w:rsidR="006A50CA" w:rsidRPr="00D60AA1" w14:paraId="71822A21" w14:textId="77777777" w:rsidTr="00C86423">
        <w:trPr>
          <w:trHeight w:val="283"/>
        </w:trPr>
        <w:tc>
          <w:tcPr>
            <w:tcW w:w="1134" w:type="dxa"/>
            <w:shd w:val="clear" w:color="auto" w:fill="auto"/>
            <w:noWrap/>
            <w:vAlign w:val="center"/>
            <w:hideMark/>
          </w:tcPr>
          <w:p w14:paraId="2E383F23" w14:textId="77777777" w:rsidR="006A50CA" w:rsidRPr="00D60AA1" w:rsidRDefault="006A50CA" w:rsidP="00E42BAD">
            <w:pPr>
              <w:spacing w:line="240" w:lineRule="auto"/>
              <w:jc w:val="center"/>
              <w:rPr>
                <w:sz w:val="20"/>
                <w:lang w:val="en-ID" w:eastAsia="en-ID"/>
              </w:rPr>
            </w:pPr>
            <w:r w:rsidRPr="00D60AA1">
              <w:rPr>
                <w:sz w:val="20"/>
                <w:lang w:val="en-ID" w:eastAsia="en-ID"/>
              </w:rPr>
              <w:t>h</w:t>
            </w:r>
            <w:r w:rsidRPr="00D60AA1">
              <w:rPr>
                <w:sz w:val="20"/>
                <w:vertAlign w:val="subscript"/>
                <w:lang w:val="en-ID" w:eastAsia="en-ID"/>
              </w:rPr>
              <w:t>2</w:t>
            </w:r>
          </w:p>
        </w:tc>
        <w:tc>
          <w:tcPr>
            <w:tcW w:w="709" w:type="dxa"/>
            <w:shd w:val="clear" w:color="auto" w:fill="auto"/>
            <w:noWrap/>
            <w:vAlign w:val="center"/>
            <w:hideMark/>
          </w:tcPr>
          <w:p w14:paraId="3EDAF449"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1,41</w:t>
            </w:r>
          </w:p>
        </w:tc>
        <w:tc>
          <w:tcPr>
            <w:tcW w:w="1060" w:type="dxa"/>
            <w:shd w:val="clear" w:color="auto" w:fill="auto"/>
            <w:noWrap/>
            <w:vAlign w:val="center"/>
            <w:hideMark/>
          </w:tcPr>
          <w:p w14:paraId="70DA74CD"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b</w:t>
            </w:r>
            <w:r w:rsidRPr="00115C64">
              <w:rPr>
                <w:color w:val="auto"/>
                <w:sz w:val="20"/>
                <w:vertAlign w:val="subscript"/>
                <w:lang w:val="en-ID" w:eastAsia="en-ID"/>
              </w:rPr>
              <w:t>2</w:t>
            </w:r>
          </w:p>
        </w:tc>
        <w:tc>
          <w:tcPr>
            <w:tcW w:w="1000" w:type="dxa"/>
            <w:shd w:val="clear" w:color="auto" w:fill="auto"/>
            <w:noWrap/>
            <w:vAlign w:val="center"/>
            <w:hideMark/>
          </w:tcPr>
          <w:p w14:paraId="07BFC5FA"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0,8</w:t>
            </w:r>
          </w:p>
        </w:tc>
        <w:tc>
          <w:tcPr>
            <w:tcW w:w="2760" w:type="dxa"/>
            <w:gridSpan w:val="2"/>
            <w:shd w:val="clear" w:color="auto" w:fill="auto"/>
            <w:noWrap/>
            <w:vAlign w:val="center"/>
            <w:hideMark/>
          </w:tcPr>
          <w:p w14:paraId="631AB1B4" w14:textId="77777777" w:rsidR="006A50CA" w:rsidRPr="00115C64" w:rsidRDefault="006A50CA" w:rsidP="00E42BAD">
            <w:pPr>
              <w:spacing w:line="240" w:lineRule="auto"/>
              <w:jc w:val="left"/>
              <w:rPr>
                <w:color w:val="auto"/>
                <w:sz w:val="20"/>
                <w:lang w:val="en-ID" w:eastAsia="en-ID"/>
              </w:rPr>
            </w:pPr>
            <w:r w:rsidRPr="00115C64">
              <w:rPr>
                <w:color w:val="auto"/>
                <w:sz w:val="20"/>
                <w:lang w:val="en-ID" w:eastAsia="en-ID"/>
              </w:rPr>
              <w:t xml:space="preserve">Tebal </w:t>
            </w:r>
            <w:r w:rsidRPr="00115C64">
              <w:rPr>
                <w:i/>
                <w:iCs/>
                <w:color w:val="auto"/>
                <w:sz w:val="20"/>
                <w:lang w:val="en-ID" w:eastAsia="en-ID"/>
              </w:rPr>
              <w:t>wing-wall</w:t>
            </w:r>
          </w:p>
        </w:tc>
        <w:tc>
          <w:tcPr>
            <w:tcW w:w="1701" w:type="dxa"/>
            <w:shd w:val="clear" w:color="auto" w:fill="auto"/>
            <w:noWrap/>
            <w:vAlign w:val="center"/>
            <w:hideMark/>
          </w:tcPr>
          <w:p w14:paraId="122034D7"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h</w:t>
            </w:r>
            <w:r w:rsidRPr="00115C64">
              <w:rPr>
                <w:color w:val="auto"/>
                <w:sz w:val="20"/>
                <w:vertAlign w:val="subscript"/>
                <w:lang w:val="en-ID" w:eastAsia="en-ID"/>
              </w:rPr>
              <w:t>w</w:t>
            </w:r>
          </w:p>
        </w:tc>
        <w:tc>
          <w:tcPr>
            <w:tcW w:w="992" w:type="dxa"/>
            <w:shd w:val="clear" w:color="auto" w:fill="auto"/>
            <w:noWrap/>
            <w:vAlign w:val="center"/>
            <w:hideMark/>
          </w:tcPr>
          <w:p w14:paraId="7897C58A"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0,5</w:t>
            </w:r>
          </w:p>
        </w:tc>
      </w:tr>
      <w:tr w:rsidR="006A50CA" w:rsidRPr="00D60AA1" w14:paraId="7B5F834C" w14:textId="77777777" w:rsidTr="00C86423">
        <w:trPr>
          <w:trHeight w:val="283"/>
        </w:trPr>
        <w:tc>
          <w:tcPr>
            <w:tcW w:w="1134" w:type="dxa"/>
            <w:shd w:val="clear" w:color="auto" w:fill="auto"/>
            <w:noWrap/>
            <w:vAlign w:val="center"/>
            <w:hideMark/>
          </w:tcPr>
          <w:p w14:paraId="29971C84" w14:textId="77777777" w:rsidR="006A50CA" w:rsidRPr="00D60AA1" w:rsidRDefault="006A50CA" w:rsidP="00E42BAD">
            <w:pPr>
              <w:spacing w:line="240" w:lineRule="auto"/>
              <w:jc w:val="center"/>
              <w:rPr>
                <w:sz w:val="20"/>
                <w:lang w:val="en-ID" w:eastAsia="en-ID"/>
              </w:rPr>
            </w:pPr>
            <w:r w:rsidRPr="00D60AA1">
              <w:rPr>
                <w:sz w:val="20"/>
                <w:lang w:val="en-ID" w:eastAsia="en-ID"/>
              </w:rPr>
              <w:t>h</w:t>
            </w:r>
            <w:r w:rsidRPr="00D60AA1">
              <w:rPr>
                <w:sz w:val="20"/>
                <w:vertAlign w:val="subscript"/>
                <w:lang w:val="en-ID" w:eastAsia="en-ID"/>
              </w:rPr>
              <w:t>3</w:t>
            </w:r>
          </w:p>
        </w:tc>
        <w:tc>
          <w:tcPr>
            <w:tcW w:w="709" w:type="dxa"/>
            <w:shd w:val="clear" w:color="auto" w:fill="auto"/>
            <w:noWrap/>
            <w:vAlign w:val="center"/>
            <w:hideMark/>
          </w:tcPr>
          <w:p w14:paraId="252DB66B"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0,60</w:t>
            </w:r>
          </w:p>
        </w:tc>
        <w:tc>
          <w:tcPr>
            <w:tcW w:w="1060" w:type="dxa"/>
            <w:shd w:val="clear" w:color="auto" w:fill="auto"/>
            <w:noWrap/>
            <w:vAlign w:val="center"/>
            <w:hideMark/>
          </w:tcPr>
          <w:p w14:paraId="65BBDEC4"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b</w:t>
            </w:r>
            <w:r w:rsidRPr="00115C64">
              <w:rPr>
                <w:color w:val="auto"/>
                <w:sz w:val="20"/>
                <w:vertAlign w:val="subscript"/>
                <w:lang w:val="en-ID" w:eastAsia="en-ID"/>
              </w:rPr>
              <w:t>3</w:t>
            </w:r>
          </w:p>
        </w:tc>
        <w:tc>
          <w:tcPr>
            <w:tcW w:w="1000" w:type="dxa"/>
            <w:shd w:val="clear" w:color="auto" w:fill="auto"/>
            <w:noWrap/>
            <w:vAlign w:val="center"/>
            <w:hideMark/>
          </w:tcPr>
          <w:p w14:paraId="735DF25F"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0,93</w:t>
            </w:r>
          </w:p>
        </w:tc>
        <w:tc>
          <w:tcPr>
            <w:tcW w:w="5453" w:type="dxa"/>
            <w:gridSpan w:val="4"/>
            <w:shd w:val="clear" w:color="auto" w:fill="auto"/>
            <w:noWrap/>
            <w:vAlign w:val="center"/>
            <w:hideMark/>
          </w:tcPr>
          <w:p w14:paraId="7628194D" w14:textId="12B5242F"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T</w:t>
            </w:r>
            <w:r w:rsidR="00F02935">
              <w:rPr>
                <w:color w:val="auto"/>
                <w:sz w:val="20"/>
                <w:lang w:val="en-ID" w:eastAsia="en-ID"/>
              </w:rPr>
              <w:t>anah</w:t>
            </w:r>
            <w:r w:rsidRPr="00115C64">
              <w:rPr>
                <w:color w:val="auto"/>
                <w:sz w:val="20"/>
                <w:lang w:val="en-ID" w:eastAsia="en-ID"/>
              </w:rPr>
              <w:t xml:space="preserve"> T</w:t>
            </w:r>
            <w:r w:rsidR="00F02935">
              <w:rPr>
                <w:color w:val="auto"/>
                <w:sz w:val="20"/>
                <w:lang w:val="en-ID" w:eastAsia="en-ID"/>
              </w:rPr>
              <w:t>imbunan</w:t>
            </w:r>
          </w:p>
        </w:tc>
      </w:tr>
      <w:tr w:rsidR="006A50CA" w:rsidRPr="00D60AA1" w14:paraId="5C475829" w14:textId="77777777" w:rsidTr="00C86423">
        <w:trPr>
          <w:trHeight w:val="283"/>
        </w:trPr>
        <w:tc>
          <w:tcPr>
            <w:tcW w:w="1134" w:type="dxa"/>
            <w:shd w:val="clear" w:color="auto" w:fill="auto"/>
            <w:noWrap/>
            <w:vAlign w:val="center"/>
            <w:hideMark/>
          </w:tcPr>
          <w:p w14:paraId="1A3D0335" w14:textId="77777777" w:rsidR="006A50CA" w:rsidRPr="00D60AA1" w:rsidRDefault="006A50CA" w:rsidP="00E42BAD">
            <w:pPr>
              <w:spacing w:line="240" w:lineRule="auto"/>
              <w:jc w:val="center"/>
              <w:rPr>
                <w:sz w:val="20"/>
                <w:lang w:val="en-ID" w:eastAsia="en-ID"/>
              </w:rPr>
            </w:pPr>
            <w:r w:rsidRPr="00D60AA1">
              <w:rPr>
                <w:sz w:val="20"/>
                <w:lang w:val="en-ID" w:eastAsia="en-ID"/>
              </w:rPr>
              <w:t>h</w:t>
            </w:r>
            <w:r w:rsidRPr="00D60AA1">
              <w:rPr>
                <w:sz w:val="20"/>
                <w:vertAlign w:val="subscript"/>
                <w:lang w:val="en-ID" w:eastAsia="en-ID"/>
              </w:rPr>
              <w:t>4</w:t>
            </w:r>
          </w:p>
        </w:tc>
        <w:tc>
          <w:tcPr>
            <w:tcW w:w="709" w:type="dxa"/>
            <w:shd w:val="clear" w:color="auto" w:fill="auto"/>
            <w:noWrap/>
            <w:vAlign w:val="center"/>
            <w:hideMark/>
          </w:tcPr>
          <w:p w14:paraId="31B0C0D3"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0,54</w:t>
            </w:r>
          </w:p>
        </w:tc>
        <w:tc>
          <w:tcPr>
            <w:tcW w:w="2060" w:type="dxa"/>
            <w:gridSpan w:val="2"/>
            <w:shd w:val="clear" w:color="000000" w:fill="808080"/>
            <w:noWrap/>
            <w:vAlign w:val="center"/>
            <w:hideMark/>
          </w:tcPr>
          <w:p w14:paraId="64E23DCF"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 </w:t>
            </w:r>
          </w:p>
        </w:tc>
        <w:tc>
          <w:tcPr>
            <w:tcW w:w="2051" w:type="dxa"/>
            <w:shd w:val="clear" w:color="auto" w:fill="auto"/>
            <w:noWrap/>
            <w:vAlign w:val="center"/>
            <w:hideMark/>
          </w:tcPr>
          <w:p w14:paraId="566A2243" w14:textId="77777777" w:rsidR="006A50CA" w:rsidRPr="00115C64" w:rsidRDefault="006A50CA" w:rsidP="00E42BAD">
            <w:pPr>
              <w:spacing w:line="240" w:lineRule="auto"/>
              <w:jc w:val="left"/>
              <w:rPr>
                <w:color w:val="auto"/>
                <w:sz w:val="20"/>
                <w:lang w:val="en-ID" w:eastAsia="en-ID"/>
              </w:rPr>
            </w:pPr>
            <w:r w:rsidRPr="00115C64">
              <w:rPr>
                <w:color w:val="auto"/>
                <w:sz w:val="20"/>
                <w:lang w:val="en-ID" w:eastAsia="en-ID"/>
              </w:rPr>
              <w:t xml:space="preserve">Berat volume, </w:t>
            </w:r>
          </w:p>
        </w:tc>
        <w:tc>
          <w:tcPr>
            <w:tcW w:w="709" w:type="dxa"/>
            <w:shd w:val="clear" w:color="auto" w:fill="auto"/>
            <w:noWrap/>
            <w:vAlign w:val="center"/>
            <w:hideMark/>
          </w:tcPr>
          <w:p w14:paraId="40B14C0A" w14:textId="77777777" w:rsidR="006A50CA" w:rsidRPr="00115C64" w:rsidRDefault="006A50CA" w:rsidP="00E42BAD">
            <w:pPr>
              <w:spacing w:line="240" w:lineRule="auto"/>
              <w:jc w:val="right"/>
              <w:rPr>
                <w:color w:val="auto"/>
                <w:sz w:val="20"/>
                <w:lang w:val="en-ID" w:eastAsia="en-ID"/>
              </w:rPr>
            </w:pPr>
            <w:r w:rsidRPr="00115C64">
              <w:rPr>
                <w:color w:val="auto"/>
                <w:sz w:val="20"/>
                <w:lang w:val="en-ID" w:eastAsia="en-ID"/>
              </w:rPr>
              <w:t>w</w:t>
            </w:r>
            <w:r w:rsidRPr="00115C64">
              <w:rPr>
                <w:color w:val="auto"/>
                <w:sz w:val="20"/>
                <w:vertAlign w:val="subscript"/>
                <w:lang w:val="en-ID" w:eastAsia="en-ID"/>
              </w:rPr>
              <w:t>s</w:t>
            </w:r>
            <w:r w:rsidRPr="00115C64">
              <w:rPr>
                <w:color w:val="auto"/>
                <w:sz w:val="20"/>
                <w:lang w:val="en-ID" w:eastAsia="en-ID"/>
              </w:rPr>
              <w:t xml:space="preserve"> =</w:t>
            </w:r>
          </w:p>
        </w:tc>
        <w:tc>
          <w:tcPr>
            <w:tcW w:w="1701" w:type="dxa"/>
            <w:shd w:val="clear" w:color="auto" w:fill="auto"/>
            <w:noWrap/>
            <w:vAlign w:val="center"/>
            <w:hideMark/>
          </w:tcPr>
          <w:p w14:paraId="6CBF0475"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17,2</w:t>
            </w:r>
          </w:p>
        </w:tc>
        <w:tc>
          <w:tcPr>
            <w:tcW w:w="992" w:type="dxa"/>
            <w:shd w:val="clear" w:color="auto" w:fill="auto"/>
            <w:noWrap/>
            <w:vAlign w:val="center"/>
            <w:hideMark/>
          </w:tcPr>
          <w:p w14:paraId="771ADAC3" w14:textId="77777777" w:rsidR="006A50CA" w:rsidRPr="00115C64" w:rsidRDefault="006A50CA" w:rsidP="00E42BAD">
            <w:pPr>
              <w:spacing w:line="240" w:lineRule="auto"/>
              <w:jc w:val="left"/>
              <w:rPr>
                <w:color w:val="auto"/>
                <w:sz w:val="20"/>
                <w:lang w:val="en-ID" w:eastAsia="en-ID"/>
              </w:rPr>
            </w:pPr>
            <w:r w:rsidRPr="00115C64">
              <w:rPr>
                <w:color w:val="auto"/>
                <w:sz w:val="20"/>
                <w:lang w:val="en-ID" w:eastAsia="en-ID"/>
              </w:rPr>
              <w:t>kN/m</w:t>
            </w:r>
            <w:r w:rsidRPr="00115C64">
              <w:rPr>
                <w:color w:val="auto"/>
                <w:sz w:val="20"/>
                <w:vertAlign w:val="superscript"/>
                <w:lang w:val="en-ID" w:eastAsia="en-ID"/>
              </w:rPr>
              <w:t>3</w:t>
            </w:r>
          </w:p>
        </w:tc>
      </w:tr>
      <w:tr w:rsidR="006A50CA" w:rsidRPr="00D60AA1" w14:paraId="4544BF0B" w14:textId="77777777" w:rsidTr="00C86423">
        <w:trPr>
          <w:trHeight w:val="283"/>
        </w:trPr>
        <w:tc>
          <w:tcPr>
            <w:tcW w:w="1134" w:type="dxa"/>
            <w:shd w:val="clear" w:color="auto" w:fill="auto"/>
            <w:noWrap/>
            <w:vAlign w:val="center"/>
            <w:hideMark/>
          </w:tcPr>
          <w:p w14:paraId="380DF755" w14:textId="77777777" w:rsidR="006A50CA" w:rsidRPr="00D60AA1" w:rsidRDefault="006A50CA" w:rsidP="00E42BAD">
            <w:pPr>
              <w:spacing w:line="240" w:lineRule="auto"/>
              <w:jc w:val="center"/>
              <w:rPr>
                <w:sz w:val="20"/>
                <w:lang w:val="en-ID" w:eastAsia="en-ID"/>
              </w:rPr>
            </w:pPr>
            <w:r w:rsidRPr="00D60AA1">
              <w:rPr>
                <w:sz w:val="20"/>
                <w:lang w:val="en-ID" w:eastAsia="en-ID"/>
              </w:rPr>
              <w:t>h</w:t>
            </w:r>
            <w:r w:rsidRPr="00D60AA1">
              <w:rPr>
                <w:sz w:val="20"/>
                <w:vertAlign w:val="subscript"/>
                <w:lang w:val="en-ID" w:eastAsia="en-ID"/>
              </w:rPr>
              <w:t>5</w:t>
            </w:r>
          </w:p>
        </w:tc>
        <w:tc>
          <w:tcPr>
            <w:tcW w:w="709" w:type="dxa"/>
            <w:shd w:val="clear" w:color="auto" w:fill="auto"/>
            <w:noWrap/>
            <w:vAlign w:val="center"/>
            <w:hideMark/>
          </w:tcPr>
          <w:p w14:paraId="0AD65AF0"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5,10</w:t>
            </w:r>
          </w:p>
        </w:tc>
        <w:tc>
          <w:tcPr>
            <w:tcW w:w="1060" w:type="dxa"/>
            <w:shd w:val="clear" w:color="auto" w:fill="auto"/>
            <w:noWrap/>
            <w:vAlign w:val="center"/>
            <w:hideMark/>
          </w:tcPr>
          <w:p w14:paraId="5C6B619B"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b</w:t>
            </w:r>
            <w:r w:rsidRPr="00115C64">
              <w:rPr>
                <w:color w:val="auto"/>
                <w:sz w:val="20"/>
                <w:vertAlign w:val="subscript"/>
                <w:lang w:val="en-ID" w:eastAsia="en-ID"/>
              </w:rPr>
              <w:t>5</w:t>
            </w:r>
          </w:p>
        </w:tc>
        <w:tc>
          <w:tcPr>
            <w:tcW w:w="1000" w:type="dxa"/>
            <w:shd w:val="clear" w:color="auto" w:fill="auto"/>
            <w:noWrap/>
            <w:vAlign w:val="center"/>
            <w:hideMark/>
          </w:tcPr>
          <w:p w14:paraId="1E8C6EE6"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1</w:t>
            </w:r>
          </w:p>
        </w:tc>
        <w:tc>
          <w:tcPr>
            <w:tcW w:w="2051" w:type="dxa"/>
            <w:shd w:val="clear" w:color="auto" w:fill="auto"/>
            <w:noWrap/>
            <w:vAlign w:val="center"/>
            <w:hideMark/>
          </w:tcPr>
          <w:p w14:paraId="0C871D23" w14:textId="77777777" w:rsidR="006A50CA" w:rsidRPr="00115C64" w:rsidRDefault="006A50CA" w:rsidP="00E42BAD">
            <w:pPr>
              <w:spacing w:line="240" w:lineRule="auto"/>
              <w:jc w:val="left"/>
              <w:rPr>
                <w:color w:val="auto"/>
                <w:sz w:val="20"/>
                <w:lang w:val="en-ID" w:eastAsia="en-ID"/>
              </w:rPr>
            </w:pPr>
            <w:r w:rsidRPr="00115C64">
              <w:rPr>
                <w:color w:val="auto"/>
                <w:sz w:val="20"/>
                <w:lang w:val="en-ID" w:eastAsia="en-ID"/>
              </w:rPr>
              <w:t xml:space="preserve">Sudut gesek, </w:t>
            </w:r>
          </w:p>
        </w:tc>
        <w:tc>
          <w:tcPr>
            <w:tcW w:w="709" w:type="dxa"/>
            <w:shd w:val="clear" w:color="auto" w:fill="auto"/>
            <w:noWrap/>
            <w:vAlign w:val="center"/>
            <w:hideMark/>
          </w:tcPr>
          <w:p w14:paraId="3675884E" w14:textId="254630B9" w:rsidR="006A50CA" w:rsidRPr="00115C64" w:rsidRDefault="00E42BAD" w:rsidP="00E42BAD">
            <w:pPr>
              <w:spacing w:line="240" w:lineRule="auto"/>
              <w:jc w:val="right"/>
              <w:rPr>
                <w:color w:val="auto"/>
                <w:sz w:val="20"/>
                <w:lang w:val="en-ID" w:eastAsia="en-ID"/>
              </w:rPr>
            </w:pPr>
            <w:r w:rsidRPr="00115C64">
              <w:rPr>
                <w:color w:val="auto"/>
                <w:sz w:val="20"/>
                <w:lang w:val="en-ID" w:eastAsia="en-ID"/>
              </w:rPr>
              <w:sym w:font="Symbol" w:char="F066"/>
            </w:r>
            <w:r w:rsidR="006A50CA" w:rsidRPr="00115C64">
              <w:rPr>
                <w:color w:val="auto"/>
                <w:sz w:val="20"/>
                <w:lang w:val="en-ID" w:eastAsia="en-ID"/>
              </w:rPr>
              <w:t xml:space="preserve"> =</w:t>
            </w:r>
          </w:p>
        </w:tc>
        <w:tc>
          <w:tcPr>
            <w:tcW w:w="1701" w:type="dxa"/>
            <w:shd w:val="clear" w:color="auto" w:fill="auto"/>
            <w:noWrap/>
            <w:vAlign w:val="center"/>
            <w:hideMark/>
          </w:tcPr>
          <w:p w14:paraId="55FAE1D7"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35</w:t>
            </w:r>
          </w:p>
        </w:tc>
        <w:tc>
          <w:tcPr>
            <w:tcW w:w="992" w:type="dxa"/>
            <w:shd w:val="clear" w:color="auto" w:fill="auto"/>
            <w:noWrap/>
            <w:vAlign w:val="center"/>
            <w:hideMark/>
          </w:tcPr>
          <w:p w14:paraId="14B6D637" w14:textId="77777777" w:rsidR="006A50CA" w:rsidRPr="00115C64" w:rsidRDefault="006A50CA" w:rsidP="00E42BAD">
            <w:pPr>
              <w:spacing w:line="240" w:lineRule="auto"/>
              <w:jc w:val="left"/>
              <w:rPr>
                <w:color w:val="auto"/>
                <w:sz w:val="20"/>
                <w:lang w:val="en-ID" w:eastAsia="en-ID"/>
              </w:rPr>
            </w:pPr>
            <w:r w:rsidRPr="00115C64">
              <w:rPr>
                <w:color w:val="auto"/>
                <w:sz w:val="20"/>
                <w:lang w:val="en-ID" w:eastAsia="en-ID"/>
              </w:rPr>
              <w:t>°</w:t>
            </w:r>
          </w:p>
        </w:tc>
      </w:tr>
      <w:tr w:rsidR="006A50CA" w:rsidRPr="00D60AA1" w14:paraId="15475BD9" w14:textId="77777777" w:rsidTr="00C86423">
        <w:trPr>
          <w:trHeight w:val="283"/>
        </w:trPr>
        <w:tc>
          <w:tcPr>
            <w:tcW w:w="1134" w:type="dxa"/>
            <w:shd w:val="clear" w:color="auto" w:fill="auto"/>
            <w:noWrap/>
            <w:vAlign w:val="center"/>
            <w:hideMark/>
          </w:tcPr>
          <w:p w14:paraId="7961D246" w14:textId="77777777" w:rsidR="006A50CA" w:rsidRPr="00D60AA1" w:rsidRDefault="006A50CA" w:rsidP="00E42BAD">
            <w:pPr>
              <w:spacing w:line="240" w:lineRule="auto"/>
              <w:jc w:val="center"/>
              <w:rPr>
                <w:sz w:val="20"/>
                <w:lang w:val="en-ID" w:eastAsia="en-ID"/>
              </w:rPr>
            </w:pPr>
            <w:r w:rsidRPr="00D60AA1">
              <w:rPr>
                <w:sz w:val="20"/>
                <w:lang w:val="en-ID" w:eastAsia="en-ID"/>
              </w:rPr>
              <w:t>h</w:t>
            </w:r>
            <w:r w:rsidRPr="00D60AA1">
              <w:rPr>
                <w:sz w:val="20"/>
                <w:vertAlign w:val="subscript"/>
                <w:lang w:val="en-ID" w:eastAsia="en-ID"/>
              </w:rPr>
              <w:t>6</w:t>
            </w:r>
          </w:p>
        </w:tc>
        <w:tc>
          <w:tcPr>
            <w:tcW w:w="709" w:type="dxa"/>
            <w:shd w:val="clear" w:color="auto" w:fill="auto"/>
            <w:noWrap/>
            <w:vAlign w:val="center"/>
            <w:hideMark/>
          </w:tcPr>
          <w:p w14:paraId="38CCB9FF"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0,30</w:t>
            </w:r>
          </w:p>
        </w:tc>
        <w:tc>
          <w:tcPr>
            <w:tcW w:w="1060" w:type="dxa"/>
            <w:shd w:val="clear" w:color="auto" w:fill="auto"/>
            <w:noWrap/>
            <w:vAlign w:val="center"/>
            <w:hideMark/>
          </w:tcPr>
          <w:p w14:paraId="21083B23"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b</w:t>
            </w:r>
            <w:r w:rsidRPr="00115C64">
              <w:rPr>
                <w:color w:val="auto"/>
                <w:sz w:val="20"/>
                <w:vertAlign w:val="subscript"/>
                <w:lang w:val="en-ID" w:eastAsia="en-ID"/>
              </w:rPr>
              <w:t>6</w:t>
            </w:r>
          </w:p>
        </w:tc>
        <w:tc>
          <w:tcPr>
            <w:tcW w:w="1000" w:type="dxa"/>
            <w:shd w:val="clear" w:color="auto" w:fill="auto"/>
            <w:noWrap/>
            <w:vAlign w:val="center"/>
            <w:hideMark/>
          </w:tcPr>
          <w:p w14:paraId="53D17CD7"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3,00</w:t>
            </w:r>
          </w:p>
        </w:tc>
        <w:tc>
          <w:tcPr>
            <w:tcW w:w="2051" w:type="dxa"/>
            <w:shd w:val="clear" w:color="auto" w:fill="auto"/>
            <w:noWrap/>
            <w:vAlign w:val="center"/>
            <w:hideMark/>
          </w:tcPr>
          <w:p w14:paraId="26AF16C1" w14:textId="77777777" w:rsidR="006A50CA" w:rsidRPr="00115C64" w:rsidRDefault="006A50CA" w:rsidP="00E42BAD">
            <w:pPr>
              <w:spacing w:line="240" w:lineRule="auto"/>
              <w:jc w:val="left"/>
              <w:rPr>
                <w:color w:val="auto"/>
                <w:sz w:val="20"/>
                <w:lang w:val="en-ID" w:eastAsia="en-ID"/>
              </w:rPr>
            </w:pPr>
            <w:r w:rsidRPr="00115C64">
              <w:rPr>
                <w:color w:val="auto"/>
                <w:sz w:val="20"/>
                <w:lang w:val="en-ID" w:eastAsia="en-ID"/>
              </w:rPr>
              <w:t xml:space="preserve">Kohesi, </w:t>
            </w:r>
          </w:p>
        </w:tc>
        <w:tc>
          <w:tcPr>
            <w:tcW w:w="709" w:type="dxa"/>
            <w:shd w:val="clear" w:color="auto" w:fill="auto"/>
            <w:noWrap/>
            <w:vAlign w:val="center"/>
            <w:hideMark/>
          </w:tcPr>
          <w:p w14:paraId="2608AB01" w14:textId="77777777" w:rsidR="006A50CA" w:rsidRPr="00115C64" w:rsidRDefault="006A50CA" w:rsidP="00E42BAD">
            <w:pPr>
              <w:spacing w:line="240" w:lineRule="auto"/>
              <w:jc w:val="right"/>
              <w:rPr>
                <w:color w:val="auto"/>
                <w:sz w:val="20"/>
                <w:lang w:val="en-ID" w:eastAsia="en-ID"/>
              </w:rPr>
            </w:pPr>
            <w:r w:rsidRPr="00115C64">
              <w:rPr>
                <w:color w:val="auto"/>
                <w:sz w:val="20"/>
                <w:lang w:val="en-ID" w:eastAsia="en-ID"/>
              </w:rPr>
              <w:t>C =</w:t>
            </w:r>
          </w:p>
        </w:tc>
        <w:tc>
          <w:tcPr>
            <w:tcW w:w="1701" w:type="dxa"/>
            <w:shd w:val="clear" w:color="auto" w:fill="auto"/>
            <w:noWrap/>
            <w:vAlign w:val="center"/>
            <w:hideMark/>
          </w:tcPr>
          <w:p w14:paraId="35950461"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0</w:t>
            </w:r>
          </w:p>
        </w:tc>
        <w:tc>
          <w:tcPr>
            <w:tcW w:w="992" w:type="dxa"/>
            <w:shd w:val="clear" w:color="auto" w:fill="auto"/>
            <w:noWrap/>
            <w:vAlign w:val="center"/>
            <w:hideMark/>
          </w:tcPr>
          <w:p w14:paraId="30D5CDDD" w14:textId="77777777" w:rsidR="006A50CA" w:rsidRPr="00115C64" w:rsidRDefault="006A50CA" w:rsidP="00E42BAD">
            <w:pPr>
              <w:spacing w:line="240" w:lineRule="auto"/>
              <w:jc w:val="left"/>
              <w:rPr>
                <w:color w:val="auto"/>
                <w:sz w:val="20"/>
                <w:lang w:val="en-ID" w:eastAsia="en-ID"/>
              </w:rPr>
            </w:pPr>
            <w:r w:rsidRPr="00115C64">
              <w:rPr>
                <w:color w:val="auto"/>
                <w:sz w:val="20"/>
                <w:lang w:val="en-ID" w:eastAsia="en-ID"/>
              </w:rPr>
              <w:t>kPa</w:t>
            </w:r>
          </w:p>
        </w:tc>
      </w:tr>
      <w:tr w:rsidR="006A50CA" w:rsidRPr="00D60AA1" w14:paraId="77E4A298" w14:textId="77777777" w:rsidTr="00C86423">
        <w:trPr>
          <w:trHeight w:val="283"/>
        </w:trPr>
        <w:tc>
          <w:tcPr>
            <w:tcW w:w="1134" w:type="dxa"/>
            <w:shd w:val="clear" w:color="auto" w:fill="auto"/>
            <w:noWrap/>
            <w:vAlign w:val="center"/>
            <w:hideMark/>
          </w:tcPr>
          <w:p w14:paraId="6D9B4F06" w14:textId="77777777" w:rsidR="006A50CA" w:rsidRPr="00D60AA1" w:rsidRDefault="006A50CA" w:rsidP="00E42BAD">
            <w:pPr>
              <w:spacing w:line="240" w:lineRule="auto"/>
              <w:jc w:val="center"/>
              <w:rPr>
                <w:sz w:val="20"/>
                <w:lang w:val="en-ID" w:eastAsia="en-ID"/>
              </w:rPr>
            </w:pPr>
            <w:r w:rsidRPr="00D60AA1">
              <w:rPr>
                <w:sz w:val="20"/>
                <w:lang w:val="en-ID" w:eastAsia="en-ID"/>
              </w:rPr>
              <w:t>h</w:t>
            </w:r>
            <w:r w:rsidRPr="00D60AA1">
              <w:rPr>
                <w:sz w:val="20"/>
                <w:vertAlign w:val="subscript"/>
                <w:lang w:val="en-ID" w:eastAsia="en-ID"/>
              </w:rPr>
              <w:t>7</w:t>
            </w:r>
          </w:p>
        </w:tc>
        <w:tc>
          <w:tcPr>
            <w:tcW w:w="709" w:type="dxa"/>
            <w:shd w:val="clear" w:color="auto" w:fill="auto"/>
            <w:noWrap/>
            <w:vAlign w:val="center"/>
            <w:hideMark/>
          </w:tcPr>
          <w:p w14:paraId="7A33860C"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0,30</w:t>
            </w:r>
          </w:p>
        </w:tc>
        <w:tc>
          <w:tcPr>
            <w:tcW w:w="1060" w:type="dxa"/>
            <w:shd w:val="clear" w:color="auto" w:fill="auto"/>
            <w:noWrap/>
            <w:vAlign w:val="center"/>
            <w:hideMark/>
          </w:tcPr>
          <w:p w14:paraId="25AA77B7"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b</w:t>
            </w:r>
            <w:r w:rsidRPr="00115C64">
              <w:rPr>
                <w:color w:val="auto"/>
                <w:sz w:val="20"/>
                <w:vertAlign w:val="subscript"/>
                <w:lang w:val="en-ID" w:eastAsia="en-ID"/>
              </w:rPr>
              <w:t>7</w:t>
            </w:r>
          </w:p>
        </w:tc>
        <w:tc>
          <w:tcPr>
            <w:tcW w:w="1000" w:type="dxa"/>
            <w:shd w:val="clear" w:color="auto" w:fill="auto"/>
            <w:noWrap/>
            <w:vAlign w:val="center"/>
            <w:hideMark/>
          </w:tcPr>
          <w:p w14:paraId="17BF7CFA"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3,00</w:t>
            </w:r>
          </w:p>
        </w:tc>
        <w:tc>
          <w:tcPr>
            <w:tcW w:w="5453" w:type="dxa"/>
            <w:gridSpan w:val="4"/>
            <w:shd w:val="clear" w:color="auto" w:fill="auto"/>
            <w:noWrap/>
            <w:vAlign w:val="center"/>
            <w:hideMark/>
          </w:tcPr>
          <w:p w14:paraId="282A3FF7" w14:textId="6A2DF160"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T</w:t>
            </w:r>
            <w:r w:rsidR="00F02935">
              <w:rPr>
                <w:color w:val="auto"/>
                <w:sz w:val="20"/>
                <w:lang w:val="en-ID" w:eastAsia="en-ID"/>
              </w:rPr>
              <w:t>anah</w:t>
            </w:r>
            <w:r w:rsidRPr="00115C64">
              <w:rPr>
                <w:color w:val="auto"/>
                <w:sz w:val="20"/>
                <w:lang w:val="en-ID" w:eastAsia="en-ID"/>
              </w:rPr>
              <w:t xml:space="preserve"> A</w:t>
            </w:r>
            <w:r w:rsidR="00F02935">
              <w:rPr>
                <w:color w:val="auto"/>
                <w:sz w:val="20"/>
                <w:lang w:val="en-ID" w:eastAsia="en-ID"/>
              </w:rPr>
              <w:t>sli</w:t>
            </w:r>
            <w:r w:rsidRPr="00115C64">
              <w:rPr>
                <w:color w:val="auto"/>
                <w:sz w:val="20"/>
                <w:lang w:val="en-ID" w:eastAsia="en-ID"/>
              </w:rPr>
              <w:t xml:space="preserve"> (</w:t>
            </w:r>
            <w:r w:rsidR="006067E3">
              <w:rPr>
                <w:color w:val="auto"/>
                <w:sz w:val="20"/>
                <w:lang w:val="en-ID" w:eastAsia="en-ID"/>
              </w:rPr>
              <w:t>D</w:t>
            </w:r>
            <w:r w:rsidR="00F02935">
              <w:rPr>
                <w:color w:val="auto"/>
                <w:sz w:val="20"/>
                <w:lang w:val="en-ID" w:eastAsia="en-ID"/>
              </w:rPr>
              <w:t>asar</w:t>
            </w:r>
            <w:r w:rsidRPr="00115C64">
              <w:rPr>
                <w:color w:val="auto"/>
                <w:sz w:val="20"/>
                <w:lang w:val="en-ID" w:eastAsia="en-ID"/>
              </w:rPr>
              <w:t xml:space="preserve"> </w:t>
            </w:r>
            <w:r w:rsidRPr="00115C64">
              <w:rPr>
                <w:i/>
                <w:iCs/>
                <w:color w:val="auto"/>
                <w:sz w:val="20"/>
                <w:lang w:val="en-ID" w:eastAsia="en-ID"/>
              </w:rPr>
              <w:t>P</w:t>
            </w:r>
            <w:r w:rsidR="00F02935">
              <w:rPr>
                <w:i/>
                <w:iCs/>
                <w:color w:val="auto"/>
                <w:sz w:val="20"/>
                <w:lang w:val="en-ID" w:eastAsia="en-ID"/>
              </w:rPr>
              <w:t>ilecap</w:t>
            </w:r>
            <w:r w:rsidRPr="00115C64">
              <w:rPr>
                <w:color w:val="auto"/>
                <w:sz w:val="20"/>
                <w:lang w:val="en-ID" w:eastAsia="en-ID"/>
              </w:rPr>
              <w:t>)</w:t>
            </w:r>
          </w:p>
        </w:tc>
      </w:tr>
      <w:tr w:rsidR="006A50CA" w:rsidRPr="00D60AA1" w14:paraId="4F9CE7A5" w14:textId="77777777" w:rsidTr="00C86423">
        <w:trPr>
          <w:trHeight w:val="283"/>
        </w:trPr>
        <w:tc>
          <w:tcPr>
            <w:tcW w:w="1134" w:type="dxa"/>
            <w:shd w:val="clear" w:color="auto" w:fill="auto"/>
            <w:noWrap/>
            <w:vAlign w:val="center"/>
            <w:hideMark/>
          </w:tcPr>
          <w:p w14:paraId="193EA672" w14:textId="77777777" w:rsidR="006A50CA" w:rsidRPr="00D60AA1" w:rsidRDefault="006A50CA" w:rsidP="00E42BAD">
            <w:pPr>
              <w:spacing w:line="240" w:lineRule="auto"/>
              <w:jc w:val="center"/>
              <w:rPr>
                <w:sz w:val="20"/>
                <w:lang w:val="en-ID" w:eastAsia="en-ID"/>
              </w:rPr>
            </w:pPr>
            <w:r w:rsidRPr="00D60AA1">
              <w:rPr>
                <w:sz w:val="20"/>
                <w:lang w:val="en-ID" w:eastAsia="en-ID"/>
              </w:rPr>
              <w:t>h</w:t>
            </w:r>
            <w:r w:rsidRPr="00D60AA1">
              <w:rPr>
                <w:sz w:val="20"/>
                <w:vertAlign w:val="subscript"/>
                <w:lang w:val="en-ID" w:eastAsia="en-ID"/>
              </w:rPr>
              <w:t>8</w:t>
            </w:r>
          </w:p>
        </w:tc>
        <w:tc>
          <w:tcPr>
            <w:tcW w:w="709" w:type="dxa"/>
            <w:shd w:val="clear" w:color="auto" w:fill="auto"/>
            <w:noWrap/>
            <w:vAlign w:val="center"/>
            <w:hideMark/>
          </w:tcPr>
          <w:p w14:paraId="13841565"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1,00</w:t>
            </w:r>
          </w:p>
        </w:tc>
        <w:tc>
          <w:tcPr>
            <w:tcW w:w="1060" w:type="dxa"/>
            <w:shd w:val="clear" w:color="auto" w:fill="auto"/>
            <w:noWrap/>
            <w:vAlign w:val="center"/>
            <w:hideMark/>
          </w:tcPr>
          <w:p w14:paraId="4D357D16"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b</w:t>
            </w:r>
            <w:r w:rsidRPr="00115C64">
              <w:rPr>
                <w:color w:val="auto"/>
                <w:sz w:val="20"/>
                <w:vertAlign w:val="subscript"/>
                <w:lang w:val="en-ID" w:eastAsia="en-ID"/>
              </w:rPr>
              <w:t>8</w:t>
            </w:r>
          </w:p>
        </w:tc>
        <w:tc>
          <w:tcPr>
            <w:tcW w:w="1000" w:type="dxa"/>
            <w:shd w:val="clear" w:color="auto" w:fill="auto"/>
            <w:noWrap/>
            <w:vAlign w:val="center"/>
            <w:hideMark/>
          </w:tcPr>
          <w:p w14:paraId="180C9414"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3</w:t>
            </w:r>
          </w:p>
        </w:tc>
        <w:tc>
          <w:tcPr>
            <w:tcW w:w="2051" w:type="dxa"/>
            <w:shd w:val="clear" w:color="auto" w:fill="auto"/>
            <w:noWrap/>
            <w:vAlign w:val="center"/>
            <w:hideMark/>
          </w:tcPr>
          <w:p w14:paraId="35998A00" w14:textId="77777777" w:rsidR="006A50CA" w:rsidRPr="00115C64" w:rsidRDefault="006A50CA" w:rsidP="00E42BAD">
            <w:pPr>
              <w:spacing w:line="240" w:lineRule="auto"/>
              <w:jc w:val="left"/>
              <w:rPr>
                <w:color w:val="auto"/>
                <w:sz w:val="20"/>
                <w:lang w:val="en-ID" w:eastAsia="en-ID"/>
              </w:rPr>
            </w:pPr>
            <w:r w:rsidRPr="00115C64">
              <w:rPr>
                <w:color w:val="auto"/>
                <w:sz w:val="20"/>
                <w:lang w:val="en-ID" w:eastAsia="en-ID"/>
              </w:rPr>
              <w:t xml:space="preserve">Berat volume, </w:t>
            </w:r>
          </w:p>
        </w:tc>
        <w:tc>
          <w:tcPr>
            <w:tcW w:w="709" w:type="dxa"/>
            <w:shd w:val="clear" w:color="auto" w:fill="auto"/>
            <w:noWrap/>
            <w:vAlign w:val="center"/>
            <w:hideMark/>
          </w:tcPr>
          <w:p w14:paraId="5E4FE775" w14:textId="77777777" w:rsidR="006A50CA" w:rsidRPr="00115C64" w:rsidRDefault="006A50CA" w:rsidP="00E42BAD">
            <w:pPr>
              <w:spacing w:line="240" w:lineRule="auto"/>
              <w:jc w:val="right"/>
              <w:rPr>
                <w:color w:val="auto"/>
                <w:sz w:val="20"/>
                <w:lang w:val="en-ID" w:eastAsia="en-ID"/>
              </w:rPr>
            </w:pPr>
            <w:r w:rsidRPr="00115C64">
              <w:rPr>
                <w:color w:val="auto"/>
                <w:sz w:val="20"/>
                <w:lang w:val="en-ID" w:eastAsia="en-ID"/>
              </w:rPr>
              <w:t>w</w:t>
            </w:r>
            <w:r w:rsidRPr="00115C64">
              <w:rPr>
                <w:color w:val="auto"/>
                <w:sz w:val="20"/>
                <w:vertAlign w:val="subscript"/>
                <w:lang w:val="en-ID" w:eastAsia="en-ID"/>
              </w:rPr>
              <w:t>s</w:t>
            </w:r>
            <w:r w:rsidRPr="00115C64">
              <w:rPr>
                <w:color w:val="auto"/>
                <w:sz w:val="20"/>
                <w:lang w:val="en-ID" w:eastAsia="en-ID"/>
              </w:rPr>
              <w:t xml:space="preserve"> =</w:t>
            </w:r>
          </w:p>
        </w:tc>
        <w:tc>
          <w:tcPr>
            <w:tcW w:w="1701" w:type="dxa"/>
            <w:shd w:val="clear" w:color="auto" w:fill="auto"/>
            <w:noWrap/>
            <w:vAlign w:val="center"/>
            <w:hideMark/>
          </w:tcPr>
          <w:p w14:paraId="3A6F5BF4"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18</w:t>
            </w:r>
          </w:p>
        </w:tc>
        <w:tc>
          <w:tcPr>
            <w:tcW w:w="992" w:type="dxa"/>
            <w:shd w:val="clear" w:color="auto" w:fill="auto"/>
            <w:noWrap/>
            <w:vAlign w:val="center"/>
            <w:hideMark/>
          </w:tcPr>
          <w:p w14:paraId="5D27816C" w14:textId="77777777" w:rsidR="006A50CA" w:rsidRPr="00115C64" w:rsidRDefault="006A50CA" w:rsidP="00E42BAD">
            <w:pPr>
              <w:spacing w:line="240" w:lineRule="auto"/>
              <w:jc w:val="left"/>
              <w:rPr>
                <w:color w:val="auto"/>
                <w:sz w:val="20"/>
                <w:lang w:val="en-ID" w:eastAsia="en-ID"/>
              </w:rPr>
            </w:pPr>
            <w:r w:rsidRPr="00115C64">
              <w:rPr>
                <w:color w:val="auto"/>
                <w:sz w:val="20"/>
                <w:lang w:val="en-ID" w:eastAsia="en-ID"/>
              </w:rPr>
              <w:t>kN/m</w:t>
            </w:r>
            <w:r w:rsidRPr="00115C64">
              <w:rPr>
                <w:color w:val="auto"/>
                <w:sz w:val="20"/>
                <w:vertAlign w:val="superscript"/>
                <w:lang w:val="en-ID" w:eastAsia="en-ID"/>
              </w:rPr>
              <w:t>3</w:t>
            </w:r>
          </w:p>
        </w:tc>
      </w:tr>
      <w:tr w:rsidR="006A50CA" w:rsidRPr="00D60AA1" w14:paraId="2FFB8DB8" w14:textId="77777777" w:rsidTr="00C86423">
        <w:trPr>
          <w:trHeight w:val="283"/>
        </w:trPr>
        <w:tc>
          <w:tcPr>
            <w:tcW w:w="1134" w:type="dxa"/>
            <w:shd w:val="clear" w:color="auto" w:fill="auto"/>
            <w:noWrap/>
            <w:vAlign w:val="center"/>
            <w:hideMark/>
          </w:tcPr>
          <w:p w14:paraId="516F95DC" w14:textId="77777777" w:rsidR="006A50CA" w:rsidRPr="00D60AA1" w:rsidRDefault="006A50CA" w:rsidP="00E42BAD">
            <w:pPr>
              <w:spacing w:line="240" w:lineRule="auto"/>
              <w:jc w:val="center"/>
              <w:rPr>
                <w:sz w:val="20"/>
                <w:lang w:val="en-ID" w:eastAsia="en-ID"/>
              </w:rPr>
            </w:pPr>
            <w:r w:rsidRPr="00D60AA1">
              <w:rPr>
                <w:sz w:val="20"/>
                <w:lang w:val="en-ID" w:eastAsia="en-ID"/>
              </w:rPr>
              <w:t>h</w:t>
            </w:r>
            <w:r w:rsidRPr="00D60AA1">
              <w:rPr>
                <w:sz w:val="20"/>
                <w:vertAlign w:val="subscript"/>
                <w:lang w:val="en-ID" w:eastAsia="en-ID"/>
              </w:rPr>
              <w:t>9</w:t>
            </w:r>
          </w:p>
        </w:tc>
        <w:tc>
          <w:tcPr>
            <w:tcW w:w="709" w:type="dxa"/>
            <w:shd w:val="clear" w:color="auto" w:fill="auto"/>
            <w:noWrap/>
            <w:vAlign w:val="center"/>
            <w:hideMark/>
          </w:tcPr>
          <w:p w14:paraId="40D4E87F"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1,00</w:t>
            </w:r>
          </w:p>
        </w:tc>
        <w:tc>
          <w:tcPr>
            <w:tcW w:w="1060" w:type="dxa"/>
            <w:shd w:val="clear" w:color="auto" w:fill="auto"/>
            <w:noWrap/>
            <w:vAlign w:val="center"/>
            <w:hideMark/>
          </w:tcPr>
          <w:p w14:paraId="42E8263B"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b</w:t>
            </w:r>
            <w:r w:rsidRPr="00115C64">
              <w:rPr>
                <w:color w:val="auto"/>
                <w:sz w:val="20"/>
                <w:vertAlign w:val="subscript"/>
                <w:lang w:val="en-ID" w:eastAsia="en-ID"/>
              </w:rPr>
              <w:t>9</w:t>
            </w:r>
          </w:p>
        </w:tc>
        <w:tc>
          <w:tcPr>
            <w:tcW w:w="1000" w:type="dxa"/>
            <w:shd w:val="clear" w:color="auto" w:fill="auto"/>
            <w:noWrap/>
            <w:vAlign w:val="center"/>
            <w:hideMark/>
          </w:tcPr>
          <w:p w14:paraId="5F0F73F5"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3</w:t>
            </w:r>
          </w:p>
        </w:tc>
        <w:tc>
          <w:tcPr>
            <w:tcW w:w="2051" w:type="dxa"/>
            <w:shd w:val="clear" w:color="auto" w:fill="auto"/>
            <w:noWrap/>
            <w:vAlign w:val="center"/>
            <w:hideMark/>
          </w:tcPr>
          <w:p w14:paraId="6EE065A1" w14:textId="77777777" w:rsidR="006A50CA" w:rsidRPr="00115C64" w:rsidRDefault="006A50CA" w:rsidP="00E42BAD">
            <w:pPr>
              <w:spacing w:line="240" w:lineRule="auto"/>
              <w:jc w:val="left"/>
              <w:rPr>
                <w:color w:val="auto"/>
                <w:sz w:val="20"/>
                <w:lang w:val="en-ID" w:eastAsia="en-ID"/>
              </w:rPr>
            </w:pPr>
            <w:r w:rsidRPr="00115C64">
              <w:rPr>
                <w:color w:val="auto"/>
                <w:sz w:val="20"/>
                <w:lang w:val="en-ID" w:eastAsia="en-ID"/>
              </w:rPr>
              <w:t xml:space="preserve">Sudut gesek, </w:t>
            </w:r>
          </w:p>
        </w:tc>
        <w:tc>
          <w:tcPr>
            <w:tcW w:w="709" w:type="dxa"/>
            <w:shd w:val="clear" w:color="auto" w:fill="auto"/>
            <w:noWrap/>
            <w:vAlign w:val="center"/>
            <w:hideMark/>
          </w:tcPr>
          <w:p w14:paraId="31A7B359" w14:textId="60893ECD" w:rsidR="006A50CA" w:rsidRPr="00115C64" w:rsidRDefault="00E42BAD" w:rsidP="00E42BAD">
            <w:pPr>
              <w:spacing w:line="240" w:lineRule="auto"/>
              <w:jc w:val="right"/>
              <w:rPr>
                <w:color w:val="auto"/>
                <w:sz w:val="20"/>
                <w:lang w:val="en-ID" w:eastAsia="en-ID"/>
              </w:rPr>
            </w:pPr>
            <w:r w:rsidRPr="00115C64">
              <w:rPr>
                <w:color w:val="auto"/>
                <w:sz w:val="20"/>
                <w:lang w:val="en-ID" w:eastAsia="en-ID"/>
              </w:rPr>
              <w:sym w:font="Symbol" w:char="F066"/>
            </w:r>
            <w:r w:rsidR="006A50CA" w:rsidRPr="00115C64">
              <w:rPr>
                <w:color w:val="auto"/>
                <w:sz w:val="20"/>
                <w:lang w:val="en-ID" w:eastAsia="en-ID"/>
              </w:rPr>
              <w:t xml:space="preserve"> =</w:t>
            </w:r>
          </w:p>
        </w:tc>
        <w:tc>
          <w:tcPr>
            <w:tcW w:w="1701" w:type="dxa"/>
            <w:shd w:val="clear" w:color="auto" w:fill="auto"/>
            <w:noWrap/>
            <w:vAlign w:val="center"/>
            <w:hideMark/>
          </w:tcPr>
          <w:p w14:paraId="09981981"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31,44</w:t>
            </w:r>
          </w:p>
        </w:tc>
        <w:tc>
          <w:tcPr>
            <w:tcW w:w="992" w:type="dxa"/>
            <w:shd w:val="clear" w:color="auto" w:fill="auto"/>
            <w:noWrap/>
            <w:vAlign w:val="center"/>
            <w:hideMark/>
          </w:tcPr>
          <w:p w14:paraId="2B1717DF" w14:textId="77777777" w:rsidR="006A50CA" w:rsidRPr="00115C64" w:rsidRDefault="006A50CA" w:rsidP="00E42BAD">
            <w:pPr>
              <w:spacing w:line="240" w:lineRule="auto"/>
              <w:jc w:val="left"/>
              <w:rPr>
                <w:color w:val="auto"/>
                <w:sz w:val="20"/>
                <w:lang w:val="en-ID" w:eastAsia="en-ID"/>
              </w:rPr>
            </w:pPr>
            <w:r w:rsidRPr="00115C64">
              <w:rPr>
                <w:color w:val="auto"/>
                <w:sz w:val="20"/>
                <w:lang w:val="en-ID" w:eastAsia="en-ID"/>
              </w:rPr>
              <w:t>°</w:t>
            </w:r>
          </w:p>
        </w:tc>
      </w:tr>
      <w:tr w:rsidR="006A50CA" w:rsidRPr="00D60AA1" w14:paraId="68FB8712" w14:textId="77777777" w:rsidTr="00C86423">
        <w:trPr>
          <w:trHeight w:val="283"/>
        </w:trPr>
        <w:tc>
          <w:tcPr>
            <w:tcW w:w="1134" w:type="dxa"/>
            <w:shd w:val="clear" w:color="auto" w:fill="auto"/>
            <w:noWrap/>
            <w:vAlign w:val="center"/>
            <w:hideMark/>
          </w:tcPr>
          <w:p w14:paraId="60789F2A" w14:textId="77777777" w:rsidR="006A50CA" w:rsidRPr="00D60AA1" w:rsidRDefault="006A50CA" w:rsidP="00E42BAD">
            <w:pPr>
              <w:spacing w:line="240" w:lineRule="auto"/>
              <w:jc w:val="center"/>
              <w:rPr>
                <w:sz w:val="20"/>
                <w:lang w:val="en-ID" w:eastAsia="en-ID"/>
              </w:rPr>
            </w:pPr>
            <w:r w:rsidRPr="00D60AA1">
              <w:rPr>
                <w:sz w:val="20"/>
                <w:lang w:val="en-ID" w:eastAsia="en-ID"/>
              </w:rPr>
              <w:t>c</w:t>
            </w:r>
          </w:p>
        </w:tc>
        <w:tc>
          <w:tcPr>
            <w:tcW w:w="709" w:type="dxa"/>
            <w:shd w:val="clear" w:color="auto" w:fill="auto"/>
            <w:noWrap/>
            <w:vAlign w:val="center"/>
            <w:hideMark/>
          </w:tcPr>
          <w:p w14:paraId="0E7EE780"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2,66</w:t>
            </w:r>
          </w:p>
        </w:tc>
        <w:tc>
          <w:tcPr>
            <w:tcW w:w="1060" w:type="dxa"/>
            <w:shd w:val="clear" w:color="auto" w:fill="auto"/>
            <w:noWrap/>
            <w:vAlign w:val="center"/>
            <w:hideMark/>
          </w:tcPr>
          <w:p w14:paraId="3583D9CA"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b</w:t>
            </w:r>
            <w:r w:rsidRPr="00115C64">
              <w:rPr>
                <w:color w:val="auto"/>
                <w:sz w:val="20"/>
                <w:vertAlign w:val="subscript"/>
                <w:lang w:val="en-ID" w:eastAsia="en-ID"/>
              </w:rPr>
              <w:t>0</w:t>
            </w:r>
          </w:p>
        </w:tc>
        <w:tc>
          <w:tcPr>
            <w:tcW w:w="1000" w:type="dxa"/>
            <w:shd w:val="clear" w:color="auto" w:fill="auto"/>
            <w:noWrap/>
            <w:vAlign w:val="center"/>
            <w:hideMark/>
          </w:tcPr>
          <w:p w14:paraId="1E46EE61"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0,5</w:t>
            </w:r>
          </w:p>
        </w:tc>
        <w:tc>
          <w:tcPr>
            <w:tcW w:w="2051" w:type="dxa"/>
            <w:shd w:val="clear" w:color="auto" w:fill="auto"/>
            <w:noWrap/>
            <w:vAlign w:val="center"/>
            <w:hideMark/>
          </w:tcPr>
          <w:p w14:paraId="2233CA78" w14:textId="77777777" w:rsidR="006A50CA" w:rsidRPr="00115C64" w:rsidRDefault="006A50CA" w:rsidP="00E42BAD">
            <w:pPr>
              <w:spacing w:line="240" w:lineRule="auto"/>
              <w:jc w:val="left"/>
              <w:rPr>
                <w:color w:val="auto"/>
                <w:sz w:val="20"/>
                <w:lang w:val="en-ID" w:eastAsia="en-ID"/>
              </w:rPr>
            </w:pPr>
            <w:r w:rsidRPr="00115C64">
              <w:rPr>
                <w:color w:val="auto"/>
                <w:sz w:val="20"/>
                <w:lang w:val="en-ID" w:eastAsia="en-ID"/>
              </w:rPr>
              <w:t xml:space="preserve">Kohesi, </w:t>
            </w:r>
          </w:p>
        </w:tc>
        <w:tc>
          <w:tcPr>
            <w:tcW w:w="709" w:type="dxa"/>
            <w:shd w:val="clear" w:color="auto" w:fill="auto"/>
            <w:noWrap/>
            <w:vAlign w:val="center"/>
            <w:hideMark/>
          </w:tcPr>
          <w:p w14:paraId="37EB1F28" w14:textId="77777777" w:rsidR="006A50CA" w:rsidRPr="00115C64" w:rsidRDefault="006A50CA" w:rsidP="00E42BAD">
            <w:pPr>
              <w:spacing w:line="240" w:lineRule="auto"/>
              <w:jc w:val="right"/>
              <w:rPr>
                <w:color w:val="auto"/>
                <w:sz w:val="20"/>
                <w:lang w:val="en-ID" w:eastAsia="en-ID"/>
              </w:rPr>
            </w:pPr>
            <w:r w:rsidRPr="00115C64">
              <w:rPr>
                <w:color w:val="auto"/>
                <w:sz w:val="20"/>
                <w:lang w:val="en-ID" w:eastAsia="en-ID"/>
              </w:rPr>
              <w:t>C =</w:t>
            </w:r>
          </w:p>
        </w:tc>
        <w:tc>
          <w:tcPr>
            <w:tcW w:w="1701" w:type="dxa"/>
            <w:shd w:val="clear" w:color="auto" w:fill="auto"/>
            <w:noWrap/>
            <w:vAlign w:val="center"/>
            <w:hideMark/>
          </w:tcPr>
          <w:p w14:paraId="521718E6"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15</w:t>
            </w:r>
          </w:p>
        </w:tc>
        <w:tc>
          <w:tcPr>
            <w:tcW w:w="992" w:type="dxa"/>
            <w:shd w:val="clear" w:color="auto" w:fill="auto"/>
            <w:noWrap/>
            <w:vAlign w:val="center"/>
            <w:hideMark/>
          </w:tcPr>
          <w:p w14:paraId="5B230173" w14:textId="77777777" w:rsidR="006A50CA" w:rsidRPr="00115C64" w:rsidRDefault="006A50CA" w:rsidP="00E42BAD">
            <w:pPr>
              <w:spacing w:line="240" w:lineRule="auto"/>
              <w:jc w:val="left"/>
              <w:rPr>
                <w:color w:val="auto"/>
                <w:sz w:val="20"/>
                <w:lang w:val="en-ID" w:eastAsia="en-ID"/>
              </w:rPr>
            </w:pPr>
            <w:r w:rsidRPr="00115C64">
              <w:rPr>
                <w:color w:val="auto"/>
                <w:sz w:val="20"/>
                <w:lang w:val="en-ID" w:eastAsia="en-ID"/>
              </w:rPr>
              <w:t>kPa</w:t>
            </w:r>
          </w:p>
        </w:tc>
      </w:tr>
      <w:tr w:rsidR="006A50CA" w:rsidRPr="00D60AA1" w14:paraId="6EB883D7" w14:textId="77777777" w:rsidTr="00C86423">
        <w:trPr>
          <w:trHeight w:val="283"/>
        </w:trPr>
        <w:tc>
          <w:tcPr>
            <w:tcW w:w="1134" w:type="dxa"/>
            <w:shd w:val="clear" w:color="auto" w:fill="auto"/>
            <w:noWrap/>
            <w:vAlign w:val="center"/>
            <w:hideMark/>
          </w:tcPr>
          <w:p w14:paraId="1479A5C4" w14:textId="77777777" w:rsidR="006A50CA" w:rsidRPr="00D60AA1" w:rsidRDefault="006A50CA" w:rsidP="00E42BAD">
            <w:pPr>
              <w:spacing w:line="240" w:lineRule="auto"/>
              <w:jc w:val="center"/>
              <w:rPr>
                <w:sz w:val="20"/>
                <w:lang w:val="en-ID" w:eastAsia="en-ID"/>
              </w:rPr>
            </w:pPr>
            <w:r w:rsidRPr="00D60AA1">
              <w:rPr>
                <w:sz w:val="20"/>
                <w:lang w:val="en-ID" w:eastAsia="en-ID"/>
              </w:rPr>
              <w:t>d</w:t>
            </w:r>
          </w:p>
        </w:tc>
        <w:tc>
          <w:tcPr>
            <w:tcW w:w="709" w:type="dxa"/>
            <w:shd w:val="clear" w:color="auto" w:fill="auto"/>
            <w:noWrap/>
            <w:vAlign w:val="center"/>
            <w:hideMark/>
          </w:tcPr>
          <w:p w14:paraId="19D91D15"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3,80</w:t>
            </w:r>
          </w:p>
        </w:tc>
        <w:tc>
          <w:tcPr>
            <w:tcW w:w="1060" w:type="dxa"/>
            <w:shd w:val="clear" w:color="000000" w:fill="808080"/>
            <w:noWrap/>
            <w:vAlign w:val="center"/>
            <w:hideMark/>
          </w:tcPr>
          <w:p w14:paraId="393D700B"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 </w:t>
            </w:r>
          </w:p>
        </w:tc>
        <w:tc>
          <w:tcPr>
            <w:tcW w:w="1000" w:type="dxa"/>
            <w:shd w:val="clear" w:color="000000" w:fill="808080"/>
            <w:noWrap/>
            <w:vAlign w:val="center"/>
            <w:hideMark/>
          </w:tcPr>
          <w:p w14:paraId="05001F6E"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 </w:t>
            </w:r>
          </w:p>
        </w:tc>
        <w:tc>
          <w:tcPr>
            <w:tcW w:w="5453" w:type="dxa"/>
            <w:gridSpan w:val="4"/>
            <w:shd w:val="clear" w:color="auto" w:fill="auto"/>
            <w:noWrap/>
            <w:vAlign w:val="center"/>
            <w:hideMark/>
          </w:tcPr>
          <w:p w14:paraId="70C272BC" w14:textId="5B53389F"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B</w:t>
            </w:r>
            <w:r w:rsidR="00F02935">
              <w:rPr>
                <w:color w:val="auto"/>
                <w:sz w:val="20"/>
                <w:lang w:val="en-ID" w:eastAsia="en-ID"/>
              </w:rPr>
              <w:t>ahan</w:t>
            </w:r>
            <w:r w:rsidRPr="00115C64">
              <w:rPr>
                <w:color w:val="auto"/>
                <w:sz w:val="20"/>
                <w:lang w:val="en-ID" w:eastAsia="en-ID"/>
              </w:rPr>
              <w:t xml:space="preserve"> S</w:t>
            </w:r>
            <w:r w:rsidR="00F02935">
              <w:rPr>
                <w:color w:val="auto"/>
                <w:sz w:val="20"/>
                <w:lang w:val="en-ID" w:eastAsia="en-ID"/>
              </w:rPr>
              <w:t>truktur</w:t>
            </w:r>
          </w:p>
        </w:tc>
      </w:tr>
      <w:tr w:rsidR="006A50CA" w:rsidRPr="00D60AA1" w14:paraId="00760145" w14:textId="77777777" w:rsidTr="00BE6C06">
        <w:trPr>
          <w:trHeight w:val="283"/>
        </w:trPr>
        <w:tc>
          <w:tcPr>
            <w:tcW w:w="1134" w:type="dxa"/>
            <w:tcBorders>
              <w:left w:val="nil"/>
            </w:tcBorders>
            <w:shd w:val="clear" w:color="auto" w:fill="auto"/>
            <w:noWrap/>
            <w:vAlign w:val="bottom"/>
            <w:hideMark/>
          </w:tcPr>
          <w:p w14:paraId="37A6BE86" w14:textId="77777777" w:rsidR="006A50CA" w:rsidRPr="00D60AA1" w:rsidRDefault="006A50CA" w:rsidP="00E42BAD">
            <w:pPr>
              <w:spacing w:line="240" w:lineRule="auto"/>
              <w:jc w:val="center"/>
              <w:rPr>
                <w:sz w:val="20"/>
                <w:lang w:val="en-ID" w:eastAsia="en-ID"/>
              </w:rPr>
            </w:pPr>
          </w:p>
        </w:tc>
        <w:tc>
          <w:tcPr>
            <w:tcW w:w="709" w:type="dxa"/>
            <w:shd w:val="clear" w:color="auto" w:fill="auto"/>
            <w:noWrap/>
            <w:vAlign w:val="bottom"/>
            <w:hideMark/>
          </w:tcPr>
          <w:p w14:paraId="12E7F86B" w14:textId="77777777" w:rsidR="006A50CA" w:rsidRPr="00115C64" w:rsidRDefault="006A50CA" w:rsidP="00E42BAD">
            <w:pPr>
              <w:spacing w:line="240" w:lineRule="auto"/>
              <w:jc w:val="left"/>
              <w:rPr>
                <w:color w:val="auto"/>
                <w:sz w:val="20"/>
                <w:lang w:val="en-ID" w:eastAsia="en-ID"/>
              </w:rPr>
            </w:pPr>
          </w:p>
        </w:tc>
        <w:tc>
          <w:tcPr>
            <w:tcW w:w="1060" w:type="dxa"/>
            <w:shd w:val="clear" w:color="auto" w:fill="auto"/>
            <w:noWrap/>
            <w:vAlign w:val="center"/>
            <w:hideMark/>
          </w:tcPr>
          <w:p w14:paraId="6831DD43"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B</w:t>
            </w:r>
            <w:r w:rsidRPr="00115C64">
              <w:rPr>
                <w:color w:val="auto"/>
                <w:sz w:val="20"/>
                <w:vertAlign w:val="subscript"/>
                <w:lang w:val="en-ID" w:eastAsia="en-ID"/>
              </w:rPr>
              <w:t>x</w:t>
            </w:r>
          </w:p>
        </w:tc>
        <w:tc>
          <w:tcPr>
            <w:tcW w:w="1000" w:type="dxa"/>
            <w:shd w:val="clear" w:color="auto" w:fill="auto"/>
            <w:noWrap/>
            <w:vAlign w:val="center"/>
            <w:hideMark/>
          </w:tcPr>
          <w:p w14:paraId="5C023C9D"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7</w:t>
            </w:r>
          </w:p>
        </w:tc>
        <w:tc>
          <w:tcPr>
            <w:tcW w:w="2760" w:type="dxa"/>
            <w:gridSpan w:val="2"/>
            <w:shd w:val="clear" w:color="auto" w:fill="auto"/>
            <w:noWrap/>
            <w:vAlign w:val="center"/>
            <w:hideMark/>
          </w:tcPr>
          <w:p w14:paraId="5CDC34BD" w14:textId="77777777" w:rsidR="006A50CA" w:rsidRPr="00115C64" w:rsidRDefault="006A50CA" w:rsidP="00E42BAD">
            <w:pPr>
              <w:spacing w:line="240" w:lineRule="auto"/>
              <w:jc w:val="left"/>
              <w:rPr>
                <w:color w:val="auto"/>
                <w:sz w:val="20"/>
                <w:lang w:val="en-ID" w:eastAsia="en-ID"/>
              </w:rPr>
            </w:pPr>
            <w:r w:rsidRPr="00115C64">
              <w:rPr>
                <w:color w:val="auto"/>
                <w:sz w:val="20"/>
                <w:lang w:val="en-ID" w:eastAsia="en-ID"/>
              </w:rPr>
              <w:t>Mutu beton</w:t>
            </w:r>
          </w:p>
        </w:tc>
        <w:tc>
          <w:tcPr>
            <w:tcW w:w="1701" w:type="dxa"/>
            <w:shd w:val="clear" w:color="auto" w:fill="auto"/>
            <w:noWrap/>
            <w:vAlign w:val="center"/>
            <w:hideMark/>
          </w:tcPr>
          <w:p w14:paraId="06E03179" w14:textId="77777777" w:rsidR="006A50CA" w:rsidRPr="00115C64" w:rsidRDefault="006A50CA" w:rsidP="00E42BAD">
            <w:pPr>
              <w:spacing w:line="240" w:lineRule="auto"/>
              <w:jc w:val="right"/>
              <w:rPr>
                <w:color w:val="auto"/>
                <w:sz w:val="20"/>
                <w:lang w:val="en-ID" w:eastAsia="en-ID"/>
              </w:rPr>
            </w:pPr>
            <w:r w:rsidRPr="00115C64">
              <w:rPr>
                <w:color w:val="auto"/>
                <w:sz w:val="20"/>
                <w:lang w:val="en-ID" w:eastAsia="en-ID"/>
              </w:rPr>
              <w:t>K -</w:t>
            </w:r>
          </w:p>
        </w:tc>
        <w:tc>
          <w:tcPr>
            <w:tcW w:w="992" w:type="dxa"/>
            <w:shd w:val="clear" w:color="auto" w:fill="auto"/>
            <w:noWrap/>
            <w:vAlign w:val="center"/>
            <w:hideMark/>
          </w:tcPr>
          <w:p w14:paraId="61D69744"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350</w:t>
            </w:r>
          </w:p>
        </w:tc>
      </w:tr>
      <w:tr w:rsidR="006A50CA" w:rsidRPr="00D60AA1" w14:paraId="562B2721" w14:textId="77777777" w:rsidTr="00BE6C06">
        <w:trPr>
          <w:trHeight w:val="283"/>
        </w:trPr>
        <w:tc>
          <w:tcPr>
            <w:tcW w:w="1134" w:type="dxa"/>
            <w:tcBorders>
              <w:left w:val="nil"/>
            </w:tcBorders>
            <w:shd w:val="clear" w:color="auto" w:fill="auto"/>
            <w:noWrap/>
            <w:vAlign w:val="bottom"/>
            <w:hideMark/>
          </w:tcPr>
          <w:p w14:paraId="4A1B6751" w14:textId="77777777" w:rsidR="006A50CA" w:rsidRPr="00D60AA1" w:rsidRDefault="006A50CA" w:rsidP="00E42BAD">
            <w:pPr>
              <w:spacing w:line="240" w:lineRule="auto"/>
              <w:jc w:val="center"/>
              <w:rPr>
                <w:color w:val="FF0000"/>
                <w:sz w:val="20"/>
                <w:lang w:val="en-ID" w:eastAsia="en-ID"/>
              </w:rPr>
            </w:pPr>
          </w:p>
        </w:tc>
        <w:tc>
          <w:tcPr>
            <w:tcW w:w="709" w:type="dxa"/>
            <w:shd w:val="clear" w:color="auto" w:fill="auto"/>
            <w:noWrap/>
            <w:vAlign w:val="bottom"/>
            <w:hideMark/>
          </w:tcPr>
          <w:p w14:paraId="1857718F" w14:textId="21179C5E" w:rsidR="006A50CA" w:rsidRPr="00115C64" w:rsidRDefault="006A50CA" w:rsidP="00E42BAD">
            <w:pPr>
              <w:spacing w:line="240" w:lineRule="auto"/>
              <w:jc w:val="left"/>
              <w:rPr>
                <w:color w:val="auto"/>
                <w:sz w:val="20"/>
                <w:lang w:val="en-ID" w:eastAsia="en-ID"/>
              </w:rPr>
            </w:pPr>
          </w:p>
        </w:tc>
        <w:tc>
          <w:tcPr>
            <w:tcW w:w="1060" w:type="dxa"/>
            <w:tcBorders>
              <w:bottom w:val="single" w:sz="4" w:space="0" w:color="auto"/>
            </w:tcBorders>
            <w:shd w:val="clear" w:color="000000" w:fill="808080"/>
            <w:noWrap/>
            <w:vAlign w:val="center"/>
            <w:hideMark/>
          </w:tcPr>
          <w:p w14:paraId="6DAC45CD"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 </w:t>
            </w:r>
          </w:p>
        </w:tc>
        <w:tc>
          <w:tcPr>
            <w:tcW w:w="1000" w:type="dxa"/>
            <w:tcBorders>
              <w:bottom w:val="single" w:sz="4" w:space="0" w:color="auto"/>
            </w:tcBorders>
            <w:shd w:val="clear" w:color="000000" w:fill="808080"/>
            <w:noWrap/>
            <w:vAlign w:val="center"/>
            <w:hideMark/>
          </w:tcPr>
          <w:p w14:paraId="04FEB4EC"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 </w:t>
            </w:r>
          </w:p>
        </w:tc>
        <w:tc>
          <w:tcPr>
            <w:tcW w:w="2760" w:type="dxa"/>
            <w:gridSpan w:val="2"/>
            <w:tcBorders>
              <w:bottom w:val="single" w:sz="4" w:space="0" w:color="auto"/>
            </w:tcBorders>
            <w:shd w:val="clear" w:color="auto" w:fill="auto"/>
            <w:noWrap/>
            <w:vAlign w:val="center"/>
            <w:hideMark/>
          </w:tcPr>
          <w:p w14:paraId="3A6F877E" w14:textId="77777777" w:rsidR="006A50CA" w:rsidRPr="00115C64" w:rsidRDefault="006A50CA" w:rsidP="00E42BAD">
            <w:pPr>
              <w:spacing w:line="240" w:lineRule="auto"/>
              <w:jc w:val="left"/>
              <w:rPr>
                <w:color w:val="auto"/>
                <w:sz w:val="20"/>
                <w:lang w:val="en-ID" w:eastAsia="en-ID"/>
              </w:rPr>
            </w:pPr>
            <w:r w:rsidRPr="00115C64">
              <w:rPr>
                <w:color w:val="auto"/>
                <w:sz w:val="20"/>
                <w:lang w:val="en-ID" w:eastAsia="en-ID"/>
              </w:rPr>
              <w:t>Mutu baja tulangan</w:t>
            </w:r>
          </w:p>
        </w:tc>
        <w:tc>
          <w:tcPr>
            <w:tcW w:w="1701" w:type="dxa"/>
            <w:tcBorders>
              <w:bottom w:val="single" w:sz="4" w:space="0" w:color="auto"/>
            </w:tcBorders>
            <w:shd w:val="clear" w:color="auto" w:fill="auto"/>
            <w:noWrap/>
            <w:vAlign w:val="center"/>
            <w:hideMark/>
          </w:tcPr>
          <w:p w14:paraId="63ADCABB" w14:textId="77777777" w:rsidR="006A50CA" w:rsidRPr="00115C64" w:rsidRDefault="006A50CA" w:rsidP="00E42BAD">
            <w:pPr>
              <w:spacing w:line="240" w:lineRule="auto"/>
              <w:jc w:val="right"/>
              <w:rPr>
                <w:color w:val="auto"/>
                <w:sz w:val="20"/>
                <w:lang w:val="en-ID" w:eastAsia="en-ID"/>
              </w:rPr>
            </w:pPr>
            <w:r w:rsidRPr="00115C64">
              <w:rPr>
                <w:color w:val="auto"/>
                <w:sz w:val="20"/>
                <w:lang w:val="en-ID" w:eastAsia="en-ID"/>
              </w:rPr>
              <w:t>U -</w:t>
            </w:r>
          </w:p>
        </w:tc>
        <w:tc>
          <w:tcPr>
            <w:tcW w:w="992" w:type="dxa"/>
            <w:tcBorders>
              <w:bottom w:val="single" w:sz="4" w:space="0" w:color="auto"/>
            </w:tcBorders>
            <w:shd w:val="clear" w:color="auto" w:fill="auto"/>
            <w:noWrap/>
            <w:vAlign w:val="center"/>
            <w:hideMark/>
          </w:tcPr>
          <w:p w14:paraId="1D475F99" w14:textId="77777777" w:rsidR="006A50CA" w:rsidRPr="00115C64" w:rsidRDefault="006A50CA" w:rsidP="00E42BAD">
            <w:pPr>
              <w:spacing w:line="240" w:lineRule="auto"/>
              <w:jc w:val="center"/>
              <w:rPr>
                <w:color w:val="auto"/>
                <w:sz w:val="20"/>
                <w:lang w:val="en-ID" w:eastAsia="en-ID"/>
              </w:rPr>
            </w:pPr>
            <w:r w:rsidRPr="00115C64">
              <w:rPr>
                <w:color w:val="auto"/>
                <w:sz w:val="20"/>
                <w:lang w:val="en-ID" w:eastAsia="en-ID"/>
              </w:rPr>
              <w:t>39</w:t>
            </w:r>
          </w:p>
        </w:tc>
      </w:tr>
    </w:tbl>
    <w:p w14:paraId="39BDECCA" w14:textId="77777777" w:rsidR="00625370" w:rsidRDefault="00625370" w:rsidP="00C40B63">
      <w:pPr>
        <w:spacing w:line="276" w:lineRule="auto"/>
        <w:rPr>
          <w:sz w:val="22"/>
          <w:szCs w:val="22"/>
          <w:lang w:eastAsia="en-US"/>
        </w:rPr>
      </w:pPr>
    </w:p>
    <w:p w14:paraId="3F04791A" w14:textId="797909D8" w:rsidR="002F72DF" w:rsidRDefault="007F2582" w:rsidP="00C40B63">
      <w:pPr>
        <w:spacing w:line="276" w:lineRule="auto"/>
        <w:rPr>
          <w:sz w:val="22"/>
          <w:szCs w:val="22"/>
        </w:rPr>
      </w:pPr>
      <w:r w:rsidRPr="007F2582">
        <w:rPr>
          <w:sz w:val="22"/>
          <w:szCs w:val="22"/>
        </w:rPr>
        <w:t xml:space="preserve">Tabel </w:t>
      </w:r>
      <w:r w:rsidR="00952470">
        <w:rPr>
          <w:sz w:val="22"/>
          <w:szCs w:val="22"/>
        </w:rPr>
        <w:t>4</w:t>
      </w:r>
      <w:r w:rsidRPr="007F2582">
        <w:rPr>
          <w:sz w:val="22"/>
          <w:szCs w:val="22"/>
        </w:rPr>
        <w:t xml:space="preserve">. di bawah ini menunjukkan kontrol stabilitas </w:t>
      </w:r>
      <w:bookmarkStart w:id="2" w:name="_Hlk172704531"/>
      <w:r w:rsidR="001256BC">
        <w:rPr>
          <w:sz w:val="22"/>
          <w:szCs w:val="22"/>
        </w:rPr>
        <w:t xml:space="preserve">pada </w:t>
      </w:r>
      <w:bookmarkEnd w:id="2"/>
      <w:r w:rsidRPr="007F2582">
        <w:rPr>
          <w:sz w:val="22"/>
          <w:szCs w:val="22"/>
        </w:rPr>
        <w:t>guling untuk arah X dan Y</w:t>
      </w:r>
      <w:r>
        <w:rPr>
          <w:sz w:val="22"/>
          <w:szCs w:val="22"/>
        </w:rPr>
        <w:t>:</w:t>
      </w:r>
    </w:p>
    <w:p w14:paraId="6CE660EF" w14:textId="77777777" w:rsidR="002F72DF" w:rsidRDefault="002F72DF" w:rsidP="00C40B63">
      <w:pPr>
        <w:spacing w:line="276" w:lineRule="auto"/>
        <w:rPr>
          <w:sz w:val="22"/>
          <w:szCs w:val="22"/>
          <w:lang w:eastAsia="en-US"/>
        </w:rPr>
      </w:pPr>
    </w:p>
    <w:p w14:paraId="74A5ECCC" w14:textId="7CD4AAEA" w:rsidR="00A7695B" w:rsidRPr="002F72DF" w:rsidRDefault="002F72DF" w:rsidP="002F72DF">
      <w:pPr>
        <w:pStyle w:val="Caption"/>
        <w:spacing w:after="0"/>
        <w:jc w:val="center"/>
        <w:rPr>
          <w:rFonts w:ascii="Times New Roman" w:hAnsi="Times New Roman"/>
          <w:b w:val="0"/>
          <w:bCs w:val="0"/>
          <w:sz w:val="22"/>
          <w:szCs w:val="22"/>
        </w:rPr>
      </w:pPr>
      <w:bookmarkStart w:id="3" w:name="_Hlk172319739"/>
      <w:r w:rsidRPr="002F72DF">
        <w:rPr>
          <w:rFonts w:ascii="Times New Roman" w:hAnsi="Times New Roman"/>
          <w:sz w:val="22"/>
          <w:szCs w:val="22"/>
        </w:rPr>
        <w:t xml:space="preserve">Tabel </w:t>
      </w:r>
      <w:r w:rsidRPr="002F72DF">
        <w:rPr>
          <w:rFonts w:ascii="Times New Roman" w:hAnsi="Times New Roman"/>
          <w:sz w:val="22"/>
          <w:szCs w:val="22"/>
        </w:rPr>
        <w:fldChar w:fldCharType="begin"/>
      </w:r>
      <w:r w:rsidRPr="002F72DF">
        <w:rPr>
          <w:rFonts w:ascii="Times New Roman" w:hAnsi="Times New Roman"/>
          <w:sz w:val="22"/>
          <w:szCs w:val="22"/>
        </w:rPr>
        <w:instrText xml:space="preserve"> SEQ Tabel \* ARABIC </w:instrText>
      </w:r>
      <w:r w:rsidRPr="002F72DF">
        <w:rPr>
          <w:rFonts w:ascii="Times New Roman" w:hAnsi="Times New Roman"/>
          <w:sz w:val="22"/>
          <w:szCs w:val="22"/>
        </w:rPr>
        <w:fldChar w:fldCharType="separate"/>
      </w:r>
      <w:r w:rsidR="00A64B96">
        <w:rPr>
          <w:rFonts w:ascii="Times New Roman" w:hAnsi="Times New Roman"/>
          <w:noProof/>
          <w:sz w:val="22"/>
          <w:szCs w:val="22"/>
        </w:rPr>
        <w:t>4</w:t>
      </w:r>
      <w:r w:rsidRPr="002F72DF">
        <w:rPr>
          <w:rFonts w:ascii="Times New Roman" w:hAnsi="Times New Roman"/>
          <w:sz w:val="22"/>
          <w:szCs w:val="22"/>
        </w:rPr>
        <w:fldChar w:fldCharType="end"/>
      </w:r>
      <w:r w:rsidRPr="002F72DF">
        <w:rPr>
          <w:rFonts w:ascii="Times New Roman" w:hAnsi="Times New Roman"/>
          <w:sz w:val="22"/>
          <w:szCs w:val="22"/>
        </w:rPr>
        <w:t xml:space="preserve">. </w:t>
      </w:r>
      <w:r w:rsidR="00A7695B" w:rsidRPr="002F72DF">
        <w:rPr>
          <w:rFonts w:ascii="Times New Roman" w:hAnsi="Times New Roman"/>
          <w:b w:val="0"/>
          <w:bCs w:val="0"/>
          <w:sz w:val="22"/>
          <w:szCs w:val="22"/>
        </w:rPr>
        <w:t xml:space="preserve">Stabilitas </w:t>
      </w:r>
      <w:r w:rsidR="00B21C14" w:rsidRPr="00B21C14">
        <w:rPr>
          <w:rFonts w:ascii="Times New Roman" w:hAnsi="Times New Roman"/>
          <w:b w:val="0"/>
          <w:bCs w:val="0"/>
          <w:sz w:val="22"/>
          <w:szCs w:val="22"/>
        </w:rPr>
        <w:t xml:space="preserve">pada </w:t>
      </w:r>
      <w:r w:rsidR="00A7695B" w:rsidRPr="002F72DF">
        <w:rPr>
          <w:rFonts w:ascii="Times New Roman" w:hAnsi="Times New Roman"/>
          <w:b w:val="0"/>
          <w:bCs w:val="0"/>
          <w:sz w:val="22"/>
          <w:szCs w:val="22"/>
        </w:rPr>
        <w:t>guling arah X</w:t>
      </w:r>
      <w:r w:rsidR="005C670B">
        <w:rPr>
          <w:rFonts w:ascii="Times New Roman" w:hAnsi="Times New Roman"/>
          <w:b w:val="0"/>
          <w:bCs w:val="0"/>
          <w:sz w:val="22"/>
          <w:szCs w:val="22"/>
        </w:rPr>
        <w:t xml:space="preserve"> dan Y</w:t>
      </w:r>
    </w:p>
    <w:tbl>
      <w:tblPr>
        <w:tblW w:w="9351"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562"/>
        <w:gridCol w:w="1701"/>
        <w:gridCol w:w="851"/>
        <w:gridCol w:w="709"/>
        <w:gridCol w:w="708"/>
        <w:gridCol w:w="567"/>
        <w:gridCol w:w="1843"/>
        <w:gridCol w:w="992"/>
        <w:gridCol w:w="709"/>
        <w:gridCol w:w="709"/>
      </w:tblGrid>
      <w:tr w:rsidR="00F13A72" w:rsidRPr="00F13A72" w14:paraId="49D68E8B" w14:textId="77777777" w:rsidTr="003D4EC1">
        <w:trPr>
          <w:trHeight w:val="283"/>
          <w:jc w:val="center"/>
        </w:trPr>
        <w:tc>
          <w:tcPr>
            <w:tcW w:w="4531" w:type="dxa"/>
            <w:gridSpan w:val="5"/>
            <w:tcBorders>
              <w:bottom w:val="single" w:sz="4" w:space="0" w:color="000000"/>
            </w:tcBorders>
            <w:shd w:val="clear" w:color="auto" w:fill="auto"/>
            <w:noWrap/>
            <w:vAlign w:val="center"/>
            <w:hideMark/>
          </w:tcPr>
          <w:bookmarkEnd w:id="3"/>
          <w:p w14:paraId="7DDA6022" w14:textId="110BE72B" w:rsidR="00F13A72" w:rsidRPr="00F13A72" w:rsidRDefault="00F13A72" w:rsidP="003D4EC1">
            <w:pPr>
              <w:spacing w:line="240" w:lineRule="auto"/>
              <w:jc w:val="center"/>
              <w:rPr>
                <w:b/>
                <w:bCs/>
                <w:sz w:val="20"/>
                <w:lang w:val="en-ID" w:eastAsia="en-ID"/>
              </w:rPr>
            </w:pPr>
            <w:r w:rsidRPr="00F13A72">
              <w:rPr>
                <w:b/>
                <w:bCs/>
                <w:sz w:val="20"/>
                <w:lang w:val="en-ID" w:eastAsia="en-ID"/>
              </w:rPr>
              <w:t>A</w:t>
            </w:r>
            <w:r w:rsidR="00C92DCA">
              <w:rPr>
                <w:b/>
                <w:bCs/>
                <w:sz w:val="20"/>
                <w:lang w:val="en-ID" w:eastAsia="en-ID"/>
              </w:rPr>
              <w:t>rah</w:t>
            </w:r>
            <w:r w:rsidRPr="00F13A72">
              <w:rPr>
                <w:b/>
                <w:bCs/>
                <w:sz w:val="20"/>
                <w:lang w:val="en-ID" w:eastAsia="en-ID"/>
              </w:rPr>
              <w:t xml:space="preserve"> X</w:t>
            </w:r>
          </w:p>
        </w:tc>
        <w:tc>
          <w:tcPr>
            <w:tcW w:w="4820" w:type="dxa"/>
            <w:gridSpan w:val="5"/>
            <w:tcBorders>
              <w:bottom w:val="single" w:sz="4" w:space="0" w:color="000000"/>
            </w:tcBorders>
            <w:shd w:val="clear" w:color="auto" w:fill="auto"/>
            <w:noWrap/>
            <w:vAlign w:val="center"/>
            <w:hideMark/>
          </w:tcPr>
          <w:p w14:paraId="3DA6FA21" w14:textId="536195C9" w:rsidR="00F13A72" w:rsidRPr="00F13A72" w:rsidRDefault="00F13A72" w:rsidP="003D4EC1">
            <w:pPr>
              <w:spacing w:line="240" w:lineRule="auto"/>
              <w:jc w:val="center"/>
              <w:rPr>
                <w:b/>
                <w:bCs/>
                <w:sz w:val="20"/>
                <w:lang w:val="en-ID" w:eastAsia="en-ID"/>
              </w:rPr>
            </w:pPr>
            <w:r w:rsidRPr="00F13A72">
              <w:rPr>
                <w:b/>
                <w:bCs/>
                <w:sz w:val="20"/>
                <w:lang w:val="en-ID" w:eastAsia="en-ID"/>
              </w:rPr>
              <w:t>A</w:t>
            </w:r>
            <w:r w:rsidR="00C92DCA">
              <w:rPr>
                <w:b/>
                <w:bCs/>
                <w:sz w:val="20"/>
                <w:lang w:val="en-ID" w:eastAsia="en-ID"/>
              </w:rPr>
              <w:t>rah</w:t>
            </w:r>
            <w:r w:rsidRPr="00F13A72">
              <w:rPr>
                <w:b/>
                <w:bCs/>
                <w:sz w:val="20"/>
                <w:lang w:val="en-ID" w:eastAsia="en-ID"/>
              </w:rPr>
              <w:t>Y</w:t>
            </w:r>
          </w:p>
        </w:tc>
      </w:tr>
      <w:tr w:rsidR="006B5DAA" w:rsidRPr="00F13A72" w14:paraId="782CF49C" w14:textId="77777777" w:rsidTr="000C106D">
        <w:trPr>
          <w:trHeight w:val="283"/>
          <w:jc w:val="center"/>
        </w:trPr>
        <w:tc>
          <w:tcPr>
            <w:tcW w:w="562" w:type="dxa"/>
            <w:tcBorders>
              <w:bottom w:val="single" w:sz="4" w:space="0" w:color="000000"/>
            </w:tcBorders>
            <w:shd w:val="clear" w:color="auto" w:fill="auto"/>
            <w:noWrap/>
            <w:vAlign w:val="center"/>
            <w:hideMark/>
          </w:tcPr>
          <w:p w14:paraId="47273A12" w14:textId="77777777" w:rsidR="00F13A72" w:rsidRPr="00AD2260" w:rsidRDefault="00F13A72" w:rsidP="00F13A72">
            <w:pPr>
              <w:spacing w:line="240" w:lineRule="auto"/>
              <w:jc w:val="center"/>
              <w:rPr>
                <w:sz w:val="20"/>
                <w:lang w:val="en-ID" w:eastAsia="en-ID"/>
              </w:rPr>
            </w:pPr>
            <w:r w:rsidRPr="00AD2260">
              <w:rPr>
                <w:sz w:val="20"/>
                <w:lang w:val="en-ID" w:eastAsia="en-ID"/>
              </w:rPr>
              <w:t>No</w:t>
            </w:r>
          </w:p>
        </w:tc>
        <w:tc>
          <w:tcPr>
            <w:tcW w:w="1701" w:type="dxa"/>
            <w:tcBorders>
              <w:bottom w:val="single" w:sz="4" w:space="0" w:color="000000"/>
            </w:tcBorders>
            <w:shd w:val="clear" w:color="auto" w:fill="auto"/>
            <w:vAlign w:val="center"/>
            <w:hideMark/>
          </w:tcPr>
          <w:p w14:paraId="46EB9AA2" w14:textId="77777777" w:rsidR="00F13A72" w:rsidRPr="00AD2260" w:rsidRDefault="00F13A72" w:rsidP="00F13A72">
            <w:pPr>
              <w:spacing w:line="240" w:lineRule="auto"/>
              <w:jc w:val="center"/>
              <w:rPr>
                <w:sz w:val="20"/>
                <w:lang w:val="en-ID" w:eastAsia="en-ID"/>
              </w:rPr>
            </w:pPr>
            <w:r w:rsidRPr="00AD2260">
              <w:rPr>
                <w:sz w:val="20"/>
                <w:lang w:val="en-ID" w:eastAsia="en-ID"/>
              </w:rPr>
              <w:t>Kombinasi Beban</w:t>
            </w:r>
          </w:p>
        </w:tc>
        <w:tc>
          <w:tcPr>
            <w:tcW w:w="851" w:type="dxa"/>
            <w:tcBorders>
              <w:bottom w:val="single" w:sz="4" w:space="0" w:color="000000"/>
            </w:tcBorders>
            <w:shd w:val="clear" w:color="auto" w:fill="auto"/>
            <w:noWrap/>
            <w:vAlign w:val="center"/>
            <w:hideMark/>
          </w:tcPr>
          <w:p w14:paraId="57980760" w14:textId="77777777" w:rsidR="00F13A72" w:rsidRPr="00AD2260" w:rsidRDefault="00F13A72" w:rsidP="00F13A72">
            <w:pPr>
              <w:spacing w:line="240" w:lineRule="auto"/>
              <w:jc w:val="center"/>
              <w:rPr>
                <w:sz w:val="20"/>
                <w:lang w:val="en-ID" w:eastAsia="en-ID"/>
              </w:rPr>
            </w:pPr>
            <w:r w:rsidRPr="00AD2260">
              <w:rPr>
                <w:sz w:val="20"/>
                <w:lang w:val="en-ID" w:eastAsia="en-ID"/>
              </w:rPr>
              <w:t>SF</w:t>
            </w:r>
          </w:p>
        </w:tc>
        <w:tc>
          <w:tcPr>
            <w:tcW w:w="1417" w:type="dxa"/>
            <w:gridSpan w:val="2"/>
            <w:tcBorders>
              <w:bottom w:val="single" w:sz="4" w:space="0" w:color="000000"/>
            </w:tcBorders>
            <w:shd w:val="clear" w:color="auto" w:fill="auto"/>
            <w:noWrap/>
            <w:vAlign w:val="center"/>
            <w:hideMark/>
          </w:tcPr>
          <w:p w14:paraId="7E5FD57F" w14:textId="77777777" w:rsidR="00F13A72" w:rsidRPr="00AD2260" w:rsidRDefault="00F13A72" w:rsidP="00F13A72">
            <w:pPr>
              <w:spacing w:line="240" w:lineRule="auto"/>
              <w:jc w:val="center"/>
              <w:rPr>
                <w:sz w:val="20"/>
                <w:lang w:val="en-ID" w:eastAsia="en-ID"/>
              </w:rPr>
            </w:pPr>
            <w:r w:rsidRPr="00AD2260">
              <w:rPr>
                <w:sz w:val="20"/>
                <w:lang w:val="en-ID" w:eastAsia="en-ID"/>
              </w:rPr>
              <w:t>Keterangan</w:t>
            </w:r>
          </w:p>
        </w:tc>
        <w:tc>
          <w:tcPr>
            <w:tcW w:w="567" w:type="dxa"/>
            <w:tcBorders>
              <w:bottom w:val="single" w:sz="4" w:space="0" w:color="000000"/>
            </w:tcBorders>
            <w:shd w:val="clear" w:color="auto" w:fill="auto"/>
            <w:noWrap/>
            <w:vAlign w:val="center"/>
            <w:hideMark/>
          </w:tcPr>
          <w:p w14:paraId="3D8E715B" w14:textId="77777777" w:rsidR="00F13A72" w:rsidRPr="00AD2260" w:rsidRDefault="00F13A72" w:rsidP="00F13A72">
            <w:pPr>
              <w:spacing w:line="240" w:lineRule="auto"/>
              <w:jc w:val="center"/>
              <w:rPr>
                <w:sz w:val="20"/>
                <w:lang w:val="en-ID" w:eastAsia="en-ID"/>
              </w:rPr>
            </w:pPr>
            <w:r w:rsidRPr="00AD2260">
              <w:rPr>
                <w:sz w:val="20"/>
                <w:lang w:val="en-ID" w:eastAsia="en-ID"/>
              </w:rPr>
              <w:t>No</w:t>
            </w:r>
          </w:p>
        </w:tc>
        <w:tc>
          <w:tcPr>
            <w:tcW w:w="1843" w:type="dxa"/>
            <w:tcBorders>
              <w:bottom w:val="single" w:sz="4" w:space="0" w:color="000000"/>
            </w:tcBorders>
            <w:shd w:val="clear" w:color="auto" w:fill="auto"/>
            <w:vAlign w:val="center"/>
            <w:hideMark/>
          </w:tcPr>
          <w:p w14:paraId="1C9F9297" w14:textId="77777777" w:rsidR="00F13A72" w:rsidRPr="00AD2260" w:rsidRDefault="00F13A72" w:rsidP="00F13A72">
            <w:pPr>
              <w:spacing w:line="240" w:lineRule="auto"/>
              <w:jc w:val="center"/>
              <w:rPr>
                <w:sz w:val="20"/>
                <w:lang w:val="en-ID" w:eastAsia="en-ID"/>
              </w:rPr>
            </w:pPr>
            <w:r w:rsidRPr="00AD2260">
              <w:rPr>
                <w:sz w:val="20"/>
                <w:lang w:val="en-ID" w:eastAsia="en-ID"/>
              </w:rPr>
              <w:t>Kombinasi Beban</w:t>
            </w:r>
          </w:p>
        </w:tc>
        <w:tc>
          <w:tcPr>
            <w:tcW w:w="992" w:type="dxa"/>
            <w:tcBorders>
              <w:bottom w:val="single" w:sz="4" w:space="0" w:color="000000"/>
            </w:tcBorders>
            <w:shd w:val="clear" w:color="auto" w:fill="auto"/>
            <w:noWrap/>
            <w:vAlign w:val="center"/>
            <w:hideMark/>
          </w:tcPr>
          <w:p w14:paraId="30C77F3A" w14:textId="77777777" w:rsidR="00F13A72" w:rsidRPr="00AD2260" w:rsidRDefault="00F13A72" w:rsidP="00F13A72">
            <w:pPr>
              <w:spacing w:line="240" w:lineRule="auto"/>
              <w:jc w:val="center"/>
              <w:rPr>
                <w:sz w:val="20"/>
                <w:lang w:val="en-ID" w:eastAsia="en-ID"/>
              </w:rPr>
            </w:pPr>
            <w:r w:rsidRPr="00AD2260">
              <w:rPr>
                <w:sz w:val="20"/>
                <w:lang w:val="en-ID" w:eastAsia="en-ID"/>
              </w:rPr>
              <w:t>SF</w:t>
            </w:r>
          </w:p>
        </w:tc>
        <w:tc>
          <w:tcPr>
            <w:tcW w:w="1418" w:type="dxa"/>
            <w:gridSpan w:val="2"/>
            <w:tcBorders>
              <w:bottom w:val="single" w:sz="4" w:space="0" w:color="000000"/>
            </w:tcBorders>
            <w:shd w:val="clear" w:color="auto" w:fill="auto"/>
            <w:noWrap/>
            <w:vAlign w:val="center"/>
            <w:hideMark/>
          </w:tcPr>
          <w:p w14:paraId="70689BC6" w14:textId="77777777" w:rsidR="00F13A72" w:rsidRPr="000C28A5" w:rsidRDefault="00F13A72" w:rsidP="00F13A72">
            <w:pPr>
              <w:spacing w:line="240" w:lineRule="auto"/>
              <w:jc w:val="center"/>
              <w:rPr>
                <w:sz w:val="20"/>
                <w:lang w:val="en-ID" w:eastAsia="en-ID"/>
              </w:rPr>
            </w:pPr>
            <w:r w:rsidRPr="000C28A5">
              <w:rPr>
                <w:sz w:val="20"/>
                <w:lang w:val="en-ID" w:eastAsia="en-ID"/>
              </w:rPr>
              <w:t>Keterangan</w:t>
            </w:r>
          </w:p>
        </w:tc>
      </w:tr>
      <w:tr w:rsidR="00FF1A58" w:rsidRPr="00F13A72" w14:paraId="068C81DD" w14:textId="77777777" w:rsidTr="000C106D">
        <w:trPr>
          <w:trHeight w:val="283"/>
          <w:jc w:val="center"/>
        </w:trPr>
        <w:tc>
          <w:tcPr>
            <w:tcW w:w="562" w:type="dxa"/>
            <w:tcBorders>
              <w:top w:val="single" w:sz="4" w:space="0" w:color="000000"/>
              <w:bottom w:val="nil"/>
            </w:tcBorders>
            <w:shd w:val="clear" w:color="auto" w:fill="auto"/>
            <w:noWrap/>
            <w:vAlign w:val="center"/>
            <w:hideMark/>
          </w:tcPr>
          <w:p w14:paraId="6FB10446" w14:textId="77777777" w:rsidR="00F13A72" w:rsidRPr="00F13A72" w:rsidRDefault="00F13A72" w:rsidP="00F13A72">
            <w:pPr>
              <w:spacing w:line="240" w:lineRule="auto"/>
              <w:jc w:val="center"/>
              <w:rPr>
                <w:sz w:val="20"/>
                <w:lang w:val="en-ID" w:eastAsia="en-ID"/>
              </w:rPr>
            </w:pPr>
            <w:r w:rsidRPr="00F13A72">
              <w:rPr>
                <w:sz w:val="20"/>
                <w:lang w:val="en-ID" w:eastAsia="en-ID"/>
              </w:rPr>
              <w:t>1</w:t>
            </w:r>
          </w:p>
        </w:tc>
        <w:tc>
          <w:tcPr>
            <w:tcW w:w="1701" w:type="dxa"/>
            <w:tcBorders>
              <w:top w:val="single" w:sz="4" w:space="0" w:color="000000"/>
              <w:bottom w:val="nil"/>
            </w:tcBorders>
            <w:shd w:val="clear" w:color="auto" w:fill="auto"/>
            <w:noWrap/>
            <w:vAlign w:val="center"/>
            <w:hideMark/>
          </w:tcPr>
          <w:p w14:paraId="74FDD827" w14:textId="492CEF58" w:rsidR="00F13A72" w:rsidRPr="00F13A72" w:rsidRDefault="00F13A72" w:rsidP="00F13A72">
            <w:pPr>
              <w:spacing w:line="240" w:lineRule="auto"/>
              <w:jc w:val="center"/>
              <w:rPr>
                <w:sz w:val="20"/>
                <w:lang w:val="en-ID" w:eastAsia="en-ID"/>
              </w:rPr>
            </w:pPr>
            <w:r w:rsidRPr="00F13A72">
              <w:rPr>
                <w:sz w:val="20"/>
                <w:lang w:val="en-ID" w:eastAsia="en-ID"/>
              </w:rPr>
              <w:t>K</w:t>
            </w:r>
            <w:r w:rsidR="008B11A5">
              <w:rPr>
                <w:sz w:val="20"/>
                <w:lang w:val="en-ID" w:eastAsia="en-ID"/>
              </w:rPr>
              <w:t>omb</w:t>
            </w:r>
            <w:r w:rsidR="00C97C0D">
              <w:rPr>
                <w:sz w:val="20"/>
                <w:lang w:val="en-ID" w:eastAsia="en-ID"/>
              </w:rPr>
              <w:t xml:space="preserve"> </w:t>
            </w:r>
            <w:r w:rsidRPr="00F13A72">
              <w:rPr>
                <w:sz w:val="20"/>
                <w:lang w:val="en-ID" w:eastAsia="en-ID"/>
              </w:rPr>
              <w:t>-</w:t>
            </w:r>
            <w:r w:rsidR="00C97C0D">
              <w:rPr>
                <w:sz w:val="20"/>
                <w:lang w:val="en-ID" w:eastAsia="en-ID"/>
              </w:rPr>
              <w:t xml:space="preserve"> </w:t>
            </w:r>
            <w:r w:rsidRPr="00F13A72">
              <w:rPr>
                <w:sz w:val="20"/>
                <w:lang w:val="en-ID" w:eastAsia="en-ID"/>
              </w:rPr>
              <w:t>1</w:t>
            </w:r>
          </w:p>
        </w:tc>
        <w:tc>
          <w:tcPr>
            <w:tcW w:w="851" w:type="dxa"/>
            <w:tcBorders>
              <w:top w:val="single" w:sz="4" w:space="0" w:color="000000"/>
              <w:bottom w:val="nil"/>
            </w:tcBorders>
            <w:shd w:val="clear" w:color="auto" w:fill="auto"/>
            <w:noWrap/>
            <w:vAlign w:val="center"/>
            <w:hideMark/>
          </w:tcPr>
          <w:p w14:paraId="495A5192" w14:textId="77777777" w:rsidR="00F13A72" w:rsidRPr="00F13A72" w:rsidRDefault="00F13A72" w:rsidP="00F13A72">
            <w:pPr>
              <w:spacing w:line="240" w:lineRule="auto"/>
              <w:jc w:val="center"/>
              <w:rPr>
                <w:sz w:val="20"/>
                <w:lang w:val="en-ID" w:eastAsia="en-ID"/>
              </w:rPr>
            </w:pPr>
            <w:r w:rsidRPr="00F13A72">
              <w:rPr>
                <w:sz w:val="20"/>
                <w:lang w:val="en-ID" w:eastAsia="en-ID"/>
              </w:rPr>
              <w:t>6,12</w:t>
            </w:r>
          </w:p>
        </w:tc>
        <w:tc>
          <w:tcPr>
            <w:tcW w:w="709" w:type="dxa"/>
            <w:tcBorders>
              <w:top w:val="single" w:sz="4" w:space="0" w:color="000000"/>
              <w:bottom w:val="nil"/>
            </w:tcBorders>
            <w:shd w:val="clear" w:color="auto" w:fill="auto"/>
            <w:noWrap/>
            <w:vAlign w:val="center"/>
            <w:hideMark/>
          </w:tcPr>
          <w:p w14:paraId="28F81C31" w14:textId="77777777" w:rsidR="00F13A72" w:rsidRPr="00B47B25" w:rsidRDefault="00F13A72" w:rsidP="00F13A72">
            <w:pPr>
              <w:spacing w:line="240" w:lineRule="auto"/>
              <w:jc w:val="center"/>
              <w:rPr>
                <w:color w:val="auto"/>
                <w:sz w:val="20"/>
                <w:lang w:val="en-ID" w:eastAsia="en-ID"/>
              </w:rPr>
            </w:pPr>
            <w:r w:rsidRPr="00B47B25">
              <w:rPr>
                <w:color w:val="auto"/>
                <w:sz w:val="20"/>
                <w:lang w:val="en-ID" w:eastAsia="en-ID"/>
              </w:rPr>
              <w:t>&gt; 2,2</w:t>
            </w:r>
          </w:p>
        </w:tc>
        <w:tc>
          <w:tcPr>
            <w:tcW w:w="708" w:type="dxa"/>
            <w:tcBorders>
              <w:top w:val="single" w:sz="4" w:space="0" w:color="000000"/>
              <w:bottom w:val="nil"/>
            </w:tcBorders>
            <w:shd w:val="clear" w:color="auto" w:fill="auto"/>
            <w:noWrap/>
            <w:vAlign w:val="center"/>
            <w:hideMark/>
          </w:tcPr>
          <w:p w14:paraId="515E4896" w14:textId="77777777" w:rsidR="00F13A72" w:rsidRPr="00B47B25" w:rsidRDefault="00F13A72" w:rsidP="00F13A72">
            <w:pPr>
              <w:spacing w:line="240" w:lineRule="auto"/>
              <w:jc w:val="center"/>
              <w:rPr>
                <w:b/>
                <w:bCs/>
                <w:color w:val="auto"/>
                <w:sz w:val="20"/>
                <w:lang w:val="en-ID" w:eastAsia="en-ID"/>
              </w:rPr>
            </w:pPr>
            <w:r w:rsidRPr="00B47B25">
              <w:rPr>
                <w:b/>
                <w:bCs/>
                <w:color w:val="auto"/>
                <w:sz w:val="20"/>
                <w:lang w:val="en-ID" w:eastAsia="en-ID"/>
              </w:rPr>
              <w:t>OK</w:t>
            </w:r>
          </w:p>
        </w:tc>
        <w:tc>
          <w:tcPr>
            <w:tcW w:w="567" w:type="dxa"/>
            <w:tcBorders>
              <w:top w:val="single" w:sz="4" w:space="0" w:color="000000"/>
              <w:bottom w:val="nil"/>
            </w:tcBorders>
            <w:shd w:val="clear" w:color="auto" w:fill="auto"/>
            <w:noWrap/>
            <w:vAlign w:val="center"/>
            <w:hideMark/>
          </w:tcPr>
          <w:p w14:paraId="29137298" w14:textId="77777777" w:rsidR="00F13A72" w:rsidRPr="00B47B25" w:rsidRDefault="00F13A72" w:rsidP="00F13A72">
            <w:pPr>
              <w:spacing w:line="240" w:lineRule="auto"/>
              <w:jc w:val="center"/>
              <w:rPr>
                <w:color w:val="auto"/>
                <w:sz w:val="20"/>
                <w:lang w:val="en-ID" w:eastAsia="en-ID"/>
              </w:rPr>
            </w:pPr>
            <w:r w:rsidRPr="00B47B25">
              <w:rPr>
                <w:color w:val="auto"/>
                <w:sz w:val="20"/>
                <w:lang w:val="en-ID" w:eastAsia="en-ID"/>
              </w:rPr>
              <w:t>1</w:t>
            </w:r>
          </w:p>
        </w:tc>
        <w:tc>
          <w:tcPr>
            <w:tcW w:w="1843" w:type="dxa"/>
            <w:tcBorders>
              <w:top w:val="single" w:sz="4" w:space="0" w:color="000000"/>
              <w:bottom w:val="nil"/>
            </w:tcBorders>
            <w:shd w:val="clear" w:color="auto" w:fill="auto"/>
            <w:noWrap/>
            <w:vAlign w:val="center"/>
            <w:hideMark/>
          </w:tcPr>
          <w:p w14:paraId="6A1FEB5C" w14:textId="33A4CBED" w:rsidR="00F13A72" w:rsidRPr="00B47B25" w:rsidRDefault="00C97C0D" w:rsidP="00F13A72">
            <w:pPr>
              <w:spacing w:line="240" w:lineRule="auto"/>
              <w:jc w:val="center"/>
              <w:rPr>
                <w:color w:val="auto"/>
                <w:sz w:val="20"/>
                <w:lang w:val="en-ID" w:eastAsia="en-ID"/>
              </w:rPr>
            </w:pPr>
            <w:r w:rsidRPr="00F13A72">
              <w:rPr>
                <w:sz w:val="20"/>
                <w:lang w:val="en-ID" w:eastAsia="en-ID"/>
              </w:rPr>
              <w:t>K</w:t>
            </w:r>
            <w:r>
              <w:rPr>
                <w:sz w:val="20"/>
                <w:lang w:val="en-ID" w:eastAsia="en-ID"/>
              </w:rPr>
              <w:t>omb</w:t>
            </w:r>
            <w:r w:rsidRPr="00B47B25">
              <w:rPr>
                <w:color w:val="auto"/>
                <w:sz w:val="20"/>
                <w:lang w:val="en-ID" w:eastAsia="en-ID"/>
              </w:rPr>
              <w:t xml:space="preserve"> </w:t>
            </w:r>
            <w:r w:rsidR="00F13A72" w:rsidRPr="00B47B25">
              <w:rPr>
                <w:color w:val="auto"/>
                <w:sz w:val="20"/>
                <w:lang w:val="en-ID" w:eastAsia="en-ID"/>
              </w:rPr>
              <w:t>-</w:t>
            </w:r>
            <w:r>
              <w:rPr>
                <w:color w:val="auto"/>
                <w:sz w:val="20"/>
                <w:lang w:val="en-ID" w:eastAsia="en-ID"/>
              </w:rPr>
              <w:t xml:space="preserve"> </w:t>
            </w:r>
            <w:r w:rsidR="00F13A72" w:rsidRPr="00B47B25">
              <w:rPr>
                <w:color w:val="auto"/>
                <w:sz w:val="20"/>
                <w:lang w:val="en-ID" w:eastAsia="en-ID"/>
              </w:rPr>
              <w:t>1</w:t>
            </w:r>
          </w:p>
        </w:tc>
        <w:tc>
          <w:tcPr>
            <w:tcW w:w="992" w:type="dxa"/>
            <w:tcBorders>
              <w:top w:val="single" w:sz="4" w:space="0" w:color="000000"/>
              <w:bottom w:val="nil"/>
            </w:tcBorders>
            <w:shd w:val="clear" w:color="auto" w:fill="auto"/>
            <w:noWrap/>
            <w:vAlign w:val="bottom"/>
            <w:hideMark/>
          </w:tcPr>
          <w:p w14:paraId="659526D3" w14:textId="77777777" w:rsidR="00F13A72" w:rsidRPr="00B47B25" w:rsidRDefault="00F13A72" w:rsidP="00F13A72">
            <w:pPr>
              <w:spacing w:line="240" w:lineRule="auto"/>
              <w:jc w:val="center"/>
              <w:rPr>
                <w:color w:val="auto"/>
                <w:sz w:val="20"/>
                <w:lang w:val="en-ID" w:eastAsia="en-ID"/>
              </w:rPr>
            </w:pPr>
          </w:p>
        </w:tc>
        <w:tc>
          <w:tcPr>
            <w:tcW w:w="709" w:type="dxa"/>
            <w:tcBorders>
              <w:top w:val="single" w:sz="4" w:space="0" w:color="000000"/>
              <w:bottom w:val="nil"/>
            </w:tcBorders>
            <w:shd w:val="clear" w:color="auto" w:fill="auto"/>
            <w:noWrap/>
            <w:vAlign w:val="center"/>
            <w:hideMark/>
          </w:tcPr>
          <w:p w14:paraId="25FF56E7" w14:textId="77777777" w:rsidR="00F13A72" w:rsidRPr="00B47B25" w:rsidRDefault="00F13A72" w:rsidP="00F13A72">
            <w:pPr>
              <w:spacing w:line="240" w:lineRule="auto"/>
              <w:jc w:val="center"/>
              <w:rPr>
                <w:color w:val="auto"/>
                <w:sz w:val="20"/>
                <w:lang w:val="en-ID" w:eastAsia="en-ID"/>
              </w:rPr>
            </w:pPr>
            <w:r w:rsidRPr="00B47B25">
              <w:rPr>
                <w:color w:val="auto"/>
                <w:sz w:val="20"/>
                <w:lang w:val="en-ID" w:eastAsia="en-ID"/>
              </w:rPr>
              <w:t> </w:t>
            </w:r>
          </w:p>
        </w:tc>
        <w:tc>
          <w:tcPr>
            <w:tcW w:w="709" w:type="dxa"/>
            <w:tcBorders>
              <w:top w:val="single" w:sz="4" w:space="0" w:color="000000"/>
              <w:bottom w:val="nil"/>
            </w:tcBorders>
            <w:shd w:val="clear" w:color="auto" w:fill="auto"/>
            <w:noWrap/>
            <w:vAlign w:val="center"/>
            <w:hideMark/>
          </w:tcPr>
          <w:p w14:paraId="4FB5A51F" w14:textId="77777777" w:rsidR="00F13A72" w:rsidRPr="00B47B25" w:rsidRDefault="00F13A72" w:rsidP="00F13A72">
            <w:pPr>
              <w:spacing w:line="240" w:lineRule="auto"/>
              <w:jc w:val="center"/>
              <w:rPr>
                <w:b/>
                <w:bCs/>
                <w:color w:val="auto"/>
                <w:sz w:val="20"/>
                <w:lang w:val="en-ID" w:eastAsia="en-ID"/>
              </w:rPr>
            </w:pPr>
            <w:r w:rsidRPr="00B47B25">
              <w:rPr>
                <w:b/>
                <w:bCs/>
                <w:color w:val="auto"/>
                <w:sz w:val="20"/>
                <w:lang w:val="en-ID" w:eastAsia="en-ID"/>
              </w:rPr>
              <w:t> </w:t>
            </w:r>
          </w:p>
        </w:tc>
      </w:tr>
      <w:tr w:rsidR="00FF1A58" w:rsidRPr="00F13A72" w14:paraId="5E4ADD4D" w14:textId="77777777" w:rsidTr="00C44E09">
        <w:trPr>
          <w:trHeight w:val="283"/>
          <w:jc w:val="center"/>
        </w:trPr>
        <w:tc>
          <w:tcPr>
            <w:tcW w:w="562" w:type="dxa"/>
            <w:tcBorders>
              <w:top w:val="nil"/>
              <w:bottom w:val="nil"/>
            </w:tcBorders>
            <w:shd w:val="clear" w:color="auto" w:fill="auto"/>
            <w:noWrap/>
            <w:vAlign w:val="center"/>
            <w:hideMark/>
          </w:tcPr>
          <w:p w14:paraId="575EA877" w14:textId="77777777" w:rsidR="00F13A72" w:rsidRPr="00F13A72" w:rsidRDefault="00F13A72" w:rsidP="00F13A72">
            <w:pPr>
              <w:spacing w:line="240" w:lineRule="auto"/>
              <w:jc w:val="center"/>
              <w:rPr>
                <w:sz w:val="20"/>
                <w:lang w:val="en-ID" w:eastAsia="en-ID"/>
              </w:rPr>
            </w:pPr>
            <w:r w:rsidRPr="00F13A72">
              <w:rPr>
                <w:sz w:val="20"/>
                <w:lang w:val="en-ID" w:eastAsia="en-ID"/>
              </w:rPr>
              <w:t>2</w:t>
            </w:r>
          </w:p>
        </w:tc>
        <w:tc>
          <w:tcPr>
            <w:tcW w:w="1701" w:type="dxa"/>
            <w:tcBorders>
              <w:top w:val="nil"/>
              <w:bottom w:val="nil"/>
            </w:tcBorders>
            <w:shd w:val="clear" w:color="auto" w:fill="auto"/>
            <w:noWrap/>
            <w:vAlign w:val="center"/>
            <w:hideMark/>
          </w:tcPr>
          <w:p w14:paraId="6571CB60" w14:textId="4380B98F" w:rsidR="00F13A72" w:rsidRPr="00F13A72" w:rsidRDefault="00F13A72" w:rsidP="00F13A72">
            <w:pPr>
              <w:spacing w:line="240" w:lineRule="auto"/>
              <w:jc w:val="center"/>
              <w:rPr>
                <w:sz w:val="20"/>
                <w:lang w:val="en-ID" w:eastAsia="en-ID"/>
              </w:rPr>
            </w:pPr>
            <w:r w:rsidRPr="00F13A72">
              <w:rPr>
                <w:sz w:val="20"/>
                <w:lang w:val="en-ID" w:eastAsia="en-ID"/>
              </w:rPr>
              <w:t>K</w:t>
            </w:r>
            <w:r w:rsidR="008B11A5">
              <w:rPr>
                <w:sz w:val="20"/>
                <w:lang w:val="en-ID" w:eastAsia="en-ID"/>
              </w:rPr>
              <w:t>omb</w:t>
            </w:r>
            <w:r w:rsidR="00C97C0D">
              <w:rPr>
                <w:sz w:val="20"/>
                <w:lang w:val="en-ID" w:eastAsia="en-ID"/>
              </w:rPr>
              <w:t xml:space="preserve"> </w:t>
            </w:r>
            <w:r w:rsidRPr="00F13A72">
              <w:rPr>
                <w:sz w:val="20"/>
                <w:lang w:val="en-ID" w:eastAsia="en-ID"/>
              </w:rPr>
              <w:t>-</w:t>
            </w:r>
            <w:r w:rsidR="00C97C0D">
              <w:rPr>
                <w:sz w:val="20"/>
                <w:lang w:val="en-ID" w:eastAsia="en-ID"/>
              </w:rPr>
              <w:t xml:space="preserve"> </w:t>
            </w:r>
            <w:r w:rsidRPr="00F13A72">
              <w:rPr>
                <w:sz w:val="20"/>
                <w:lang w:val="en-ID" w:eastAsia="en-ID"/>
              </w:rPr>
              <w:t>2</w:t>
            </w:r>
          </w:p>
        </w:tc>
        <w:tc>
          <w:tcPr>
            <w:tcW w:w="851" w:type="dxa"/>
            <w:tcBorders>
              <w:top w:val="nil"/>
              <w:bottom w:val="nil"/>
            </w:tcBorders>
            <w:shd w:val="clear" w:color="auto" w:fill="auto"/>
            <w:noWrap/>
            <w:vAlign w:val="center"/>
            <w:hideMark/>
          </w:tcPr>
          <w:p w14:paraId="5993FC2A" w14:textId="77777777" w:rsidR="00F13A72" w:rsidRPr="00F13A72" w:rsidRDefault="00F13A72" w:rsidP="00F13A72">
            <w:pPr>
              <w:spacing w:line="240" w:lineRule="auto"/>
              <w:jc w:val="center"/>
              <w:rPr>
                <w:sz w:val="20"/>
                <w:lang w:val="en-ID" w:eastAsia="en-ID"/>
              </w:rPr>
            </w:pPr>
            <w:r w:rsidRPr="00F13A72">
              <w:rPr>
                <w:sz w:val="20"/>
                <w:lang w:val="en-ID" w:eastAsia="en-ID"/>
              </w:rPr>
              <w:t>6,12</w:t>
            </w:r>
          </w:p>
        </w:tc>
        <w:tc>
          <w:tcPr>
            <w:tcW w:w="709" w:type="dxa"/>
            <w:tcBorders>
              <w:top w:val="nil"/>
              <w:bottom w:val="nil"/>
            </w:tcBorders>
            <w:shd w:val="clear" w:color="auto" w:fill="auto"/>
            <w:noWrap/>
            <w:vAlign w:val="center"/>
            <w:hideMark/>
          </w:tcPr>
          <w:p w14:paraId="1D3DAC61" w14:textId="77777777" w:rsidR="00F13A72" w:rsidRPr="00B47B25" w:rsidRDefault="00F13A72" w:rsidP="00F13A72">
            <w:pPr>
              <w:spacing w:line="240" w:lineRule="auto"/>
              <w:jc w:val="center"/>
              <w:rPr>
                <w:color w:val="auto"/>
                <w:sz w:val="20"/>
                <w:lang w:val="en-ID" w:eastAsia="en-ID"/>
              </w:rPr>
            </w:pPr>
            <w:r w:rsidRPr="00B47B25">
              <w:rPr>
                <w:color w:val="auto"/>
                <w:sz w:val="20"/>
                <w:lang w:val="en-ID" w:eastAsia="en-ID"/>
              </w:rPr>
              <w:t>&gt; 2,2</w:t>
            </w:r>
          </w:p>
        </w:tc>
        <w:tc>
          <w:tcPr>
            <w:tcW w:w="708" w:type="dxa"/>
            <w:tcBorders>
              <w:top w:val="nil"/>
              <w:bottom w:val="nil"/>
            </w:tcBorders>
            <w:shd w:val="clear" w:color="auto" w:fill="auto"/>
            <w:noWrap/>
            <w:vAlign w:val="center"/>
            <w:hideMark/>
          </w:tcPr>
          <w:p w14:paraId="620AC5E6" w14:textId="77777777" w:rsidR="00F13A72" w:rsidRPr="00B47B25" w:rsidRDefault="00F13A72" w:rsidP="00F13A72">
            <w:pPr>
              <w:spacing w:line="240" w:lineRule="auto"/>
              <w:jc w:val="center"/>
              <w:rPr>
                <w:b/>
                <w:bCs/>
                <w:color w:val="auto"/>
                <w:sz w:val="20"/>
                <w:lang w:val="en-ID" w:eastAsia="en-ID"/>
              </w:rPr>
            </w:pPr>
            <w:r w:rsidRPr="00B47B25">
              <w:rPr>
                <w:b/>
                <w:bCs/>
                <w:color w:val="auto"/>
                <w:sz w:val="20"/>
                <w:lang w:val="en-ID" w:eastAsia="en-ID"/>
              </w:rPr>
              <w:t>OK</w:t>
            </w:r>
          </w:p>
        </w:tc>
        <w:tc>
          <w:tcPr>
            <w:tcW w:w="567" w:type="dxa"/>
            <w:tcBorders>
              <w:top w:val="nil"/>
              <w:bottom w:val="nil"/>
            </w:tcBorders>
            <w:shd w:val="clear" w:color="auto" w:fill="auto"/>
            <w:noWrap/>
            <w:vAlign w:val="center"/>
            <w:hideMark/>
          </w:tcPr>
          <w:p w14:paraId="5256FF64" w14:textId="77777777" w:rsidR="00F13A72" w:rsidRPr="00B47B25" w:rsidRDefault="00F13A72" w:rsidP="00F13A72">
            <w:pPr>
              <w:spacing w:line="240" w:lineRule="auto"/>
              <w:jc w:val="center"/>
              <w:rPr>
                <w:color w:val="auto"/>
                <w:sz w:val="20"/>
                <w:lang w:val="en-ID" w:eastAsia="en-ID"/>
              </w:rPr>
            </w:pPr>
            <w:r w:rsidRPr="00B47B25">
              <w:rPr>
                <w:color w:val="auto"/>
                <w:sz w:val="20"/>
                <w:lang w:val="en-ID" w:eastAsia="en-ID"/>
              </w:rPr>
              <w:t>2</w:t>
            </w:r>
          </w:p>
        </w:tc>
        <w:tc>
          <w:tcPr>
            <w:tcW w:w="1843" w:type="dxa"/>
            <w:tcBorders>
              <w:top w:val="nil"/>
              <w:bottom w:val="nil"/>
            </w:tcBorders>
            <w:shd w:val="clear" w:color="auto" w:fill="auto"/>
            <w:noWrap/>
            <w:vAlign w:val="center"/>
            <w:hideMark/>
          </w:tcPr>
          <w:p w14:paraId="6E907C50" w14:textId="543010DF" w:rsidR="00F13A72" w:rsidRPr="00B47B25" w:rsidRDefault="00C97C0D" w:rsidP="00F13A72">
            <w:pPr>
              <w:spacing w:line="240" w:lineRule="auto"/>
              <w:jc w:val="center"/>
              <w:rPr>
                <w:color w:val="auto"/>
                <w:sz w:val="20"/>
                <w:lang w:val="en-ID" w:eastAsia="en-ID"/>
              </w:rPr>
            </w:pPr>
            <w:r w:rsidRPr="00F13A72">
              <w:rPr>
                <w:sz w:val="20"/>
                <w:lang w:val="en-ID" w:eastAsia="en-ID"/>
              </w:rPr>
              <w:t>K</w:t>
            </w:r>
            <w:r>
              <w:rPr>
                <w:sz w:val="20"/>
                <w:lang w:val="en-ID" w:eastAsia="en-ID"/>
              </w:rPr>
              <w:t>omb</w:t>
            </w:r>
            <w:r w:rsidRPr="00B47B25">
              <w:rPr>
                <w:color w:val="auto"/>
                <w:sz w:val="20"/>
                <w:lang w:val="en-ID" w:eastAsia="en-ID"/>
              </w:rPr>
              <w:t xml:space="preserve"> </w:t>
            </w:r>
            <w:r w:rsidR="00F13A72" w:rsidRPr="00B47B25">
              <w:rPr>
                <w:color w:val="auto"/>
                <w:sz w:val="20"/>
                <w:lang w:val="en-ID" w:eastAsia="en-ID"/>
              </w:rPr>
              <w:t>-</w:t>
            </w:r>
            <w:r>
              <w:rPr>
                <w:color w:val="auto"/>
                <w:sz w:val="20"/>
                <w:lang w:val="en-ID" w:eastAsia="en-ID"/>
              </w:rPr>
              <w:t xml:space="preserve"> </w:t>
            </w:r>
            <w:r w:rsidR="00F13A72" w:rsidRPr="00B47B25">
              <w:rPr>
                <w:color w:val="auto"/>
                <w:sz w:val="20"/>
                <w:lang w:val="en-ID" w:eastAsia="en-ID"/>
              </w:rPr>
              <w:t>2</w:t>
            </w:r>
          </w:p>
        </w:tc>
        <w:tc>
          <w:tcPr>
            <w:tcW w:w="992" w:type="dxa"/>
            <w:tcBorders>
              <w:top w:val="nil"/>
              <w:bottom w:val="nil"/>
            </w:tcBorders>
            <w:shd w:val="clear" w:color="auto" w:fill="auto"/>
            <w:noWrap/>
            <w:vAlign w:val="center"/>
            <w:hideMark/>
          </w:tcPr>
          <w:p w14:paraId="37FDF2DD" w14:textId="77777777" w:rsidR="00F13A72" w:rsidRPr="00B47B25" w:rsidRDefault="00F13A72" w:rsidP="00F13A72">
            <w:pPr>
              <w:spacing w:line="240" w:lineRule="auto"/>
              <w:jc w:val="center"/>
              <w:rPr>
                <w:color w:val="auto"/>
                <w:sz w:val="20"/>
                <w:lang w:val="en-ID" w:eastAsia="en-ID"/>
              </w:rPr>
            </w:pPr>
            <w:r w:rsidRPr="00B47B25">
              <w:rPr>
                <w:color w:val="auto"/>
                <w:sz w:val="20"/>
                <w:lang w:val="en-ID" w:eastAsia="en-ID"/>
              </w:rPr>
              <w:t>130,15</w:t>
            </w:r>
          </w:p>
        </w:tc>
        <w:tc>
          <w:tcPr>
            <w:tcW w:w="709" w:type="dxa"/>
            <w:tcBorders>
              <w:top w:val="nil"/>
              <w:bottom w:val="nil"/>
            </w:tcBorders>
            <w:shd w:val="clear" w:color="auto" w:fill="auto"/>
            <w:noWrap/>
            <w:vAlign w:val="center"/>
            <w:hideMark/>
          </w:tcPr>
          <w:p w14:paraId="245ACE0C" w14:textId="77777777" w:rsidR="00F13A72" w:rsidRPr="00B47B25" w:rsidRDefault="00F13A72" w:rsidP="00F13A72">
            <w:pPr>
              <w:spacing w:line="240" w:lineRule="auto"/>
              <w:jc w:val="center"/>
              <w:rPr>
                <w:color w:val="auto"/>
                <w:sz w:val="20"/>
                <w:lang w:val="en-ID" w:eastAsia="en-ID"/>
              </w:rPr>
            </w:pPr>
            <w:r w:rsidRPr="00B47B25">
              <w:rPr>
                <w:color w:val="auto"/>
                <w:sz w:val="20"/>
                <w:lang w:val="en-ID" w:eastAsia="en-ID"/>
              </w:rPr>
              <w:t>&gt; 2,2</w:t>
            </w:r>
          </w:p>
        </w:tc>
        <w:tc>
          <w:tcPr>
            <w:tcW w:w="709" w:type="dxa"/>
            <w:tcBorders>
              <w:top w:val="nil"/>
              <w:bottom w:val="nil"/>
            </w:tcBorders>
            <w:shd w:val="clear" w:color="auto" w:fill="auto"/>
            <w:noWrap/>
            <w:vAlign w:val="center"/>
            <w:hideMark/>
          </w:tcPr>
          <w:p w14:paraId="4A9F59F5" w14:textId="77777777" w:rsidR="00F13A72" w:rsidRPr="00B47B25" w:rsidRDefault="00F13A72" w:rsidP="00F13A72">
            <w:pPr>
              <w:spacing w:line="240" w:lineRule="auto"/>
              <w:jc w:val="center"/>
              <w:rPr>
                <w:b/>
                <w:bCs/>
                <w:color w:val="auto"/>
                <w:sz w:val="20"/>
                <w:lang w:val="en-ID" w:eastAsia="en-ID"/>
              </w:rPr>
            </w:pPr>
            <w:r w:rsidRPr="00B47B25">
              <w:rPr>
                <w:b/>
                <w:bCs/>
                <w:color w:val="auto"/>
                <w:sz w:val="20"/>
                <w:lang w:val="en-ID" w:eastAsia="en-ID"/>
              </w:rPr>
              <w:t>OK</w:t>
            </w:r>
          </w:p>
        </w:tc>
      </w:tr>
      <w:tr w:rsidR="00FF1A58" w:rsidRPr="00F13A72" w14:paraId="2233D325" w14:textId="77777777" w:rsidTr="00C44E09">
        <w:trPr>
          <w:trHeight w:val="283"/>
          <w:jc w:val="center"/>
        </w:trPr>
        <w:tc>
          <w:tcPr>
            <w:tcW w:w="562" w:type="dxa"/>
            <w:tcBorders>
              <w:top w:val="nil"/>
              <w:bottom w:val="nil"/>
            </w:tcBorders>
            <w:shd w:val="clear" w:color="auto" w:fill="auto"/>
            <w:noWrap/>
            <w:vAlign w:val="center"/>
            <w:hideMark/>
          </w:tcPr>
          <w:p w14:paraId="7918AFE1" w14:textId="77777777" w:rsidR="00F13A72" w:rsidRPr="00F13A72" w:rsidRDefault="00F13A72" w:rsidP="00F13A72">
            <w:pPr>
              <w:spacing w:line="240" w:lineRule="auto"/>
              <w:jc w:val="center"/>
              <w:rPr>
                <w:sz w:val="20"/>
                <w:lang w:val="en-ID" w:eastAsia="en-ID"/>
              </w:rPr>
            </w:pPr>
            <w:r w:rsidRPr="00F13A72">
              <w:rPr>
                <w:sz w:val="20"/>
                <w:lang w:val="en-ID" w:eastAsia="en-ID"/>
              </w:rPr>
              <w:t>3</w:t>
            </w:r>
          </w:p>
        </w:tc>
        <w:tc>
          <w:tcPr>
            <w:tcW w:w="1701" w:type="dxa"/>
            <w:tcBorders>
              <w:top w:val="nil"/>
              <w:bottom w:val="nil"/>
            </w:tcBorders>
            <w:shd w:val="clear" w:color="auto" w:fill="auto"/>
            <w:noWrap/>
            <w:vAlign w:val="center"/>
            <w:hideMark/>
          </w:tcPr>
          <w:p w14:paraId="432053EF" w14:textId="1E44D23F" w:rsidR="00F13A72" w:rsidRPr="00F13A72" w:rsidRDefault="00F13A72" w:rsidP="00F13A72">
            <w:pPr>
              <w:spacing w:line="240" w:lineRule="auto"/>
              <w:jc w:val="center"/>
              <w:rPr>
                <w:sz w:val="20"/>
                <w:lang w:val="en-ID" w:eastAsia="en-ID"/>
              </w:rPr>
            </w:pPr>
            <w:r w:rsidRPr="00F13A72">
              <w:rPr>
                <w:sz w:val="20"/>
                <w:lang w:val="en-ID" w:eastAsia="en-ID"/>
              </w:rPr>
              <w:t>K</w:t>
            </w:r>
            <w:r w:rsidR="008B11A5">
              <w:rPr>
                <w:sz w:val="20"/>
                <w:lang w:val="en-ID" w:eastAsia="en-ID"/>
              </w:rPr>
              <w:t>omb</w:t>
            </w:r>
            <w:r w:rsidR="00C97C0D">
              <w:rPr>
                <w:sz w:val="20"/>
                <w:lang w:val="en-ID" w:eastAsia="en-ID"/>
              </w:rPr>
              <w:t xml:space="preserve"> </w:t>
            </w:r>
            <w:r w:rsidRPr="00F13A72">
              <w:rPr>
                <w:sz w:val="20"/>
                <w:lang w:val="en-ID" w:eastAsia="en-ID"/>
              </w:rPr>
              <w:t>-</w:t>
            </w:r>
            <w:r w:rsidR="00C97C0D">
              <w:rPr>
                <w:sz w:val="20"/>
                <w:lang w:val="en-ID" w:eastAsia="en-ID"/>
              </w:rPr>
              <w:t xml:space="preserve"> </w:t>
            </w:r>
            <w:r w:rsidRPr="00F13A72">
              <w:rPr>
                <w:sz w:val="20"/>
                <w:lang w:val="en-ID" w:eastAsia="en-ID"/>
              </w:rPr>
              <w:t>3</w:t>
            </w:r>
          </w:p>
        </w:tc>
        <w:tc>
          <w:tcPr>
            <w:tcW w:w="851" w:type="dxa"/>
            <w:tcBorders>
              <w:top w:val="nil"/>
              <w:bottom w:val="nil"/>
            </w:tcBorders>
            <w:shd w:val="clear" w:color="auto" w:fill="auto"/>
            <w:noWrap/>
            <w:vAlign w:val="center"/>
            <w:hideMark/>
          </w:tcPr>
          <w:p w14:paraId="4A40C1C7" w14:textId="77777777" w:rsidR="00F13A72" w:rsidRPr="00F13A72" w:rsidRDefault="00F13A72" w:rsidP="00F13A72">
            <w:pPr>
              <w:spacing w:line="240" w:lineRule="auto"/>
              <w:jc w:val="center"/>
              <w:rPr>
                <w:sz w:val="20"/>
                <w:lang w:val="en-ID" w:eastAsia="en-ID"/>
              </w:rPr>
            </w:pPr>
            <w:r w:rsidRPr="00F13A72">
              <w:rPr>
                <w:sz w:val="20"/>
                <w:lang w:val="en-ID" w:eastAsia="en-ID"/>
              </w:rPr>
              <w:t>6,61</w:t>
            </w:r>
          </w:p>
        </w:tc>
        <w:tc>
          <w:tcPr>
            <w:tcW w:w="709" w:type="dxa"/>
            <w:tcBorders>
              <w:top w:val="nil"/>
              <w:bottom w:val="nil"/>
            </w:tcBorders>
            <w:shd w:val="clear" w:color="auto" w:fill="auto"/>
            <w:noWrap/>
            <w:vAlign w:val="center"/>
            <w:hideMark/>
          </w:tcPr>
          <w:p w14:paraId="3156D3D9" w14:textId="77777777" w:rsidR="00F13A72" w:rsidRPr="00B47B25" w:rsidRDefault="00F13A72" w:rsidP="00F13A72">
            <w:pPr>
              <w:spacing w:line="240" w:lineRule="auto"/>
              <w:jc w:val="center"/>
              <w:rPr>
                <w:color w:val="auto"/>
                <w:sz w:val="20"/>
                <w:lang w:val="en-ID" w:eastAsia="en-ID"/>
              </w:rPr>
            </w:pPr>
            <w:r w:rsidRPr="00B47B25">
              <w:rPr>
                <w:color w:val="auto"/>
                <w:sz w:val="20"/>
                <w:lang w:val="en-ID" w:eastAsia="en-ID"/>
              </w:rPr>
              <w:t>&gt; 2,2</w:t>
            </w:r>
          </w:p>
        </w:tc>
        <w:tc>
          <w:tcPr>
            <w:tcW w:w="708" w:type="dxa"/>
            <w:tcBorders>
              <w:top w:val="nil"/>
              <w:bottom w:val="nil"/>
            </w:tcBorders>
            <w:shd w:val="clear" w:color="auto" w:fill="auto"/>
            <w:noWrap/>
            <w:vAlign w:val="center"/>
            <w:hideMark/>
          </w:tcPr>
          <w:p w14:paraId="6B09FC87" w14:textId="77777777" w:rsidR="00F13A72" w:rsidRPr="00B47B25" w:rsidRDefault="00F13A72" w:rsidP="00F13A72">
            <w:pPr>
              <w:spacing w:line="240" w:lineRule="auto"/>
              <w:jc w:val="center"/>
              <w:rPr>
                <w:b/>
                <w:bCs/>
                <w:color w:val="auto"/>
                <w:sz w:val="20"/>
                <w:lang w:val="en-ID" w:eastAsia="en-ID"/>
              </w:rPr>
            </w:pPr>
            <w:r w:rsidRPr="00B47B25">
              <w:rPr>
                <w:b/>
                <w:bCs/>
                <w:color w:val="auto"/>
                <w:sz w:val="20"/>
                <w:lang w:val="en-ID" w:eastAsia="en-ID"/>
              </w:rPr>
              <w:t>OK</w:t>
            </w:r>
          </w:p>
        </w:tc>
        <w:tc>
          <w:tcPr>
            <w:tcW w:w="567" w:type="dxa"/>
            <w:tcBorders>
              <w:top w:val="nil"/>
              <w:bottom w:val="nil"/>
            </w:tcBorders>
            <w:shd w:val="clear" w:color="auto" w:fill="auto"/>
            <w:noWrap/>
            <w:vAlign w:val="center"/>
            <w:hideMark/>
          </w:tcPr>
          <w:p w14:paraId="7929B8EE" w14:textId="77777777" w:rsidR="00F13A72" w:rsidRPr="00B47B25" w:rsidRDefault="00F13A72" w:rsidP="00F13A72">
            <w:pPr>
              <w:spacing w:line="240" w:lineRule="auto"/>
              <w:jc w:val="center"/>
              <w:rPr>
                <w:color w:val="auto"/>
                <w:sz w:val="20"/>
                <w:lang w:val="en-ID" w:eastAsia="en-ID"/>
              </w:rPr>
            </w:pPr>
            <w:r w:rsidRPr="00B47B25">
              <w:rPr>
                <w:color w:val="auto"/>
                <w:sz w:val="20"/>
                <w:lang w:val="en-ID" w:eastAsia="en-ID"/>
              </w:rPr>
              <w:t>3</w:t>
            </w:r>
          </w:p>
        </w:tc>
        <w:tc>
          <w:tcPr>
            <w:tcW w:w="1843" w:type="dxa"/>
            <w:tcBorders>
              <w:top w:val="nil"/>
              <w:bottom w:val="nil"/>
            </w:tcBorders>
            <w:shd w:val="clear" w:color="auto" w:fill="auto"/>
            <w:noWrap/>
            <w:vAlign w:val="center"/>
            <w:hideMark/>
          </w:tcPr>
          <w:p w14:paraId="50A88642" w14:textId="530429AE" w:rsidR="00F13A72" w:rsidRPr="00B47B25" w:rsidRDefault="00C97C0D" w:rsidP="00F13A72">
            <w:pPr>
              <w:spacing w:line="240" w:lineRule="auto"/>
              <w:jc w:val="center"/>
              <w:rPr>
                <w:color w:val="auto"/>
                <w:sz w:val="20"/>
                <w:lang w:val="en-ID" w:eastAsia="en-ID"/>
              </w:rPr>
            </w:pPr>
            <w:r w:rsidRPr="00F13A72">
              <w:rPr>
                <w:sz w:val="20"/>
                <w:lang w:val="en-ID" w:eastAsia="en-ID"/>
              </w:rPr>
              <w:t>K</w:t>
            </w:r>
            <w:r>
              <w:rPr>
                <w:sz w:val="20"/>
                <w:lang w:val="en-ID" w:eastAsia="en-ID"/>
              </w:rPr>
              <w:t>omb</w:t>
            </w:r>
            <w:r w:rsidRPr="00B47B25">
              <w:rPr>
                <w:color w:val="auto"/>
                <w:sz w:val="20"/>
                <w:lang w:val="en-ID" w:eastAsia="en-ID"/>
              </w:rPr>
              <w:t xml:space="preserve"> </w:t>
            </w:r>
            <w:r w:rsidR="00F13A72" w:rsidRPr="00B47B25">
              <w:rPr>
                <w:color w:val="auto"/>
                <w:sz w:val="20"/>
                <w:lang w:val="en-ID" w:eastAsia="en-ID"/>
              </w:rPr>
              <w:t>-</w:t>
            </w:r>
            <w:r>
              <w:rPr>
                <w:color w:val="auto"/>
                <w:sz w:val="20"/>
                <w:lang w:val="en-ID" w:eastAsia="en-ID"/>
              </w:rPr>
              <w:t xml:space="preserve"> </w:t>
            </w:r>
            <w:r w:rsidR="00F13A72" w:rsidRPr="00B47B25">
              <w:rPr>
                <w:color w:val="auto"/>
                <w:sz w:val="20"/>
                <w:lang w:val="en-ID" w:eastAsia="en-ID"/>
              </w:rPr>
              <w:t>3</w:t>
            </w:r>
          </w:p>
        </w:tc>
        <w:tc>
          <w:tcPr>
            <w:tcW w:w="992" w:type="dxa"/>
            <w:tcBorders>
              <w:top w:val="nil"/>
              <w:bottom w:val="nil"/>
            </w:tcBorders>
            <w:shd w:val="clear" w:color="auto" w:fill="auto"/>
            <w:noWrap/>
            <w:vAlign w:val="center"/>
            <w:hideMark/>
          </w:tcPr>
          <w:p w14:paraId="6C337F4B" w14:textId="77777777" w:rsidR="00F13A72" w:rsidRPr="00B47B25" w:rsidRDefault="00F13A72" w:rsidP="00F13A72">
            <w:pPr>
              <w:spacing w:line="240" w:lineRule="auto"/>
              <w:jc w:val="center"/>
              <w:rPr>
                <w:color w:val="auto"/>
                <w:sz w:val="20"/>
                <w:lang w:val="en-ID" w:eastAsia="en-ID"/>
              </w:rPr>
            </w:pPr>
            <w:r w:rsidRPr="00B47B25">
              <w:rPr>
                <w:color w:val="auto"/>
                <w:sz w:val="20"/>
                <w:lang w:val="en-ID" w:eastAsia="en-ID"/>
              </w:rPr>
              <w:t>145,77</w:t>
            </w:r>
          </w:p>
        </w:tc>
        <w:tc>
          <w:tcPr>
            <w:tcW w:w="709" w:type="dxa"/>
            <w:tcBorders>
              <w:top w:val="nil"/>
              <w:bottom w:val="nil"/>
            </w:tcBorders>
            <w:shd w:val="clear" w:color="auto" w:fill="auto"/>
            <w:noWrap/>
            <w:vAlign w:val="center"/>
            <w:hideMark/>
          </w:tcPr>
          <w:p w14:paraId="0EA760FA" w14:textId="77777777" w:rsidR="00F13A72" w:rsidRPr="00B47B25" w:rsidRDefault="00F13A72" w:rsidP="00F13A72">
            <w:pPr>
              <w:spacing w:line="240" w:lineRule="auto"/>
              <w:jc w:val="center"/>
              <w:rPr>
                <w:color w:val="auto"/>
                <w:sz w:val="20"/>
                <w:lang w:val="en-ID" w:eastAsia="en-ID"/>
              </w:rPr>
            </w:pPr>
            <w:r w:rsidRPr="00B47B25">
              <w:rPr>
                <w:color w:val="auto"/>
                <w:sz w:val="20"/>
                <w:lang w:val="en-ID" w:eastAsia="en-ID"/>
              </w:rPr>
              <w:t>&gt; 2,2</w:t>
            </w:r>
          </w:p>
        </w:tc>
        <w:tc>
          <w:tcPr>
            <w:tcW w:w="709" w:type="dxa"/>
            <w:tcBorders>
              <w:top w:val="nil"/>
              <w:bottom w:val="nil"/>
            </w:tcBorders>
            <w:shd w:val="clear" w:color="auto" w:fill="auto"/>
            <w:noWrap/>
            <w:vAlign w:val="center"/>
            <w:hideMark/>
          </w:tcPr>
          <w:p w14:paraId="46400CB2" w14:textId="77777777" w:rsidR="00F13A72" w:rsidRPr="00B47B25" w:rsidRDefault="00F13A72" w:rsidP="00F13A72">
            <w:pPr>
              <w:spacing w:line="240" w:lineRule="auto"/>
              <w:jc w:val="center"/>
              <w:rPr>
                <w:b/>
                <w:bCs/>
                <w:color w:val="auto"/>
                <w:sz w:val="20"/>
                <w:lang w:val="en-ID" w:eastAsia="en-ID"/>
              </w:rPr>
            </w:pPr>
            <w:r w:rsidRPr="00B47B25">
              <w:rPr>
                <w:b/>
                <w:bCs/>
                <w:color w:val="auto"/>
                <w:sz w:val="20"/>
                <w:lang w:val="en-ID" w:eastAsia="en-ID"/>
              </w:rPr>
              <w:t>OK</w:t>
            </w:r>
          </w:p>
        </w:tc>
      </w:tr>
      <w:tr w:rsidR="00FF1A58" w:rsidRPr="00F13A72" w14:paraId="6F7388BC" w14:textId="77777777" w:rsidTr="00C44E09">
        <w:trPr>
          <w:trHeight w:val="283"/>
          <w:jc w:val="center"/>
        </w:trPr>
        <w:tc>
          <w:tcPr>
            <w:tcW w:w="562" w:type="dxa"/>
            <w:tcBorders>
              <w:top w:val="nil"/>
              <w:bottom w:val="nil"/>
            </w:tcBorders>
            <w:shd w:val="clear" w:color="auto" w:fill="auto"/>
            <w:noWrap/>
            <w:vAlign w:val="center"/>
            <w:hideMark/>
          </w:tcPr>
          <w:p w14:paraId="3937FB0C" w14:textId="77777777" w:rsidR="00F13A72" w:rsidRPr="00F13A72" w:rsidRDefault="00F13A72" w:rsidP="00F13A72">
            <w:pPr>
              <w:spacing w:line="240" w:lineRule="auto"/>
              <w:jc w:val="center"/>
              <w:rPr>
                <w:sz w:val="20"/>
                <w:lang w:val="en-ID" w:eastAsia="en-ID"/>
              </w:rPr>
            </w:pPr>
            <w:r w:rsidRPr="00F13A72">
              <w:rPr>
                <w:sz w:val="20"/>
                <w:lang w:val="en-ID" w:eastAsia="en-ID"/>
              </w:rPr>
              <w:t>4</w:t>
            </w:r>
          </w:p>
        </w:tc>
        <w:tc>
          <w:tcPr>
            <w:tcW w:w="1701" w:type="dxa"/>
            <w:tcBorders>
              <w:top w:val="nil"/>
              <w:bottom w:val="nil"/>
            </w:tcBorders>
            <w:shd w:val="clear" w:color="auto" w:fill="auto"/>
            <w:noWrap/>
            <w:vAlign w:val="center"/>
            <w:hideMark/>
          </w:tcPr>
          <w:p w14:paraId="33A6D593" w14:textId="7CB335E7" w:rsidR="00F13A72" w:rsidRPr="00F13A72" w:rsidRDefault="00F13A72" w:rsidP="00F13A72">
            <w:pPr>
              <w:spacing w:line="240" w:lineRule="auto"/>
              <w:jc w:val="center"/>
              <w:rPr>
                <w:sz w:val="20"/>
                <w:lang w:val="en-ID" w:eastAsia="en-ID"/>
              </w:rPr>
            </w:pPr>
            <w:r w:rsidRPr="00F13A72">
              <w:rPr>
                <w:sz w:val="20"/>
                <w:lang w:val="en-ID" w:eastAsia="en-ID"/>
              </w:rPr>
              <w:t>K</w:t>
            </w:r>
            <w:r w:rsidR="008B11A5">
              <w:rPr>
                <w:sz w:val="20"/>
                <w:lang w:val="en-ID" w:eastAsia="en-ID"/>
              </w:rPr>
              <w:t>omb</w:t>
            </w:r>
            <w:r w:rsidR="00C97C0D">
              <w:rPr>
                <w:sz w:val="20"/>
                <w:lang w:val="en-ID" w:eastAsia="en-ID"/>
              </w:rPr>
              <w:t xml:space="preserve"> </w:t>
            </w:r>
            <w:r w:rsidRPr="00F13A72">
              <w:rPr>
                <w:sz w:val="20"/>
                <w:lang w:val="en-ID" w:eastAsia="en-ID"/>
              </w:rPr>
              <w:t>-</w:t>
            </w:r>
            <w:r w:rsidR="00C97C0D">
              <w:rPr>
                <w:sz w:val="20"/>
                <w:lang w:val="en-ID" w:eastAsia="en-ID"/>
              </w:rPr>
              <w:t xml:space="preserve"> </w:t>
            </w:r>
            <w:r w:rsidRPr="00F13A72">
              <w:rPr>
                <w:sz w:val="20"/>
                <w:lang w:val="en-ID" w:eastAsia="en-ID"/>
              </w:rPr>
              <w:t>4</w:t>
            </w:r>
          </w:p>
        </w:tc>
        <w:tc>
          <w:tcPr>
            <w:tcW w:w="851" w:type="dxa"/>
            <w:tcBorders>
              <w:top w:val="nil"/>
              <w:bottom w:val="nil"/>
            </w:tcBorders>
            <w:shd w:val="clear" w:color="auto" w:fill="auto"/>
            <w:noWrap/>
            <w:vAlign w:val="center"/>
            <w:hideMark/>
          </w:tcPr>
          <w:p w14:paraId="225C368E" w14:textId="77777777" w:rsidR="00F13A72" w:rsidRPr="00F13A72" w:rsidRDefault="00F13A72" w:rsidP="00F13A72">
            <w:pPr>
              <w:spacing w:line="240" w:lineRule="auto"/>
              <w:jc w:val="center"/>
              <w:rPr>
                <w:sz w:val="20"/>
                <w:lang w:val="en-ID" w:eastAsia="en-ID"/>
              </w:rPr>
            </w:pPr>
            <w:r w:rsidRPr="00F13A72">
              <w:rPr>
                <w:sz w:val="20"/>
                <w:lang w:val="en-ID" w:eastAsia="en-ID"/>
              </w:rPr>
              <w:t>6,48</w:t>
            </w:r>
          </w:p>
        </w:tc>
        <w:tc>
          <w:tcPr>
            <w:tcW w:w="709" w:type="dxa"/>
            <w:tcBorders>
              <w:top w:val="nil"/>
              <w:bottom w:val="nil"/>
            </w:tcBorders>
            <w:shd w:val="clear" w:color="auto" w:fill="auto"/>
            <w:noWrap/>
            <w:vAlign w:val="center"/>
            <w:hideMark/>
          </w:tcPr>
          <w:p w14:paraId="46A5AA5F" w14:textId="77777777" w:rsidR="00F13A72" w:rsidRPr="00B47B25" w:rsidRDefault="00F13A72" w:rsidP="00F13A72">
            <w:pPr>
              <w:spacing w:line="240" w:lineRule="auto"/>
              <w:jc w:val="center"/>
              <w:rPr>
                <w:color w:val="auto"/>
                <w:sz w:val="20"/>
                <w:lang w:val="en-ID" w:eastAsia="en-ID"/>
              </w:rPr>
            </w:pPr>
            <w:r w:rsidRPr="00B47B25">
              <w:rPr>
                <w:color w:val="auto"/>
                <w:sz w:val="20"/>
                <w:lang w:val="en-ID" w:eastAsia="en-ID"/>
              </w:rPr>
              <w:t>&gt; 2,2</w:t>
            </w:r>
          </w:p>
        </w:tc>
        <w:tc>
          <w:tcPr>
            <w:tcW w:w="708" w:type="dxa"/>
            <w:tcBorders>
              <w:top w:val="nil"/>
              <w:bottom w:val="nil"/>
            </w:tcBorders>
            <w:shd w:val="clear" w:color="auto" w:fill="auto"/>
            <w:noWrap/>
            <w:vAlign w:val="center"/>
            <w:hideMark/>
          </w:tcPr>
          <w:p w14:paraId="5C85CE9C" w14:textId="77777777" w:rsidR="00F13A72" w:rsidRPr="00B47B25" w:rsidRDefault="00F13A72" w:rsidP="00F13A72">
            <w:pPr>
              <w:spacing w:line="240" w:lineRule="auto"/>
              <w:jc w:val="center"/>
              <w:rPr>
                <w:b/>
                <w:bCs/>
                <w:color w:val="auto"/>
                <w:sz w:val="20"/>
                <w:lang w:val="en-ID" w:eastAsia="en-ID"/>
              </w:rPr>
            </w:pPr>
            <w:r w:rsidRPr="00B47B25">
              <w:rPr>
                <w:b/>
                <w:bCs/>
                <w:color w:val="auto"/>
                <w:sz w:val="20"/>
                <w:lang w:val="en-ID" w:eastAsia="en-ID"/>
              </w:rPr>
              <w:t>OK</w:t>
            </w:r>
          </w:p>
        </w:tc>
        <w:tc>
          <w:tcPr>
            <w:tcW w:w="567" w:type="dxa"/>
            <w:tcBorders>
              <w:top w:val="nil"/>
              <w:bottom w:val="nil"/>
            </w:tcBorders>
            <w:shd w:val="clear" w:color="auto" w:fill="auto"/>
            <w:noWrap/>
            <w:vAlign w:val="center"/>
            <w:hideMark/>
          </w:tcPr>
          <w:p w14:paraId="1454172F" w14:textId="77777777" w:rsidR="00F13A72" w:rsidRPr="00B47B25" w:rsidRDefault="00F13A72" w:rsidP="00F13A72">
            <w:pPr>
              <w:spacing w:line="240" w:lineRule="auto"/>
              <w:jc w:val="center"/>
              <w:rPr>
                <w:color w:val="auto"/>
                <w:sz w:val="20"/>
                <w:lang w:val="en-ID" w:eastAsia="en-ID"/>
              </w:rPr>
            </w:pPr>
            <w:r w:rsidRPr="00B47B25">
              <w:rPr>
                <w:color w:val="auto"/>
                <w:sz w:val="20"/>
                <w:lang w:val="en-ID" w:eastAsia="en-ID"/>
              </w:rPr>
              <w:t>4</w:t>
            </w:r>
          </w:p>
        </w:tc>
        <w:tc>
          <w:tcPr>
            <w:tcW w:w="1843" w:type="dxa"/>
            <w:tcBorders>
              <w:top w:val="nil"/>
              <w:bottom w:val="nil"/>
            </w:tcBorders>
            <w:shd w:val="clear" w:color="auto" w:fill="auto"/>
            <w:noWrap/>
            <w:vAlign w:val="center"/>
            <w:hideMark/>
          </w:tcPr>
          <w:p w14:paraId="790A17C0" w14:textId="61BFDCEA" w:rsidR="00F13A72" w:rsidRPr="00B47B25" w:rsidRDefault="00C97C0D" w:rsidP="00F13A72">
            <w:pPr>
              <w:spacing w:line="240" w:lineRule="auto"/>
              <w:jc w:val="center"/>
              <w:rPr>
                <w:color w:val="auto"/>
                <w:sz w:val="20"/>
                <w:lang w:val="en-ID" w:eastAsia="en-ID"/>
              </w:rPr>
            </w:pPr>
            <w:r w:rsidRPr="00F13A72">
              <w:rPr>
                <w:sz w:val="20"/>
                <w:lang w:val="en-ID" w:eastAsia="en-ID"/>
              </w:rPr>
              <w:t>K</w:t>
            </w:r>
            <w:r>
              <w:rPr>
                <w:sz w:val="20"/>
                <w:lang w:val="en-ID" w:eastAsia="en-ID"/>
              </w:rPr>
              <w:t>omb</w:t>
            </w:r>
            <w:r w:rsidRPr="00B47B25">
              <w:rPr>
                <w:color w:val="auto"/>
                <w:sz w:val="20"/>
                <w:lang w:val="en-ID" w:eastAsia="en-ID"/>
              </w:rPr>
              <w:t xml:space="preserve"> </w:t>
            </w:r>
            <w:r w:rsidR="00F13A72" w:rsidRPr="00B47B25">
              <w:rPr>
                <w:color w:val="auto"/>
                <w:sz w:val="20"/>
                <w:lang w:val="en-ID" w:eastAsia="en-ID"/>
              </w:rPr>
              <w:t>-</w:t>
            </w:r>
            <w:r>
              <w:rPr>
                <w:color w:val="auto"/>
                <w:sz w:val="20"/>
                <w:lang w:val="en-ID" w:eastAsia="en-ID"/>
              </w:rPr>
              <w:t xml:space="preserve"> </w:t>
            </w:r>
            <w:r w:rsidR="00F13A72" w:rsidRPr="00B47B25">
              <w:rPr>
                <w:color w:val="auto"/>
                <w:sz w:val="20"/>
                <w:lang w:val="en-ID" w:eastAsia="en-ID"/>
              </w:rPr>
              <w:t>4</w:t>
            </w:r>
          </w:p>
        </w:tc>
        <w:tc>
          <w:tcPr>
            <w:tcW w:w="992" w:type="dxa"/>
            <w:tcBorders>
              <w:top w:val="nil"/>
              <w:bottom w:val="nil"/>
            </w:tcBorders>
            <w:shd w:val="clear" w:color="auto" w:fill="auto"/>
            <w:noWrap/>
            <w:vAlign w:val="center"/>
            <w:hideMark/>
          </w:tcPr>
          <w:p w14:paraId="133E0B00" w14:textId="77777777" w:rsidR="00F13A72" w:rsidRPr="00B47B25" w:rsidRDefault="00F13A72" w:rsidP="00F13A72">
            <w:pPr>
              <w:spacing w:line="240" w:lineRule="auto"/>
              <w:jc w:val="center"/>
              <w:rPr>
                <w:color w:val="auto"/>
                <w:sz w:val="20"/>
                <w:lang w:val="en-ID" w:eastAsia="en-ID"/>
              </w:rPr>
            </w:pPr>
            <w:r w:rsidRPr="00B47B25">
              <w:rPr>
                <w:color w:val="auto"/>
                <w:sz w:val="20"/>
                <w:lang w:val="en-ID" w:eastAsia="en-ID"/>
              </w:rPr>
              <w:t>145,77</w:t>
            </w:r>
          </w:p>
        </w:tc>
        <w:tc>
          <w:tcPr>
            <w:tcW w:w="709" w:type="dxa"/>
            <w:tcBorders>
              <w:top w:val="nil"/>
              <w:bottom w:val="nil"/>
            </w:tcBorders>
            <w:shd w:val="clear" w:color="auto" w:fill="auto"/>
            <w:noWrap/>
            <w:vAlign w:val="center"/>
            <w:hideMark/>
          </w:tcPr>
          <w:p w14:paraId="4E38C85B" w14:textId="77777777" w:rsidR="00F13A72" w:rsidRPr="00B47B25" w:rsidRDefault="00F13A72" w:rsidP="00F13A72">
            <w:pPr>
              <w:spacing w:line="240" w:lineRule="auto"/>
              <w:jc w:val="center"/>
              <w:rPr>
                <w:color w:val="auto"/>
                <w:sz w:val="20"/>
                <w:lang w:val="en-ID" w:eastAsia="en-ID"/>
              </w:rPr>
            </w:pPr>
            <w:r w:rsidRPr="00B47B25">
              <w:rPr>
                <w:color w:val="auto"/>
                <w:sz w:val="20"/>
                <w:lang w:val="en-ID" w:eastAsia="en-ID"/>
              </w:rPr>
              <w:t>&gt; 2,2</w:t>
            </w:r>
          </w:p>
        </w:tc>
        <w:tc>
          <w:tcPr>
            <w:tcW w:w="709" w:type="dxa"/>
            <w:tcBorders>
              <w:top w:val="nil"/>
              <w:bottom w:val="nil"/>
            </w:tcBorders>
            <w:shd w:val="clear" w:color="auto" w:fill="auto"/>
            <w:noWrap/>
            <w:vAlign w:val="center"/>
            <w:hideMark/>
          </w:tcPr>
          <w:p w14:paraId="736B1E3A" w14:textId="77777777" w:rsidR="00F13A72" w:rsidRPr="00B47B25" w:rsidRDefault="00F13A72" w:rsidP="00F13A72">
            <w:pPr>
              <w:spacing w:line="240" w:lineRule="auto"/>
              <w:jc w:val="center"/>
              <w:rPr>
                <w:b/>
                <w:bCs/>
                <w:color w:val="auto"/>
                <w:sz w:val="20"/>
                <w:lang w:val="en-ID" w:eastAsia="en-ID"/>
              </w:rPr>
            </w:pPr>
            <w:r w:rsidRPr="00B47B25">
              <w:rPr>
                <w:b/>
                <w:bCs/>
                <w:color w:val="auto"/>
                <w:sz w:val="20"/>
                <w:lang w:val="en-ID" w:eastAsia="en-ID"/>
              </w:rPr>
              <w:t>OK</w:t>
            </w:r>
          </w:p>
        </w:tc>
      </w:tr>
      <w:tr w:rsidR="00FF1A58" w:rsidRPr="00F13A72" w14:paraId="73CE4836" w14:textId="77777777" w:rsidTr="00C44E09">
        <w:trPr>
          <w:trHeight w:val="283"/>
          <w:jc w:val="center"/>
        </w:trPr>
        <w:tc>
          <w:tcPr>
            <w:tcW w:w="562" w:type="dxa"/>
            <w:tcBorders>
              <w:top w:val="nil"/>
            </w:tcBorders>
            <w:shd w:val="clear" w:color="auto" w:fill="auto"/>
            <w:noWrap/>
            <w:vAlign w:val="center"/>
            <w:hideMark/>
          </w:tcPr>
          <w:p w14:paraId="3E518344" w14:textId="77777777" w:rsidR="00F13A72" w:rsidRPr="00F13A72" w:rsidRDefault="00F13A72" w:rsidP="00F13A72">
            <w:pPr>
              <w:spacing w:line="240" w:lineRule="auto"/>
              <w:jc w:val="center"/>
              <w:rPr>
                <w:sz w:val="20"/>
                <w:lang w:val="en-ID" w:eastAsia="en-ID"/>
              </w:rPr>
            </w:pPr>
            <w:r w:rsidRPr="00F13A72">
              <w:rPr>
                <w:sz w:val="20"/>
                <w:lang w:val="en-ID" w:eastAsia="en-ID"/>
              </w:rPr>
              <w:t>5</w:t>
            </w:r>
          </w:p>
        </w:tc>
        <w:tc>
          <w:tcPr>
            <w:tcW w:w="1701" w:type="dxa"/>
            <w:tcBorders>
              <w:top w:val="nil"/>
            </w:tcBorders>
            <w:shd w:val="clear" w:color="auto" w:fill="auto"/>
            <w:noWrap/>
            <w:vAlign w:val="center"/>
            <w:hideMark/>
          </w:tcPr>
          <w:p w14:paraId="5825A1FE" w14:textId="4CECCDED" w:rsidR="00F13A72" w:rsidRPr="00F13A72" w:rsidRDefault="00F13A72" w:rsidP="00F13A72">
            <w:pPr>
              <w:spacing w:line="240" w:lineRule="auto"/>
              <w:jc w:val="center"/>
              <w:rPr>
                <w:sz w:val="20"/>
                <w:lang w:val="en-ID" w:eastAsia="en-ID"/>
              </w:rPr>
            </w:pPr>
            <w:r w:rsidRPr="00F13A72">
              <w:rPr>
                <w:sz w:val="20"/>
                <w:lang w:val="en-ID" w:eastAsia="en-ID"/>
              </w:rPr>
              <w:t>K</w:t>
            </w:r>
            <w:r w:rsidR="008B11A5">
              <w:rPr>
                <w:sz w:val="20"/>
                <w:lang w:val="en-ID" w:eastAsia="en-ID"/>
              </w:rPr>
              <w:t>omb</w:t>
            </w:r>
            <w:r w:rsidR="00C97C0D">
              <w:rPr>
                <w:sz w:val="20"/>
                <w:lang w:val="en-ID" w:eastAsia="en-ID"/>
              </w:rPr>
              <w:t xml:space="preserve"> </w:t>
            </w:r>
            <w:r w:rsidRPr="00F13A72">
              <w:rPr>
                <w:sz w:val="20"/>
                <w:lang w:val="en-ID" w:eastAsia="en-ID"/>
              </w:rPr>
              <w:t>-</w:t>
            </w:r>
            <w:r w:rsidR="00C97C0D">
              <w:rPr>
                <w:sz w:val="20"/>
                <w:lang w:val="en-ID" w:eastAsia="en-ID"/>
              </w:rPr>
              <w:t xml:space="preserve"> </w:t>
            </w:r>
            <w:r w:rsidRPr="00F13A72">
              <w:rPr>
                <w:sz w:val="20"/>
                <w:lang w:val="en-ID" w:eastAsia="en-ID"/>
              </w:rPr>
              <w:t>5</w:t>
            </w:r>
          </w:p>
        </w:tc>
        <w:tc>
          <w:tcPr>
            <w:tcW w:w="851" w:type="dxa"/>
            <w:tcBorders>
              <w:top w:val="nil"/>
            </w:tcBorders>
            <w:shd w:val="clear" w:color="auto" w:fill="auto"/>
            <w:noWrap/>
            <w:vAlign w:val="center"/>
            <w:hideMark/>
          </w:tcPr>
          <w:p w14:paraId="36C46265" w14:textId="77777777" w:rsidR="00F13A72" w:rsidRPr="00F13A72" w:rsidRDefault="00F13A72" w:rsidP="00F13A72">
            <w:pPr>
              <w:spacing w:line="240" w:lineRule="auto"/>
              <w:jc w:val="center"/>
              <w:rPr>
                <w:sz w:val="20"/>
                <w:lang w:val="en-ID" w:eastAsia="en-ID"/>
              </w:rPr>
            </w:pPr>
            <w:r w:rsidRPr="00F13A72">
              <w:rPr>
                <w:sz w:val="20"/>
                <w:lang w:val="en-ID" w:eastAsia="en-ID"/>
              </w:rPr>
              <w:t>2,50</w:t>
            </w:r>
          </w:p>
        </w:tc>
        <w:tc>
          <w:tcPr>
            <w:tcW w:w="709" w:type="dxa"/>
            <w:tcBorders>
              <w:top w:val="nil"/>
            </w:tcBorders>
            <w:shd w:val="clear" w:color="auto" w:fill="auto"/>
            <w:noWrap/>
            <w:vAlign w:val="center"/>
            <w:hideMark/>
          </w:tcPr>
          <w:p w14:paraId="26FF7D5B" w14:textId="77777777" w:rsidR="00F13A72" w:rsidRPr="00B47B25" w:rsidRDefault="00F13A72" w:rsidP="00F13A72">
            <w:pPr>
              <w:spacing w:line="240" w:lineRule="auto"/>
              <w:jc w:val="center"/>
              <w:rPr>
                <w:color w:val="auto"/>
                <w:sz w:val="20"/>
                <w:lang w:val="en-ID" w:eastAsia="en-ID"/>
              </w:rPr>
            </w:pPr>
            <w:r w:rsidRPr="00B47B25">
              <w:rPr>
                <w:color w:val="auto"/>
                <w:sz w:val="20"/>
                <w:lang w:val="en-ID" w:eastAsia="en-ID"/>
              </w:rPr>
              <w:t>&gt; 2,2</w:t>
            </w:r>
          </w:p>
        </w:tc>
        <w:tc>
          <w:tcPr>
            <w:tcW w:w="708" w:type="dxa"/>
            <w:tcBorders>
              <w:top w:val="nil"/>
            </w:tcBorders>
            <w:shd w:val="clear" w:color="auto" w:fill="auto"/>
            <w:noWrap/>
            <w:vAlign w:val="center"/>
            <w:hideMark/>
          </w:tcPr>
          <w:p w14:paraId="3278DC88" w14:textId="77777777" w:rsidR="00F13A72" w:rsidRPr="00B47B25" w:rsidRDefault="00F13A72" w:rsidP="00F13A72">
            <w:pPr>
              <w:spacing w:line="240" w:lineRule="auto"/>
              <w:jc w:val="center"/>
              <w:rPr>
                <w:b/>
                <w:bCs/>
                <w:color w:val="auto"/>
                <w:sz w:val="20"/>
                <w:lang w:val="en-ID" w:eastAsia="en-ID"/>
              </w:rPr>
            </w:pPr>
            <w:r w:rsidRPr="00B47B25">
              <w:rPr>
                <w:b/>
                <w:bCs/>
                <w:color w:val="auto"/>
                <w:sz w:val="20"/>
                <w:lang w:val="en-ID" w:eastAsia="en-ID"/>
              </w:rPr>
              <w:t>OK</w:t>
            </w:r>
          </w:p>
        </w:tc>
        <w:tc>
          <w:tcPr>
            <w:tcW w:w="567" w:type="dxa"/>
            <w:tcBorders>
              <w:top w:val="nil"/>
            </w:tcBorders>
            <w:shd w:val="clear" w:color="auto" w:fill="auto"/>
            <w:noWrap/>
            <w:vAlign w:val="center"/>
            <w:hideMark/>
          </w:tcPr>
          <w:p w14:paraId="61B12A64" w14:textId="77777777" w:rsidR="00F13A72" w:rsidRPr="00B47B25" w:rsidRDefault="00F13A72" w:rsidP="00F13A72">
            <w:pPr>
              <w:spacing w:line="240" w:lineRule="auto"/>
              <w:jc w:val="center"/>
              <w:rPr>
                <w:color w:val="auto"/>
                <w:sz w:val="20"/>
                <w:lang w:val="en-ID" w:eastAsia="en-ID"/>
              </w:rPr>
            </w:pPr>
            <w:r w:rsidRPr="00B47B25">
              <w:rPr>
                <w:color w:val="auto"/>
                <w:sz w:val="20"/>
                <w:lang w:val="en-ID" w:eastAsia="en-ID"/>
              </w:rPr>
              <w:t>5</w:t>
            </w:r>
          </w:p>
        </w:tc>
        <w:tc>
          <w:tcPr>
            <w:tcW w:w="1843" w:type="dxa"/>
            <w:tcBorders>
              <w:top w:val="nil"/>
            </w:tcBorders>
            <w:shd w:val="clear" w:color="auto" w:fill="auto"/>
            <w:noWrap/>
            <w:vAlign w:val="center"/>
            <w:hideMark/>
          </w:tcPr>
          <w:p w14:paraId="64B42820" w14:textId="188ADBA5" w:rsidR="00F13A72" w:rsidRPr="00B47B25" w:rsidRDefault="00C97C0D" w:rsidP="00F13A72">
            <w:pPr>
              <w:spacing w:line="240" w:lineRule="auto"/>
              <w:jc w:val="center"/>
              <w:rPr>
                <w:color w:val="auto"/>
                <w:sz w:val="20"/>
                <w:lang w:val="en-ID" w:eastAsia="en-ID"/>
              </w:rPr>
            </w:pPr>
            <w:r w:rsidRPr="00F13A72">
              <w:rPr>
                <w:sz w:val="20"/>
                <w:lang w:val="en-ID" w:eastAsia="en-ID"/>
              </w:rPr>
              <w:t>K</w:t>
            </w:r>
            <w:r>
              <w:rPr>
                <w:sz w:val="20"/>
                <w:lang w:val="en-ID" w:eastAsia="en-ID"/>
              </w:rPr>
              <w:t xml:space="preserve">omb </w:t>
            </w:r>
            <w:r w:rsidR="00F13A72" w:rsidRPr="00B47B25">
              <w:rPr>
                <w:color w:val="auto"/>
                <w:sz w:val="20"/>
                <w:lang w:val="en-ID" w:eastAsia="en-ID"/>
              </w:rPr>
              <w:t>-</w:t>
            </w:r>
            <w:r>
              <w:rPr>
                <w:color w:val="auto"/>
                <w:sz w:val="20"/>
                <w:lang w:val="en-ID" w:eastAsia="en-ID"/>
              </w:rPr>
              <w:t xml:space="preserve"> </w:t>
            </w:r>
            <w:r w:rsidR="00F13A72" w:rsidRPr="00B47B25">
              <w:rPr>
                <w:color w:val="auto"/>
                <w:sz w:val="20"/>
                <w:lang w:val="en-ID" w:eastAsia="en-ID"/>
              </w:rPr>
              <w:t>5</w:t>
            </w:r>
          </w:p>
        </w:tc>
        <w:tc>
          <w:tcPr>
            <w:tcW w:w="992" w:type="dxa"/>
            <w:tcBorders>
              <w:top w:val="nil"/>
            </w:tcBorders>
            <w:shd w:val="clear" w:color="auto" w:fill="auto"/>
            <w:noWrap/>
            <w:vAlign w:val="center"/>
            <w:hideMark/>
          </w:tcPr>
          <w:p w14:paraId="6E743FBE" w14:textId="77777777" w:rsidR="00F13A72" w:rsidRPr="00B47B25" w:rsidRDefault="00F13A72" w:rsidP="00F13A72">
            <w:pPr>
              <w:spacing w:line="240" w:lineRule="auto"/>
              <w:jc w:val="center"/>
              <w:rPr>
                <w:color w:val="auto"/>
                <w:sz w:val="20"/>
                <w:lang w:val="en-ID" w:eastAsia="en-ID"/>
              </w:rPr>
            </w:pPr>
            <w:r w:rsidRPr="00B47B25">
              <w:rPr>
                <w:color w:val="auto"/>
                <w:sz w:val="20"/>
                <w:lang w:val="en-ID" w:eastAsia="en-ID"/>
              </w:rPr>
              <w:t>5,70</w:t>
            </w:r>
          </w:p>
        </w:tc>
        <w:tc>
          <w:tcPr>
            <w:tcW w:w="709" w:type="dxa"/>
            <w:tcBorders>
              <w:top w:val="nil"/>
            </w:tcBorders>
            <w:shd w:val="clear" w:color="auto" w:fill="auto"/>
            <w:noWrap/>
            <w:vAlign w:val="center"/>
            <w:hideMark/>
          </w:tcPr>
          <w:p w14:paraId="7CBE6058" w14:textId="77777777" w:rsidR="00F13A72" w:rsidRPr="00B47B25" w:rsidRDefault="00F13A72" w:rsidP="00F13A72">
            <w:pPr>
              <w:spacing w:line="240" w:lineRule="auto"/>
              <w:jc w:val="center"/>
              <w:rPr>
                <w:color w:val="auto"/>
                <w:sz w:val="20"/>
                <w:lang w:val="en-ID" w:eastAsia="en-ID"/>
              </w:rPr>
            </w:pPr>
            <w:r w:rsidRPr="00B47B25">
              <w:rPr>
                <w:color w:val="auto"/>
                <w:sz w:val="20"/>
                <w:lang w:val="en-ID" w:eastAsia="en-ID"/>
              </w:rPr>
              <w:t>&gt; 2,2</w:t>
            </w:r>
          </w:p>
        </w:tc>
        <w:tc>
          <w:tcPr>
            <w:tcW w:w="709" w:type="dxa"/>
            <w:tcBorders>
              <w:top w:val="nil"/>
            </w:tcBorders>
            <w:shd w:val="clear" w:color="auto" w:fill="auto"/>
            <w:noWrap/>
            <w:vAlign w:val="center"/>
            <w:hideMark/>
          </w:tcPr>
          <w:p w14:paraId="2E8307C8" w14:textId="77777777" w:rsidR="00F13A72" w:rsidRPr="00B47B25" w:rsidRDefault="00F13A72" w:rsidP="00F13A72">
            <w:pPr>
              <w:spacing w:line="240" w:lineRule="auto"/>
              <w:jc w:val="center"/>
              <w:rPr>
                <w:b/>
                <w:bCs/>
                <w:color w:val="auto"/>
                <w:sz w:val="20"/>
                <w:lang w:val="en-ID" w:eastAsia="en-ID"/>
              </w:rPr>
            </w:pPr>
            <w:r w:rsidRPr="00B47B25">
              <w:rPr>
                <w:b/>
                <w:bCs/>
                <w:color w:val="auto"/>
                <w:sz w:val="20"/>
                <w:lang w:val="en-ID" w:eastAsia="en-ID"/>
              </w:rPr>
              <w:t>OK</w:t>
            </w:r>
          </w:p>
        </w:tc>
      </w:tr>
    </w:tbl>
    <w:p w14:paraId="6206A04D" w14:textId="32ED422D" w:rsidR="00A15721" w:rsidRDefault="004C1EDB" w:rsidP="00C40B63">
      <w:pPr>
        <w:spacing w:line="276" w:lineRule="auto"/>
        <w:rPr>
          <w:sz w:val="22"/>
          <w:szCs w:val="22"/>
        </w:rPr>
      </w:pPr>
      <w:r w:rsidRPr="007F2582">
        <w:rPr>
          <w:sz w:val="22"/>
          <w:szCs w:val="22"/>
        </w:rPr>
        <w:lastRenderedPageBreak/>
        <w:t xml:space="preserve">Tabel </w:t>
      </w:r>
      <w:r w:rsidR="00952470">
        <w:rPr>
          <w:sz w:val="22"/>
          <w:szCs w:val="22"/>
        </w:rPr>
        <w:t>5</w:t>
      </w:r>
      <w:r w:rsidRPr="007F2582">
        <w:rPr>
          <w:sz w:val="22"/>
          <w:szCs w:val="22"/>
        </w:rPr>
        <w:t xml:space="preserve">. di bawah ini menunjukkan kontrol stabilitas </w:t>
      </w:r>
      <w:r w:rsidR="00B21C14">
        <w:rPr>
          <w:sz w:val="22"/>
          <w:szCs w:val="22"/>
        </w:rPr>
        <w:t xml:space="preserve">pada </w:t>
      </w:r>
      <w:r>
        <w:rPr>
          <w:sz w:val="22"/>
          <w:szCs w:val="22"/>
          <w:lang w:eastAsia="en-US"/>
        </w:rPr>
        <w:t>geser</w:t>
      </w:r>
      <w:r w:rsidRPr="002F72DF">
        <w:rPr>
          <w:sz w:val="22"/>
          <w:szCs w:val="22"/>
          <w:lang w:eastAsia="en-US"/>
        </w:rPr>
        <w:t xml:space="preserve"> </w:t>
      </w:r>
      <w:r w:rsidRPr="007F2582">
        <w:rPr>
          <w:sz w:val="22"/>
          <w:szCs w:val="22"/>
        </w:rPr>
        <w:t>untuk arah X dan Y</w:t>
      </w:r>
      <w:r>
        <w:rPr>
          <w:sz w:val="22"/>
          <w:szCs w:val="22"/>
        </w:rPr>
        <w:t>:</w:t>
      </w:r>
    </w:p>
    <w:p w14:paraId="487D2AB0" w14:textId="77777777" w:rsidR="00B47B25" w:rsidRDefault="00B47B25" w:rsidP="00C40B63">
      <w:pPr>
        <w:spacing w:line="276" w:lineRule="auto"/>
        <w:rPr>
          <w:sz w:val="22"/>
          <w:szCs w:val="22"/>
        </w:rPr>
      </w:pPr>
    </w:p>
    <w:p w14:paraId="257893A8" w14:textId="5DBADD57" w:rsidR="00A7695B" w:rsidRPr="00322F20" w:rsidRDefault="00322F20" w:rsidP="00322F20">
      <w:pPr>
        <w:pStyle w:val="Caption"/>
        <w:spacing w:after="0"/>
        <w:jc w:val="center"/>
        <w:rPr>
          <w:rFonts w:ascii="Times New Roman" w:hAnsi="Times New Roman"/>
          <w:b w:val="0"/>
          <w:bCs w:val="0"/>
          <w:sz w:val="22"/>
          <w:szCs w:val="22"/>
        </w:rPr>
      </w:pPr>
      <w:r w:rsidRPr="00322F20">
        <w:rPr>
          <w:rFonts w:ascii="Times New Roman" w:hAnsi="Times New Roman"/>
          <w:sz w:val="22"/>
          <w:szCs w:val="22"/>
        </w:rPr>
        <w:t xml:space="preserve">Tabel </w:t>
      </w:r>
      <w:r w:rsidRPr="00322F20">
        <w:rPr>
          <w:rFonts w:ascii="Times New Roman" w:hAnsi="Times New Roman"/>
          <w:sz w:val="22"/>
          <w:szCs w:val="22"/>
        </w:rPr>
        <w:fldChar w:fldCharType="begin"/>
      </w:r>
      <w:r w:rsidRPr="00322F20">
        <w:rPr>
          <w:rFonts w:ascii="Times New Roman" w:hAnsi="Times New Roman"/>
          <w:sz w:val="22"/>
          <w:szCs w:val="22"/>
        </w:rPr>
        <w:instrText xml:space="preserve"> SEQ Tabel \* ARABIC </w:instrText>
      </w:r>
      <w:r w:rsidRPr="00322F20">
        <w:rPr>
          <w:rFonts w:ascii="Times New Roman" w:hAnsi="Times New Roman"/>
          <w:sz w:val="22"/>
          <w:szCs w:val="22"/>
        </w:rPr>
        <w:fldChar w:fldCharType="separate"/>
      </w:r>
      <w:r w:rsidR="00A64B96">
        <w:rPr>
          <w:rFonts w:ascii="Times New Roman" w:hAnsi="Times New Roman"/>
          <w:noProof/>
          <w:sz w:val="22"/>
          <w:szCs w:val="22"/>
        </w:rPr>
        <w:t>5</w:t>
      </w:r>
      <w:r w:rsidRPr="00322F20">
        <w:rPr>
          <w:rFonts w:ascii="Times New Roman" w:hAnsi="Times New Roman"/>
          <w:sz w:val="22"/>
          <w:szCs w:val="22"/>
        </w:rPr>
        <w:fldChar w:fldCharType="end"/>
      </w:r>
      <w:r w:rsidRPr="00322F20">
        <w:rPr>
          <w:rFonts w:ascii="Times New Roman" w:hAnsi="Times New Roman"/>
          <w:sz w:val="22"/>
          <w:szCs w:val="22"/>
        </w:rPr>
        <w:t xml:space="preserve">. </w:t>
      </w:r>
      <w:r w:rsidR="00A7695B" w:rsidRPr="00322F20">
        <w:rPr>
          <w:rFonts w:ascii="Times New Roman" w:hAnsi="Times New Roman"/>
          <w:b w:val="0"/>
          <w:bCs w:val="0"/>
          <w:sz w:val="22"/>
          <w:szCs w:val="22"/>
        </w:rPr>
        <w:t xml:space="preserve">Stabilitas </w:t>
      </w:r>
      <w:r w:rsidR="00B21C14" w:rsidRPr="00B21C14">
        <w:rPr>
          <w:rFonts w:ascii="Times New Roman" w:hAnsi="Times New Roman"/>
          <w:b w:val="0"/>
          <w:bCs w:val="0"/>
          <w:sz w:val="22"/>
          <w:szCs w:val="22"/>
        </w:rPr>
        <w:t xml:space="preserve">pada </w:t>
      </w:r>
      <w:r w:rsidR="00A7695B" w:rsidRPr="00322F20">
        <w:rPr>
          <w:rFonts w:ascii="Times New Roman" w:hAnsi="Times New Roman"/>
          <w:b w:val="0"/>
          <w:bCs w:val="0"/>
          <w:sz w:val="22"/>
          <w:szCs w:val="22"/>
        </w:rPr>
        <w:t>geser arah X</w:t>
      </w:r>
      <w:r w:rsidR="00FD40C4">
        <w:rPr>
          <w:rFonts w:ascii="Times New Roman" w:hAnsi="Times New Roman"/>
          <w:b w:val="0"/>
          <w:bCs w:val="0"/>
          <w:sz w:val="22"/>
          <w:szCs w:val="22"/>
        </w:rPr>
        <w:t xml:space="preserve"> dan Y</w:t>
      </w:r>
    </w:p>
    <w:tbl>
      <w:tblPr>
        <w:tblW w:w="9351"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562"/>
        <w:gridCol w:w="1701"/>
        <w:gridCol w:w="851"/>
        <w:gridCol w:w="709"/>
        <w:gridCol w:w="708"/>
        <w:gridCol w:w="567"/>
        <w:gridCol w:w="1843"/>
        <w:gridCol w:w="992"/>
        <w:gridCol w:w="709"/>
        <w:gridCol w:w="709"/>
      </w:tblGrid>
      <w:tr w:rsidR="00F13A72" w:rsidRPr="00F13A72" w14:paraId="1E9A7B73" w14:textId="77777777" w:rsidTr="003D4EC1">
        <w:trPr>
          <w:trHeight w:val="283"/>
          <w:jc w:val="center"/>
        </w:trPr>
        <w:tc>
          <w:tcPr>
            <w:tcW w:w="4531" w:type="dxa"/>
            <w:gridSpan w:val="5"/>
            <w:tcBorders>
              <w:bottom w:val="single" w:sz="4" w:space="0" w:color="000000"/>
            </w:tcBorders>
            <w:shd w:val="clear" w:color="auto" w:fill="auto"/>
            <w:noWrap/>
            <w:vAlign w:val="center"/>
            <w:hideMark/>
          </w:tcPr>
          <w:p w14:paraId="32B2693F" w14:textId="25720A86" w:rsidR="00F13A72" w:rsidRPr="00F13A72" w:rsidRDefault="00F13A72" w:rsidP="003D4EC1">
            <w:pPr>
              <w:spacing w:line="240" w:lineRule="auto"/>
              <w:jc w:val="center"/>
              <w:rPr>
                <w:b/>
                <w:bCs/>
                <w:sz w:val="20"/>
                <w:lang w:val="en-ID" w:eastAsia="en-ID"/>
              </w:rPr>
            </w:pPr>
            <w:r w:rsidRPr="00F13A72">
              <w:rPr>
                <w:b/>
                <w:bCs/>
                <w:sz w:val="20"/>
                <w:lang w:val="en-ID" w:eastAsia="en-ID"/>
              </w:rPr>
              <w:t>A</w:t>
            </w:r>
            <w:r w:rsidR="00FF1A58">
              <w:rPr>
                <w:b/>
                <w:bCs/>
                <w:sz w:val="20"/>
                <w:lang w:val="en-ID" w:eastAsia="en-ID"/>
              </w:rPr>
              <w:t>rah</w:t>
            </w:r>
            <w:r w:rsidRPr="00F13A72">
              <w:rPr>
                <w:b/>
                <w:bCs/>
                <w:sz w:val="20"/>
                <w:lang w:val="en-ID" w:eastAsia="en-ID"/>
              </w:rPr>
              <w:t xml:space="preserve"> X</w:t>
            </w:r>
          </w:p>
        </w:tc>
        <w:tc>
          <w:tcPr>
            <w:tcW w:w="4820" w:type="dxa"/>
            <w:gridSpan w:val="5"/>
            <w:tcBorders>
              <w:bottom w:val="single" w:sz="4" w:space="0" w:color="000000"/>
            </w:tcBorders>
            <w:shd w:val="clear" w:color="auto" w:fill="auto"/>
            <w:noWrap/>
            <w:vAlign w:val="center"/>
            <w:hideMark/>
          </w:tcPr>
          <w:p w14:paraId="017C74D3" w14:textId="1E8E94A6" w:rsidR="00F13A72" w:rsidRPr="00F13A72" w:rsidRDefault="00FF1A58" w:rsidP="003D4EC1">
            <w:pPr>
              <w:spacing w:line="240" w:lineRule="auto"/>
              <w:jc w:val="center"/>
              <w:rPr>
                <w:b/>
                <w:bCs/>
                <w:sz w:val="20"/>
                <w:lang w:val="en-ID" w:eastAsia="en-ID"/>
              </w:rPr>
            </w:pPr>
            <w:r w:rsidRPr="00F13A72">
              <w:rPr>
                <w:b/>
                <w:bCs/>
                <w:sz w:val="20"/>
                <w:lang w:val="en-ID" w:eastAsia="en-ID"/>
              </w:rPr>
              <w:t>A</w:t>
            </w:r>
            <w:r>
              <w:rPr>
                <w:b/>
                <w:bCs/>
                <w:sz w:val="20"/>
                <w:lang w:val="en-ID" w:eastAsia="en-ID"/>
              </w:rPr>
              <w:t>rah</w:t>
            </w:r>
            <w:r w:rsidRPr="00F13A72">
              <w:rPr>
                <w:b/>
                <w:bCs/>
                <w:sz w:val="20"/>
                <w:lang w:val="en-ID" w:eastAsia="en-ID"/>
              </w:rPr>
              <w:t xml:space="preserve"> </w:t>
            </w:r>
            <w:r w:rsidR="00F13A72" w:rsidRPr="00F13A72">
              <w:rPr>
                <w:b/>
                <w:bCs/>
                <w:sz w:val="20"/>
                <w:lang w:val="en-ID" w:eastAsia="en-ID"/>
              </w:rPr>
              <w:t>Y</w:t>
            </w:r>
          </w:p>
        </w:tc>
      </w:tr>
      <w:tr w:rsidR="0043702A" w:rsidRPr="00F13A72" w14:paraId="32E7A1B2" w14:textId="77777777" w:rsidTr="000C106D">
        <w:trPr>
          <w:trHeight w:val="283"/>
          <w:jc w:val="center"/>
        </w:trPr>
        <w:tc>
          <w:tcPr>
            <w:tcW w:w="562" w:type="dxa"/>
            <w:tcBorders>
              <w:bottom w:val="single" w:sz="4" w:space="0" w:color="000000"/>
            </w:tcBorders>
            <w:shd w:val="clear" w:color="auto" w:fill="auto"/>
            <w:noWrap/>
            <w:vAlign w:val="center"/>
            <w:hideMark/>
          </w:tcPr>
          <w:p w14:paraId="277EB87B" w14:textId="77777777" w:rsidR="00F13A72" w:rsidRPr="00FF1A58" w:rsidRDefault="00F13A72" w:rsidP="00F13A72">
            <w:pPr>
              <w:spacing w:line="240" w:lineRule="auto"/>
              <w:jc w:val="center"/>
              <w:rPr>
                <w:sz w:val="20"/>
                <w:lang w:val="en-ID" w:eastAsia="en-ID"/>
              </w:rPr>
            </w:pPr>
            <w:r w:rsidRPr="00FF1A58">
              <w:rPr>
                <w:sz w:val="20"/>
                <w:lang w:val="en-ID" w:eastAsia="en-ID"/>
              </w:rPr>
              <w:t>No</w:t>
            </w:r>
          </w:p>
        </w:tc>
        <w:tc>
          <w:tcPr>
            <w:tcW w:w="1701" w:type="dxa"/>
            <w:tcBorders>
              <w:bottom w:val="single" w:sz="4" w:space="0" w:color="000000"/>
            </w:tcBorders>
            <w:shd w:val="clear" w:color="auto" w:fill="auto"/>
            <w:vAlign w:val="center"/>
            <w:hideMark/>
          </w:tcPr>
          <w:p w14:paraId="43781386" w14:textId="77777777" w:rsidR="00F13A72" w:rsidRPr="00FF1A58" w:rsidRDefault="00F13A72" w:rsidP="00F13A72">
            <w:pPr>
              <w:spacing w:line="240" w:lineRule="auto"/>
              <w:jc w:val="center"/>
              <w:rPr>
                <w:sz w:val="20"/>
                <w:lang w:val="en-ID" w:eastAsia="en-ID"/>
              </w:rPr>
            </w:pPr>
            <w:r w:rsidRPr="00FF1A58">
              <w:rPr>
                <w:sz w:val="20"/>
                <w:lang w:val="en-ID" w:eastAsia="en-ID"/>
              </w:rPr>
              <w:t>Kombinasi Beban</w:t>
            </w:r>
          </w:p>
        </w:tc>
        <w:tc>
          <w:tcPr>
            <w:tcW w:w="851" w:type="dxa"/>
            <w:tcBorders>
              <w:bottom w:val="single" w:sz="4" w:space="0" w:color="000000"/>
            </w:tcBorders>
            <w:shd w:val="clear" w:color="auto" w:fill="auto"/>
            <w:noWrap/>
            <w:vAlign w:val="center"/>
            <w:hideMark/>
          </w:tcPr>
          <w:p w14:paraId="7091CCC9" w14:textId="77777777" w:rsidR="00F13A72" w:rsidRPr="00FF1A58" w:rsidRDefault="00F13A72" w:rsidP="00F13A72">
            <w:pPr>
              <w:spacing w:line="240" w:lineRule="auto"/>
              <w:jc w:val="center"/>
              <w:rPr>
                <w:sz w:val="20"/>
                <w:lang w:val="en-ID" w:eastAsia="en-ID"/>
              </w:rPr>
            </w:pPr>
            <w:r w:rsidRPr="00FF1A58">
              <w:rPr>
                <w:sz w:val="20"/>
                <w:lang w:val="en-ID" w:eastAsia="en-ID"/>
              </w:rPr>
              <w:t>SF</w:t>
            </w:r>
          </w:p>
        </w:tc>
        <w:tc>
          <w:tcPr>
            <w:tcW w:w="1417" w:type="dxa"/>
            <w:gridSpan w:val="2"/>
            <w:tcBorders>
              <w:bottom w:val="single" w:sz="4" w:space="0" w:color="000000"/>
            </w:tcBorders>
            <w:shd w:val="clear" w:color="auto" w:fill="auto"/>
            <w:noWrap/>
            <w:vAlign w:val="center"/>
            <w:hideMark/>
          </w:tcPr>
          <w:p w14:paraId="246A4018" w14:textId="77777777" w:rsidR="00F13A72" w:rsidRPr="00FF1A58" w:rsidRDefault="00F13A72" w:rsidP="00F13A72">
            <w:pPr>
              <w:spacing w:line="240" w:lineRule="auto"/>
              <w:jc w:val="center"/>
              <w:rPr>
                <w:sz w:val="20"/>
                <w:lang w:val="en-ID" w:eastAsia="en-ID"/>
              </w:rPr>
            </w:pPr>
            <w:r w:rsidRPr="00FF1A58">
              <w:rPr>
                <w:sz w:val="20"/>
                <w:lang w:val="en-ID" w:eastAsia="en-ID"/>
              </w:rPr>
              <w:t>Keterangan</w:t>
            </w:r>
          </w:p>
        </w:tc>
        <w:tc>
          <w:tcPr>
            <w:tcW w:w="567" w:type="dxa"/>
            <w:tcBorders>
              <w:bottom w:val="single" w:sz="4" w:space="0" w:color="000000"/>
            </w:tcBorders>
            <w:shd w:val="clear" w:color="auto" w:fill="auto"/>
            <w:noWrap/>
            <w:vAlign w:val="center"/>
            <w:hideMark/>
          </w:tcPr>
          <w:p w14:paraId="1B29A2FA" w14:textId="77777777" w:rsidR="00F13A72" w:rsidRPr="00FF1A58" w:rsidRDefault="00F13A72" w:rsidP="00F13A72">
            <w:pPr>
              <w:spacing w:line="240" w:lineRule="auto"/>
              <w:jc w:val="center"/>
              <w:rPr>
                <w:sz w:val="20"/>
                <w:lang w:val="en-ID" w:eastAsia="en-ID"/>
              </w:rPr>
            </w:pPr>
            <w:r w:rsidRPr="00FF1A58">
              <w:rPr>
                <w:sz w:val="20"/>
                <w:lang w:val="en-ID" w:eastAsia="en-ID"/>
              </w:rPr>
              <w:t>No</w:t>
            </w:r>
          </w:p>
        </w:tc>
        <w:tc>
          <w:tcPr>
            <w:tcW w:w="1843" w:type="dxa"/>
            <w:tcBorders>
              <w:bottom w:val="single" w:sz="4" w:space="0" w:color="000000"/>
            </w:tcBorders>
            <w:shd w:val="clear" w:color="auto" w:fill="auto"/>
            <w:vAlign w:val="center"/>
            <w:hideMark/>
          </w:tcPr>
          <w:p w14:paraId="275E0486" w14:textId="77777777" w:rsidR="00F13A72" w:rsidRPr="00FF1A58" w:rsidRDefault="00F13A72" w:rsidP="00F13A72">
            <w:pPr>
              <w:spacing w:line="240" w:lineRule="auto"/>
              <w:jc w:val="center"/>
              <w:rPr>
                <w:sz w:val="20"/>
                <w:lang w:val="en-ID" w:eastAsia="en-ID"/>
              </w:rPr>
            </w:pPr>
            <w:r w:rsidRPr="00FF1A58">
              <w:rPr>
                <w:sz w:val="20"/>
                <w:lang w:val="en-ID" w:eastAsia="en-ID"/>
              </w:rPr>
              <w:t>Kombinasi Beban</w:t>
            </w:r>
          </w:p>
        </w:tc>
        <w:tc>
          <w:tcPr>
            <w:tcW w:w="992" w:type="dxa"/>
            <w:tcBorders>
              <w:bottom w:val="single" w:sz="4" w:space="0" w:color="000000"/>
            </w:tcBorders>
            <w:shd w:val="clear" w:color="auto" w:fill="auto"/>
            <w:noWrap/>
            <w:vAlign w:val="center"/>
            <w:hideMark/>
          </w:tcPr>
          <w:p w14:paraId="5CE048E4" w14:textId="77777777" w:rsidR="00F13A72" w:rsidRPr="00FF1A58" w:rsidRDefault="00F13A72" w:rsidP="00F13A72">
            <w:pPr>
              <w:spacing w:line="240" w:lineRule="auto"/>
              <w:jc w:val="center"/>
              <w:rPr>
                <w:sz w:val="20"/>
                <w:lang w:val="en-ID" w:eastAsia="en-ID"/>
              </w:rPr>
            </w:pPr>
            <w:r w:rsidRPr="00FF1A58">
              <w:rPr>
                <w:sz w:val="20"/>
                <w:lang w:val="en-ID" w:eastAsia="en-ID"/>
              </w:rPr>
              <w:t>SF</w:t>
            </w:r>
          </w:p>
        </w:tc>
        <w:tc>
          <w:tcPr>
            <w:tcW w:w="1418" w:type="dxa"/>
            <w:gridSpan w:val="2"/>
            <w:tcBorders>
              <w:bottom w:val="single" w:sz="4" w:space="0" w:color="000000"/>
            </w:tcBorders>
            <w:shd w:val="clear" w:color="auto" w:fill="auto"/>
            <w:noWrap/>
            <w:vAlign w:val="center"/>
            <w:hideMark/>
          </w:tcPr>
          <w:p w14:paraId="23594638" w14:textId="77777777" w:rsidR="00F13A72" w:rsidRPr="00FF1A58" w:rsidRDefault="00F13A72" w:rsidP="00F13A72">
            <w:pPr>
              <w:spacing w:line="240" w:lineRule="auto"/>
              <w:jc w:val="center"/>
              <w:rPr>
                <w:sz w:val="20"/>
                <w:lang w:val="en-ID" w:eastAsia="en-ID"/>
              </w:rPr>
            </w:pPr>
            <w:r w:rsidRPr="00FF1A58">
              <w:rPr>
                <w:sz w:val="20"/>
                <w:lang w:val="en-ID" w:eastAsia="en-ID"/>
              </w:rPr>
              <w:t>Keterangan</w:t>
            </w:r>
          </w:p>
        </w:tc>
      </w:tr>
      <w:tr w:rsidR="0043702A" w:rsidRPr="00F13A72" w14:paraId="28DD44C3" w14:textId="77777777" w:rsidTr="000C106D">
        <w:trPr>
          <w:trHeight w:val="283"/>
          <w:jc w:val="center"/>
        </w:trPr>
        <w:tc>
          <w:tcPr>
            <w:tcW w:w="562" w:type="dxa"/>
            <w:tcBorders>
              <w:top w:val="single" w:sz="4" w:space="0" w:color="000000"/>
              <w:bottom w:val="nil"/>
            </w:tcBorders>
            <w:shd w:val="clear" w:color="auto" w:fill="auto"/>
            <w:noWrap/>
            <w:vAlign w:val="center"/>
            <w:hideMark/>
          </w:tcPr>
          <w:p w14:paraId="7B32EAD9" w14:textId="77777777" w:rsidR="00F13A72" w:rsidRPr="00F13A72" w:rsidRDefault="00F13A72" w:rsidP="00F13A72">
            <w:pPr>
              <w:spacing w:line="240" w:lineRule="auto"/>
              <w:jc w:val="center"/>
              <w:rPr>
                <w:sz w:val="20"/>
                <w:lang w:val="en-ID" w:eastAsia="en-ID"/>
              </w:rPr>
            </w:pPr>
            <w:r w:rsidRPr="00F13A72">
              <w:rPr>
                <w:sz w:val="20"/>
                <w:lang w:val="en-ID" w:eastAsia="en-ID"/>
              </w:rPr>
              <w:t>1</w:t>
            </w:r>
          </w:p>
        </w:tc>
        <w:tc>
          <w:tcPr>
            <w:tcW w:w="1701" w:type="dxa"/>
            <w:tcBorders>
              <w:top w:val="single" w:sz="4" w:space="0" w:color="000000"/>
              <w:bottom w:val="nil"/>
            </w:tcBorders>
            <w:shd w:val="clear" w:color="auto" w:fill="auto"/>
            <w:noWrap/>
            <w:vAlign w:val="center"/>
            <w:hideMark/>
          </w:tcPr>
          <w:p w14:paraId="6B688815" w14:textId="42DCC996" w:rsidR="00F13A72" w:rsidRPr="00F13A72" w:rsidRDefault="008630E4" w:rsidP="00F13A72">
            <w:pPr>
              <w:spacing w:line="240" w:lineRule="auto"/>
              <w:jc w:val="center"/>
              <w:rPr>
                <w:sz w:val="20"/>
                <w:lang w:val="en-ID" w:eastAsia="en-ID"/>
              </w:rPr>
            </w:pPr>
            <w:r w:rsidRPr="00F13A72">
              <w:rPr>
                <w:sz w:val="20"/>
                <w:lang w:val="en-ID" w:eastAsia="en-ID"/>
              </w:rPr>
              <w:t>K</w:t>
            </w:r>
            <w:r>
              <w:rPr>
                <w:sz w:val="20"/>
                <w:lang w:val="en-ID" w:eastAsia="en-ID"/>
              </w:rPr>
              <w:t>omb</w:t>
            </w:r>
            <w:r w:rsidRPr="00F13A72">
              <w:rPr>
                <w:sz w:val="20"/>
                <w:lang w:val="en-ID" w:eastAsia="en-ID"/>
              </w:rPr>
              <w:t xml:space="preserve"> </w:t>
            </w:r>
            <w:r w:rsidR="00F13A72" w:rsidRPr="00F13A72">
              <w:rPr>
                <w:sz w:val="20"/>
                <w:lang w:val="en-ID" w:eastAsia="en-ID"/>
              </w:rPr>
              <w:t>-</w:t>
            </w:r>
            <w:r>
              <w:rPr>
                <w:sz w:val="20"/>
                <w:lang w:val="en-ID" w:eastAsia="en-ID"/>
              </w:rPr>
              <w:t xml:space="preserve"> </w:t>
            </w:r>
            <w:r w:rsidR="00F13A72" w:rsidRPr="00F13A72">
              <w:rPr>
                <w:sz w:val="20"/>
                <w:lang w:val="en-ID" w:eastAsia="en-ID"/>
              </w:rPr>
              <w:t>1</w:t>
            </w:r>
          </w:p>
        </w:tc>
        <w:tc>
          <w:tcPr>
            <w:tcW w:w="851" w:type="dxa"/>
            <w:tcBorders>
              <w:top w:val="single" w:sz="4" w:space="0" w:color="000000"/>
              <w:bottom w:val="nil"/>
            </w:tcBorders>
            <w:shd w:val="clear" w:color="auto" w:fill="auto"/>
            <w:noWrap/>
            <w:vAlign w:val="center"/>
            <w:hideMark/>
          </w:tcPr>
          <w:p w14:paraId="24397435" w14:textId="77777777" w:rsidR="00F13A72" w:rsidRPr="00F13A72" w:rsidRDefault="00F13A72" w:rsidP="00F13A72">
            <w:pPr>
              <w:spacing w:line="240" w:lineRule="auto"/>
              <w:jc w:val="center"/>
              <w:rPr>
                <w:sz w:val="20"/>
                <w:lang w:val="en-ID" w:eastAsia="en-ID"/>
              </w:rPr>
            </w:pPr>
            <w:r w:rsidRPr="00F13A72">
              <w:rPr>
                <w:sz w:val="20"/>
                <w:lang w:val="en-ID" w:eastAsia="en-ID"/>
              </w:rPr>
              <w:t>4,2</w:t>
            </w:r>
          </w:p>
        </w:tc>
        <w:tc>
          <w:tcPr>
            <w:tcW w:w="709" w:type="dxa"/>
            <w:tcBorders>
              <w:top w:val="single" w:sz="4" w:space="0" w:color="000000"/>
              <w:bottom w:val="nil"/>
            </w:tcBorders>
            <w:shd w:val="clear" w:color="auto" w:fill="auto"/>
            <w:noWrap/>
            <w:vAlign w:val="center"/>
            <w:hideMark/>
          </w:tcPr>
          <w:p w14:paraId="4B2BE25B" w14:textId="77777777" w:rsidR="00F13A72" w:rsidRPr="0005309D" w:rsidRDefault="00F13A72" w:rsidP="00F13A72">
            <w:pPr>
              <w:spacing w:line="240" w:lineRule="auto"/>
              <w:jc w:val="center"/>
              <w:rPr>
                <w:color w:val="auto"/>
                <w:sz w:val="20"/>
                <w:lang w:val="en-ID" w:eastAsia="en-ID"/>
              </w:rPr>
            </w:pPr>
            <w:r w:rsidRPr="0005309D">
              <w:rPr>
                <w:color w:val="auto"/>
                <w:sz w:val="20"/>
                <w:lang w:val="en-ID" w:eastAsia="en-ID"/>
              </w:rPr>
              <w:t>&gt; 1,1</w:t>
            </w:r>
          </w:p>
        </w:tc>
        <w:tc>
          <w:tcPr>
            <w:tcW w:w="708" w:type="dxa"/>
            <w:tcBorders>
              <w:top w:val="single" w:sz="4" w:space="0" w:color="000000"/>
              <w:bottom w:val="nil"/>
            </w:tcBorders>
            <w:shd w:val="clear" w:color="auto" w:fill="auto"/>
            <w:noWrap/>
            <w:vAlign w:val="center"/>
            <w:hideMark/>
          </w:tcPr>
          <w:p w14:paraId="6D979360" w14:textId="77777777" w:rsidR="00F13A72" w:rsidRPr="0005309D" w:rsidRDefault="00F13A72" w:rsidP="00F13A72">
            <w:pPr>
              <w:spacing w:line="240" w:lineRule="auto"/>
              <w:jc w:val="center"/>
              <w:rPr>
                <w:b/>
                <w:bCs/>
                <w:color w:val="auto"/>
                <w:sz w:val="20"/>
                <w:lang w:val="en-ID" w:eastAsia="en-ID"/>
              </w:rPr>
            </w:pPr>
            <w:r w:rsidRPr="0005309D">
              <w:rPr>
                <w:b/>
                <w:bCs/>
                <w:color w:val="auto"/>
                <w:sz w:val="20"/>
                <w:lang w:val="en-ID" w:eastAsia="en-ID"/>
              </w:rPr>
              <w:t>OK</w:t>
            </w:r>
          </w:p>
        </w:tc>
        <w:tc>
          <w:tcPr>
            <w:tcW w:w="567" w:type="dxa"/>
            <w:tcBorders>
              <w:top w:val="single" w:sz="4" w:space="0" w:color="000000"/>
              <w:bottom w:val="nil"/>
            </w:tcBorders>
            <w:shd w:val="clear" w:color="auto" w:fill="auto"/>
            <w:noWrap/>
            <w:vAlign w:val="center"/>
            <w:hideMark/>
          </w:tcPr>
          <w:p w14:paraId="6AFDAD4D" w14:textId="77777777" w:rsidR="00F13A72" w:rsidRPr="0005309D" w:rsidRDefault="00F13A72" w:rsidP="00F13A72">
            <w:pPr>
              <w:spacing w:line="240" w:lineRule="auto"/>
              <w:jc w:val="center"/>
              <w:rPr>
                <w:color w:val="auto"/>
                <w:sz w:val="20"/>
                <w:lang w:val="en-ID" w:eastAsia="en-ID"/>
              </w:rPr>
            </w:pPr>
            <w:r w:rsidRPr="0005309D">
              <w:rPr>
                <w:color w:val="auto"/>
                <w:sz w:val="20"/>
                <w:lang w:val="en-ID" w:eastAsia="en-ID"/>
              </w:rPr>
              <w:t>1</w:t>
            </w:r>
          </w:p>
        </w:tc>
        <w:tc>
          <w:tcPr>
            <w:tcW w:w="1843" w:type="dxa"/>
            <w:tcBorders>
              <w:top w:val="single" w:sz="4" w:space="0" w:color="000000"/>
              <w:bottom w:val="nil"/>
            </w:tcBorders>
            <w:shd w:val="clear" w:color="auto" w:fill="auto"/>
            <w:noWrap/>
            <w:vAlign w:val="center"/>
            <w:hideMark/>
          </w:tcPr>
          <w:p w14:paraId="20EE64AD" w14:textId="734890D9" w:rsidR="00F13A72" w:rsidRPr="0005309D" w:rsidRDefault="008630E4" w:rsidP="00F13A72">
            <w:pPr>
              <w:spacing w:line="240" w:lineRule="auto"/>
              <w:jc w:val="center"/>
              <w:rPr>
                <w:color w:val="auto"/>
                <w:sz w:val="20"/>
                <w:lang w:val="en-ID" w:eastAsia="en-ID"/>
              </w:rPr>
            </w:pPr>
            <w:r w:rsidRPr="0005309D">
              <w:rPr>
                <w:color w:val="auto"/>
                <w:sz w:val="20"/>
                <w:lang w:val="en-ID" w:eastAsia="en-ID"/>
              </w:rPr>
              <w:t xml:space="preserve">Komb </w:t>
            </w:r>
            <w:r w:rsidR="00F13A72" w:rsidRPr="0005309D">
              <w:rPr>
                <w:color w:val="auto"/>
                <w:sz w:val="20"/>
                <w:lang w:val="en-ID" w:eastAsia="en-ID"/>
              </w:rPr>
              <w:t>-</w:t>
            </w:r>
            <w:r w:rsidRPr="0005309D">
              <w:rPr>
                <w:color w:val="auto"/>
                <w:sz w:val="20"/>
                <w:lang w:val="en-ID" w:eastAsia="en-ID"/>
              </w:rPr>
              <w:t xml:space="preserve"> </w:t>
            </w:r>
            <w:r w:rsidR="00F13A72" w:rsidRPr="0005309D">
              <w:rPr>
                <w:color w:val="auto"/>
                <w:sz w:val="20"/>
                <w:lang w:val="en-ID" w:eastAsia="en-ID"/>
              </w:rPr>
              <w:t>1</w:t>
            </w:r>
          </w:p>
        </w:tc>
        <w:tc>
          <w:tcPr>
            <w:tcW w:w="992" w:type="dxa"/>
            <w:tcBorders>
              <w:top w:val="single" w:sz="4" w:space="0" w:color="000000"/>
              <w:bottom w:val="nil"/>
            </w:tcBorders>
            <w:shd w:val="clear" w:color="auto" w:fill="auto"/>
            <w:noWrap/>
            <w:vAlign w:val="bottom"/>
            <w:hideMark/>
          </w:tcPr>
          <w:p w14:paraId="74990481" w14:textId="77777777" w:rsidR="00F13A72" w:rsidRPr="0005309D" w:rsidRDefault="00F13A72" w:rsidP="00F13A72">
            <w:pPr>
              <w:spacing w:line="240" w:lineRule="auto"/>
              <w:jc w:val="center"/>
              <w:rPr>
                <w:color w:val="auto"/>
                <w:sz w:val="20"/>
                <w:lang w:val="en-ID" w:eastAsia="en-ID"/>
              </w:rPr>
            </w:pPr>
          </w:p>
        </w:tc>
        <w:tc>
          <w:tcPr>
            <w:tcW w:w="709" w:type="dxa"/>
            <w:tcBorders>
              <w:top w:val="single" w:sz="4" w:space="0" w:color="000000"/>
              <w:bottom w:val="nil"/>
            </w:tcBorders>
            <w:shd w:val="clear" w:color="auto" w:fill="auto"/>
            <w:noWrap/>
            <w:vAlign w:val="center"/>
            <w:hideMark/>
          </w:tcPr>
          <w:p w14:paraId="2D4EC9E4" w14:textId="77777777" w:rsidR="00F13A72" w:rsidRPr="0005309D" w:rsidRDefault="00F13A72" w:rsidP="00F13A72">
            <w:pPr>
              <w:spacing w:line="240" w:lineRule="auto"/>
              <w:jc w:val="center"/>
              <w:rPr>
                <w:color w:val="auto"/>
                <w:sz w:val="20"/>
                <w:lang w:val="en-ID" w:eastAsia="en-ID"/>
              </w:rPr>
            </w:pPr>
            <w:r w:rsidRPr="0005309D">
              <w:rPr>
                <w:color w:val="auto"/>
                <w:sz w:val="20"/>
                <w:lang w:val="en-ID" w:eastAsia="en-ID"/>
              </w:rPr>
              <w:t> </w:t>
            </w:r>
          </w:p>
        </w:tc>
        <w:tc>
          <w:tcPr>
            <w:tcW w:w="709" w:type="dxa"/>
            <w:tcBorders>
              <w:top w:val="single" w:sz="4" w:space="0" w:color="000000"/>
              <w:bottom w:val="nil"/>
            </w:tcBorders>
            <w:shd w:val="clear" w:color="auto" w:fill="auto"/>
            <w:noWrap/>
            <w:vAlign w:val="center"/>
            <w:hideMark/>
          </w:tcPr>
          <w:p w14:paraId="42A40193" w14:textId="77777777" w:rsidR="00F13A72" w:rsidRPr="0005309D" w:rsidRDefault="00F13A72" w:rsidP="00F13A72">
            <w:pPr>
              <w:spacing w:line="240" w:lineRule="auto"/>
              <w:jc w:val="center"/>
              <w:rPr>
                <w:b/>
                <w:bCs/>
                <w:color w:val="auto"/>
                <w:sz w:val="20"/>
                <w:lang w:val="en-ID" w:eastAsia="en-ID"/>
              </w:rPr>
            </w:pPr>
            <w:r w:rsidRPr="0005309D">
              <w:rPr>
                <w:b/>
                <w:bCs/>
                <w:color w:val="auto"/>
                <w:sz w:val="20"/>
                <w:lang w:val="en-ID" w:eastAsia="en-ID"/>
              </w:rPr>
              <w:t> </w:t>
            </w:r>
          </w:p>
        </w:tc>
      </w:tr>
      <w:tr w:rsidR="0043702A" w:rsidRPr="00F13A72" w14:paraId="51FE31D2" w14:textId="77777777" w:rsidTr="00350C01">
        <w:trPr>
          <w:trHeight w:val="283"/>
          <w:jc w:val="center"/>
        </w:trPr>
        <w:tc>
          <w:tcPr>
            <w:tcW w:w="562" w:type="dxa"/>
            <w:tcBorders>
              <w:top w:val="nil"/>
              <w:bottom w:val="nil"/>
            </w:tcBorders>
            <w:shd w:val="clear" w:color="auto" w:fill="auto"/>
            <w:noWrap/>
            <w:vAlign w:val="center"/>
            <w:hideMark/>
          </w:tcPr>
          <w:p w14:paraId="4BA3B6F2" w14:textId="77777777" w:rsidR="00F13A72" w:rsidRPr="00F13A72" w:rsidRDefault="00F13A72" w:rsidP="00F13A72">
            <w:pPr>
              <w:spacing w:line="240" w:lineRule="auto"/>
              <w:jc w:val="center"/>
              <w:rPr>
                <w:sz w:val="20"/>
                <w:lang w:val="en-ID" w:eastAsia="en-ID"/>
              </w:rPr>
            </w:pPr>
            <w:r w:rsidRPr="00F13A72">
              <w:rPr>
                <w:sz w:val="20"/>
                <w:lang w:val="en-ID" w:eastAsia="en-ID"/>
              </w:rPr>
              <w:t>2</w:t>
            </w:r>
          </w:p>
        </w:tc>
        <w:tc>
          <w:tcPr>
            <w:tcW w:w="1701" w:type="dxa"/>
            <w:tcBorders>
              <w:top w:val="nil"/>
              <w:bottom w:val="nil"/>
            </w:tcBorders>
            <w:shd w:val="clear" w:color="auto" w:fill="auto"/>
            <w:noWrap/>
            <w:vAlign w:val="center"/>
            <w:hideMark/>
          </w:tcPr>
          <w:p w14:paraId="62AE2E0A" w14:textId="05EF9CE5" w:rsidR="00F13A72" w:rsidRPr="00F13A72" w:rsidRDefault="008630E4" w:rsidP="00F13A72">
            <w:pPr>
              <w:spacing w:line="240" w:lineRule="auto"/>
              <w:jc w:val="center"/>
              <w:rPr>
                <w:sz w:val="20"/>
                <w:lang w:val="en-ID" w:eastAsia="en-ID"/>
              </w:rPr>
            </w:pPr>
            <w:r w:rsidRPr="00F13A72">
              <w:rPr>
                <w:sz w:val="20"/>
                <w:lang w:val="en-ID" w:eastAsia="en-ID"/>
              </w:rPr>
              <w:t>K</w:t>
            </w:r>
            <w:r>
              <w:rPr>
                <w:sz w:val="20"/>
                <w:lang w:val="en-ID" w:eastAsia="en-ID"/>
              </w:rPr>
              <w:t>omb</w:t>
            </w:r>
            <w:r w:rsidRPr="00F13A72">
              <w:rPr>
                <w:sz w:val="20"/>
                <w:lang w:val="en-ID" w:eastAsia="en-ID"/>
              </w:rPr>
              <w:t xml:space="preserve"> </w:t>
            </w:r>
            <w:r w:rsidR="00F13A72" w:rsidRPr="00F13A72">
              <w:rPr>
                <w:sz w:val="20"/>
                <w:lang w:val="en-ID" w:eastAsia="en-ID"/>
              </w:rPr>
              <w:t>-</w:t>
            </w:r>
            <w:r>
              <w:rPr>
                <w:sz w:val="20"/>
                <w:lang w:val="en-ID" w:eastAsia="en-ID"/>
              </w:rPr>
              <w:t xml:space="preserve"> </w:t>
            </w:r>
            <w:r w:rsidR="00F13A72" w:rsidRPr="00F13A72">
              <w:rPr>
                <w:sz w:val="20"/>
                <w:lang w:val="en-ID" w:eastAsia="en-ID"/>
              </w:rPr>
              <w:t>2</w:t>
            </w:r>
          </w:p>
        </w:tc>
        <w:tc>
          <w:tcPr>
            <w:tcW w:w="851" w:type="dxa"/>
            <w:tcBorders>
              <w:top w:val="nil"/>
              <w:bottom w:val="nil"/>
            </w:tcBorders>
            <w:shd w:val="clear" w:color="auto" w:fill="auto"/>
            <w:noWrap/>
            <w:vAlign w:val="center"/>
            <w:hideMark/>
          </w:tcPr>
          <w:p w14:paraId="4F292473" w14:textId="77777777" w:rsidR="00F13A72" w:rsidRPr="00F13A72" w:rsidRDefault="00F13A72" w:rsidP="00F13A72">
            <w:pPr>
              <w:spacing w:line="240" w:lineRule="auto"/>
              <w:jc w:val="center"/>
              <w:rPr>
                <w:sz w:val="20"/>
                <w:lang w:val="en-ID" w:eastAsia="en-ID"/>
              </w:rPr>
            </w:pPr>
            <w:r w:rsidRPr="00F13A72">
              <w:rPr>
                <w:sz w:val="20"/>
                <w:lang w:val="en-ID" w:eastAsia="en-ID"/>
              </w:rPr>
              <w:t>4,6</w:t>
            </w:r>
          </w:p>
        </w:tc>
        <w:tc>
          <w:tcPr>
            <w:tcW w:w="709" w:type="dxa"/>
            <w:tcBorders>
              <w:top w:val="nil"/>
              <w:bottom w:val="nil"/>
            </w:tcBorders>
            <w:shd w:val="clear" w:color="auto" w:fill="auto"/>
            <w:noWrap/>
            <w:vAlign w:val="center"/>
            <w:hideMark/>
          </w:tcPr>
          <w:p w14:paraId="7868426A" w14:textId="77777777" w:rsidR="00F13A72" w:rsidRPr="0005309D" w:rsidRDefault="00F13A72" w:rsidP="00F13A72">
            <w:pPr>
              <w:spacing w:line="240" w:lineRule="auto"/>
              <w:jc w:val="center"/>
              <w:rPr>
                <w:color w:val="auto"/>
                <w:sz w:val="20"/>
                <w:lang w:val="en-ID" w:eastAsia="en-ID"/>
              </w:rPr>
            </w:pPr>
            <w:r w:rsidRPr="0005309D">
              <w:rPr>
                <w:color w:val="auto"/>
                <w:sz w:val="20"/>
                <w:lang w:val="en-ID" w:eastAsia="en-ID"/>
              </w:rPr>
              <w:t>&gt; 1,1</w:t>
            </w:r>
          </w:p>
        </w:tc>
        <w:tc>
          <w:tcPr>
            <w:tcW w:w="708" w:type="dxa"/>
            <w:tcBorders>
              <w:top w:val="nil"/>
              <w:bottom w:val="nil"/>
            </w:tcBorders>
            <w:shd w:val="clear" w:color="auto" w:fill="auto"/>
            <w:noWrap/>
            <w:vAlign w:val="center"/>
            <w:hideMark/>
          </w:tcPr>
          <w:p w14:paraId="52C8D943" w14:textId="77777777" w:rsidR="00F13A72" w:rsidRPr="0005309D" w:rsidRDefault="00F13A72" w:rsidP="00F13A72">
            <w:pPr>
              <w:spacing w:line="240" w:lineRule="auto"/>
              <w:jc w:val="center"/>
              <w:rPr>
                <w:b/>
                <w:bCs/>
                <w:color w:val="auto"/>
                <w:sz w:val="20"/>
                <w:lang w:val="en-ID" w:eastAsia="en-ID"/>
              </w:rPr>
            </w:pPr>
            <w:r w:rsidRPr="0005309D">
              <w:rPr>
                <w:b/>
                <w:bCs/>
                <w:color w:val="auto"/>
                <w:sz w:val="20"/>
                <w:lang w:val="en-ID" w:eastAsia="en-ID"/>
              </w:rPr>
              <w:t>OK</w:t>
            </w:r>
          </w:p>
        </w:tc>
        <w:tc>
          <w:tcPr>
            <w:tcW w:w="567" w:type="dxa"/>
            <w:tcBorders>
              <w:top w:val="nil"/>
              <w:bottom w:val="nil"/>
            </w:tcBorders>
            <w:shd w:val="clear" w:color="auto" w:fill="auto"/>
            <w:noWrap/>
            <w:vAlign w:val="center"/>
            <w:hideMark/>
          </w:tcPr>
          <w:p w14:paraId="7E43C9CF" w14:textId="77777777" w:rsidR="00F13A72" w:rsidRPr="0005309D" w:rsidRDefault="00F13A72" w:rsidP="00F13A72">
            <w:pPr>
              <w:spacing w:line="240" w:lineRule="auto"/>
              <w:jc w:val="center"/>
              <w:rPr>
                <w:color w:val="auto"/>
                <w:sz w:val="20"/>
                <w:lang w:val="en-ID" w:eastAsia="en-ID"/>
              </w:rPr>
            </w:pPr>
            <w:r w:rsidRPr="0005309D">
              <w:rPr>
                <w:color w:val="auto"/>
                <w:sz w:val="20"/>
                <w:lang w:val="en-ID" w:eastAsia="en-ID"/>
              </w:rPr>
              <w:t>2</w:t>
            </w:r>
          </w:p>
        </w:tc>
        <w:tc>
          <w:tcPr>
            <w:tcW w:w="1843" w:type="dxa"/>
            <w:tcBorders>
              <w:top w:val="nil"/>
              <w:bottom w:val="nil"/>
            </w:tcBorders>
            <w:shd w:val="clear" w:color="auto" w:fill="auto"/>
            <w:noWrap/>
            <w:vAlign w:val="center"/>
            <w:hideMark/>
          </w:tcPr>
          <w:p w14:paraId="09A20EAD" w14:textId="1D76E7B2" w:rsidR="00F13A72" w:rsidRPr="0005309D" w:rsidRDefault="008630E4" w:rsidP="00F13A72">
            <w:pPr>
              <w:spacing w:line="240" w:lineRule="auto"/>
              <w:jc w:val="center"/>
              <w:rPr>
                <w:color w:val="auto"/>
                <w:sz w:val="20"/>
                <w:lang w:val="en-ID" w:eastAsia="en-ID"/>
              </w:rPr>
            </w:pPr>
            <w:r w:rsidRPr="0005309D">
              <w:rPr>
                <w:color w:val="auto"/>
                <w:sz w:val="20"/>
                <w:lang w:val="en-ID" w:eastAsia="en-ID"/>
              </w:rPr>
              <w:t xml:space="preserve">Komb </w:t>
            </w:r>
            <w:r w:rsidR="00F13A72" w:rsidRPr="0005309D">
              <w:rPr>
                <w:color w:val="auto"/>
                <w:sz w:val="20"/>
                <w:lang w:val="en-ID" w:eastAsia="en-ID"/>
              </w:rPr>
              <w:t>-</w:t>
            </w:r>
            <w:r w:rsidRPr="0005309D">
              <w:rPr>
                <w:color w:val="auto"/>
                <w:sz w:val="20"/>
                <w:lang w:val="en-ID" w:eastAsia="en-ID"/>
              </w:rPr>
              <w:t xml:space="preserve"> </w:t>
            </w:r>
            <w:r w:rsidR="00F13A72" w:rsidRPr="0005309D">
              <w:rPr>
                <w:color w:val="auto"/>
                <w:sz w:val="20"/>
                <w:lang w:val="en-ID" w:eastAsia="en-ID"/>
              </w:rPr>
              <w:t>2</w:t>
            </w:r>
          </w:p>
        </w:tc>
        <w:tc>
          <w:tcPr>
            <w:tcW w:w="992" w:type="dxa"/>
            <w:tcBorders>
              <w:top w:val="nil"/>
              <w:bottom w:val="nil"/>
            </w:tcBorders>
            <w:shd w:val="clear" w:color="auto" w:fill="auto"/>
            <w:noWrap/>
            <w:vAlign w:val="center"/>
            <w:hideMark/>
          </w:tcPr>
          <w:p w14:paraId="2919BBB8" w14:textId="77777777" w:rsidR="00F13A72" w:rsidRPr="0005309D" w:rsidRDefault="00F13A72" w:rsidP="00F13A72">
            <w:pPr>
              <w:spacing w:line="240" w:lineRule="auto"/>
              <w:jc w:val="center"/>
              <w:rPr>
                <w:color w:val="auto"/>
                <w:sz w:val="20"/>
                <w:lang w:val="en-ID" w:eastAsia="en-ID"/>
              </w:rPr>
            </w:pPr>
            <w:r w:rsidRPr="0005309D">
              <w:rPr>
                <w:color w:val="auto"/>
                <w:sz w:val="20"/>
                <w:lang w:val="en-ID" w:eastAsia="en-ID"/>
              </w:rPr>
              <w:t>127,70</w:t>
            </w:r>
          </w:p>
        </w:tc>
        <w:tc>
          <w:tcPr>
            <w:tcW w:w="709" w:type="dxa"/>
            <w:tcBorders>
              <w:top w:val="nil"/>
              <w:bottom w:val="nil"/>
            </w:tcBorders>
            <w:shd w:val="clear" w:color="auto" w:fill="auto"/>
            <w:noWrap/>
            <w:vAlign w:val="center"/>
            <w:hideMark/>
          </w:tcPr>
          <w:p w14:paraId="5B435683" w14:textId="77777777" w:rsidR="00F13A72" w:rsidRPr="0005309D" w:rsidRDefault="00F13A72" w:rsidP="00F13A72">
            <w:pPr>
              <w:spacing w:line="240" w:lineRule="auto"/>
              <w:jc w:val="center"/>
              <w:rPr>
                <w:color w:val="auto"/>
                <w:sz w:val="20"/>
                <w:lang w:val="en-ID" w:eastAsia="en-ID"/>
              </w:rPr>
            </w:pPr>
            <w:r w:rsidRPr="0005309D">
              <w:rPr>
                <w:color w:val="auto"/>
                <w:sz w:val="20"/>
                <w:lang w:val="en-ID" w:eastAsia="en-ID"/>
              </w:rPr>
              <w:t>&gt; 1,1</w:t>
            </w:r>
          </w:p>
        </w:tc>
        <w:tc>
          <w:tcPr>
            <w:tcW w:w="709" w:type="dxa"/>
            <w:tcBorders>
              <w:top w:val="nil"/>
              <w:bottom w:val="nil"/>
            </w:tcBorders>
            <w:shd w:val="clear" w:color="auto" w:fill="auto"/>
            <w:noWrap/>
            <w:vAlign w:val="center"/>
            <w:hideMark/>
          </w:tcPr>
          <w:p w14:paraId="415AC32B" w14:textId="77777777" w:rsidR="00F13A72" w:rsidRPr="0005309D" w:rsidRDefault="00F13A72" w:rsidP="00F13A72">
            <w:pPr>
              <w:spacing w:line="240" w:lineRule="auto"/>
              <w:jc w:val="center"/>
              <w:rPr>
                <w:b/>
                <w:bCs/>
                <w:color w:val="auto"/>
                <w:sz w:val="20"/>
                <w:lang w:val="en-ID" w:eastAsia="en-ID"/>
              </w:rPr>
            </w:pPr>
            <w:r w:rsidRPr="0005309D">
              <w:rPr>
                <w:b/>
                <w:bCs/>
                <w:color w:val="auto"/>
                <w:sz w:val="20"/>
                <w:lang w:val="en-ID" w:eastAsia="en-ID"/>
              </w:rPr>
              <w:t>OK</w:t>
            </w:r>
          </w:p>
        </w:tc>
      </w:tr>
      <w:tr w:rsidR="0043702A" w:rsidRPr="00F13A72" w14:paraId="2B168E99" w14:textId="77777777" w:rsidTr="00350C01">
        <w:trPr>
          <w:trHeight w:val="283"/>
          <w:jc w:val="center"/>
        </w:trPr>
        <w:tc>
          <w:tcPr>
            <w:tcW w:w="562" w:type="dxa"/>
            <w:tcBorders>
              <w:top w:val="nil"/>
              <w:bottom w:val="nil"/>
            </w:tcBorders>
            <w:shd w:val="clear" w:color="auto" w:fill="auto"/>
            <w:noWrap/>
            <w:vAlign w:val="center"/>
            <w:hideMark/>
          </w:tcPr>
          <w:p w14:paraId="1FCA2008" w14:textId="77777777" w:rsidR="00F13A72" w:rsidRPr="00F13A72" w:rsidRDefault="00F13A72" w:rsidP="00F13A72">
            <w:pPr>
              <w:spacing w:line="240" w:lineRule="auto"/>
              <w:jc w:val="center"/>
              <w:rPr>
                <w:sz w:val="20"/>
                <w:lang w:val="en-ID" w:eastAsia="en-ID"/>
              </w:rPr>
            </w:pPr>
            <w:r w:rsidRPr="00F13A72">
              <w:rPr>
                <w:sz w:val="20"/>
                <w:lang w:val="en-ID" w:eastAsia="en-ID"/>
              </w:rPr>
              <w:t>3</w:t>
            </w:r>
          </w:p>
        </w:tc>
        <w:tc>
          <w:tcPr>
            <w:tcW w:w="1701" w:type="dxa"/>
            <w:tcBorders>
              <w:top w:val="nil"/>
              <w:bottom w:val="nil"/>
            </w:tcBorders>
            <w:shd w:val="clear" w:color="auto" w:fill="auto"/>
            <w:noWrap/>
            <w:vAlign w:val="center"/>
            <w:hideMark/>
          </w:tcPr>
          <w:p w14:paraId="283B851C" w14:textId="2D4AD469" w:rsidR="00F13A72" w:rsidRPr="00F13A72" w:rsidRDefault="008630E4" w:rsidP="00F13A72">
            <w:pPr>
              <w:spacing w:line="240" w:lineRule="auto"/>
              <w:jc w:val="center"/>
              <w:rPr>
                <w:sz w:val="20"/>
                <w:lang w:val="en-ID" w:eastAsia="en-ID"/>
              </w:rPr>
            </w:pPr>
            <w:r w:rsidRPr="00F13A72">
              <w:rPr>
                <w:sz w:val="20"/>
                <w:lang w:val="en-ID" w:eastAsia="en-ID"/>
              </w:rPr>
              <w:t>K</w:t>
            </w:r>
            <w:r>
              <w:rPr>
                <w:sz w:val="20"/>
                <w:lang w:val="en-ID" w:eastAsia="en-ID"/>
              </w:rPr>
              <w:t>omb</w:t>
            </w:r>
            <w:r w:rsidRPr="00F13A72">
              <w:rPr>
                <w:sz w:val="20"/>
                <w:lang w:val="en-ID" w:eastAsia="en-ID"/>
              </w:rPr>
              <w:t xml:space="preserve"> </w:t>
            </w:r>
            <w:r w:rsidR="00F13A72" w:rsidRPr="00F13A72">
              <w:rPr>
                <w:sz w:val="20"/>
                <w:lang w:val="en-ID" w:eastAsia="en-ID"/>
              </w:rPr>
              <w:t>-</w:t>
            </w:r>
            <w:r>
              <w:rPr>
                <w:sz w:val="20"/>
                <w:lang w:val="en-ID" w:eastAsia="en-ID"/>
              </w:rPr>
              <w:t xml:space="preserve"> </w:t>
            </w:r>
            <w:r w:rsidR="00F13A72" w:rsidRPr="00F13A72">
              <w:rPr>
                <w:sz w:val="20"/>
                <w:lang w:val="en-ID" w:eastAsia="en-ID"/>
              </w:rPr>
              <w:t>3</w:t>
            </w:r>
          </w:p>
        </w:tc>
        <w:tc>
          <w:tcPr>
            <w:tcW w:w="851" w:type="dxa"/>
            <w:tcBorders>
              <w:top w:val="nil"/>
              <w:bottom w:val="nil"/>
            </w:tcBorders>
            <w:shd w:val="clear" w:color="auto" w:fill="auto"/>
            <w:noWrap/>
            <w:vAlign w:val="center"/>
            <w:hideMark/>
          </w:tcPr>
          <w:p w14:paraId="0E6E517A" w14:textId="77777777" w:rsidR="00F13A72" w:rsidRPr="00F13A72" w:rsidRDefault="00F13A72" w:rsidP="00F13A72">
            <w:pPr>
              <w:spacing w:line="240" w:lineRule="auto"/>
              <w:jc w:val="center"/>
              <w:rPr>
                <w:sz w:val="20"/>
                <w:lang w:val="en-ID" w:eastAsia="en-ID"/>
              </w:rPr>
            </w:pPr>
            <w:r w:rsidRPr="00F13A72">
              <w:rPr>
                <w:sz w:val="20"/>
                <w:lang w:val="en-ID" w:eastAsia="en-ID"/>
              </w:rPr>
              <w:t>3,5</w:t>
            </w:r>
          </w:p>
        </w:tc>
        <w:tc>
          <w:tcPr>
            <w:tcW w:w="709" w:type="dxa"/>
            <w:tcBorders>
              <w:top w:val="nil"/>
              <w:bottom w:val="nil"/>
            </w:tcBorders>
            <w:shd w:val="clear" w:color="auto" w:fill="auto"/>
            <w:noWrap/>
            <w:vAlign w:val="center"/>
            <w:hideMark/>
          </w:tcPr>
          <w:p w14:paraId="393861AE" w14:textId="77777777" w:rsidR="00F13A72" w:rsidRPr="0005309D" w:rsidRDefault="00F13A72" w:rsidP="00F13A72">
            <w:pPr>
              <w:spacing w:line="240" w:lineRule="auto"/>
              <w:jc w:val="center"/>
              <w:rPr>
                <w:color w:val="auto"/>
                <w:sz w:val="20"/>
                <w:lang w:val="en-ID" w:eastAsia="en-ID"/>
              </w:rPr>
            </w:pPr>
            <w:r w:rsidRPr="0005309D">
              <w:rPr>
                <w:color w:val="auto"/>
                <w:sz w:val="20"/>
                <w:lang w:val="en-ID" w:eastAsia="en-ID"/>
              </w:rPr>
              <w:t>&gt; 1,1</w:t>
            </w:r>
          </w:p>
        </w:tc>
        <w:tc>
          <w:tcPr>
            <w:tcW w:w="708" w:type="dxa"/>
            <w:tcBorders>
              <w:top w:val="nil"/>
              <w:bottom w:val="nil"/>
            </w:tcBorders>
            <w:shd w:val="clear" w:color="auto" w:fill="auto"/>
            <w:noWrap/>
            <w:vAlign w:val="center"/>
            <w:hideMark/>
          </w:tcPr>
          <w:p w14:paraId="43081811" w14:textId="77777777" w:rsidR="00F13A72" w:rsidRPr="0005309D" w:rsidRDefault="00F13A72" w:rsidP="00F13A72">
            <w:pPr>
              <w:spacing w:line="240" w:lineRule="auto"/>
              <w:jc w:val="center"/>
              <w:rPr>
                <w:b/>
                <w:bCs/>
                <w:color w:val="auto"/>
                <w:sz w:val="20"/>
                <w:lang w:val="en-ID" w:eastAsia="en-ID"/>
              </w:rPr>
            </w:pPr>
            <w:r w:rsidRPr="0005309D">
              <w:rPr>
                <w:b/>
                <w:bCs/>
                <w:color w:val="auto"/>
                <w:sz w:val="20"/>
                <w:lang w:val="en-ID" w:eastAsia="en-ID"/>
              </w:rPr>
              <w:t>OK</w:t>
            </w:r>
          </w:p>
        </w:tc>
        <w:tc>
          <w:tcPr>
            <w:tcW w:w="567" w:type="dxa"/>
            <w:tcBorders>
              <w:top w:val="nil"/>
              <w:bottom w:val="nil"/>
            </w:tcBorders>
            <w:shd w:val="clear" w:color="auto" w:fill="auto"/>
            <w:noWrap/>
            <w:vAlign w:val="center"/>
            <w:hideMark/>
          </w:tcPr>
          <w:p w14:paraId="2890256F" w14:textId="77777777" w:rsidR="00F13A72" w:rsidRPr="0005309D" w:rsidRDefault="00F13A72" w:rsidP="00F13A72">
            <w:pPr>
              <w:spacing w:line="240" w:lineRule="auto"/>
              <w:jc w:val="center"/>
              <w:rPr>
                <w:color w:val="auto"/>
                <w:sz w:val="20"/>
                <w:lang w:val="en-ID" w:eastAsia="en-ID"/>
              </w:rPr>
            </w:pPr>
            <w:r w:rsidRPr="0005309D">
              <w:rPr>
                <w:color w:val="auto"/>
                <w:sz w:val="20"/>
                <w:lang w:val="en-ID" w:eastAsia="en-ID"/>
              </w:rPr>
              <w:t>3</w:t>
            </w:r>
          </w:p>
        </w:tc>
        <w:tc>
          <w:tcPr>
            <w:tcW w:w="1843" w:type="dxa"/>
            <w:tcBorders>
              <w:top w:val="nil"/>
              <w:bottom w:val="nil"/>
            </w:tcBorders>
            <w:shd w:val="clear" w:color="auto" w:fill="auto"/>
            <w:noWrap/>
            <w:vAlign w:val="center"/>
            <w:hideMark/>
          </w:tcPr>
          <w:p w14:paraId="3CF8E452" w14:textId="6D230D8E" w:rsidR="00F13A72" w:rsidRPr="0005309D" w:rsidRDefault="008630E4" w:rsidP="00F13A72">
            <w:pPr>
              <w:spacing w:line="240" w:lineRule="auto"/>
              <w:jc w:val="center"/>
              <w:rPr>
                <w:color w:val="auto"/>
                <w:sz w:val="20"/>
                <w:lang w:val="en-ID" w:eastAsia="en-ID"/>
              </w:rPr>
            </w:pPr>
            <w:r w:rsidRPr="0005309D">
              <w:rPr>
                <w:color w:val="auto"/>
                <w:sz w:val="20"/>
                <w:lang w:val="en-ID" w:eastAsia="en-ID"/>
              </w:rPr>
              <w:t xml:space="preserve">Komb </w:t>
            </w:r>
            <w:r w:rsidR="00F13A72" w:rsidRPr="0005309D">
              <w:rPr>
                <w:color w:val="auto"/>
                <w:sz w:val="20"/>
                <w:lang w:val="en-ID" w:eastAsia="en-ID"/>
              </w:rPr>
              <w:t>-</w:t>
            </w:r>
            <w:r w:rsidRPr="0005309D">
              <w:rPr>
                <w:color w:val="auto"/>
                <w:sz w:val="20"/>
                <w:lang w:val="en-ID" w:eastAsia="en-ID"/>
              </w:rPr>
              <w:t xml:space="preserve"> </w:t>
            </w:r>
            <w:r w:rsidR="00F13A72" w:rsidRPr="0005309D">
              <w:rPr>
                <w:color w:val="auto"/>
                <w:sz w:val="20"/>
                <w:lang w:val="en-ID" w:eastAsia="en-ID"/>
              </w:rPr>
              <w:t>3</w:t>
            </w:r>
          </w:p>
        </w:tc>
        <w:tc>
          <w:tcPr>
            <w:tcW w:w="992" w:type="dxa"/>
            <w:tcBorders>
              <w:top w:val="nil"/>
              <w:bottom w:val="nil"/>
            </w:tcBorders>
            <w:shd w:val="clear" w:color="auto" w:fill="auto"/>
            <w:noWrap/>
            <w:vAlign w:val="center"/>
            <w:hideMark/>
          </w:tcPr>
          <w:p w14:paraId="335C0531" w14:textId="77777777" w:rsidR="00F13A72" w:rsidRPr="0005309D" w:rsidRDefault="00F13A72" w:rsidP="00F13A72">
            <w:pPr>
              <w:spacing w:line="240" w:lineRule="auto"/>
              <w:jc w:val="center"/>
              <w:rPr>
                <w:color w:val="auto"/>
                <w:sz w:val="20"/>
                <w:lang w:val="en-ID" w:eastAsia="en-ID"/>
              </w:rPr>
            </w:pPr>
            <w:r w:rsidRPr="0005309D">
              <w:rPr>
                <w:color w:val="auto"/>
                <w:sz w:val="20"/>
                <w:lang w:val="en-ID" w:eastAsia="en-ID"/>
              </w:rPr>
              <w:t>141,67</w:t>
            </w:r>
          </w:p>
        </w:tc>
        <w:tc>
          <w:tcPr>
            <w:tcW w:w="709" w:type="dxa"/>
            <w:tcBorders>
              <w:top w:val="nil"/>
              <w:bottom w:val="nil"/>
            </w:tcBorders>
            <w:shd w:val="clear" w:color="auto" w:fill="auto"/>
            <w:noWrap/>
            <w:vAlign w:val="center"/>
            <w:hideMark/>
          </w:tcPr>
          <w:p w14:paraId="6C3FF5C0" w14:textId="77777777" w:rsidR="00F13A72" w:rsidRPr="0005309D" w:rsidRDefault="00F13A72" w:rsidP="00F13A72">
            <w:pPr>
              <w:spacing w:line="240" w:lineRule="auto"/>
              <w:jc w:val="center"/>
              <w:rPr>
                <w:color w:val="auto"/>
                <w:sz w:val="20"/>
                <w:lang w:val="en-ID" w:eastAsia="en-ID"/>
              </w:rPr>
            </w:pPr>
            <w:r w:rsidRPr="0005309D">
              <w:rPr>
                <w:color w:val="auto"/>
                <w:sz w:val="20"/>
                <w:lang w:val="en-ID" w:eastAsia="en-ID"/>
              </w:rPr>
              <w:t>&gt; 1,1</w:t>
            </w:r>
          </w:p>
        </w:tc>
        <w:tc>
          <w:tcPr>
            <w:tcW w:w="709" w:type="dxa"/>
            <w:tcBorders>
              <w:top w:val="nil"/>
              <w:bottom w:val="nil"/>
            </w:tcBorders>
            <w:shd w:val="clear" w:color="auto" w:fill="auto"/>
            <w:noWrap/>
            <w:vAlign w:val="center"/>
            <w:hideMark/>
          </w:tcPr>
          <w:p w14:paraId="6CC3B57E" w14:textId="77777777" w:rsidR="00F13A72" w:rsidRPr="0005309D" w:rsidRDefault="00F13A72" w:rsidP="00F13A72">
            <w:pPr>
              <w:spacing w:line="240" w:lineRule="auto"/>
              <w:jc w:val="center"/>
              <w:rPr>
                <w:b/>
                <w:bCs/>
                <w:color w:val="auto"/>
                <w:sz w:val="20"/>
                <w:lang w:val="en-ID" w:eastAsia="en-ID"/>
              </w:rPr>
            </w:pPr>
            <w:r w:rsidRPr="0005309D">
              <w:rPr>
                <w:b/>
                <w:bCs/>
                <w:color w:val="auto"/>
                <w:sz w:val="20"/>
                <w:lang w:val="en-ID" w:eastAsia="en-ID"/>
              </w:rPr>
              <w:t>OK</w:t>
            </w:r>
          </w:p>
        </w:tc>
      </w:tr>
      <w:tr w:rsidR="0043702A" w:rsidRPr="00F13A72" w14:paraId="67492210" w14:textId="77777777" w:rsidTr="00350C01">
        <w:trPr>
          <w:trHeight w:val="283"/>
          <w:jc w:val="center"/>
        </w:trPr>
        <w:tc>
          <w:tcPr>
            <w:tcW w:w="562" w:type="dxa"/>
            <w:tcBorders>
              <w:top w:val="nil"/>
              <w:bottom w:val="nil"/>
            </w:tcBorders>
            <w:shd w:val="clear" w:color="auto" w:fill="auto"/>
            <w:noWrap/>
            <w:vAlign w:val="center"/>
            <w:hideMark/>
          </w:tcPr>
          <w:p w14:paraId="1B6945BF" w14:textId="77777777" w:rsidR="00F13A72" w:rsidRPr="00F13A72" w:rsidRDefault="00F13A72" w:rsidP="00F13A72">
            <w:pPr>
              <w:spacing w:line="240" w:lineRule="auto"/>
              <w:jc w:val="center"/>
              <w:rPr>
                <w:sz w:val="20"/>
                <w:lang w:val="en-ID" w:eastAsia="en-ID"/>
              </w:rPr>
            </w:pPr>
            <w:r w:rsidRPr="00F13A72">
              <w:rPr>
                <w:sz w:val="20"/>
                <w:lang w:val="en-ID" w:eastAsia="en-ID"/>
              </w:rPr>
              <w:t>4</w:t>
            </w:r>
          </w:p>
        </w:tc>
        <w:tc>
          <w:tcPr>
            <w:tcW w:w="1701" w:type="dxa"/>
            <w:tcBorders>
              <w:top w:val="nil"/>
              <w:bottom w:val="nil"/>
            </w:tcBorders>
            <w:shd w:val="clear" w:color="auto" w:fill="auto"/>
            <w:noWrap/>
            <w:vAlign w:val="center"/>
            <w:hideMark/>
          </w:tcPr>
          <w:p w14:paraId="30A572C6" w14:textId="75D8CBBF" w:rsidR="00F13A72" w:rsidRPr="00F13A72" w:rsidRDefault="008630E4" w:rsidP="00F13A72">
            <w:pPr>
              <w:spacing w:line="240" w:lineRule="auto"/>
              <w:jc w:val="center"/>
              <w:rPr>
                <w:sz w:val="20"/>
                <w:lang w:val="en-ID" w:eastAsia="en-ID"/>
              </w:rPr>
            </w:pPr>
            <w:r w:rsidRPr="00F13A72">
              <w:rPr>
                <w:sz w:val="20"/>
                <w:lang w:val="en-ID" w:eastAsia="en-ID"/>
              </w:rPr>
              <w:t>K</w:t>
            </w:r>
            <w:r>
              <w:rPr>
                <w:sz w:val="20"/>
                <w:lang w:val="en-ID" w:eastAsia="en-ID"/>
              </w:rPr>
              <w:t>omb</w:t>
            </w:r>
            <w:r w:rsidRPr="00F13A72">
              <w:rPr>
                <w:sz w:val="20"/>
                <w:lang w:val="en-ID" w:eastAsia="en-ID"/>
              </w:rPr>
              <w:t xml:space="preserve"> </w:t>
            </w:r>
            <w:r w:rsidR="00F13A72" w:rsidRPr="00F13A72">
              <w:rPr>
                <w:sz w:val="20"/>
                <w:lang w:val="en-ID" w:eastAsia="en-ID"/>
              </w:rPr>
              <w:t>-</w:t>
            </w:r>
            <w:r>
              <w:rPr>
                <w:sz w:val="20"/>
                <w:lang w:val="en-ID" w:eastAsia="en-ID"/>
              </w:rPr>
              <w:t xml:space="preserve"> </w:t>
            </w:r>
            <w:r w:rsidR="00F13A72" w:rsidRPr="00F13A72">
              <w:rPr>
                <w:sz w:val="20"/>
                <w:lang w:val="en-ID" w:eastAsia="en-ID"/>
              </w:rPr>
              <w:t>4</w:t>
            </w:r>
          </w:p>
        </w:tc>
        <w:tc>
          <w:tcPr>
            <w:tcW w:w="851" w:type="dxa"/>
            <w:tcBorders>
              <w:top w:val="nil"/>
              <w:bottom w:val="nil"/>
            </w:tcBorders>
            <w:shd w:val="clear" w:color="auto" w:fill="auto"/>
            <w:noWrap/>
            <w:vAlign w:val="center"/>
            <w:hideMark/>
          </w:tcPr>
          <w:p w14:paraId="5630ED38" w14:textId="77777777" w:rsidR="00F13A72" w:rsidRPr="00F13A72" w:rsidRDefault="00F13A72" w:rsidP="00F13A72">
            <w:pPr>
              <w:spacing w:line="240" w:lineRule="auto"/>
              <w:jc w:val="center"/>
              <w:rPr>
                <w:sz w:val="20"/>
                <w:lang w:val="en-ID" w:eastAsia="en-ID"/>
              </w:rPr>
            </w:pPr>
            <w:r w:rsidRPr="00F13A72">
              <w:rPr>
                <w:sz w:val="20"/>
                <w:lang w:val="en-ID" w:eastAsia="en-ID"/>
              </w:rPr>
              <w:t>3,4</w:t>
            </w:r>
          </w:p>
        </w:tc>
        <w:tc>
          <w:tcPr>
            <w:tcW w:w="709" w:type="dxa"/>
            <w:tcBorders>
              <w:top w:val="nil"/>
              <w:bottom w:val="nil"/>
            </w:tcBorders>
            <w:shd w:val="clear" w:color="auto" w:fill="auto"/>
            <w:noWrap/>
            <w:vAlign w:val="center"/>
            <w:hideMark/>
          </w:tcPr>
          <w:p w14:paraId="2E096EA3" w14:textId="77777777" w:rsidR="00F13A72" w:rsidRPr="0005309D" w:rsidRDefault="00F13A72" w:rsidP="00F13A72">
            <w:pPr>
              <w:spacing w:line="240" w:lineRule="auto"/>
              <w:jc w:val="center"/>
              <w:rPr>
                <w:color w:val="auto"/>
                <w:sz w:val="20"/>
                <w:lang w:val="en-ID" w:eastAsia="en-ID"/>
              </w:rPr>
            </w:pPr>
            <w:r w:rsidRPr="0005309D">
              <w:rPr>
                <w:color w:val="auto"/>
                <w:sz w:val="20"/>
                <w:lang w:val="en-ID" w:eastAsia="en-ID"/>
              </w:rPr>
              <w:t>&gt; 1,1</w:t>
            </w:r>
          </w:p>
        </w:tc>
        <w:tc>
          <w:tcPr>
            <w:tcW w:w="708" w:type="dxa"/>
            <w:tcBorders>
              <w:top w:val="nil"/>
              <w:bottom w:val="nil"/>
            </w:tcBorders>
            <w:shd w:val="clear" w:color="auto" w:fill="auto"/>
            <w:noWrap/>
            <w:vAlign w:val="center"/>
            <w:hideMark/>
          </w:tcPr>
          <w:p w14:paraId="3AE62F45" w14:textId="77777777" w:rsidR="00F13A72" w:rsidRPr="0005309D" w:rsidRDefault="00F13A72" w:rsidP="00F13A72">
            <w:pPr>
              <w:spacing w:line="240" w:lineRule="auto"/>
              <w:jc w:val="center"/>
              <w:rPr>
                <w:b/>
                <w:bCs/>
                <w:color w:val="auto"/>
                <w:sz w:val="20"/>
                <w:lang w:val="en-ID" w:eastAsia="en-ID"/>
              </w:rPr>
            </w:pPr>
            <w:r w:rsidRPr="0005309D">
              <w:rPr>
                <w:b/>
                <w:bCs/>
                <w:color w:val="auto"/>
                <w:sz w:val="20"/>
                <w:lang w:val="en-ID" w:eastAsia="en-ID"/>
              </w:rPr>
              <w:t>OK</w:t>
            </w:r>
          </w:p>
        </w:tc>
        <w:tc>
          <w:tcPr>
            <w:tcW w:w="567" w:type="dxa"/>
            <w:tcBorders>
              <w:top w:val="nil"/>
              <w:bottom w:val="nil"/>
            </w:tcBorders>
            <w:shd w:val="clear" w:color="auto" w:fill="auto"/>
            <w:noWrap/>
            <w:vAlign w:val="center"/>
            <w:hideMark/>
          </w:tcPr>
          <w:p w14:paraId="2BB02B8E" w14:textId="77777777" w:rsidR="00F13A72" w:rsidRPr="0005309D" w:rsidRDefault="00F13A72" w:rsidP="00F13A72">
            <w:pPr>
              <w:spacing w:line="240" w:lineRule="auto"/>
              <w:jc w:val="center"/>
              <w:rPr>
                <w:color w:val="auto"/>
                <w:sz w:val="20"/>
                <w:lang w:val="en-ID" w:eastAsia="en-ID"/>
              </w:rPr>
            </w:pPr>
            <w:r w:rsidRPr="0005309D">
              <w:rPr>
                <w:color w:val="auto"/>
                <w:sz w:val="20"/>
                <w:lang w:val="en-ID" w:eastAsia="en-ID"/>
              </w:rPr>
              <w:t>4</w:t>
            </w:r>
          </w:p>
        </w:tc>
        <w:tc>
          <w:tcPr>
            <w:tcW w:w="1843" w:type="dxa"/>
            <w:tcBorders>
              <w:top w:val="nil"/>
              <w:bottom w:val="nil"/>
            </w:tcBorders>
            <w:shd w:val="clear" w:color="auto" w:fill="auto"/>
            <w:noWrap/>
            <w:vAlign w:val="center"/>
            <w:hideMark/>
          </w:tcPr>
          <w:p w14:paraId="2083B6FC" w14:textId="09DD9F51" w:rsidR="00F13A72" w:rsidRPr="0005309D" w:rsidRDefault="008630E4" w:rsidP="00F13A72">
            <w:pPr>
              <w:spacing w:line="240" w:lineRule="auto"/>
              <w:jc w:val="center"/>
              <w:rPr>
                <w:color w:val="auto"/>
                <w:sz w:val="20"/>
                <w:lang w:val="en-ID" w:eastAsia="en-ID"/>
              </w:rPr>
            </w:pPr>
            <w:r w:rsidRPr="0005309D">
              <w:rPr>
                <w:color w:val="auto"/>
                <w:sz w:val="20"/>
                <w:lang w:val="en-ID" w:eastAsia="en-ID"/>
              </w:rPr>
              <w:t xml:space="preserve">Komb </w:t>
            </w:r>
            <w:r w:rsidR="00F13A72" w:rsidRPr="0005309D">
              <w:rPr>
                <w:color w:val="auto"/>
                <w:sz w:val="20"/>
                <w:lang w:val="en-ID" w:eastAsia="en-ID"/>
              </w:rPr>
              <w:t>-</w:t>
            </w:r>
            <w:r w:rsidRPr="0005309D">
              <w:rPr>
                <w:color w:val="auto"/>
                <w:sz w:val="20"/>
                <w:lang w:val="en-ID" w:eastAsia="en-ID"/>
              </w:rPr>
              <w:t xml:space="preserve"> </w:t>
            </w:r>
            <w:r w:rsidR="00F13A72" w:rsidRPr="0005309D">
              <w:rPr>
                <w:color w:val="auto"/>
                <w:sz w:val="20"/>
                <w:lang w:val="en-ID" w:eastAsia="en-ID"/>
              </w:rPr>
              <w:t>4</w:t>
            </w:r>
          </w:p>
        </w:tc>
        <w:tc>
          <w:tcPr>
            <w:tcW w:w="992" w:type="dxa"/>
            <w:tcBorders>
              <w:top w:val="nil"/>
              <w:bottom w:val="nil"/>
            </w:tcBorders>
            <w:shd w:val="clear" w:color="auto" w:fill="auto"/>
            <w:noWrap/>
            <w:vAlign w:val="center"/>
            <w:hideMark/>
          </w:tcPr>
          <w:p w14:paraId="780FB790" w14:textId="77777777" w:rsidR="00F13A72" w:rsidRPr="0005309D" w:rsidRDefault="00F13A72" w:rsidP="00F13A72">
            <w:pPr>
              <w:spacing w:line="240" w:lineRule="auto"/>
              <w:jc w:val="center"/>
              <w:rPr>
                <w:color w:val="auto"/>
                <w:sz w:val="20"/>
                <w:lang w:val="en-ID" w:eastAsia="en-ID"/>
              </w:rPr>
            </w:pPr>
            <w:r w:rsidRPr="0005309D">
              <w:rPr>
                <w:color w:val="auto"/>
                <w:sz w:val="20"/>
                <w:lang w:val="en-ID" w:eastAsia="en-ID"/>
              </w:rPr>
              <w:t>141,67</w:t>
            </w:r>
          </w:p>
        </w:tc>
        <w:tc>
          <w:tcPr>
            <w:tcW w:w="709" w:type="dxa"/>
            <w:tcBorders>
              <w:top w:val="nil"/>
              <w:bottom w:val="nil"/>
            </w:tcBorders>
            <w:shd w:val="clear" w:color="auto" w:fill="auto"/>
            <w:noWrap/>
            <w:vAlign w:val="center"/>
            <w:hideMark/>
          </w:tcPr>
          <w:p w14:paraId="0E01FD3C" w14:textId="77777777" w:rsidR="00F13A72" w:rsidRPr="0005309D" w:rsidRDefault="00F13A72" w:rsidP="00F13A72">
            <w:pPr>
              <w:spacing w:line="240" w:lineRule="auto"/>
              <w:jc w:val="center"/>
              <w:rPr>
                <w:color w:val="auto"/>
                <w:sz w:val="20"/>
                <w:lang w:val="en-ID" w:eastAsia="en-ID"/>
              </w:rPr>
            </w:pPr>
            <w:r w:rsidRPr="0005309D">
              <w:rPr>
                <w:color w:val="auto"/>
                <w:sz w:val="20"/>
                <w:lang w:val="en-ID" w:eastAsia="en-ID"/>
              </w:rPr>
              <w:t>&gt; 1,1</w:t>
            </w:r>
          </w:p>
        </w:tc>
        <w:tc>
          <w:tcPr>
            <w:tcW w:w="709" w:type="dxa"/>
            <w:tcBorders>
              <w:top w:val="nil"/>
              <w:bottom w:val="nil"/>
            </w:tcBorders>
            <w:shd w:val="clear" w:color="auto" w:fill="auto"/>
            <w:noWrap/>
            <w:vAlign w:val="center"/>
            <w:hideMark/>
          </w:tcPr>
          <w:p w14:paraId="7D5CAC41" w14:textId="77777777" w:rsidR="00F13A72" w:rsidRPr="0005309D" w:rsidRDefault="00F13A72" w:rsidP="00F13A72">
            <w:pPr>
              <w:spacing w:line="240" w:lineRule="auto"/>
              <w:jc w:val="center"/>
              <w:rPr>
                <w:b/>
                <w:bCs/>
                <w:color w:val="auto"/>
                <w:sz w:val="20"/>
                <w:lang w:val="en-ID" w:eastAsia="en-ID"/>
              </w:rPr>
            </w:pPr>
            <w:r w:rsidRPr="0005309D">
              <w:rPr>
                <w:b/>
                <w:bCs/>
                <w:color w:val="auto"/>
                <w:sz w:val="20"/>
                <w:lang w:val="en-ID" w:eastAsia="en-ID"/>
              </w:rPr>
              <w:t>OK</w:t>
            </w:r>
          </w:p>
        </w:tc>
      </w:tr>
      <w:tr w:rsidR="0043702A" w:rsidRPr="00F13A72" w14:paraId="0B3F303E" w14:textId="77777777" w:rsidTr="00350C01">
        <w:trPr>
          <w:trHeight w:val="283"/>
          <w:jc w:val="center"/>
        </w:trPr>
        <w:tc>
          <w:tcPr>
            <w:tcW w:w="562" w:type="dxa"/>
            <w:tcBorders>
              <w:top w:val="nil"/>
            </w:tcBorders>
            <w:shd w:val="clear" w:color="auto" w:fill="auto"/>
            <w:noWrap/>
            <w:vAlign w:val="center"/>
            <w:hideMark/>
          </w:tcPr>
          <w:p w14:paraId="7BACA1BE" w14:textId="77777777" w:rsidR="00F13A72" w:rsidRPr="00F13A72" w:rsidRDefault="00F13A72" w:rsidP="00F13A72">
            <w:pPr>
              <w:spacing w:line="240" w:lineRule="auto"/>
              <w:jc w:val="center"/>
              <w:rPr>
                <w:sz w:val="20"/>
                <w:lang w:val="en-ID" w:eastAsia="en-ID"/>
              </w:rPr>
            </w:pPr>
            <w:r w:rsidRPr="00F13A72">
              <w:rPr>
                <w:sz w:val="20"/>
                <w:lang w:val="en-ID" w:eastAsia="en-ID"/>
              </w:rPr>
              <w:t>5</w:t>
            </w:r>
          </w:p>
        </w:tc>
        <w:tc>
          <w:tcPr>
            <w:tcW w:w="1701" w:type="dxa"/>
            <w:tcBorders>
              <w:top w:val="nil"/>
            </w:tcBorders>
            <w:shd w:val="clear" w:color="auto" w:fill="auto"/>
            <w:noWrap/>
            <w:vAlign w:val="center"/>
            <w:hideMark/>
          </w:tcPr>
          <w:p w14:paraId="28C5DF60" w14:textId="17A184BE" w:rsidR="00F13A72" w:rsidRPr="00F13A72" w:rsidRDefault="008630E4" w:rsidP="00F13A72">
            <w:pPr>
              <w:spacing w:line="240" w:lineRule="auto"/>
              <w:jc w:val="center"/>
              <w:rPr>
                <w:sz w:val="20"/>
                <w:lang w:val="en-ID" w:eastAsia="en-ID"/>
              </w:rPr>
            </w:pPr>
            <w:r w:rsidRPr="00F13A72">
              <w:rPr>
                <w:sz w:val="20"/>
                <w:lang w:val="en-ID" w:eastAsia="en-ID"/>
              </w:rPr>
              <w:t>K</w:t>
            </w:r>
            <w:r>
              <w:rPr>
                <w:sz w:val="20"/>
                <w:lang w:val="en-ID" w:eastAsia="en-ID"/>
              </w:rPr>
              <w:t>omb</w:t>
            </w:r>
            <w:r w:rsidRPr="00F13A72">
              <w:rPr>
                <w:sz w:val="20"/>
                <w:lang w:val="en-ID" w:eastAsia="en-ID"/>
              </w:rPr>
              <w:t xml:space="preserve"> </w:t>
            </w:r>
            <w:r w:rsidR="00F13A72" w:rsidRPr="00F13A72">
              <w:rPr>
                <w:sz w:val="20"/>
                <w:lang w:val="en-ID" w:eastAsia="en-ID"/>
              </w:rPr>
              <w:t>-</w:t>
            </w:r>
            <w:r>
              <w:rPr>
                <w:sz w:val="20"/>
                <w:lang w:val="en-ID" w:eastAsia="en-ID"/>
              </w:rPr>
              <w:t xml:space="preserve"> </w:t>
            </w:r>
            <w:r w:rsidR="00F13A72" w:rsidRPr="00F13A72">
              <w:rPr>
                <w:sz w:val="20"/>
                <w:lang w:val="en-ID" w:eastAsia="en-ID"/>
              </w:rPr>
              <w:t>5</w:t>
            </w:r>
          </w:p>
        </w:tc>
        <w:tc>
          <w:tcPr>
            <w:tcW w:w="851" w:type="dxa"/>
            <w:tcBorders>
              <w:top w:val="nil"/>
            </w:tcBorders>
            <w:shd w:val="clear" w:color="auto" w:fill="auto"/>
            <w:noWrap/>
            <w:vAlign w:val="center"/>
            <w:hideMark/>
          </w:tcPr>
          <w:p w14:paraId="4A172856" w14:textId="77777777" w:rsidR="00F13A72" w:rsidRPr="00F13A72" w:rsidRDefault="00F13A72" w:rsidP="00F13A72">
            <w:pPr>
              <w:spacing w:line="240" w:lineRule="auto"/>
              <w:jc w:val="center"/>
              <w:rPr>
                <w:sz w:val="20"/>
                <w:lang w:val="en-ID" w:eastAsia="en-ID"/>
              </w:rPr>
            </w:pPr>
            <w:r w:rsidRPr="00F13A72">
              <w:rPr>
                <w:sz w:val="20"/>
                <w:lang w:val="en-ID" w:eastAsia="en-ID"/>
              </w:rPr>
              <w:t>2,6</w:t>
            </w:r>
          </w:p>
        </w:tc>
        <w:tc>
          <w:tcPr>
            <w:tcW w:w="709" w:type="dxa"/>
            <w:tcBorders>
              <w:top w:val="nil"/>
            </w:tcBorders>
            <w:shd w:val="clear" w:color="auto" w:fill="auto"/>
            <w:noWrap/>
            <w:vAlign w:val="center"/>
            <w:hideMark/>
          </w:tcPr>
          <w:p w14:paraId="75734980" w14:textId="77777777" w:rsidR="00F13A72" w:rsidRPr="0005309D" w:rsidRDefault="00F13A72" w:rsidP="00F13A72">
            <w:pPr>
              <w:spacing w:line="240" w:lineRule="auto"/>
              <w:jc w:val="center"/>
              <w:rPr>
                <w:color w:val="auto"/>
                <w:sz w:val="20"/>
                <w:lang w:val="en-ID" w:eastAsia="en-ID"/>
              </w:rPr>
            </w:pPr>
            <w:r w:rsidRPr="0005309D">
              <w:rPr>
                <w:color w:val="auto"/>
                <w:sz w:val="20"/>
                <w:lang w:val="en-ID" w:eastAsia="en-ID"/>
              </w:rPr>
              <w:t>&gt; 1,1</w:t>
            </w:r>
          </w:p>
        </w:tc>
        <w:tc>
          <w:tcPr>
            <w:tcW w:w="708" w:type="dxa"/>
            <w:tcBorders>
              <w:top w:val="nil"/>
            </w:tcBorders>
            <w:shd w:val="clear" w:color="auto" w:fill="auto"/>
            <w:noWrap/>
            <w:vAlign w:val="center"/>
            <w:hideMark/>
          </w:tcPr>
          <w:p w14:paraId="62D7A0AB" w14:textId="77777777" w:rsidR="00F13A72" w:rsidRPr="0005309D" w:rsidRDefault="00F13A72" w:rsidP="00F13A72">
            <w:pPr>
              <w:spacing w:line="240" w:lineRule="auto"/>
              <w:jc w:val="center"/>
              <w:rPr>
                <w:b/>
                <w:bCs/>
                <w:color w:val="auto"/>
                <w:sz w:val="20"/>
                <w:lang w:val="en-ID" w:eastAsia="en-ID"/>
              </w:rPr>
            </w:pPr>
            <w:r w:rsidRPr="0005309D">
              <w:rPr>
                <w:b/>
                <w:bCs/>
                <w:color w:val="auto"/>
                <w:sz w:val="20"/>
                <w:lang w:val="en-ID" w:eastAsia="en-ID"/>
              </w:rPr>
              <w:t>OK</w:t>
            </w:r>
          </w:p>
        </w:tc>
        <w:tc>
          <w:tcPr>
            <w:tcW w:w="567" w:type="dxa"/>
            <w:tcBorders>
              <w:top w:val="nil"/>
            </w:tcBorders>
            <w:shd w:val="clear" w:color="auto" w:fill="auto"/>
            <w:noWrap/>
            <w:vAlign w:val="center"/>
            <w:hideMark/>
          </w:tcPr>
          <w:p w14:paraId="053BB2FD" w14:textId="77777777" w:rsidR="00F13A72" w:rsidRPr="0005309D" w:rsidRDefault="00F13A72" w:rsidP="00F13A72">
            <w:pPr>
              <w:spacing w:line="240" w:lineRule="auto"/>
              <w:jc w:val="center"/>
              <w:rPr>
                <w:color w:val="auto"/>
                <w:sz w:val="20"/>
                <w:lang w:val="en-ID" w:eastAsia="en-ID"/>
              </w:rPr>
            </w:pPr>
            <w:r w:rsidRPr="0005309D">
              <w:rPr>
                <w:color w:val="auto"/>
                <w:sz w:val="20"/>
                <w:lang w:val="en-ID" w:eastAsia="en-ID"/>
              </w:rPr>
              <w:t>5</w:t>
            </w:r>
          </w:p>
        </w:tc>
        <w:tc>
          <w:tcPr>
            <w:tcW w:w="1843" w:type="dxa"/>
            <w:tcBorders>
              <w:top w:val="nil"/>
            </w:tcBorders>
            <w:shd w:val="clear" w:color="auto" w:fill="auto"/>
            <w:noWrap/>
            <w:vAlign w:val="center"/>
            <w:hideMark/>
          </w:tcPr>
          <w:p w14:paraId="5E4E58D8" w14:textId="4E794886" w:rsidR="00F13A72" w:rsidRPr="0005309D" w:rsidRDefault="008630E4" w:rsidP="00F13A72">
            <w:pPr>
              <w:spacing w:line="240" w:lineRule="auto"/>
              <w:jc w:val="center"/>
              <w:rPr>
                <w:color w:val="auto"/>
                <w:sz w:val="20"/>
                <w:lang w:val="en-ID" w:eastAsia="en-ID"/>
              </w:rPr>
            </w:pPr>
            <w:r w:rsidRPr="0005309D">
              <w:rPr>
                <w:color w:val="auto"/>
                <w:sz w:val="20"/>
                <w:lang w:val="en-ID" w:eastAsia="en-ID"/>
              </w:rPr>
              <w:t xml:space="preserve">Komb </w:t>
            </w:r>
            <w:r w:rsidR="00F13A72" w:rsidRPr="0005309D">
              <w:rPr>
                <w:color w:val="auto"/>
                <w:sz w:val="20"/>
                <w:lang w:val="en-ID" w:eastAsia="en-ID"/>
              </w:rPr>
              <w:t>-</w:t>
            </w:r>
            <w:r w:rsidRPr="0005309D">
              <w:rPr>
                <w:color w:val="auto"/>
                <w:sz w:val="20"/>
                <w:lang w:val="en-ID" w:eastAsia="en-ID"/>
              </w:rPr>
              <w:t xml:space="preserve"> </w:t>
            </w:r>
            <w:r w:rsidR="00F13A72" w:rsidRPr="0005309D">
              <w:rPr>
                <w:color w:val="auto"/>
                <w:sz w:val="20"/>
                <w:lang w:val="en-ID" w:eastAsia="en-ID"/>
              </w:rPr>
              <w:t>5</w:t>
            </w:r>
          </w:p>
        </w:tc>
        <w:tc>
          <w:tcPr>
            <w:tcW w:w="992" w:type="dxa"/>
            <w:tcBorders>
              <w:top w:val="nil"/>
            </w:tcBorders>
            <w:shd w:val="clear" w:color="auto" w:fill="auto"/>
            <w:noWrap/>
            <w:vAlign w:val="center"/>
            <w:hideMark/>
          </w:tcPr>
          <w:p w14:paraId="7EB33480" w14:textId="77777777" w:rsidR="00F13A72" w:rsidRPr="0005309D" w:rsidRDefault="00F13A72" w:rsidP="00F13A72">
            <w:pPr>
              <w:spacing w:line="240" w:lineRule="auto"/>
              <w:jc w:val="center"/>
              <w:rPr>
                <w:color w:val="auto"/>
                <w:sz w:val="20"/>
                <w:lang w:val="en-ID" w:eastAsia="en-ID"/>
              </w:rPr>
            </w:pPr>
            <w:r w:rsidRPr="0005309D">
              <w:rPr>
                <w:color w:val="auto"/>
                <w:sz w:val="20"/>
                <w:lang w:val="en-ID" w:eastAsia="en-ID"/>
              </w:rPr>
              <w:t>4,52</w:t>
            </w:r>
          </w:p>
        </w:tc>
        <w:tc>
          <w:tcPr>
            <w:tcW w:w="709" w:type="dxa"/>
            <w:tcBorders>
              <w:top w:val="nil"/>
            </w:tcBorders>
            <w:shd w:val="clear" w:color="auto" w:fill="auto"/>
            <w:noWrap/>
            <w:vAlign w:val="center"/>
            <w:hideMark/>
          </w:tcPr>
          <w:p w14:paraId="3BF21121" w14:textId="77777777" w:rsidR="00F13A72" w:rsidRPr="0005309D" w:rsidRDefault="00F13A72" w:rsidP="00F13A72">
            <w:pPr>
              <w:spacing w:line="240" w:lineRule="auto"/>
              <w:jc w:val="center"/>
              <w:rPr>
                <w:color w:val="auto"/>
                <w:sz w:val="20"/>
                <w:lang w:val="en-ID" w:eastAsia="en-ID"/>
              </w:rPr>
            </w:pPr>
            <w:r w:rsidRPr="0005309D">
              <w:rPr>
                <w:color w:val="auto"/>
                <w:sz w:val="20"/>
                <w:lang w:val="en-ID" w:eastAsia="en-ID"/>
              </w:rPr>
              <w:t>&gt; 1,1</w:t>
            </w:r>
          </w:p>
        </w:tc>
        <w:tc>
          <w:tcPr>
            <w:tcW w:w="709" w:type="dxa"/>
            <w:tcBorders>
              <w:top w:val="nil"/>
            </w:tcBorders>
            <w:shd w:val="clear" w:color="auto" w:fill="auto"/>
            <w:noWrap/>
            <w:vAlign w:val="center"/>
            <w:hideMark/>
          </w:tcPr>
          <w:p w14:paraId="5087F7ED" w14:textId="77777777" w:rsidR="00F13A72" w:rsidRPr="0005309D" w:rsidRDefault="00F13A72" w:rsidP="00F13A72">
            <w:pPr>
              <w:spacing w:line="240" w:lineRule="auto"/>
              <w:jc w:val="center"/>
              <w:rPr>
                <w:b/>
                <w:bCs/>
                <w:color w:val="auto"/>
                <w:sz w:val="20"/>
                <w:lang w:val="en-ID" w:eastAsia="en-ID"/>
              </w:rPr>
            </w:pPr>
            <w:r w:rsidRPr="0005309D">
              <w:rPr>
                <w:b/>
                <w:bCs/>
                <w:color w:val="auto"/>
                <w:sz w:val="20"/>
                <w:lang w:val="en-ID" w:eastAsia="en-ID"/>
              </w:rPr>
              <w:t>OK</w:t>
            </w:r>
          </w:p>
        </w:tc>
      </w:tr>
    </w:tbl>
    <w:p w14:paraId="6BFD005D" w14:textId="77777777" w:rsidR="0043702A" w:rsidRDefault="0043702A" w:rsidP="0043702A">
      <w:pPr>
        <w:spacing w:line="276" w:lineRule="auto"/>
        <w:ind w:firstLine="426"/>
        <w:rPr>
          <w:sz w:val="22"/>
          <w:szCs w:val="18"/>
        </w:rPr>
      </w:pPr>
    </w:p>
    <w:p w14:paraId="60A574CE" w14:textId="27884F93" w:rsidR="0043702A" w:rsidRDefault="0043702A" w:rsidP="0005309D">
      <w:pPr>
        <w:spacing w:line="276" w:lineRule="auto"/>
        <w:rPr>
          <w:sz w:val="22"/>
          <w:szCs w:val="22"/>
        </w:rPr>
      </w:pPr>
      <w:r w:rsidRPr="00E13FA8">
        <w:rPr>
          <w:sz w:val="22"/>
          <w:szCs w:val="22"/>
        </w:rPr>
        <w:t>Analis</w:t>
      </w:r>
      <w:r w:rsidR="001D0382" w:rsidRPr="00E13FA8">
        <w:rPr>
          <w:sz w:val="22"/>
          <w:szCs w:val="22"/>
        </w:rPr>
        <w:t>is</w:t>
      </w:r>
      <w:r w:rsidRPr="00E13FA8">
        <w:rPr>
          <w:sz w:val="22"/>
          <w:szCs w:val="22"/>
        </w:rPr>
        <w:t xml:space="preserve"> stabilitas </w:t>
      </w:r>
      <w:r w:rsidRPr="00E13FA8">
        <w:rPr>
          <w:i/>
          <w:iCs/>
          <w:sz w:val="22"/>
          <w:szCs w:val="22"/>
        </w:rPr>
        <w:t>abutment</w:t>
      </w:r>
      <w:r w:rsidRPr="00E13FA8">
        <w:rPr>
          <w:sz w:val="22"/>
          <w:szCs w:val="22"/>
        </w:rPr>
        <w:t xml:space="preserve"> di</w:t>
      </w:r>
      <w:r w:rsidR="001D0382" w:rsidRPr="00E13FA8">
        <w:rPr>
          <w:sz w:val="22"/>
          <w:szCs w:val="22"/>
        </w:rPr>
        <w:t>peroleh hasil</w:t>
      </w:r>
      <w:r w:rsidRPr="00E13FA8">
        <w:rPr>
          <w:sz w:val="22"/>
          <w:szCs w:val="22"/>
        </w:rPr>
        <w:t xml:space="preserve"> </w:t>
      </w:r>
      <w:r w:rsidR="001D0382" w:rsidRPr="00E13FA8">
        <w:rPr>
          <w:i/>
          <w:iCs/>
          <w:sz w:val="22"/>
          <w:szCs w:val="22"/>
        </w:rPr>
        <w:t>safety factor</w:t>
      </w:r>
      <w:r w:rsidR="001D0382" w:rsidRPr="00E13FA8">
        <w:rPr>
          <w:sz w:val="22"/>
          <w:szCs w:val="22"/>
        </w:rPr>
        <w:t xml:space="preserve"> (</w:t>
      </w:r>
      <w:r w:rsidR="001D0382" w:rsidRPr="001A4E58">
        <w:rPr>
          <w:i/>
          <w:iCs/>
          <w:sz w:val="22"/>
          <w:szCs w:val="22"/>
        </w:rPr>
        <w:t>SF</w:t>
      </w:r>
      <w:r w:rsidR="001D0382" w:rsidRPr="00E13FA8">
        <w:rPr>
          <w:sz w:val="22"/>
          <w:szCs w:val="22"/>
        </w:rPr>
        <w:t>)</w:t>
      </w:r>
      <w:r w:rsidRPr="00E13FA8">
        <w:rPr>
          <w:sz w:val="22"/>
          <w:szCs w:val="22"/>
        </w:rPr>
        <w:t xml:space="preserve"> untuk stabilitas </w:t>
      </w:r>
      <w:r w:rsidR="005054BE">
        <w:rPr>
          <w:sz w:val="22"/>
          <w:szCs w:val="22"/>
        </w:rPr>
        <w:t xml:space="preserve">pada </w:t>
      </w:r>
      <w:r w:rsidRPr="00E13FA8">
        <w:rPr>
          <w:sz w:val="22"/>
          <w:szCs w:val="22"/>
        </w:rPr>
        <w:t xml:space="preserve">guling </w:t>
      </w:r>
      <w:r w:rsidR="002745C9" w:rsidRPr="00E13FA8">
        <w:rPr>
          <w:sz w:val="22"/>
          <w:szCs w:val="22"/>
        </w:rPr>
        <w:t xml:space="preserve">sebesar </w:t>
      </w:r>
      <w:r w:rsidRPr="00E13FA8">
        <w:rPr>
          <w:sz w:val="22"/>
          <w:szCs w:val="22"/>
        </w:rPr>
        <w:t xml:space="preserve">5,7 </w:t>
      </w:r>
      <w:r w:rsidR="00CF1C91">
        <w:rPr>
          <w:sz w:val="22"/>
          <w:szCs w:val="22"/>
        </w:rPr>
        <w:t>sedangkan</w:t>
      </w:r>
      <w:r w:rsidRPr="00E13FA8">
        <w:rPr>
          <w:sz w:val="22"/>
          <w:szCs w:val="22"/>
        </w:rPr>
        <w:t xml:space="preserve"> </w:t>
      </w:r>
      <w:r w:rsidR="001D0382" w:rsidRPr="00E13FA8">
        <w:rPr>
          <w:i/>
          <w:iCs/>
          <w:sz w:val="22"/>
          <w:szCs w:val="22"/>
        </w:rPr>
        <w:t>safety factor</w:t>
      </w:r>
      <w:r w:rsidR="001D0382" w:rsidRPr="00E13FA8">
        <w:rPr>
          <w:sz w:val="22"/>
          <w:szCs w:val="22"/>
        </w:rPr>
        <w:t xml:space="preserve"> (</w:t>
      </w:r>
      <w:r w:rsidR="001D0382" w:rsidRPr="001A4E58">
        <w:rPr>
          <w:i/>
          <w:iCs/>
          <w:sz w:val="22"/>
          <w:szCs w:val="22"/>
        </w:rPr>
        <w:t>SF</w:t>
      </w:r>
      <w:r w:rsidR="001D0382" w:rsidRPr="00E13FA8">
        <w:rPr>
          <w:sz w:val="22"/>
          <w:szCs w:val="22"/>
        </w:rPr>
        <w:t xml:space="preserve">) </w:t>
      </w:r>
      <w:r w:rsidRPr="00E13FA8">
        <w:rPr>
          <w:sz w:val="22"/>
          <w:szCs w:val="22"/>
        </w:rPr>
        <w:t xml:space="preserve">untuk stabilitas </w:t>
      </w:r>
      <w:r w:rsidR="005054BE">
        <w:rPr>
          <w:sz w:val="22"/>
          <w:szCs w:val="22"/>
        </w:rPr>
        <w:t xml:space="preserve">pada </w:t>
      </w:r>
      <w:r w:rsidRPr="00E13FA8">
        <w:rPr>
          <w:sz w:val="22"/>
          <w:szCs w:val="22"/>
        </w:rPr>
        <w:t xml:space="preserve">geser terbesar 4,52 pada kombinasi 5. </w:t>
      </w:r>
      <w:r w:rsidR="007F2237" w:rsidRPr="00E13FA8">
        <w:rPr>
          <w:sz w:val="22"/>
          <w:szCs w:val="22"/>
          <w:lang w:eastAsia="en-US"/>
        </w:rPr>
        <w:t>A</w:t>
      </w:r>
      <w:r w:rsidRPr="00E13FA8">
        <w:rPr>
          <w:sz w:val="22"/>
          <w:szCs w:val="22"/>
          <w:lang w:eastAsia="en-US"/>
        </w:rPr>
        <w:t xml:space="preserve">ngka aman harus lebih besar dari 2,2 untuk guling dan 1,1 untuk geser, </w:t>
      </w:r>
      <w:r w:rsidRPr="00E13FA8">
        <w:rPr>
          <w:sz w:val="22"/>
          <w:szCs w:val="22"/>
        </w:rPr>
        <w:t xml:space="preserve">dengan </w:t>
      </w:r>
      <w:r w:rsidR="00587C6E">
        <w:rPr>
          <w:sz w:val="22"/>
          <w:szCs w:val="22"/>
        </w:rPr>
        <w:t>analisis ini,</w:t>
      </w:r>
      <w:r w:rsidRPr="00E13FA8">
        <w:rPr>
          <w:sz w:val="22"/>
          <w:szCs w:val="22"/>
        </w:rPr>
        <w:t xml:space="preserve"> </w:t>
      </w:r>
      <w:r w:rsidRPr="00E13FA8">
        <w:rPr>
          <w:i/>
          <w:iCs/>
          <w:sz w:val="22"/>
          <w:szCs w:val="22"/>
        </w:rPr>
        <w:t>abutmen</w:t>
      </w:r>
      <w:r w:rsidR="002745C9" w:rsidRPr="00E13FA8">
        <w:rPr>
          <w:i/>
          <w:iCs/>
          <w:sz w:val="22"/>
          <w:szCs w:val="22"/>
        </w:rPr>
        <w:t>t</w:t>
      </w:r>
      <w:r w:rsidRPr="00E13FA8">
        <w:rPr>
          <w:sz w:val="22"/>
          <w:szCs w:val="22"/>
        </w:rPr>
        <w:t xml:space="preserve"> </w:t>
      </w:r>
      <w:r w:rsidR="00587C6E" w:rsidRPr="00587C6E">
        <w:rPr>
          <w:sz w:val="22"/>
          <w:szCs w:val="22"/>
        </w:rPr>
        <w:t>tidak hanya stabil terhadap gaya guling dan geser, tetapi juga aman terhadap beban-beban yang bekerja</w:t>
      </w:r>
      <w:r w:rsidR="000C778B">
        <w:rPr>
          <w:sz w:val="22"/>
          <w:szCs w:val="22"/>
        </w:rPr>
        <w:t xml:space="preserve"> </w:t>
      </w:r>
      <w:sdt>
        <w:sdtPr>
          <w:rPr>
            <w:sz w:val="22"/>
            <w:szCs w:val="22"/>
          </w:rPr>
          <w:tag w:val="MENDELEY_CITATION_v3_eyJjaXRhdGlvbklEIjoiTUVOREVMRVlfQ0lUQVRJT05fZmIyZWJhOTctZGJmYi00YzBiLWEyNTgtZDQ4YTA3NWJmMmZjIiwicHJvcGVydGllcyI6eyJub3RlSW5kZXgiOjB9LCJpc0VkaXRlZCI6ZmFsc2UsIm1hbnVhbE92ZXJyaWRlIjp7ImlzTWFudWFsbHlPdmVycmlkZGVuIjpmYWxzZSwiY2l0ZXByb2NUZXh0IjoiKEhhbGF3YSBldCBhbC4sIDIwMjMpIiwibWFudWFsT3ZlcnJpZGVUZXh0IjoiIn0sImNpdGF0aW9uSXRlbXMiOlt7ImlkIjoiNjg3MDZmZDYtOTllMi0zYTJiLTllM2MtYTA4YjQxMGRlNjgxIiwiaXRlbURhdGEiOnsidHlwZSI6ImFydGljbGUtam91cm5hbCIsImlkIjoiNjg3MDZmZDYtOTllMi0zYTJiLTllM2MtYTA4YjQxMGRlNjgxIiwidGl0bGUiOiJBbmFsaXNpcyBTdGFiaWxpdGFzIEFidXRtZW50IHBhZGEgUGVyZ2FudGlhbiBKZW1iYXRhbiBJZGFuZXRhZSBMb2xvc2VuaSBkaSBSdWFzIEphbGFuIEhpbGltYm93byBLYWJ1cGF0ZW4gTmlhcyBTZWxhdGFuIiwiYXV0aG9yIjpbeyJmYW1pbHkiOiJIYWxhd2EiLCJnaXZlbiI6Ikxlb25hcmRvIEFudWdlcmFoIiwicGFyc2UtbmFtZXMiOmZhbHNlLCJkcm9wcGluZy1wYXJ0aWNsZSI6IiIsIm5vbi1kcm9wcGluZy1wYXJ0aWNsZSI6IiJ9LHsiZmFtaWx5IjoiU2FyaSIsImdpdmVuIjoiS2FydGlrYSBJbmRhaCIsInBhcnNlLW5hbWVzIjpmYWxzZSwiZHJvcHBpbmctcGFydGljbGUiOiIiLCJub24tZHJvcHBpbmctcGFydGljbGUiOiIifSx7ImZhbWlseSI6IlRhbmp1bmciLCJnaXZlbiI6IkRhcmxpbmEiLCJwYXJzZS1uYW1lcyI6ZmFsc2UsImRyb3BwaW5nLXBhcnRpY2xlIjoiIiwibm9uLWRyb3BwaW5nLXBhcnRpY2xlIjoiIn1dLCJjb250YWluZXItdGl0bGUiOiJCdWxldGluIFV0YW1hIFRla25payIsIklTU04iOiIyNTk4LTM4MTQiLCJpc3N1ZWQiOnsiZGF0ZS1wYXJ0cyI6W1syMDIzXV19LCJwYWdlIjoiMTE3LTEyMCIsImlzc3VlIjoiMiIsInZvbHVtZSI6IjE4IiwiY29udGFpbmVyLXRpdGxlLXNob3J0IjoiIn0sImlzVGVtcG9yYXJ5IjpmYWxzZSwic3VwcHJlc3MtYXV0aG9yIjpmYWxzZSwiY29tcG9zaXRlIjpmYWxzZSwiYXV0aG9yLW9ubHkiOmZhbHNlfV19"/>
          <w:id w:val="605154281"/>
          <w:placeholder>
            <w:docPart w:val="DefaultPlaceholder_-1854013440"/>
          </w:placeholder>
        </w:sdtPr>
        <w:sdtContent>
          <w:r w:rsidR="00D356C6" w:rsidRPr="00D356C6">
            <w:rPr>
              <w:sz w:val="22"/>
              <w:szCs w:val="22"/>
            </w:rPr>
            <w:t>(Halawa et al., 2023)</w:t>
          </w:r>
        </w:sdtContent>
      </w:sdt>
      <w:r w:rsidR="00C66D0B" w:rsidRPr="00E13FA8">
        <w:rPr>
          <w:sz w:val="22"/>
          <w:szCs w:val="22"/>
        </w:rPr>
        <w:t>.</w:t>
      </w:r>
    </w:p>
    <w:p w14:paraId="5CB2BAEC" w14:textId="77777777" w:rsidR="00205066" w:rsidRPr="00C66D0B" w:rsidRDefault="00205066" w:rsidP="0005309D">
      <w:pPr>
        <w:spacing w:line="276" w:lineRule="auto"/>
        <w:rPr>
          <w:sz w:val="22"/>
          <w:szCs w:val="22"/>
          <w:lang w:eastAsia="en-US"/>
        </w:rPr>
      </w:pPr>
    </w:p>
    <w:p w14:paraId="2584C8A0" w14:textId="097D4076" w:rsidR="00402F44" w:rsidRPr="00350C01" w:rsidRDefault="00A53E5D" w:rsidP="00BC58B4">
      <w:pPr>
        <w:spacing w:line="276" w:lineRule="auto"/>
        <w:jc w:val="right"/>
        <w:rPr>
          <w:iCs/>
          <w:sz w:val="22"/>
          <w:szCs w:val="22"/>
          <w:lang w:eastAsia="en-US"/>
        </w:rPr>
      </w:pPr>
      <m:oMath>
        <m:sSub>
          <m:sSubPr>
            <m:ctrlPr>
              <w:rPr>
                <w:rFonts w:ascii="Cambria Math" w:hAnsi="Cambria Math"/>
                <w:iCs/>
                <w:sz w:val="22"/>
                <w:szCs w:val="22"/>
                <w:lang w:eastAsia="en-US"/>
              </w:rPr>
            </m:ctrlPr>
          </m:sSubPr>
          <m:e>
            <m:r>
              <w:rPr>
                <w:rFonts w:ascii="Cambria Math" w:hAnsi="Cambria Math"/>
                <w:sz w:val="22"/>
                <w:szCs w:val="22"/>
                <w:lang w:eastAsia="en-US"/>
              </w:rPr>
              <m:t>SF</m:t>
            </m:r>
          </m:e>
          <m:sub>
            <m:r>
              <m:rPr>
                <m:sty m:val="p"/>
              </m:rPr>
              <w:rPr>
                <w:rFonts w:ascii="Cambria Math" w:hAnsi="Cambria Math"/>
                <w:sz w:val="22"/>
                <w:szCs w:val="22"/>
                <w:lang w:eastAsia="en-US"/>
              </w:rPr>
              <m:t>guling</m:t>
            </m:r>
          </m:sub>
        </m:sSub>
        <m:r>
          <m:rPr>
            <m:sty m:val="p"/>
          </m:rPr>
          <w:rPr>
            <w:rFonts w:ascii="Cambria Math" w:hAnsi="Cambria Math"/>
            <w:sz w:val="22"/>
            <w:szCs w:val="22"/>
            <w:lang w:eastAsia="en-US"/>
          </w:rPr>
          <m:t xml:space="preserve">= </m:t>
        </m:r>
        <m:f>
          <m:fPr>
            <m:ctrlPr>
              <w:rPr>
                <w:rFonts w:ascii="Cambria Math" w:hAnsi="Cambria Math"/>
                <w:iCs/>
                <w:sz w:val="22"/>
                <w:szCs w:val="22"/>
                <w:lang w:eastAsia="en-US"/>
              </w:rPr>
            </m:ctrlPr>
          </m:fPr>
          <m:num>
            <m:sSub>
              <m:sSubPr>
                <m:ctrlPr>
                  <w:rPr>
                    <w:rFonts w:ascii="Cambria Math" w:hAnsi="Cambria Math"/>
                    <w:iCs/>
                    <w:sz w:val="22"/>
                    <w:szCs w:val="22"/>
                    <w:lang w:eastAsia="en-US"/>
                  </w:rPr>
                </m:ctrlPr>
              </m:sSubPr>
              <m:e>
                <m:r>
                  <m:rPr>
                    <m:sty m:val="p"/>
                  </m:rPr>
                  <w:rPr>
                    <w:rFonts w:ascii="Cambria Math" w:hAnsi="Cambria Math"/>
                    <w:sz w:val="22"/>
                    <w:szCs w:val="22"/>
                    <w:lang w:eastAsia="en-US"/>
                  </w:rPr>
                  <m:t>M</m:t>
                </m:r>
              </m:e>
              <m:sub>
                <m:r>
                  <m:rPr>
                    <m:sty m:val="p"/>
                  </m:rPr>
                  <w:rPr>
                    <w:rFonts w:ascii="Cambria Math" w:hAnsi="Cambria Math"/>
                    <w:sz w:val="22"/>
                    <w:szCs w:val="22"/>
                    <w:lang w:eastAsia="en-US"/>
                  </w:rPr>
                  <m:t>py</m:t>
                </m:r>
              </m:sub>
            </m:sSub>
          </m:num>
          <m:den>
            <m:sSub>
              <m:sSubPr>
                <m:ctrlPr>
                  <w:rPr>
                    <w:rFonts w:ascii="Cambria Math" w:hAnsi="Cambria Math"/>
                    <w:iCs/>
                    <w:sz w:val="22"/>
                    <w:szCs w:val="22"/>
                    <w:lang w:eastAsia="en-US"/>
                  </w:rPr>
                </m:ctrlPr>
              </m:sSubPr>
              <m:e>
                <m:r>
                  <m:rPr>
                    <m:sty m:val="p"/>
                  </m:rPr>
                  <w:rPr>
                    <w:rFonts w:ascii="Cambria Math" w:hAnsi="Cambria Math"/>
                    <w:sz w:val="22"/>
                    <w:szCs w:val="22"/>
                    <w:lang w:eastAsia="en-US"/>
                  </w:rPr>
                  <m:t>M</m:t>
                </m:r>
              </m:e>
              <m:sub>
                <m:r>
                  <m:rPr>
                    <m:sty m:val="p"/>
                  </m:rPr>
                  <w:rPr>
                    <w:rFonts w:ascii="Cambria Math" w:hAnsi="Cambria Math"/>
                    <w:sz w:val="22"/>
                    <w:szCs w:val="22"/>
                    <w:lang w:eastAsia="en-US"/>
                  </w:rPr>
                  <m:t>y</m:t>
                </m:r>
              </m:sub>
            </m:sSub>
          </m:den>
        </m:f>
      </m:oMath>
      <w:r w:rsidR="00E13B75" w:rsidRPr="00350C01">
        <w:rPr>
          <w:iCs/>
          <w:sz w:val="22"/>
          <w:szCs w:val="22"/>
          <w:lang w:eastAsia="en-US"/>
        </w:rPr>
        <w:t xml:space="preserve"> </w:t>
      </w:r>
      <w:r w:rsidR="00BC58B4" w:rsidRPr="00350C01">
        <w:rPr>
          <w:iCs/>
          <w:sz w:val="22"/>
          <w:szCs w:val="22"/>
          <w:lang w:eastAsia="en-US"/>
        </w:rPr>
        <w:tab/>
      </w:r>
      <w:r w:rsidR="00BC58B4" w:rsidRPr="00350C01">
        <w:rPr>
          <w:iCs/>
          <w:sz w:val="22"/>
          <w:szCs w:val="22"/>
          <w:lang w:eastAsia="en-US"/>
        </w:rPr>
        <w:tab/>
      </w:r>
      <w:r w:rsidR="00BC58B4" w:rsidRPr="00350C01">
        <w:rPr>
          <w:iCs/>
          <w:sz w:val="22"/>
          <w:szCs w:val="22"/>
          <w:lang w:eastAsia="en-US"/>
        </w:rPr>
        <w:tab/>
      </w:r>
      <w:r w:rsidR="00BC58B4" w:rsidRPr="00350C01">
        <w:rPr>
          <w:iCs/>
          <w:sz w:val="22"/>
          <w:szCs w:val="22"/>
          <w:lang w:eastAsia="en-US"/>
        </w:rPr>
        <w:tab/>
      </w:r>
      <w:r w:rsidR="00BC58B4" w:rsidRPr="00350C01">
        <w:rPr>
          <w:iCs/>
          <w:sz w:val="22"/>
          <w:szCs w:val="22"/>
          <w:lang w:eastAsia="en-US"/>
        </w:rPr>
        <w:tab/>
      </w:r>
      <w:r w:rsidR="00BC58B4" w:rsidRPr="00350C01">
        <w:rPr>
          <w:iCs/>
          <w:sz w:val="22"/>
          <w:szCs w:val="22"/>
          <w:lang w:eastAsia="en-US"/>
        </w:rPr>
        <w:tab/>
      </w:r>
      <w:r w:rsidR="00402F44" w:rsidRPr="00350C01">
        <w:rPr>
          <w:iCs/>
          <w:sz w:val="22"/>
          <w:szCs w:val="22"/>
          <w:lang w:eastAsia="en-US"/>
        </w:rPr>
        <w:t>(</w:t>
      </w:r>
      <w:r w:rsidR="00B7313A">
        <w:rPr>
          <w:iCs/>
          <w:sz w:val="22"/>
          <w:szCs w:val="22"/>
          <w:lang w:eastAsia="en-US"/>
        </w:rPr>
        <w:t>1</w:t>
      </w:r>
      <w:r w:rsidR="00402F44" w:rsidRPr="00350C01">
        <w:rPr>
          <w:iCs/>
          <w:sz w:val="22"/>
          <w:szCs w:val="22"/>
          <w:lang w:eastAsia="en-US"/>
        </w:rPr>
        <w:t>)</w:t>
      </w:r>
    </w:p>
    <w:p w14:paraId="17423076" w14:textId="2294A3A9" w:rsidR="00402F44" w:rsidRDefault="002B7A54" w:rsidP="00BC58B4">
      <w:pPr>
        <w:spacing w:line="276" w:lineRule="auto"/>
        <w:jc w:val="right"/>
        <w:rPr>
          <w:sz w:val="22"/>
          <w:szCs w:val="22"/>
          <w:lang w:eastAsia="en-US"/>
        </w:rPr>
      </w:pPr>
      <w:r w:rsidRPr="00350C01">
        <w:rPr>
          <w:iCs/>
          <w:sz w:val="22"/>
          <w:szCs w:val="22"/>
          <w:lang w:eastAsia="en-US"/>
        </w:rPr>
        <w:t xml:space="preserve"> </w:t>
      </w:r>
      <m:oMath>
        <m:sSub>
          <m:sSubPr>
            <m:ctrlPr>
              <w:rPr>
                <w:rFonts w:ascii="Cambria Math" w:hAnsi="Cambria Math"/>
                <w:iCs/>
                <w:sz w:val="22"/>
                <w:szCs w:val="22"/>
                <w:lang w:eastAsia="en-US"/>
              </w:rPr>
            </m:ctrlPr>
          </m:sSubPr>
          <m:e>
            <m:r>
              <w:rPr>
                <w:rFonts w:ascii="Cambria Math" w:hAnsi="Cambria Math"/>
                <w:sz w:val="22"/>
                <w:szCs w:val="22"/>
                <w:lang w:eastAsia="en-US"/>
              </w:rPr>
              <m:t>SF</m:t>
            </m:r>
          </m:e>
          <m:sub>
            <m:r>
              <m:rPr>
                <m:sty m:val="p"/>
              </m:rPr>
              <w:rPr>
                <w:rFonts w:ascii="Cambria Math" w:hAnsi="Cambria Math"/>
                <w:sz w:val="22"/>
                <w:szCs w:val="22"/>
                <w:lang w:eastAsia="en-US"/>
              </w:rPr>
              <m:t>geser</m:t>
            </m:r>
          </m:sub>
        </m:sSub>
        <m:r>
          <m:rPr>
            <m:sty m:val="p"/>
          </m:rPr>
          <w:rPr>
            <w:rFonts w:ascii="Cambria Math" w:hAnsi="Cambria Math"/>
            <w:sz w:val="22"/>
            <w:szCs w:val="22"/>
            <w:lang w:eastAsia="en-US"/>
          </w:rPr>
          <m:t xml:space="preserve">= </m:t>
        </m:r>
        <m:f>
          <m:fPr>
            <m:ctrlPr>
              <w:rPr>
                <w:rFonts w:ascii="Cambria Math" w:hAnsi="Cambria Math"/>
                <w:iCs/>
                <w:sz w:val="22"/>
                <w:szCs w:val="22"/>
                <w:lang w:eastAsia="en-US"/>
              </w:rPr>
            </m:ctrlPr>
          </m:fPr>
          <m:num>
            <m:r>
              <m:rPr>
                <m:sty m:val="p"/>
              </m:rPr>
              <w:rPr>
                <w:rFonts w:ascii="Cambria Math" w:hAnsi="Cambria Math"/>
                <w:sz w:val="22"/>
                <w:szCs w:val="22"/>
                <w:lang w:eastAsia="en-US"/>
              </w:rPr>
              <m:t>H</m:t>
            </m:r>
          </m:num>
          <m:den>
            <m:sSub>
              <m:sSubPr>
                <m:ctrlPr>
                  <w:rPr>
                    <w:rFonts w:ascii="Cambria Math" w:hAnsi="Cambria Math"/>
                    <w:iCs/>
                    <w:sz w:val="22"/>
                    <w:szCs w:val="22"/>
                    <w:lang w:eastAsia="en-US"/>
                  </w:rPr>
                </m:ctrlPr>
              </m:sSubPr>
              <m:e>
                <m:r>
                  <m:rPr>
                    <m:sty m:val="p"/>
                  </m:rPr>
                  <w:rPr>
                    <w:rFonts w:ascii="Cambria Math" w:hAnsi="Cambria Math"/>
                    <w:sz w:val="22"/>
                    <w:szCs w:val="22"/>
                    <w:lang w:eastAsia="en-US"/>
                  </w:rPr>
                  <m:t>T</m:t>
                </m:r>
              </m:e>
              <m:sub>
                <m:r>
                  <m:rPr>
                    <m:sty m:val="p"/>
                  </m:rPr>
                  <w:rPr>
                    <w:rFonts w:ascii="Cambria Math" w:hAnsi="Cambria Math"/>
                    <w:sz w:val="22"/>
                    <w:szCs w:val="22"/>
                    <w:lang w:eastAsia="en-US"/>
                  </w:rPr>
                  <m:t>x</m:t>
                </m:r>
              </m:sub>
            </m:sSub>
          </m:den>
        </m:f>
      </m:oMath>
      <w:r w:rsidR="00671D9D" w:rsidRPr="00350C01">
        <w:rPr>
          <w:iCs/>
          <w:sz w:val="22"/>
          <w:szCs w:val="22"/>
          <w:lang w:eastAsia="en-US"/>
        </w:rPr>
        <w:t xml:space="preserve"> </w:t>
      </w:r>
      <w:r w:rsidR="00BC58B4" w:rsidRPr="00350C01">
        <w:rPr>
          <w:iCs/>
          <w:sz w:val="22"/>
          <w:szCs w:val="22"/>
          <w:lang w:eastAsia="en-US"/>
        </w:rPr>
        <w:tab/>
      </w:r>
      <w:r w:rsidR="00BC58B4">
        <w:rPr>
          <w:sz w:val="22"/>
          <w:szCs w:val="22"/>
          <w:lang w:eastAsia="en-US"/>
        </w:rPr>
        <w:tab/>
      </w:r>
      <w:r w:rsidR="00BC58B4">
        <w:rPr>
          <w:sz w:val="22"/>
          <w:szCs w:val="22"/>
          <w:lang w:eastAsia="en-US"/>
        </w:rPr>
        <w:tab/>
      </w:r>
      <w:r w:rsidR="00BC58B4">
        <w:rPr>
          <w:sz w:val="22"/>
          <w:szCs w:val="22"/>
          <w:lang w:eastAsia="en-US"/>
        </w:rPr>
        <w:tab/>
      </w:r>
      <w:r w:rsidR="00BC58B4">
        <w:rPr>
          <w:sz w:val="22"/>
          <w:szCs w:val="22"/>
          <w:lang w:eastAsia="en-US"/>
        </w:rPr>
        <w:tab/>
      </w:r>
      <w:r w:rsidR="00BC58B4">
        <w:rPr>
          <w:sz w:val="22"/>
          <w:szCs w:val="22"/>
          <w:lang w:eastAsia="en-US"/>
        </w:rPr>
        <w:tab/>
      </w:r>
      <w:r w:rsidR="00402F44">
        <w:rPr>
          <w:sz w:val="22"/>
          <w:szCs w:val="22"/>
          <w:lang w:eastAsia="en-US"/>
        </w:rPr>
        <w:t>(</w:t>
      </w:r>
      <w:r w:rsidR="00B7313A">
        <w:rPr>
          <w:sz w:val="22"/>
          <w:szCs w:val="22"/>
          <w:lang w:eastAsia="en-US"/>
        </w:rPr>
        <w:t>2</w:t>
      </w:r>
      <w:r w:rsidR="00402F44">
        <w:rPr>
          <w:sz w:val="22"/>
          <w:szCs w:val="22"/>
          <w:lang w:eastAsia="en-US"/>
        </w:rPr>
        <w:t>)</w:t>
      </w:r>
    </w:p>
    <w:p w14:paraId="27C9AA56" w14:textId="7E986959" w:rsidR="00E70F7F" w:rsidRDefault="00E70F7F" w:rsidP="006C35BE">
      <w:pPr>
        <w:spacing w:line="276" w:lineRule="auto"/>
        <w:jc w:val="left"/>
        <w:rPr>
          <w:sz w:val="22"/>
          <w:szCs w:val="22"/>
          <w:lang w:eastAsia="en-US"/>
        </w:rPr>
      </w:pPr>
    </w:p>
    <w:p w14:paraId="0FF741A0" w14:textId="1DE5F2DC" w:rsidR="004C7EBF" w:rsidRDefault="00BD4F9B" w:rsidP="003F36EA">
      <w:pPr>
        <w:spacing w:line="276" w:lineRule="auto"/>
        <w:rPr>
          <w:sz w:val="22"/>
          <w:szCs w:val="22"/>
        </w:rPr>
      </w:pPr>
      <w:r w:rsidRPr="007F2582">
        <w:rPr>
          <w:sz w:val="22"/>
          <w:szCs w:val="22"/>
        </w:rPr>
        <w:t xml:space="preserve">Tabel </w:t>
      </w:r>
      <w:r w:rsidR="00A53E5D">
        <w:rPr>
          <w:sz w:val="22"/>
          <w:szCs w:val="22"/>
        </w:rPr>
        <w:t>6</w:t>
      </w:r>
      <w:r w:rsidRPr="007F2582">
        <w:rPr>
          <w:sz w:val="22"/>
          <w:szCs w:val="22"/>
        </w:rPr>
        <w:t xml:space="preserve">. di bawah ini menunjukkan kontrol </w:t>
      </w:r>
      <w:r w:rsidR="00A1213F">
        <w:rPr>
          <w:sz w:val="22"/>
          <w:szCs w:val="22"/>
          <w:lang w:eastAsia="en-US"/>
        </w:rPr>
        <w:t xml:space="preserve">daya dukung aksial </w:t>
      </w:r>
      <w:r w:rsidRPr="007F2582">
        <w:rPr>
          <w:sz w:val="22"/>
          <w:szCs w:val="22"/>
        </w:rPr>
        <w:t xml:space="preserve">untuk </w:t>
      </w:r>
      <w:r w:rsidR="00A1213F">
        <w:rPr>
          <w:sz w:val="22"/>
          <w:szCs w:val="22"/>
        </w:rPr>
        <w:t xml:space="preserve">beban </w:t>
      </w:r>
      <w:r w:rsidRPr="007F2582">
        <w:rPr>
          <w:sz w:val="22"/>
          <w:szCs w:val="22"/>
        </w:rPr>
        <w:t>arah X dan Y</w:t>
      </w:r>
      <w:r>
        <w:rPr>
          <w:sz w:val="22"/>
          <w:szCs w:val="22"/>
        </w:rPr>
        <w:t>:</w:t>
      </w:r>
    </w:p>
    <w:p w14:paraId="38E188D6" w14:textId="77777777" w:rsidR="00E70F7F" w:rsidRDefault="00E70F7F" w:rsidP="003F36EA">
      <w:pPr>
        <w:spacing w:line="276" w:lineRule="auto"/>
        <w:rPr>
          <w:sz w:val="22"/>
          <w:szCs w:val="22"/>
        </w:rPr>
      </w:pPr>
    </w:p>
    <w:p w14:paraId="7DB976CD" w14:textId="3171F56C" w:rsidR="004C7EBF" w:rsidRPr="004C7EBF" w:rsidRDefault="004C7EBF" w:rsidP="004C7EBF">
      <w:pPr>
        <w:pStyle w:val="Caption"/>
        <w:spacing w:after="0"/>
        <w:jc w:val="center"/>
        <w:rPr>
          <w:rFonts w:ascii="Times New Roman" w:hAnsi="Times New Roman"/>
          <w:sz w:val="22"/>
          <w:szCs w:val="22"/>
        </w:rPr>
      </w:pPr>
      <w:r w:rsidRPr="004C7EBF">
        <w:rPr>
          <w:rFonts w:ascii="Times New Roman" w:hAnsi="Times New Roman"/>
          <w:sz w:val="22"/>
          <w:szCs w:val="22"/>
        </w:rPr>
        <w:t xml:space="preserve">Tabel </w:t>
      </w:r>
      <w:r w:rsidRPr="004C7EBF">
        <w:rPr>
          <w:rFonts w:ascii="Times New Roman" w:hAnsi="Times New Roman"/>
          <w:sz w:val="22"/>
          <w:szCs w:val="22"/>
        </w:rPr>
        <w:fldChar w:fldCharType="begin"/>
      </w:r>
      <w:r w:rsidRPr="004C7EBF">
        <w:rPr>
          <w:rFonts w:ascii="Times New Roman" w:hAnsi="Times New Roman"/>
          <w:sz w:val="22"/>
          <w:szCs w:val="22"/>
        </w:rPr>
        <w:instrText xml:space="preserve"> SEQ Tabel \* ARABIC </w:instrText>
      </w:r>
      <w:r w:rsidRPr="004C7EBF">
        <w:rPr>
          <w:rFonts w:ascii="Times New Roman" w:hAnsi="Times New Roman"/>
          <w:sz w:val="22"/>
          <w:szCs w:val="22"/>
        </w:rPr>
        <w:fldChar w:fldCharType="separate"/>
      </w:r>
      <w:r w:rsidR="00A64B96">
        <w:rPr>
          <w:rFonts w:ascii="Times New Roman" w:hAnsi="Times New Roman"/>
          <w:noProof/>
          <w:sz w:val="22"/>
          <w:szCs w:val="22"/>
        </w:rPr>
        <w:t>6</w:t>
      </w:r>
      <w:r w:rsidRPr="004C7EBF">
        <w:rPr>
          <w:rFonts w:ascii="Times New Roman" w:hAnsi="Times New Roman"/>
          <w:sz w:val="22"/>
          <w:szCs w:val="22"/>
        </w:rPr>
        <w:fldChar w:fldCharType="end"/>
      </w:r>
      <w:r w:rsidRPr="004C7EBF">
        <w:rPr>
          <w:rFonts w:ascii="Times New Roman" w:hAnsi="Times New Roman"/>
          <w:sz w:val="22"/>
          <w:szCs w:val="22"/>
        </w:rPr>
        <w:t xml:space="preserve">. </w:t>
      </w:r>
      <w:r w:rsidRPr="004C7EBF">
        <w:rPr>
          <w:rFonts w:ascii="Times New Roman" w:hAnsi="Times New Roman"/>
          <w:b w:val="0"/>
          <w:bCs w:val="0"/>
          <w:sz w:val="22"/>
          <w:szCs w:val="22"/>
        </w:rPr>
        <w:t>Daya dukung aksial terhadap beban arah X</w:t>
      </w:r>
      <w:r w:rsidR="00DE5EAE">
        <w:rPr>
          <w:rFonts w:ascii="Times New Roman" w:hAnsi="Times New Roman"/>
          <w:b w:val="0"/>
          <w:bCs w:val="0"/>
          <w:sz w:val="22"/>
          <w:szCs w:val="22"/>
        </w:rPr>
        <w:t xml:space="preserve"> </w:t>
      </w:r>
      <w:r w:rsidR="00DE5EAE" w:rsidRPr="000C216E">
        <w:rPr>
          <w:rFonts w:ascii="Times New Roman" w:hAnsi="Times New Roman"/>
          <w:b w:val="0"/>
          <w:bCs w:val="0"/>
          <w:sz w:val="22"/>
          <w:szCs w:val="22"/>
        </w:rPr>
        <w:t>dan Y</w:t>
      </w:r>
    </w:p>
    <w:tbl>
      <w:tblPr>
        <w:tblW w:w="9351"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461"/>
        <w:gridCol w:w="2556"/>
        <w:gridCol w:w="1134"/>
        <w:gridCol w:w="1134"/>
        <w:gridCol w:w="1985"/>
        <w:gridCol w:w="850"/>
        <w:gridCol w:w="1231"/>
      </w:tblGrid>
      <w:tr w:rsidR="00DE5EAE" w:rsidRPr="006C35BE" w14:paraId="4B0D0D52" w14:textId="77777777" w:rsidTr="0027100B">
        <w:trPr>
          <w:trHeight w:val="283"/>
        </w:trPr>
        <w:tc>
          <w:tcPr>
            <w:tcW w:w="9351" w:type="dxa"/>
            <w:gridSpan w:val="7"/>
            <w:tcBorders>
              <w:bottom w:val="single" w:sz="4" w:space="0" w:color="000000"/>
            </w:tcBorders>
            <w:shd w:val="clear" w:color="auto" w:fill="auto"/>
            <w:noWrap/>
            <w:vAlign w:val="center"/>
          </w:tcPr>
          <w:p w14:paraId="51E4A14E" w14:textId="021CE69F" w:rsidR="00DE5EAE" w:rsidRPr="006C35BE" w:rsidRDefault="000C216E" w:rsidP="002B3906">
            <w:pPr>
              <w:spacing w:line="240" w:lineRule="auto"/>
              <w:jc w:val="center"/>
              <w:rPr>
                <w:b/>
                <w:bCs/>
                <w:sz w:val="20"/>
                <w:lang w:val="en-ID" w:eastAsia="en-ID"/>
              </w:rPr>
            </w:pPr>
            <w:r w:rsidRPr="006C35BE">
              <w:rPr>
                <w:b/>
                <w:bCs/>
                <w:sz w:val="20"/>
              </w:rPr>
              <w:t>Daya Dukung Aksial terhadap Beban Arah X</w:t>
            </w:r>
          </w:p>
        </w:tc>
      </w:tr>
      <w:tr w:rsidR="009627B4" w:rsidRPr="006C35BE" w14:paraId="74D79C4A" w14:textId="77777777" w:rsidTr="0027100B">
        <w:trPr>
          <w:trHeight w:val="283"/>
        </w:trPr>
        <w:tc>
          <w:tcPr>
            <w:tcW w:w="461" w:type="dxa"/>
            <w:vMerge w:val="restart"/>
            <w:tcBorders>
              <w:right w:val="nil"/>
            </w:tcBorders>
            <w:shd w:val="clear" w:color="auto" w:fill="auto"/>
            <w:noWrap/>
            <w:vAlign w:val="center"/>
            <w:hideMark/>
          </w:tcPr>
          <w:p w14:paraId="7D8FC6A2" w14:textId="638DD2FF" w:rsidR="009627B4" w:rsidRPr="006C35BE" w:rsidRDefault="009627B4" w:rsidP="002B3906">
            <w:pPr>
              <w:spacing w:line="240" w:lineRule="auto"/>
              <w:jc w:val="center"/>
              <w:rPr>
                <w:sz w:val="20"/>
                <w:lang w:val="en-ID" w:eastAsia="en-ID"/>
              </w:rPr>
            </w:pPr>
            <w:r w:rsidRPr="006C35BE">
              <w:rPr>
                <w:sz w:val="20"/>
                <w:lang w:val="en-ID" w:eastAsia="en-ID"/>
              </w:rPr>
              <w:t>N</w:t>
            </w:r>
            <w:r w:rsidR="00C27A50" w:rsidRPr="006C35BE">
              <w:rPr>
                <w:sz w:val="20"/>
                <w:lang w:val="en-ID" w:eastAsia="en-ID"/>
              </w:rPr>
              <w:t>o</w:t>
            </w:r>
          </w:p>
        </w:tc>
        <w:tc>
          <w:tcPr>
            <w:tcW w:w="2556" w:type="dxa"/>
            <w:vMerge w:val="restart"/>
            <w:tcBorders>
              <w:left w:val="nil"/>
              <w:right w:val="nil"/>
            </w:tcBorders>
            <w:shd w:val="clear" w:color="auto" w:fill="auto"/>
            <w:vAlign w:val="center"/>
            <w:hideMark/>
          </w:tcPr>
          <w:p w14:paraId="0FC42566" w14:textId="5C951747" w:rsidR="009627B4" w:rsidRPr="006C35BE" w:rsidRDefault="009627B4" w:rsidP="002B3906">
            <w:pPr>
              <w:spacing w:line="240" w:lineRule="auto"/>
              <w:jc w:val="center"/>
              <w:rPr>
                <w:sz w:val="20"/>
                <w:lang w:val="en-ID" w:eastAsia="en-ID"/>
              </w:rPr>
            </w:pPr>
            <w:r w:rsidRPr="006C35BE">
              <w:rPr>
                <w:sz w:val="20"/>
                <w:lang w:val="en-ID" w:eastAsia="en-ID"/>
              </w:rPr>
              <w:t>K</w:t>
            </w:r>
            <w:r w:rsidR="00301E19" w:rsidRPr="006C35BE">
              <w:rPr>
                <w:sz w:val="20"/>
                <w:lang w:val="en-ID" w:eastAsia="en-ID"/>
              </w:rPr>
              <w:t>omb</w:t>
            </w:r>
            <w:r w:rsidR="00B7313A">
              <w:rPr>
                <w:sz w:val="20"/>
                <w:lang w:val="en-ID" w:eastAsia="en-ID"/>
              </w:rPr>
              <w:t>.</w:t>
            </w:r>
            <w:r w:rsidR="00AA730F" w:rsidRPr="006C35BE">
              <w:rPr>
                <w:sz w:val="20"/>
                <w:lang w:val="en-ID" w:eastAsia="en-ID"/>
              </w:rPr>
              <w:t xml:space="preserve"> </w:t>
            </w:r>
            <w:r w:rsidRPr="006C35BE">
              <w:rPr>
                <w:sz w:val="20"/>
                <w:lang w:val="en-ID" w:eastAsia="en-ID"/>
              </w:rPr>
              <w:t>B</w:t>
            </w:r>
            <w:r w:rsidR="00301E19" w:rsidRPr="006C35BE">
              <w:rPr>
                <w:sz w:val="20"/>
                <w:lang w:val="en-ID" w:eastAsia="en-ID"/>
              </w:rPr>
              <w:t>eban</w:t>
            </w:r>
            <w:r w:rsidRPr="006C35BE">
              <w:rPr>
                <w:sz w:val="20"/>
                <w:lang w:val="en-ID" w:eastAsia="en-ID"/>
              </w:rPr>
              <w:t xml:space="preserve"> K</w:t>
            </w:r>
            <w:r w:rsidR="00301E19" w:rsidRPr="006C35BE">
              <w:rPr>
                <w:sz w:val="20"/>
                <w:lang w:val="en-ID" w:eastAsia="en-ID"/>
              </w:rPr>
              <w:t>erja</w:t>
            </w:r>
          </w:p>
        </w:tc>
        <w:tc>
          <w:tcPr>
            <w:tcW w:w="1134" w:type="dxa"/>
            <w:vMerge w:val="restart"/>
            <w:tcBorders>
              <w:left w:val="nil"/>
              <w:right w:val="nil"/>
            </w:tcBorders>
            <w:shd w:val="clear" w:color="auto" w:fill="auto"/>
            <w:vAlign w:val="center"/>
            <w:hideMark/>
          </w:tcPr>
          <w:p w14:paraId="72DB66EF" w14:textId="5919887B" w:rsidR="009627B4" w:rsidRPr="006C35BE" w:rsidRDefault="009627B4" w:rsidP="002B3906">
            <w:pPr>
              <w:spacing w:line="240" w:lineRule="auto"/>
              <w:jc w:val="center"/>
              <w:rPr>
                <w:sz w:val="20"/>
                <w:lang w:val="en-ID" w:eastAsia="en-ID"/>
              </w:rPr>
            </w:pPr>
            <w:r w:rsidRPr="006C35BE">
              <w:rPr>
                <w:sz w:val="20"/>
                <w:lang w:val="en-ID" w:eastAsia="en-ID"/>
              </w:rPr>
              <w:t>Persen</w:t>
            </w:r>
            <w:r w:rsidR="00946F0F">
              <w:rPr>
                <w:sz w:val="20"/>
                <w:lang w:val="en-ID" w:eastAsia="en-ID"/>
              </w:rPr>
              <w:t>tase</w:t>
            </w:r>
            <w:r w:rsidRPr="006C35BE">
              <w:rPr>
                <w:sz w:val="20"/>
                <w:lang w:val="en-ID" w:eastAsia="en-ID"/>
              </w:rPr>
              <w:br/>
              <w:t>P</w:t>
            </w:r>
            <w:r w:rsidRPr="006C35BE">
              <w:rPr>
                <w:sz w:val="20"/>
                <w:vertAlign w:val="subscript"/>
                <w:lang w:val="en-ID" w:eastAsia="en-ID"/>
              </w:rPr>
              <w:t>ijin</w:t>
            </w:r>
          </w:p>
        </w:tc>
        <w:tc>
          <w:tcPr>
            <w:tcW w:w="1134" w:type="dxa"/>
            <w:vMerge w:val="restart"/>
            <w:tcBorders>
              <w:left w:val="nil"/>
              <w:right w:val="nil"/>
            </w:tcBorders>
            <w:shd w:val="clear" w:color="auto" w:fill="auto"/>
            <w:vAlign w:val="center"/>
            <w:hideMark/>
          </w:tcPr>
          <w:p w14:paraId="6608D775" w14:textId="77777777" w:rsidR="009627B4" w:rsidRPr="006C35BE" w:rsidRDefault="009627B4" w:rsidP="002B3906">
            <w:pPr>
              <w:spacing w:line="240" w:lineRule="auto"/>
              <w:jc w:val="center"/>
              <w:rPr>
                <w:sz w:val="20"/>
                <w:lang w:val="en-ID" w:eastAsia="en-ID"/>
              </w:rPr>
            </w:pPr>
            <w:r w:rsidRPr="006C35BE">
              <w:rPr>
                <w:sz w:val="20"/>
                <w:lang w:val="en-ID" w:eastAsia="en-ID"/>
              </w:rPr>
              <w:t>P</w:t>
            </w:r>
            <w:r w:rsidRPr="006C35BE">
              <w:rPr>
                <w:sz w:val="20"/>
                <w:vertAlign w:val="subscript"/>
                <w:lang w:val="en-ID" w:eastAsia="en-ID"/>
              </w:rPr>
              <w:t>max</w:t>
            </w:r>
            <w:r w:rsidRPr="006C35BE">
              <w:rPr>
                <w:sz w:val="20"/>
                <w:vertAlign w:val="subscript"/>
                <w:lang w:val="en-ID" w:eastAsia="en-ID"/>
              </w:rPr>
              <w:br/>
            </w:r>
            <w:r w:rsidRPr="006C35BE">
              <w:rPr>
                <w:sz w:val="20"/>
                <w:lang w:val="en-ID" w:eastAsia="en-ID"/>
              </w:rPr>
              <w:t>(kN)</w:t>
            </w:r>
          </w:p>
        </w:tc>
        <w:tc>
          <w:tcPr>
            <w:tcW w:w="1985" w:type="dxa"/>
            <w:vMerge w:val="restart"/>
            <w:tcBorders>
              <w:left w:val="nil"/>
              <w:right w:val="nil"/>
            </w:tcBorders>
            <w:shd w:val="clear" w:color="auto" w:fill="auto"/>
            <w:vAlign w:val="center"/>
            <w:hideMark/>
          </w:tcPr>
          <w:p w14:paraId="7C3E8E6C" w14:textId="354297E4" w:rsidR="009627B4" w:rsidRPr="006C35BE" w:rsidRDefault="009627B4" w:rsidP="002B3906">
            <w:pPr>
              <w:spacing w:line="240" w:lineRule="auto"/>
              <w:jc w:val="center"/>
              <w:rPr>
                <w:sz w:val="20"/>
                <w:lang w:val="en-ID" w:eastAsia="en-ID"/>
              </w:rPr>
            </w:pPr>
            <w:r w:rsidRPr="006C35BE">
              <w:rPr>
                <w:sz w:val="20"/>
                <w:lang w:val="en-ID" w:eastAsia="en-ID"/>
              </w:rPr>
              <w:t>Kontrol</w:t>
            </w:r>
            <w:r w:rsidRPr="006C35BE">
              <w:rPr>
                <w:sz w:val="20"/>
                <w:lang w:val="en-ID" w:eastAsia="en-ID"/>
              </w:rPr>
              <w:br/>
              <w:t xml:space="preserve">Daya </w:t>
            </w:r>
            <w:r w:rsidR="00C27A50" w:rsidRPr="006C35BE">
              <w:rPr>
                <w:sz w:val="20"/>
                <w:lang w:val="en-ID" w:eastAsia="en-ID"/>
              </w:rPr>
              <w:t>D</w:t>
            </w:r>
            <w:r w:rsidRPr="006C35BE">
              <w:rPr>
                <w:sz w:val="20"/>
                <w:lang w:val="en-ID" w:eastAsia="en-ID"/>
              </w:rPr>
              <w:t xml:space="preserve">ukung </w:t>
            </w:r>
            <w:r w:rsidR="00C27A50" w:rsidRPr="006C35BE">
              <w:rPr>
                <w:sz w:val="20"/>
                <w:lang w:val="en-ID" w:eastAsia="en-ID"/>
              </w:rPr>
              <w:t>I</w:t>
            </w:r>
            <w:r w:rsidRPr="006C35BE">
              <w:rPr>
                <w:sz w:val="20"/>
                <w:lang w:val="en-ID" w:eastAsia="en-ID"/>
              </w:rPr>
              <w:t>jin</w:t>
            </w:r>
          </w:p>
        </w:tc>
        <w:tc>
          <w:tcPr>
            <w:tcW w:w="850" w:type="dxa"/>
            <w:vMerge w:val="restart"/>
            <w:tcBorders>
              <w:left w:val="nil"/>
              <w:right w:val="nil"/>
            </w:tcBorders>
            <w:shd w:val="clear" w:color="auto" w:fill="auto"/>
            <w:vAlign w:val="center"/>
            <w:hideMark/>
          </w:tcPr>
          <w:p w14:paraId="06EACD28" w14:textId="77777777" w:rsidR="009627B4" w:rsidRPr="006C35BE" w:rsidRDefault="009627B4" w:rsidP="002B3906">
            <w:pPr>
              <w:spacing w:line="240" w:lineRule="auto"/>
              <w:jc w:val="center"/>
              <w:rPr>
                <w:sz w:val="20"/>
                <w:lang w:val="en-ID" w:eastAsia="en-ID"/>
              </w:rPr>
            </w:pPr>
            <w:r w:rsidRPr="006C35BE">
              <w:rPr>
                <w:sz w:val="20"/>
                <w:lang w:val="en-ID" w:eastAsia="en-ID"/>
              </w:rPr>
              <w:t>P</w:t>
            </w:r>
            <w:r w:rsidRPr="006C35BE">
              <w:rPr>
                <w:sz w:val="20"/>
                <w:vertAlign w:val="subscript"/>
                <w:lang w:val="en-ID" w:eastAsia="en-ID"/>
              </w:rPr>
              <w:t>ijin</w:t>
            </w:r>
            <w:r w:rsidRPr="006C35BE">
              <w:rPr>
                <w:sz w:val="20"/>
                <w:vertAlign w:val="subscript"/>
                <w:lang w:val="en-ID" w:eastAsia="en-ID"/>
              </w:rPr>
              <w:br/>
            </w:r>
            <w:r w:rsidRPr="006C35BE">
              <w:rPr>
                <w:sz w:val="20"/>
                <w:lang w:val="en-ID" w:eastAsia="en-ID"/>
              </w:rPr>
              <w:t>(kN)</w:t>
            </w:r>
          </w:p>
        </w:tc>
        <w:tc>
          <w:tcPr>
            <w:tcW w:w="1231" w:type="dxa"/>
            <w:vMerge w:val="restart"/>
            <w:tcBorders>
              <w:left w:val="nil"/>
            </w:tcBorders>
            <w:shd w:val="clear" w:color="auto" w:fill="auto"/>
            <w:noWrap/>
            <w:vAlign w:val="center"/>
            <w:hideMark/>
          </w:tcPr>
          <w:p w14:paraId="78CD3E2F" w14:textId="05B6EAD2" w:rsidR="009627B4" w:rsidRPr="006C35BE" w:rsidRDefault="00626EBC" w:rsidP="002B3906">
            <w:pPr>
              <w:spacing w:line="240" w:lineRule="auto"/>
              <w:jc w:val="center"/>
              <w:rPr>
                <w:sz w:val="20"/>
                <w:lang w:val="en-ID" w:eastAsia="en-ID"/>
              </w:rPr>
            </w:pPr>
            <w:r>
              <w:rPr>
                <w:sz w:val="20"/>
                <w:lang w:val="en-ID" w:eastAsia="en-ID"/>
              </w:rPr>
              <w:t>Hasil</w:t>
            </w:r>
          </w:p>
        </w:tc>
      </w:tr>
      <w:tr w:rsidR="009627B4" w:rsidRPr="006C35BE" w14:paraId="4EEF4EBF" w14:textId="77777777" w:rsidTr="0027100B">
        <w:trPr>
          <w:trHeight w:val="283"/>
        </w:trPr>
        <w:tc>
          <w:tcPr>
            <w:tcW w:w="461" w:type="dxa"/>
            <w:vMerge/>
            <w:tcBorders>
              <w:right w:val="nil"/>
            </w:tcBorders>
            <w:shd w:val="clear" w:color="auto" w:fill="auto"/>
            <w:vAlign w:val="center"/>
            <w:hideMark/>
          </w:tcPr>
          <w:p w14:paraId="0E93AF9B" w14:textId="77777777" w:rsidR="009627B4" w:rsidRPr="006C35BE" w:rsidRDefault="009627B4" w:rsidP="002B3906">
            <w:pPr>
              <w:spacing w:line="240" w:lineRule="auto"/>
              <w:jc w:val="left"/>
              <w:rPr>
                <w:sz w:val="20"/>
                <w:lang w:val="en-ID" w:eastAsia="en-ID"/>
              </w:rPr>
            </w:pPr>
          </w:p>
        </w:tc>
        <w:tc>
          <w:tcPr>
            <w:tcW w:w="2556" w:type="dxa"/>
            <w:vMerge/>
            <w:tcBorders>
              <w:left w:val="nil"/>
              <w:right w:val="nil"/>
            </w:tcBorders>
            <w:shd w:val="clear" w:color="auto" w:fill="auto"/>
            <w:vAlign w:val="center"/>
            <w:hideMark/>
          </w:tcPr>
          <w:p w14:paraId="52C4965D" w14:textId="77777777" w:rsidR="009627B4" w:rsidRPr="006C35BE" w:rsidRDefault="009627B4" w:rsidP="002B3906">
            <w:pPr>
              <w:spacing w:line="240" w:lineRule="auto"/>
              <w:jc w:val="left"/>
              <w:rPr>
                <w:sz w:val="20"/>
                <w:lang w:val="en-ID" w:eastAsia="en-ID"/>
              </w:rPr>
            </w:pPr>
          </w:p>
        </w:tc>
        <w:tc>
          <w:tcPr>
            <w:tcW w:w="1134" w:type="dxa"/>
            <w:vMerge/>
            <w:tcBorders>
              <w:left w:val="nil"/>
              <w:right w:val="nil"/>
            </w:tcBorders>
            <w:shd w:val="clear" w:color="auto" w:fill="auto"/>
            <w:vAlign w:val="center"/>
            <w:hideMark/>
          </w:tcPr>
          <w:p w14:paraId="5AC94B72" w14:textId="77777777" w:rsidR="009627B4" w:rsidRPr="006C35BE" w:rsidRDefault="009627B4" w:rsidP="002B3906">
            <w:pPr>
              <w:spacing w:line="240" w:lineRule="auto"/>
              <w:jc w:val="left"/>
              <w:rPr>
                <w:sz w:val="20"/>
                <w:lang w:val="en-ID" w:eastAsia="en-ID"/>
              </w:rPr>
            </w:pPr>
          </w:p>
        </w:tc>
        <w:tc>
          <w:tcPr>
            <w:tcW w:w="1134" w:type="dxa"/>
            <w:vMerge/>
            <w:tcBorders>
              <w:left w:val="nil"/>
              <w:right w:val="nil"/>
            </w:tcBorders>
            <w:shd w:val="clear" w:color="auto" w:fill="auto"/>
            <w:vAlign w:val="center"/>
            <w:hideMark/>
          </w:tcPr>
          <w:p w14:paraId="77603033" w14:textId="77777777" w:rsidR="009627B4" w:rsidRPr="006C35BE" w:rsidRDefault="009627B4" w:rsidP="002B3906">
            <w:pPr>
              <w:spacing w:line="240" w:lineRule="auto"/>
              <w:jc w:val="left"/>
              <w:rPr>
                <w:sz w:val="20"/>
                <w:lang w:val="en-ID" w:eastAsia="en-ID"/>
              </w:rPr>
            </w:pPr>
          </w:p>
        </w:tc>
        <w:tc>
          <w:tcPr>
            <w:tcW w:w="1985" w:type="dxa"/>
            <w:vMerge/>
            <w:tcBorders>
              <w:left w:val="nil"/>
              <w:right w:val="nil"/>
            </w:tcBorders>
            <w:shd w:val="clear" w:color="auto" w:fill="auto"/>
            <w:vAlign w:val="center"/>
            <w:hideMark/>
          </w:tcPr>
          <w:p w14:paraId="402601EC" w14:textId="77777777" w:rsidR="009627B4" w:rsidRPr="006C35BE" w:rsidRDefault="009627B4" w:rsidP="002B3906">
            <w:pPr>
              <w:spacing w:line="240" w:lineRule="auto"/>
              <w:jc w:val="left"/>
              <w:rPr>
                <w:sz w:val="20"/>
                <w:lang w:val="en-ID" w:eastAsia="en-ID"/>
              </w:rPr>
            </w:pPr>
          </w:p>
        </w:tc>
        <w:tc>
          <w:tcPr>
            <w:tcW w:w="850" w:type="dxa"/>
            <w:vMerge/>
            <w:tcBorders>
              <w:left w:val="nil"/>
              <w:right w:val="nil"/>
            </w:tcBorders>
            <w:shd w:val="clear" w:color="auto" w:fill="auto"/>
            <w:vAlign w:val="center"/>
            <w:hideMark/>
          </w:tcPr>
          <w:p w14:paraId="0D249C12" w14:textId="77777777" w:rsidR="009627B4" w:rsidRPr="006C35BE" w:rsidRDefault="009627B4" w:rsidP="002B3906">
            <w:pPr>
              <w:spacing w:line="240" w:lineRule="auto"/>
              <w:jc w:val="left"/>
              <w:rPr>
                <w:sz w:val="20"/>
                <w:lang w:val="en-ID" w:eastAsia="en-ID"/>
              </w:rPr>
            </w:pPr>
          </w:p>
        </w:tc>
        <w:tc>
          <w:tcPr>
            <w:tcW w:w="1231" w:type="dxa"/>
            <w:vMerge/>
            <w:tcBorders>
              <w:left w:val="nil"/>
            </w:tcBorders>
            <w:shd w:val="clear" w:color="auto" w:fill="auto"/>
            <w:vAlign w:val="center"/>
            <w:hideMark/>
          </w:tcPr>
          <w:p w14:paraId="50841024" w14:textId="77777777" w:rsidR="009627B4" w:rsidRPr="006C35BE" w:rsidRDefault="009627B4" w:rsidP="002B3906">
            <w:pPr>
              <w:spacing w:line="240" w:lineRule="auto"/>
              <w:jc w:val="left"/>
              <w:rPr>
                <w:sz w:val="20"/>
                <w:lang w:val="en-ID" w:eastAsia="en-ID"/>
              </w:rPr>
            </w:pPr>
          </w:p>
        </w:tc>
      </w:tr>
      <w:tr w:rsidR="009627B4" w:rsidRPr="006C35BE" w14:paraId="04528BE8" w14:textId="77777777" w:rsidTr="0027100B">
        <w:trPr>
          <w:trHeight w:val="283"/>
        </w:trPr>
        <w:tc>
          <w:tcPr>
            <w:tcW w:w="461" w:type="dxa"/>
            <w:tcBorders>
              <w:bottom w:val="nil"/>
              <w:right w:val="nil"/>
            </w:tcBorders>
            <w:shd w:val="clear" w:color="auto" w:fill="auto"/>
            <w:noWrap/>
            <w:vAlign w:val="center"/>
            <w:hideMark/>
          </w:tcPr>
          <w:p w14:paraId="4DACE09C" w14:textId="77777777" w:rsidR="009627B4" w:rsidRPr="006C35BE" w:rsidRDefault="009627B4" w:rsidP="002B3906">
            <w:pPr>
              <w:spacing w:line="240" w:lineRule="auto"/>
              <w:jc w:val="center"/>
              <w:rPr>
                <w:sz w:val="20"/>
                <w:lang w:val="en-ID" w:eastAsia="en-ID"/>
              </w:rPr>
            </w:pPr>
            <w:r w:rsidRPr="006C35BE">
              <w:rPr>
                <w:sz w:val="20"/>
                <w:lang w:val="en-ID" w:eastAsia="en-ID"/>
              </w:rPr>
              <w:t>1</w:t>
            </w:r>
          </w:p>
        </w:tc>
        <w:tc>
          <w:tcPr>
            <w:tcW w:w="2556" w:type="dxa"/>
            <w:tcBorders>
              <w:left w:val="nil"/>
              <w:bottom w:val="nil"/>
              <w:right w:val="nil"/>
            </w:tcBorders>
            <w:shd w:val="clear" w:color="auto" w:fill="auto"/>
            <w:noWrap/>
            <w:vAlign w:val="center"/>
            <w:hideMark/>
          </w:tcPr>
          <w:p w14:paraId="7C3197BC" w14:textId="6FE3C0F9" w:rsidR="009627B4" w:rsidRPr="006C35BE" w:rsidRDefault="001C5541" w:rsidP="002B3906">
            <w:pPr>
              <w:spacing w:line="240" w:lineRule="auto"/>
              <w:jc w:val="center"/>
              <w:rPr>
                <w:sz w:val="20"/>
                <w:lang w:val="en-ID" w:eastAsia="en-ID"/>
              </w:rPr>
            </w:pPr>
            <w:r w:rsidRPr="006C35BE">
              <w:rPr>
                <w:sz w:val="20"/>
                <w:lang w:val="en-ID" w:eastAsia="en-ID"/>
              </w:rPr>
              <w:t xml:space="preserve">Komb </w:t>
            </w:r>
            <w:r w:rsidR="009627B4" w:rsidRPr="006C35BE">
              <w:rPr>
                <w:sz w:val="20"/>
                <w:lang w:val="en-ID" w:eastAsia="en-ID"/>
              </w:rPr>
              <w:t>-</w:t>
            </w:r>
            <w:r w:rsidRPr="006C35BE">
              <w:rPr>
                <w:sz w:val="20"/>
                <w:lang w:val="en-ID" w:eastAsia="en-ID"/>
              </w:rPr>
              <w:t xml:space="preserve"> </w:t>
            </w:r>
            <w:r w:rsidR="009627B4" w:rsidRPr="006C35BE">
              <w:rPr>
                <w:sz w:val="20"/>
                <w:lang w:val="en-ID" w:eastAsia="en-ID"/>
              </w:rPr>
              <w:t>1</w:t>
            </w:r>
          </w:p>
        </w:tc>
        <w:tc>
          <w:tcPr>
            <w:tcW w:w="1134" w:type="dxa"/>
            <w:tcBorders>
              <w:left w:val="nil"/>
              <w:bottom w:val="nil"/>
              <w:right w:val="nil"/>
            </w:tcBorders>
            <w:shd w:val="clear" w:color="auto" w:fill="auto"/>
            <w:noWrap/>
            <w:vAlign w:val="center"/>
            <w:hideMark/>
          </w:tcPr>
          <w:p w14:paraId="15970A0D" w14:textId="77777777" w:rsidR="009627B4" w:rsidRPr="006C35BE" w:rsidRDefault="009627B4" w:rsidP="002B3906">
            <w:pPr>
              <w:spacing w:line="240" w:lineRule="auto"/>
              <w:jc w:val="center"/>
              <w:rPr>
                <w:sz w:val="20"/>
                <w:lang w:val="en-ID" w:eastAsia="en-ID"/>
              </w:rPr>
            </w:pPr>
            <w:r w:rsidRPr="006C35BE">
              <w:rPr>
                <w:sz w:val="20"/>
                <w:lang w:val="en-ID" w:eastAsia="en-ID"/>
              </w:rPr>
              <w:t>100%</w:t>
            </w:r>
          </w:p>
        </w:tc>
        <w:tc>
          <w:tcPr>
            <w:tcW w:w="1134" w:type="dxa"/>
            <w:tcBorders>
              <w:left w:val="nil"/>
              <w:bottom w:val="nil"/>
              <w:right w:val="nil"/>
            </w:tcBorders>
            <w:shd w:val="clear" w:color="auto" w:fill="auto"/>
            <w:noWrap/>
            <w:vAlign w:val="center"/>
            <w:hideMark/>
          </w:tcPr>
          <w:p w14:paraId="5E6946D9" w14:textId="77777777" w:rsidR="009627B4" w:rsidRPr="006C35BE" w:rsidRDefault="009627B4" w:rsidP="002B3906">
            <w:pPr>
              <w:spacing w:line="240" w:lineRule="auto"/>
              <w:jc w:val="center"/>
              <w:rPr>
                <w:sz w:val="20"/>
                <w:lang w:val="en-ID" w:eastAsia="en-ID"/>
              </w:rPr>
            </w:pPr>
            <w:r w:rsidRPr="006C35BE">
              <w:rPr>
                <w:sz w:val="20"/>
                <w:lang w:val="en-ID" w:eastAsia="en-ID"/>
              </w:rPr>
              <w:t>729,55</w:t>
            </w:r>
          </w:p>
        </w:tc>
        <w:tc>
          <w:tcPr>
            <w:tcW w:w="1985" w:type="dxa"/>
            <w:tcBorders>
              <w:left w:val="nil"/>
              <w:bottom w:val="nil"/>
              <w:right w:val="nil"/>
            </w:tcBorders>
            <w:shd w:val="clear" w:color="auto" w:fill="auto"/>
            <w:noWrap/>
            <w:vAlign w:val="bottom"/>
            <w:hideMark/>
          </w:tcPr>
          <w:p w14:paraId="07CFE088" w14:textId="77777777" w:rsidR="009627B4" w:rsidRPr="006C35BE" w:rsidRDefault="009627B4" w:rsidP="002B3906">
            <w:pPr>
              <w:spacing w:line="240" w:lineRule="auto"/>
              <w:jc w:val="center"/>
              <w:rPr>
                <w:sz w:val="20"/>
                <w:lang w:val="en-ID" w:eastAsia="en-ID"/>
              </w:rPr>
            </w:pPr>
            <w:r w:rsidRPr="006C35BE">
              <w:rPr>
                <w:sz w:val="20"/>
                <w:lang w:val="en-ID" w:eastAsia="en-ID"/>
              </w:rPr>
              <w:t>&lt; 100% * P</w:t>
            </w:r>
            <w:r w:rsidRPr="006C35BE">
              <w:rPr>
                <w:sz w:val="20"/>
                <w:vertAlign w:val="subscript"/>
                <w:lang w:val="en-ID" w:eastAsia="en-ID"/>
              </w:rPr>
              <w:t>ijin</w:t>
            </w:r>
            <w:r w:rsidRPr="006C35BE">
              <w:rPr>
                <w:sz w:val="20"/>
                <w:lang w:val="en-ID" w:eastAsia="en-ID"/>
              </w:rPr>
              <w:t xml:space="preserve"> =</w:t>
            </w:r>
          </w:p>
        </w:tc>
        <w:tc>
          <w:tcPr>
            <w:tcW w:w="850" w:type="dxa"/>
            <w:tcBorders>
              <w:left w:val="nil"/>
              <w:bottom w:val="nil"/>
              <w:right w:val="nil"/>
            </w:tcBorders>
            <w:shd w:val="clear" w:color="auto" w:fill="auto"/>
            <w:noWrap/>
            <w:vAlign w:val="center"/>
            <w:hideMark/>
          </w:tcPr>
          <w:p w14:paraId="4CE571E2" w14:textId="77777777" w:rsidR="009627B4" w:rsidRPr="006C35BE" w:rsidRDefault="009627B4" w:rsidP="002B3906">
            <w:pPr>
              <w:spacing w:line="240" w:lineRule="auto"/>
              <w:jc w:val="center"/>
              <w:rPr>
                <w:sz w:val="20"/>
                <w:lang w:val="en-ID" w:eastAsia="en-ID"/>
              </w:rPr>
            </w:pPr>
            <w:r w:rsidRPr="006C35BE">
              <w:rPr>
                <w:sz w:val="20"/>
                <w:lang w:val="en-ID" w:eastAsia="en-ID"/>
              </w:rPr>
              <w:t>1200</w:t>
            </w:r>
          </w:p>
        </w:tc>
        <w:tc>
          <w:tcPr>
            <w:tcW w:w="1231" w:type="dxa"/>
            <w:tcBorders>
              <w:left w:val="nil"/>
              <w:bottom w:val="nil"/>
            </w:tcBorders>
            <w:shd w:val="clear" w:color="auto" w:fill="auto"/>
            <w:noWrap/>
            <w:vAlign w:val="center"/>
            <w:hideMark/>
          </w:tcPr>
          <w:p w14:paraId="194ED8F3" w14:textId="77777777" w:rsidR="009627B4" w:rsidRPr="006C35BE" w:rsidRDefault="009627B4" w:rsidP="002B3906">
            <w:pPr>
              <w:spacing w:line="240" w:lineRule="auto"/>
              <w:jc w:val="center"/>
              <w:rPr>
                <w:b/>
                <w:bCs/>
                <w:sz w:val="20"/>
                <w:lang w:val="en-ID" w:eastAsia="en-ID"/>
              </w:rPr>
            </w:pPr>
            <w:r w:rsidRPr="006C35BE">
              <w:rPr>
                <w:b/>
                <w:bCs/>
                <w:sz w:val="20"/>
                <w:lang w:val="en-ID" w:eastAsia="en-ID"/>
              </w:rPr>
              <w:t>AMAN</w:t>
            </w:r>
          </w:p>
        </w:tc>
      </w:tr>
      <w:tr w:rsidR="009627B4" w:rsidRPr="006C35BE" w14:paraId="33CCAE09" w14:textId="77777777" w:rsidTr="0027100B">
        <w:trPr>
          <w:trHeight w:val="283"/>
        </w:trPr>
        <w:tc>
          <w:tcPr>
            <w:tcW w:w="461" w:type="dxa"/>
            <w:tcBorders>
              <w:top w:val="nil"/>
              <w:bottom w:val="nil"/>
              <w:right w:val="nil"/>
            </w:tcBorders>
            <w:shd w:val="clear" w:color="auto" w:fill="auto"/>
            <w:noWrap/>
            <w:vAlign w:val="center"/>
            <w:hideMark/>
          </w:tcPr>
          <w:p w14:paraId="6DCE0272" w14:textId="77777777" w:rsidR="009627B4" w:rsidRPr="006C35BE" w:rsidRDefault="009627B4" w:rsidP="002B3906">
            <w:pPr>
              <w:spacing w:line="240" w:lineRule="auto"/>
              <w:jc w:val="center"/>
              <w:rPr>
                <w:sz w:val="20"/>
                <w:lang w:val="en-ID" w:eastAsia="en-ID"/>
              </w:rPr>
            </w:pPr>
            <w:r w:rsidRPr="006C35BE">
              <w:rPr>
                <w:sz w:val="20"/>
                <w:lang w:val="en-ID" w:eastAsia="en-ID"/>
              </w:rPr>
              <w:t>2</w:t>
            </w:r>
          </w:p>
        </w:tc>
        <w:tc>
          <w:tcPr>
            <w:tcW w:w="2556" w:type="dxa"/>
            <w:tcBorders>
              <w:top w:val="nil"/>
              <w:left w:val="nil"/>
              <w:bottom w:val="nil"/>
              <w:right w:val="nil"/>
            </w:tcBorders>
            <w:shd w:val="clear" w:color="auto" w:fill="auto"/>
            <w:noWrap/>
            <w:vAlign w:val="center"/>
            <w:hideMark/>
          </w:tcPr>
          <w:p w14:paraId="1340B979" w14:textId="0F6F147C" w:rsidR="009627B4" w:rsidRPr="006C35BE" w:rsidRDefault="001C5541" w:rsidP="002B3906">
            <w:pPr>
              <w:spacing w:line="240" w:lineRule="auto"/>
              <w:jc w:val="center"/>
              <w:rPr>
                <w:sz w:val="20"/>
                <w:lang w:val="en-ID" w:eastAsia="en-ID"/>
              </w:rPr>
            </w:pPr>
            <w:r w:rsidRPr="006C35BE">
              <w:rPr>
                <w:sz w:val="20"/>
                <w:lang w:val="en-ID" w:eastAsia="en-ID"/>
              </w:rPr>
              <w:t xml:space="preserve">Komb </w:t>
            </w:r>
            <w:r w:rsidR="009627B4" w:rsidRPr="006C35BE">
              <w:rPr>
                <w:sz w:val="20"/>
                <w:lang w:val="en-ID" w:eastAsia="en-ID"/>
              </w:rPr>
              <w:t>-</w:t>
            </w:r>
            <w:r w:rsidRPr="006C35BE">
              <w:rPr>
                <w:sz w:val="20"/>
                <w:lang w:val="en-ID" w:eastAsia="en-ID"/>
              </w:rPr>
              <w:t xml:space="preserve"> </w:t>
            </w:r>
            <w:r w:rsidR="009627B4" w:rsidRPr="006C35BE">
              <w:rPr>
                <w:sz w:val="20"/>
                <w:lang w:val="en-ID" w:eastAsia="en-ID"/>
              </w:rPr>
              <w:t>2</w:t>
            </w:r>
          </w:p>
        </w:tc>
        <w:tc>
          <w:tcPr>
            <w:tcW w:w="1134" w:type="dxa"/>
            <w:tcBorders>
              <w:top w:val="nil"/>
              <w:left w:val="nil"/>
              <w:bottom w:val="nil"/>
              <w:right w:val="nil"/>
            </w:tcBorders>
            <w:shd w:val="clear" w:color="auto" w:fill="auto"/>
            <w:noWrap/>
            <w:vAlign w:val="center"/>
            <w:hideMark/>
          </w:tcPr>
          <w:p w14:paraId="35181A52" w14:textId="77777777" w:rsidR="009627B4" w:rsidRPr="006C35BE" w:rsidRDefault="009627B4" w:rsidP="002B3906">
            <w:pPr>
              <w:spacing w:line="240" w:lineRule="auto"/>
              <w:jc w:val="center"/>
              <w:rPr>
                <w:sz w:val="20"/>
                <w:lang w:val="en-ID" w:eastAsia="en-ID"/>
              </w:rPr>
            </w:pPr>
            <w:r w:rsidRPr="006C35BE">
              <w:rPr>
                <w:sz w:val="20"/>
                <w:lang w:val="en-ID" w:eastAsia="en-ID"/>
              </w:rPr>
              <w:t>125%</w:t>
            </w:r>
          </w:p>
        </w:tc>
        <w:tc>
          <w:tcPr>
            <w:tcW w:w="1134" w:type="dxa"/>
            <w:tcBorders>
              <w:top w:val="nil"/>
              <w:left w:val="nil"/>
              <w:bottom w:val="nil"/>
              <w:right w:val="nil"/>
            </w:tcBorders>
            <w:shd w:val="clear" w:color="auto" w:fill="auto"/>
            <w:noWrap/>
            <w:vAlign w:val="center"/>
            <w:hideMark/>
          </w:tcPr>
          <w:p w14:paraId="78B67A93" w14:textId="5E1A226A" w:rsidR="009627B4" w:rsidRPr="006C35BE" w:rsidRDefault="009627B4" w:rsidP="002B3906">
            <w:pPr>
              <w:spacing w:line="240" w:lineRule="auto"/>
              <w:jc w:val="center"/>
              <w:rPr>
                <w:sz w:val="20"/>
                <w:lang w:val="en-ID" w:eastAsia="en-ID"/>
              </w:rPr>
            </w:pPr>
            <w:r w:rsidRPr="006C35BE">
              <w:rPr>
                <w:sz w:val="20"/>
                <w:lang w:val="en-ID" w:eastAsia="en-ID"/>
              </w:rPr>
              <w:t>778,</w:t>
            </w:r>
            <w:r w:rsidR="007A09E6" w:rsidRPr="006C35BE">
              <w:rPr>
                <w:sz w:val="20"/>
                <w:lang w:val="en-ID" w:eastAsia="en-ID"/>
              </w:rPr>
              <w:t xml:space="preserve"> </w:t>
            </w:r>
            <w:r w:rsidRPr="006C35BE">
              <w:rPr>
                <w:sz w:val="20"/>
                <w:lang w:val="en-ID" w:eastAsia="en-ID"/>
              </w:rPr>
              <w:t>55</w:t>
            </w:r>
          </w:p>
        </w:tc>
        <w:tc>
          <w:tcPr>
            <w:tcW w:w="1985" w:type="dxa"/>
            <w:tcBorders>
              <w:top w:val="nil"/>
              <w:left w:val="nil"/>
              <w:bottom w:val="nil"/>
              <w:right w:val="nil"/>
            </w:tcBorders>
            <w:shd w:val="clear" w:color="auto" w:fill="auto"/>
            <w:noWrap/>
            <w:vAlign w:val="bottom"/>
            <w:hideMark/>
          </w:tcPr>
          <w:p w14:paraId="0B8961DA" w14:textId="77777777" w:rsidR="009627B4" w:rsidRPr="006C35BE" w:rsidRDefault="009627B4" w:rsidP="002B3906">
            <w:pPr>
              <w:spacing w:line="240" w:lineRule="auto"/>
              <w:jc w:val="center"/>
              <w:rPr>
                <w:sz w:val="20"/>
                <w:lang w:val="en-ID" w:eastAsia="en-ID"/>
              </w:rPr>
            </w:pPr>
            <w:r w:rsidRPr="006C35BE">
              <w:rPr>
                <w:sz w:val="20"/>
                <w:lang w:val="en-ID" w:eastAsia="en-ID"/>
              </w:rPr>
              <w:t>&lt; 125% * P</w:t>
            </w:r>
            <w:r w:rsidRPr="006C35BE">
              <w:rPr>
                <w:sz w:val="20"/>
                <w:vertAlign w:val="subscript"/>
                <w:lang w:val="en-ID" w:eastAsia="en-ID"/>
              </w:rPr>
              <w:t>ijin</w:t>
            </w:r>
            <w:r w:rsidRPr="006C35BE">
              <w:rPr>
                <w:sz w:val="20"/>
                <w:lang w:val="en-ID" w:eastAsia="en-ID"/>
              </w:rPr>
              <w:t xml:space="preserve"> =</w:t>
            </w:r>
          </w:p>
        </w:tc>
        <w:tc>
          <w:tcPr>
            <w:tcW w:w="850" w:type="dxa"/>
            <w:tcBorders>
              <w:top w:val="nil"/>
              <w:left w:val="nil"/>
              <w:bottom w:val="nil"/>
              <w:right w:val="nil"/>
            </w:tcBorders>
            <w:shd w:val="clear" w:color="auto" w:fill="auto"/>
            <w:noWrap/>
            <w:vAlign w:val="center"/>
            <w:hideMark/>
          </w:tcPr>
          <w:p w14:paraId="307B92D5" w14:textId="77777777" w:rsidR="009627B4" w:rsidRPr="006C35BE" w:rsidRDefault="009627B4" w:rsidP="002B3906">
            <w:pPr>
              <w:spacing w:line="240" w:lineRule="auto"/>
              <w:jc w:val="center"/>
              <w:rPr>
                <w:sz w:val="20"/>
                <w:lang w:val="en-ID" w:eastAsia="en-ID"/>
              </w:rPr>
            </w:pPr>
            <w:r w:rsidRPr="006C35BE">
              <w:rPr>
                <w:sz w:val="20"/>
                <w:lang w:val="en-ID" w:eastAsia="en-ID"/>
              </w:rPr>
              <w:t>1500</w:t>
            </w:r>
          </w:p>
        </w:tc>
        <w:tc>
          <w:tcPr>
            <w:tcW w:w="1231" w:type="dxa"/>
            <w:tcBorders>
              <w:top w:val="nil"/>
              <w:left w:val="nil"/>
              <w:bottom w:val="nil"/>
            </w:tcBorders>
            <w:shd w:val="clear" w:color="auto" w:fill="auto"/>
            <w:noWrap/>
            <w:vAlign w:val="center"/>
            <w:hideMark/>
          </w:tcPr>
          <w:p w14:paraId="0FBCB66C" w14:textId="77777777" w:rsidR="009627B4" w:rsidRPr="006C35BE" w:rsidRDefault="009627B4" w:rsidP="002B3906">
            <w:pPr>
              <w:spacing w:line="240" w:lineRule="auto"/>
              <w:jc w:val="center"/>
              <w:rPr>
                <w:b/>
                <w:bCs/>
                <w:sz w:val="20"/>
                <w:lang w:val="en-ID" w:eastAsia="en-ID"/>
              </w:rPr>
            </w:pPr>
            <w:r w:rsidRPr="006C35BE">
              <w:rPr>
                <w:b/>
                <w:bCs/>
                <w:sz w:val="20"/>
                <w:lang w:val="en-ID" w:eastAsia="en-ID"/>
              </w:rPr>
              <w:t>AMAN</w:t>
            </w:r>
          </w:p>
        </w:tc>
      </w:tr>
      <w:tr w:rsidR="009627B4" w:rsidRPr="006C35BE" w14:paraId="4EAA6A4C" w14:textId="77777777" w:rsidTr="0027100B">
        <w:trPr>
          <w:trHeight w:val="283"/>
        </w:trPr>
        <w:tc>
          <w:tcPr>
            <w:tcW w:w="461" w:type="dxa"/>
            <w:tcBorders>
              <w:top w:val="nil"/>
              <w:bottom w:val="nil"/>
              <w:right w:val="nil"/>
            </w:tcBorders>
            <w:shd w:val="clear" w:color="auto" w:fill="auto"/>
            <w:noWrap/>
            <w:vAlign w:val="center"/>
            <w:hideMark/>
          </w:tcPr>
          <w:p w14:paraId="4E3D5494" w14:textId="77777777" w:rsidR="009627B4" w:rsidRPr="006C35BE" w:rsidRDefault="009627B4" w:rsidP="002B3906">
            <w:pPr>
              <w:spacing w:line="240" w:lineRule="auto"/>
              <w:jc w:val="center"/>
              <w:rPr>
                <w:sz w:val="20"/>
                <w:lang w:val="en-ID" w:eastAsia="en-ID"/>
              </w:rPr>
            </w:pPr>
            <w:r w:rsidRPr="006C35BE">
              <w:rPr>
                <w:sz w:val="20"/>
                <w:lang w:val="en-ID" w:eastAsia="en-ID"/>
              </w:rPr>
              <w:t>3</w:t>
            </w:r>
          </w:p>
        </w:tc>
        <w:tc>
          <w:tcPr>
            <w:tcW w:w="2556" w:type="dxa"/>
            <w:tcBorders>
              <w:top w:val="nil"/>
              <w:left w:val="nil"/>
              <w:bottom w:val="nil"/>
              <w:right w:val="nil"/>
            </w:tcBorders>
            <w:shd w:val="clear" w:color="auto" w:fill="auto"/>
            <w:noWrap/>
            <w:vAlign w:val="center"/>
            <w:hideMark/>
          </w:tcPr>
          <w:p w14:paraId="21E28C48" w14:textId="33718E9F" w:rsidR="009627B4" w:rsidRPr="006C35BE" w:rsidRDefault="00DB1643" w:rsidP="002B3906">
            <w:pPr>
              <w:spacing w:line="240" w:lineRule="auto"/>
              <w:jc w:val="center"/>
              <w:rPr>
                <w:sz w:val="20"/>
                <w:lang w:val="en-ID" w:eastAsia="en-ID"/>
              </w:rPr>
            </w:pPr>
            <w:r w:rsidRPr="006C35BE">
              <w:rPr>
                <w:sz w:val="20"/>
                <w:lang w:val="en-ID" w:eastAsia="en-ID"/>
              </w:rPr>
              <w:t xml:space="preserve">Komb </w:t>
            </w:r>
            <w:r w:rsidR="009627B4" w:rsidRPr="006C35BE">
              <w:rPr>
                <w:sz w:val="20"/>
                <w:lang w:val="en-ID" w:eastAsia="en-ID"/>
              </w:rPr>
              <w:t>-</w:t>
            </w:r>
            <w:r w:rsidRPr="006C35BE">
              <w:rPr>
                <w:sz w:val="20"/>
                <w:lang w:val="en-ID" w:eastAsia="en-ID"/>
              </w:rPr>
              <w:t xml:space="preserve"> </w:t>
            </w:r>
            <w:r w:rsidR="009627B4" w:rsidRPr="006C35BE">
              <w:rPr>
                <w:sz w:val="20"/>
                <w:lang w:val="en-ID" w:eastAsia="en-ID"/>
              </w:rPr>
              <w:t>3</w:t>
            </w:r>
          </w:p>
        </w:tc>
        <w:tc>
          <w:tcPr>
            <w:tcW w:w="1134" w:type="dxa"/>
            <w:tcBorders>
              <w:top w:val="nil"/>
              <w:left w:val="nil"/>
              <w:bottom w:val="nil"/>
              <w:right w:val="nil"/>
            </w:tcBorders>
            <w:shd w:val="clear" w:color="auto" w:fill="auto"/>
            <w:noWrap/>
            <w:vAlign w:val="center"/>
            <w:hideMark/>
          </w:tcPr>
          <w:p w14:paraId="0B2C69D2" w14:textId="77777777" w:rsidR="009627B4" w:rsidRPr="006C35BE" w:rsidRDefault="009627B4" w:rsidP="002B3906">
            <w:pPr>
              <w:spacing w:line="240" w:lineRule="auto"/>
              <w:jc w:val="center"/>
              <w:rPr>
                <w:sz w:val="20"/>
                <w:lang w:val="en-ID" w:eastAsia="en-ID"/>
              </w:rPr>
            </w:pPr>
            <w:r w:rsidRPr="006C35BE">
              <w:rPr>
                <w:sz w:val="20"/>
                <w:lang w:val="en-ID" w:eastAsia="en-ID"/>
              </w:rPr>
              <w:t>140%</w:t>
            </w:r>
          </w:p>
        </w:tc>
        <w:tc>
          <w:tcPr>
            <w:tcW w:w="1134" w:type="dxa"/>
            <w:tcBorders>
              <w:top w:val="nil"/>
              <w:left w:val="nil"/>
              <w:bottom w:val="nil"/>
              <w:right w:val="nil"/>
            </w:tcBorders>
            <w:shd w:val="clear" w:color="auto" w:fill="auto"/>
            <w:noWrap/>
            <w:vAlign w:val="center"/>
            <w:hideMark/>
          </w:tcPr>
          <w:p w14:paraId="41E45197" w14:textId="77777777" w:rsidR="009627B4" w:rsidRPr="006C35BE" w:rsidRDefault="009627B4" w:rsidP="002B3906">
            <w:pPr>
              <w:spacing w:line="240" w:lineRule="auto"/>
              <w:jc w:val="center"/>
              <w:rPr>
                <w:sz w:val="20"/>
                <w:lang w:val="en-ID" w:eastAsia="en-ID"/>
              </w:rPr>
            </w:pPr>
            <w:r w:rsidRPr="006C35BE">
              <w:rPr>
                <w:sz w:val="20"/>
                <w:lang w:val="en-ID" w:eastAsia="en-ID"/>
              </w:rPr>
              <w:t>787,12</w:t>
            </w:r>
          </w:p>
        </w:tc>
        <w:tc>
          <w:tcPr>
            <w:tcW w:w="1985" w:type="dxa"/>
            <w:tcBorders>
              <w:top w:val="nil"/>
              <w:left w:val="nil"/>
              <w:bottom w:val="nil"/>
              <w:right w:val="nil"/>
            </w:tcBorders>
            <w:shd w:val="clear" w:color="auto" w:fill="auto"/>
            <w:noWrap/>
            <w:vAlign w:val="bottom"/>
            <w:hideMark/>
          </w:tcPr>
          <w:p w14:paraId="6F1ADF73" w14:textId="77777777" w:rsidR="009627B4" w:rsidRPr="006C35BE" w:rsidRDefault="009627B4" w:rsidP="002B3906">
            <w:pPr>
              <w:spacing w:line="240" w:lineRule="auto"/>
              <w:jc w:val="center"/>
              <w:rPr>
                <w:sz w:val="20"/>
                <w:lang w:val="en-ID" w:eastAsia="en-ID"/>
              </w:rPr>
            </w:pPr>
            <w:r w:rsidRPr="006C35BE">
              <w:rPr>
                <w:sz w:val="20"/>
                <w:lang w:val="en-ID" w:eastAsia="en-ID"/>
              </w:rPr>
              <w:t>&lt; 140% * P</w:t>
            </w:r>
            <w:r w:rsidRPr="006C35BE">
              <w:rPr>
                <w:sz w:val="20"/>
                <w:vertAlign w:val="subscript"/>
                <w:lang w:val="en-ID" w:eastAsia="en-ID"/>
              </w:rPr>
              <w:t>ijin</w:t>
            </w:r>
            <w:r w:rsidRPr="006C35BE">
              <w:rPr>
                <w:sz w:val="20"/>
                <w:lang w:val="en-ID" w:eastAsia="en-ID"/>
              </w:rPr>
              <w:t xml:space="preserve"> =</w:t>
            </w:r>
          </w:p>
        </w:tc>
        <w:tc>
          <w:tcPr>
            <w:tcW w:w="850" w:type="dxa"/>
            <w:tcBorders>
              <w:top w:val="nil"/>
              <w:left w:val="nil"/>
              <w:bottom w:val="nil"/>
              <w:right w:val="nil"/>
            </w:tcBorders>
            <w:shd w:val="clear" w:color="auto" w:fill="auto"/>
            <w:noWrap/>
            <w:vAlign w:val="center"/>
            <w:hideMark/>
          </w:tcPr>
          <w:p w14:paraId="74FB378F" w14:textId="77777777" w:rsidR="009627B4" w:rsidRPr="006C35BE" w:rsidRDefault="009627B4" w:rsidP="002B3906">
            <w:pPr>
              <w:spacing w:line="240" w:lineRule="auto"/>
              <w:jc w:val="center"/>
              <w:rPr>
                <w:sz w:val="20"/>
                <w:lang w:val="en-ID" w:eastAsia="en-ID"/>
              </w:rPr>
            </w:pPr>
            <w:r w:rsidRPr="006C35BE">
              <w:rPr>
                <w:sz w:val="20"/>
                <w:lang w:val="en-ID" w:eastAsia="en-ID"/>
              </w:rPr>
              <w:t>1680</w:t>
            </w:r>
          </w:p>
        </w:tc>
        <w:tc>
          <w:tcPr>
            <w:tcW w:w="1231" w:type="dxa"/>
            <w:tcBorders>
              <w:top w:val="nil"/>
              <w:left w:val="nil"/>
              <w:bottom w:val="nil"/>
            </w:tcBorders>
            <w:shd w:val="clear" w:color="auto" w:fill="auto"/>
            <w:noWrap/>
            <w:vAlign w:val="center"/>
            <w:hideMark/>
          </w:tcPr>
          <w:p w14:paraId="648F61A8" w14:textId="77777777" w:rsidR="009627B4" w:rsidRPr="006C35BE" w:rsidRDefault="009627B4" w:rsidP="002B3906">
            <w:pPr>
              <w:spacing w:line="240" w:lineRule="auto"/>
              <w:jc w:val="center"/>
              <w:rPr>
                <w:b/>
                <w:bCs/>
                <w:sz w:val="20"/>
                <w:lang w:val="en-ID" w:eastAsia="en-ID"/>
              </w:rPr>
            </w:pPr>
            <w:r w:rsidRPr="006C35BE">
              <w:rPr>
                <w:b/>
                <w:bCs/>
                <w:sz w:val="20"/>
                <w:lang w:val="en-ID" w:eastAsia="en-ID"/>
              </w:rPr>
              <w:t>AMAN</w:t>
            </w:r>
          </w:p>
        </w:tc>
      </w:tr>
      <w:tr w:rsidR="009627B4" w:rsidRPr="006C35BE" w14:paraId="6864AC5F" w14:textId="77777777" w:rsidTr="0027100B">
        <w:trPr>
          <w:trHeight w:val="283"/>
        </w:trPr>
        <w:tc>
          <w:tcPr>
            <w:tcW w:w="461" w:type="dxa"/>
            <w:tcBorders>
              <w:top w:val="nil"/>
              <w:bottom w:val="nil"/>
              <w:right w:val="nil"/>
            </w:tcBorders>
            <w:shd w:val="clear" w:color="auto" w:fill="auto"/>
            <w:noWrap/>
            <w:vAlign w:val="center"/>
            <w:hideMark/>
          </w:tcPr>
          <w:p w14:paraId="7ABCD71F" w14:textId="77777777" w:rsidR="009627B4" w:rsidRPr="006C35BE" w:rsidRDefault="009627B4" w:rsidP="002B3906">
            <w:pPr>
              <w:spacing w:line="240" w:lineRule="auto"/>
              <w:jc w:val="center"/>
              <w:rPr>
                <w:sz w:val="20"/>
                <w:lang w:val="en-ID" w:eastAsia="en-ID"/>
              </w:rPr>
            </w:pPr>
            <w:r w:rsidRPr="006C35BE">
              <w:rPr>
                <w:sz w:val="20"/>
                <w:lang w:val="en-ID" w:eastAsia="en-ID"/>
              </w:rPr>
              <w:t>4</w:t>
            </w:r>
          </w:p>
        </w:tc>
        <w:tc>
          <w:tcPr>
            <w:tcW w:w="2556" w:type="dxa"/>
            <w:tcBorders>
              <w:top w:val="nil"/>
              <w:left w:val="nil"/>
              <w:bottom w:val="nil"/>
              <w:right w:val="nil"/>
            </w:tcBorders>
            <w:shd w:val="clear" w:color="auto" w:fill="auto"/>
            <w:noWrap/>
            <w:vAlign w:val="center"/>
            <w:hideMark/>
          </w:tcPr>
          <w:p w14:paraId="3995C795" w14:textId="26793EBB" w:rsidR="009627B4" w:rsidRPr="006C35BE" w:rsidRDefault="00DB1643" w:rsidP="002B3906">
            <w:pPr>
              <w:spacing w:line="240" w:lineRule="auto"/>
              <w:jc w:val="center"/>
              <w:rPr>
                <w:sz w:val="20"/>
                <w:lang w:val="en-ID" w:eastAsia="en-ID"/>
              </w:rPr>
            </w:pPr>
            <w:r w:rsidRPr="006C35BE">
              <w:rPr>
                <w:sz w:val="20"/>
                <w:lang w:val="en-ID" w:eastAsia="en-ID"/>
              </w:rPr>
              <w:t xml:space="preserve">Komb </w:t>
            </w:r>
            <w:r w:rsidR="009627B4" w:rsidRPr="006C35BE">
              <w:rPr>
                <w:sz w:val="20"/>
                <w:lang w:val="en-ID" w:eastAsia="en-ID"/>
              </w:rPr>
              <w:t>-</w:t>
            </w:r>
            <w:r w:rsidRPr="006C35BE">
              <w:rPr>
                <w:sz w:val="20"/>
                <w:lang w:val="en-ID" w:eastAsia="en-ID"/>
              </w:rPr>
              <w:t xml:space="preserve"> </w:t>
            </w:r>
            <w:r w:rsidR="009627B4" w:rsidRPr="006C35BE">
              <w:rPr>
                <w:sz w:val="20"/>
                <w:lang w:val="en-ID" w:eastAsia="en-ID"/>
              </w:rPr>
              <w:t>4</w:t>
            </w:r>
          </w:p>
        </w:tc>
        <w:tc>
          <w:tcPr>
            <w:tcW w:w="1134" w:type="dxa"/>
            <w:tcBorders>
              <w:top w:val="nil"/>
              <w:left w:val="nil"/>
              <w:bottom w:val="nil"/>
              <w:right w:val="nil"/>
            </w:tcBorders>
            <w:shd w:val="clear" w:color="auto" w:fill="auto"/>
            <w:noWrap/>
            <w:vAlign w:val="center"/>
            <w:hideMark/>
          </w:tcPr>
          <w:p w14:paraId="42167AC4" w14:textId="77777777" w:rsidR="009627B4" w:rsidRPr="006C35BE" w:rsidRDefault="009627B4" w:rsidP="002B3906">
            <w:pPr>
              <w:spacing w:line="240" w:lineRule="auto"/>
              <w:jc w:val="center"/>
              <w:rPr>
                <w:sz w:val="20"/>
                <w:lang w:val="en-ID" w:eastAsia="en-ID"/>
              </w:rPr>
            </w:pPr>
            <w:r w:rsidRPr="006C35BE">
              <w:rPr>
                <w:sz w:val="20"/>
                <w:lang w:val="en-ID" w:eastAsia="en-ID"/>
              </w:rPr>
              <w:t>140%</w:t>
            </w:r>
          </w:p>
        </w:tc>
        <w:tc>
          <w:tcPr>
            <w:tcW w:w="1134" w:type="dxa"/>
            <w:tcBorders>
              <w:top w:val="nil"/>
              <w:left w:val="nil"/>
              <w:bottom w:val="nil"/>
              <w:right w:val="nil"/>
            </w:tcBorders>
            <w:shd w:val="clear" w:color="auto" w:fill="auto"/>
            <w:noWrap/>
            <w:vAlign w:val="center"/>
            <w:hideMark/>
          </w:tcPr>
          <w:p w14:paraId="737090A9" w14:textId="77777777" w:rsidR="009627B4" w:rsidRPr="006C35BE" w:rsidRDefault="009627B4" w:rsidP="002B3906">
            <w:pPr>
              <w:spacing w:line="240" w:lineRule="auto"/>
              <w:jc w:val="center"/>
              <w:rPr>
                <w:sz w:val="20"/>
                <w:lang w:val="en-ID" w:eastAsia="en-ID"/>
              </w:rPr>
            </w:pPr>
            <w:r w:rsidRPr="006C35BE">
              <w:rPr>
                <w:sz w:val="20"/>
                <w:lang w:val="en-ID" w:eastAsia="en-ID"/>
              </w:rPr>
              <w:t>791,90</w:t>
            </w:r>
          </w:p>
        </w:tc>
        <w:tc>
          <w:tcPr>
            <w:tcW w:w="1985" w:type="dxa"/>
            <w:tcBorders>
              <w:top w:val="nil"/>
              <w:left w:val="nil"/>
              <w:bottom w:val="nil"/>
              <w:right w:val="nil"/>
            </w:tcBorders>
            <w:shd w:val="clear" w:color="auto" w:fill="auto"/>
            <w:noWrap/>
            <w:vAlign w:val="bottom"/>
            <w:hideMark/>
          </w:tcPr>
          <w:p w14:paraId="406A8CF8" w14:textId="77777777" w:rsidR="009627B4" w:rsidRPr="006C35BE" w:rsidRDefault="009627B4" w:rsidP="002B3906">
            <w:pPr>
              <w:spacing w:line="240" w:lineRule="auto"/>
              <w:jc w:val="center"/>
              <w:rPr>
                <w:sz w:val="20"/>
                <w:lang w:val="en-ID" w:eastAsia="en-ID"/>
              </w:rPr>
            </w:pPr>
            <w:r w:rsidRPr="006C35BE">
              <w:rPr>
                <w:sz w:val="20"/>
                <w:lang w:val="en-ID" w:eastAsia="en-ID"/>
              </w:rPr>
              <w:t>&lt; 140% * P</w:t>
            </w:r>
            <w:r w:rsidRPr="006C35BE">
              <w:rPr>
                <w:sz w:val="20"/>
                <w:vertAlign w:val="subscript"/>
                <w:lang w:val="en-ID" w:eastAsia="en-ID"/>
              </w:rPr>
              <w:t>ijin</w:t>
            </w:r>
            <w:r w:rsidRPr="006C35BE">
              <w:rPr>
                <w:sz w:val="20"/>
                <w:lang w:val="en-ID" w:eastAsia="en-ID"/>
              </w:rPr>
              <w:t xml:space="preserve"> =</w:t>
            </w:r>
          </w:p>
        </w:tc>
        <w:tc>
          <w:tcPr>
            <w:tcW w:w="850" w:type="dxa"/>
            <w:tcBorders>
              <w:top w:val="nil"/>
              <w:left w:val="nil"/>
              <w:bottom w:val="nil"/>
              <w:right w:val="nil"/>
            </w:tcBorders>
            <w:shd w:val="clear" w:color="auto" w:fill="auto"/>
            <w:noWrap/>
            <w:vAlign w:val="center"/>
            <w:hideMark/>
          </w:tcPr>
          <w:p w14:paraId="52AEDD62" w14:textId="77777777" w:rsidR="009627B4" w:rsidRPr="006C35BE" w:rsidRDefault="009627B4" w:rsidP="002B3906">
            <w:pPr>
              <w:spacing w:line="240" w:lineRule="auto"/>
              <w:jc w:val="center"/>
              <w:rPr>
                <w:sz w:val="20"/>
                <w:lang w:val="en-ID" w:eastAsia="en-ID"/>
              </w:rPr>
            </w:pPr>
            <w:r w:rsidRPr="006C35BE">
              <w:rPr>
                <w:sz w:val="20"/>
                <w:lang w:val="en-ID" w:eastAsia="en-ID"/>
              </w:rPr>
              <w:t>1680</w:t>
            </w:r>
          </w:p>
        </w:tc>
        <w:tc>
          <w:tcPr>
            <w:tcW w:w="1231" w:type="dxa"/>
            <w:tcBorders>
              <w:top w:val="nil"/>
              <w:left w:val="nil"/>
              <w:bottom w:val="nil"/>
            </w:tcBorders>
            <w:shd w:val="clear" w:color="auto" w:fill="auto"/>
            <w:noWrap/>
            <w:vAlign w:val="center"/>
            <w:hideMark/>
          </w:tcPr>
          <w:p w14:paraId="196FE9E5" w14:textId="77777777" w:rsidR="009627B4" w:rsidRPr="006C35BE" w:rsidRDefault="009627B4" w:rsidP="002B3906">
            <w:pPr>
              <w:spacing w:line="240" w:lineRule="auto"/>
              <w:jc w:val="center"/>
              <w:rPr>
                <w:b/>
                <w:bCs/>
                <w:sz w:val="20"/>
                <w:lang w:val="en-ID" w:eastAsia="en-ID"/>
              </w:rPr>
            </w:pPr>
            <w:r w:rsidRPr="006C35BE">
              <w:rPr>
                <w:b/>
                <w:bCs/>
                <w:sz w:val="20"/>
                <w:lang w:val="en-ID" w:eastAsia="en-ID"/>
              </w:rPr>
              <w:t>AMAN</w:t>
            </w:r>
          </w:p>
        </w:tc>
      </w:tr>
      <w:tr w:rsidR="009627B4" w:rsidRPr="006C35BE" w14:paraId="06779748" w14:textId="77777777" w:rsidTr="0027100B">
        <w:trPr>
          <w:trHeight w:val="283"/>
        </w:trPr>
        <w:tc>
          <w:tcPr>
            <w:tcW w:w="461" w:type="dxa"/>
            <w:tcBorders>
              <w:top w:val="nil"/>
              <w:right w:val="nil"/>
            </w:tcBorders>
            <w:shd w:val="clear" w:color="auto" w:fill="auto"/>
            <w:noWrap/>
            <w:vAlign w:val="center"/>
            <w:hideMark/>
          </w:tcPr>
          <w:p w14:paraId="7935AF6B" w14:textId="77777777" w:rsidR="009627B4" w:rsidRPr="006C35BE" w:rsidRDefault="009627B4" w:rsidP="002B3906">
            <w:pPr>
              <w:spacing w:line="240" w:lineRule="auto"/>
              <w:jc w:val="center"/>
              <w:rPr>
                <w:sz w:val="20"/>
                <w:lang w:val="en-ID" w:eastAsia="en-ID"/>
              </w:rPr>
            </w:pPr>
            <w:r w:rsidRPr="006C35BE">
              <w:rPr>
                <w:sz w:val="20"/>
                <w:lang w:val="en-ID" w:eastAsia="en-ID"/>
              </w:rPr>
              <w:t>5</w:t>
            </w:r>
          </w:p>
        </w:tc>
        <w:tc>
          <w:tcPr>
            <w:tcW w:w="2556" w:type="dxa"/>
            <w:tcBorders>
              <w:top w:val="nil"/>
              <w:left w:val="nil"/>
              <w:right w:val="nil"/>
            </w:tcBorders>
            <w:shd w:val="clear" w:color="auto" w:fill="auto"/>
            <w:noWrap/>
            <w:vAlign w:val="center"/>
            <w:hideMark/>
          </w:tcPr>
          <w:p w14:paraId="1B97A631" w14:textId="14686507" w:rsidR="009627B4" w:rsidRPr="006C35BE" w:rsidRDefault="00DB1643" w:rsidP="002B3906">
            <w:pPr>
              <w:spacing w:line="240" w:lineRule="auto"/>
              <w:jc w:val="center"/>
              <w:rPr>
                <w:sz w:val="20"/>
                <w:lang w:val="en-ID" w:eastAsia="en-ID"/>
              </w:rPr>
            </w:pPr>
            <w:r w:rsidRPr="006C35BE">
              <w:rPr>
                <w:sz w:val="20"/>
                <w:lang w:val="en-ID" w:eastAsia="en-ID"/>
              </w:rPr>
              <w:t xml:space="preserve">Komb </w:t>
            </w:r>
            <w:r w:rsidR="009627B4" w:rsidRPr="006C35BE">
              <w:rPr>
                <w:sz w:val="20"/>
                <w:lang w:val="en-ID" w:eastAsia="en-ID"/>
              </w:rPr>
              <w:t>-</w:t>
            </w:r>
            <w:r w:rsidRPr="006C35BE">
              <w:rPr>
                <w:sz w:val="20"/>
                <w:lang w:val="en-ID" w:eastAsia="en-ID"/>
              </w:rPr>
              <w:t xml:space="preserve"> </w:t>
            </w:r>
            <w:r w:rsidR="009627B4" w:rsidRPr="006C35BE">
              <w:rPr>
                <w:sz w:val="20"/>
                <w:lang w:val="en-ID" w:eastAsia="en-ID"/>
              </w:rPr>
              <w:t>5</w:t>
            </w:r>
          </w:p>
        </w:tc>
        <w:tc>
          <w:tcPr>
            <w:tcW w:w="1134" w:type="dxa"/>
            <w:tcBorders>
              <w:top w:val="nil"/>
              <w:left w:val="nil"/>
              <w:right w:val="nil"/>
            </w:tcBorders>
            <w:shd w:val="clear" w:color="auto" w:fill="auto"/>
            <w:noWrap/>
            <w:vAlign w:val="center"/>
            <w:hideMark/>
          </w:tcPr>
          <w:p w14:paraId="23CF6544" w14:textId="77777777" w:rsidR="009627B4" w:rsidRPr="006C35BE" w:rsidRDefault="009627B4" w:rsidP="002B3906">
            <w:pPr>
              <w:spacing w:line="240" w:lineRule="auto"/>
              <w:jc w:val="center"/>
              <w:rPr>
                <w:sz w:val="20"/>
                <w:lang w:val="en-ID" w:eastAsia="en-ID"/>
              </w:rPr>
            </w:pPr>
            <w:r w:rsidRPr="006C35BE">
              <w:rPr>
                <w:sz w:val="20"/>
                <w:lang w:val="en-ID" w:eastAsia="en-ID"/>
              </w:rPr>
              <w:t>150%</w:t>
            </w:r>
          </w:p>
        </w:tc>
        <w:tc>
          <w:tcPr>
            <w:tcW w:w="1134" w:type="dxa"/>
            <w:tcBorders>
              <w:top w:val="nil"/>
              <w:left w:val="nil"/>
              <w:right w:val="nil"/>
            </w:tcBorders>
            <w:shd w:val="clear" w:color="auto" w:fill="auto"/>
            <w:noWrap/>
            <w:vAlign w:val="center"/>
            <w:hideMark/>
          </w:tcPr>
          <w:p w14:paraId="666CB5C5" w14:textId="77777777" w:rsidR="009627B4" w:rsidRPr="006C35BE" w:rsidRDefault="009627B4" w:rsidP="002B3906">
            <w:pPr>
              <w:spacing w:line="240" w:lineRule="auto"/>
              <w:jc w:val="center"/>
              <w:rPr>
                <w:sz w:val="20"/>
                <w:lang w:val="en-ID" w:eastAsia="en-ID"/>
              </w:rPr>
            </w:pPr>
            <w:r w:rsidRPr="006C35BE">
              <w:rPr>
                <w:sz w:val="20"/>
                <w:lang w:val="en-ID" w:eastAsia="en-ID"/>
              </w:rPr>
              <w:t>1126,97</w:t>
            </w:r>
          </w:p>
        </w:tc>
        <w:tc>
          <w:tcPr>
            <w:tcW w:w="1985" w:type="dxa"/>
            <w:tcBorders>
              <w:top w:val="nil"/>
              <w:left w:val="nil"/>
              <w:right w:val="nil"/>
            </w:tcBorders>
            <w:shd w:val="clear" w:color="auto" w:fill="auto"/>
            <w:noWrap/>
            <w:vAlign w:val="bottom"/>
            <w:hideMark/>
          </w:tcPr>
          <w:p w14:paraId="73863F20" w14:textId="77777777" w:rsidR="009627B4" w:rsidRPr="006C35BE" w:rsidRDefault="009627B4" w:rsidP="002B3906">
            <w:pPr>
              <w:spacing w:line="240" w:lineRule="auto"/>
              <w:jc w:val="center"/>
              <w:rPr>
                <w:sz w:val="20"/>
                <w:lang w:val="en-ID" w:eastAsia="en-ID"/>
              </w:rPr>
            </w:pPr>
            <w:r w:rsidRPr="006C35BE">
              <w:rPr>
                <w:sz w:val="20"/>
                <w:lang w:val="en-ID" w:eastAsia="en-ID"/>
              </w:rPr>
              <w:t>&lt; 150% * P</w:t>
            </w:r>
            <w:r w:rsidRPr="006C35BE">
              <w:rPr>
                <w:sz w:val="20"/>
                <w:vertAlign w:val="subscript"/>
                <w:lang w:val="en-ID" w:eastAsia="en-ID"/>
              </w:rPr>
              <w:t>ijin</w:t>
            </w:r>
            <w:r w:rsidRPr="006C35BE">
              <w:rPr>
                <w:sz w:val="20"/>
                <w:lang w:val="en-ID" w:eastAsia="en-ID"/>
              </w:rPr>
              <w:t xml:space="preserve"> =</w:t>
            </w:r>
          </w:p>
        </w:tc>
        <w:tc>
          <w:tcPr>
            <w:tcW w:w="850" w:type="dxa"/>
            <w:tcBorders>
              <w:top w:val="nil"/>
              <w:left w:val="nil"/>
              <w:right w:val="nil"/>
            </w:tcBorders>
            <w:shd w:val="clear" w:color="auto" w:fill="auto"/>
            <w:noWrap/>
            <w:vAlign w:val="center"/>
            <w:hideMark/>
          </w:tcPr>
          <w:p w14:paraId="0030926F" w14:textId="77777777" w:rsidR="009627B4" w:rsidRPr="006C35BE" w:rsidRDefault="009627B4" w:rsidP="002B3906">
            <w:pPr>
              <w:spacing w:line="240" w:lineRule="auto"/>
              <w:jc w:val="center"/>
              <w:rPr>
                <w:sz w:val="20"/>
                <w:lang w:val="en-ID" w:eastAsia="en-ID"/>
              </w:rPr>
            </w:pPr>
            <w:r w:rsidRPr="006C35BE">
              <w:rPr>
                <w:sz w:val="20"/>
                <w:lang w:val="en-ID" w:eastAsia="en-ID"/>
              </w:rPr>
              <w:t>1800</w:t>
            </w:r>
          </w:p>
        </w:tc>
        <w:tc>
          <w:tcPr>
            <w:tcW w:w="1231" w:type="dxa"/>
            <w:tcBorders>
              <w:top w:val="nil"/>
              <w:left w:val="nil"/>
            </w:tcBorders>
            <w:shd w:val="clear" w:color="auto" w:fill="auto"/>
            <w:noWrap/>
            <w:vAlign w:val="center"/>
            <w:hideMark/>
          </w:tcPr>
          <w:p w14:paraId="626E5DB3" w14:textId="77777777" w:rsidR="009627B4" w:rsidRPr="006C35BE" w:rsidRDefault="009627B4" w:rsidP="002B3906">
            <w:pPr>
              <w:spacing w:line="240" w:lineRule="auto"/>
              <w:jc w:val="center"/>
              <w:rPr>
                <w:b/>
                <w:bCs/>
                <w:sz w:val="20"/>
                <w:lang w:val="en-ID" w:eastAsia="en-ID"/>
              </w:rPr>
            </w:pPr>
            <w:r w:rsidRPr="006C35BE">
              <w:rPr>
                <w:b/>
                <w:bCs/>
                <w:sz w:val="20"/>
                <w:lang w:val="en-ID" w:eastAsia="en-ID"/>
              </w:rPr>
              <w:t>AMAN</w:t>
            </w:r>
          </w:p>
        </w:tc>
      </w:tr>
      <w:tr w:rsidR="00DE5EAE" w:rsidRPr="006C35BE" w14:paraId="7A2EF295" w14:textId="77777777" w:rsidTr="0027100B">
        <w:trPr>
          <w:trHeight w:val="283"/>
        </w:trPr>
        <w:tc>
          <w:tcPr>
            <w:tcW w:w="9351" w:type="dxa"/>
            <w:gridSpan w:val="7"/>
            <w:tcBorders>
              <w:bottom w:val="single" w:sz="4" w:space="0" w:color="000000"/>
            </w:tcBorders>
            <w:shd w:val="clear" w:color="auto" w:fill="auto"/>
            <w:noWrap/>
            <w:vAlign w:val="center"/>
          </w:tcPr>
          <w:p w14:paraId="346DFA7A" w14:textId="71A09507" w:rsidR="00DE5EAE" w:rsidRPr="006C35BE" w:rsidRDefault="000C216E" w:rsidP="002B3906">
            <w:pPr>
              <w:spacing w:line="240" w:lineRule="auto"/>
              <w:jc w:val="center"/>
              <w:rPr>
                <w:b/>
                <w:bCs/>
                <w:sz w:val="20"/>
                <w:lang w:val="en-ID" w:eastAsia="en-ID"/>
              </w:rPr>
            </w:pPr>
            <w:r w:rsidRPr="006C35BE">
              <w:rPr>
                <w:b/>
                <w:bCs/>
                <w:sz w:val="20"/>
              </w:rPr>
              <w:t>Daya Dukung Aksial terhadap Beban Arah Y</w:t>
            </w:r>
          </w:p>
        </w:tc>
      </w:tr>
      <w:tr w:rsidR="00DE5EAE" w:rsidRPr="006C35BE" w14:paraId="067A0214" w14:textId="77777777" w:rsidTr="0027100B">
        <w:trPr>
          <w:trHeight w:val="283"/>
        </w:trPr>
        <w:tc>
          <w:tcPr>
            <w:tcW w:w="461" w:type="dxa"/>
            <w:tcBorders>
              <w:right w:val="nil"/>
            </w:tcBorders>
            <w:shd w:val="clear" w:color="auto" w:fill="auto"/>
            <w:noWrap/>
            <w:vAlign w:val="center"/>
          </w:tcPr>
          <w:p w14:paraId="16202B10" w14:textId="255FCE8F" w:rsidR="00DE5EAE" w:rsidRPr="006C35BE" w:rsidRDefault="00DE5EAE" w:rsidP="00DE5EAE">
            <w:pPr>
              <w:spacing w:line="240" w:lineRule="auto"/>
              <w:jc w:val="center"/>
              <w:rPr>
                <w:sz w:val="20"/>
                <w:lang w:val="en-ID" w:eastAsia="en-ID"/>
              </w:rPr>
            </w:pPr>
            <w:r w:rsidRPr="006C35BE">
              <w:rPr>
                <w:sz w:val="20"/>
                <w:lang w:val="en-ID" w:eastAsia="en-ID"/>
              </w:rPr>
              <w:t>No</w:t>
            </w:r>
          </w:p>
        </w:tc>
        <w:tc>
          <w:tcPr>
            <w:tcW w:w="2556" w:type="dxa"/>
            <w:tcBorders>
              <w:left w:val="nil"/>
              <w:right w:val="nil"/>
            </w:tcBorders>
            <w:shd w:val="clear" w:color="auto" w:fill="auto"/>
            <w:noWrap/>
            <w:vAlign w:val="center"/>
          </w:tcPr>
          <w:p w14:paraId="6B20CD91" w14:textId="5BBE4B17" w:rsidR="00DE5EAE" w:rsidRPr="006C35BE" w:rsidRDefault="00DE5EAE" w:rsidP="00DE5EAE">
            <w:pPr>
              <w:spacing w:line="240" w:lineRule="auto"/>
              <w:jc w:val="center"/>
              <w:rPr>
                <w:sz w:val="20"/>
                <w:lang w:val="en-ID" w:eastAsia="en-ID"/>
              </w:rPr>
            </w:pPr>
            <w:r w:rsidRPr="006C35BE">
              <w:rPr>
                <w:sz w:val="20"/>
                <w:lang w:val="en-ID" w:eastAsia="en-ID"/>
              </w:rPr>
              <w:t>Komb</w:t>
            </w:r>
            <w:r w:rsidR="00B7313A">
              <w:rPr>
                <w:sz w:val="20"/>
                <w:lang w:val="en-ID" w:eastAsia="en-ID"/>
              </w:rPr>
              <w:t>.</w:t>
            </w:r>
            <w:r w:rsidR="00AA730F" w:rsidRPr="006C35BE">
              <w:rPr>
                <w:sz w:val="20"/>
                <w:lang w:val="en-ID" w:eastAsia="en-ID"/>
              </w:rPr>
              <w:t xml:space="preserve"> </w:t>
            </w:r>
            <w:r w:rsidRPr="006C35BE">
              <w:rPr>
                <w:sz w:val="20"/>
                <w:lang w:val="en-ID" w:eastAsia="en-ID"/>
              </w:rPr>
              <w:t>Beban Kerja</w:t>
            </w:r>
          </w:p>
        </w:tc>
        <w:tc>
          <w:tcPr>
            <w:tcW w:w="1134" w:type="dxa"/>
            <w:tcBorders>
              <w:left w:val="nil"/>
              <w:right w:val="nil"/>
            </w:tcBorders>
            <w:shd w:val="clear" w:color="auto" w:fill="auto"/>
            <w:noWrap/>
            <w:vAlign w:val="center"/>
          </w:tcPr>
          <w:p w14:paraId="647B1BD3" w14:textId="5317E4BE" w:rsidR="00DE5EAE" w:rsidRPr="006C35BE" w:rsidRDefault="00946F0F" w:rsidP="00DE5EAE">
            <w:pPr>
              <w:spacing w:line="240" w:lineRule="auto"/>
              <w:jc w:val="center"/>
              <w:rPr>
                <w:sz w:val="20"/>
                <w:lang w:val="en-ID" w:eastAsia="en-ID"/>
              </w:rPr>
            </w:pPr>
            <w:r w:rsidRPr="006C35BE">
              <w:rPr>
                <w:sz w:val="20"/>
                <w:lang w:val="en-ID" w:eastAsia="en-ID"/>
              </w:rPr>
              <w:t>Persen</w:t>
            </w:r>
            <w:r>
              <w:rPr>
                <w:sz w:val="20"/>
                <w:lang w:val="en-ID" w:eastAsia="en-ID"/>
              </w:rPr>
              <w:t>tase</w:t>
            </w:r>
            <w:r w:rsidR="00DE5EAE" w:rsidRPr="006C35BE">
              <w:rPr>
                <w:sz w:val="20"/>
                <w:lang w:val="en-ID" w:eastAsia="en-ID"/>
              </w:rPr>
              <w:br/>
              <w:t>P</w:t>
            </w:r>
            <w:r w:rsidR="00DE5EAE" w:rsidRPr="006C35BE">
              <w:rPr>
                <w:sz w:val="20"/>
                <w:vertAlign w:val="subscript"/>
                <w:lang w:val="en-ID" w:eastAsia="en-ID"/>
              </w:rPr>
              <w:t>ijin</w:t>
            </w:r>
          </w:p>
        </w:tc>
        <w:tc>
          <w:tcPr>
            <w:tcW w:w="1134" w:type="dxa"/>
            <w:tcBorders>
              <w:left w:val="nil"/>
              <w:right w:val="nil"/>
            </w:tcBorders>
            <w:shd w:val="clear" w:color="auto" w:fill="auto"/>
            <w:noWrap/>
            <w:vAlign w:val="center"/>
          </w:tcPr>
          <w:p w14:paraId="61E75A12" w14:textId="03A30CAE" w:rsidR="00DE5EAE" w:rsidRPr="006C35BE" w:rsidRDefault="00DE5EAE" w:rsidP="00DE5EAE">
            <w:pPr>
              <w:spacing w:line="240" w:lineRule="auto"/>
              <w:jc w:val="center"/>
              <w:rPr>
                <w:sz w:val="20"/>
                <w:lang w:val="en-ID" w:eastAsia="en-ID"/>
              </w:rPr>
            </w:pPr>
            <w:r w:rsidRPr="006C35BE">
              <w:rPr>
                <w:sz w:val="20"/>
                <w:lang w:val="en-ID" w:eastAsia="en-ID"/>
              </w:rPr>
              <w:t>P</w:t>
            </w:r>
            <w:r w:rsidRPr="006C35BE">
              <w:rPr>
                <w:sz w:val="20"/>
                <w:vertAlign w:val="subscript"/>
                <w:lang w:val="en-ID" w:eastAsia="en-ID"/>
              </w:rPr>
              <w:t>max</w:t>
            </w:r>
            <w:r w:rsidRPr="006C35BE">
              <w:rPr>
                <w:sz w:val="20"/>
                <w:vertAlign w:val="subscript"/>
                <w:lang w:val="en-ID" w:eastAsia="en-ID"/>
              </w:rPr>
              <w:br/>
            </w:r>
            <w:r w:rsidRPr="006C35BE">
              <w:rPr>
                <w:sz w:val="20"/>
                <w:lang w:val="en-ID" w:eastAsia="en-ID"/>
              </w:rPr>
              <w:t>(kN)</w:t>
            </w:r>
          </w:p>
        </w:tc>
        <w:tc>
          <w:tcPr>
            <w:tcW w:w="1985" w:type="dxa"/>
            <w:tcBorders>
              <w:left w:val="nil"/>
              <w:right w:val="nil"/>
            </w:tcBorders>
            <w:shd w:val="clear" w:color="auto" w:fill="auto"/>
            <w:noWrap/>
            <w:vAlign w:val="center"/>
          </w:tcPr>
          <w:p w14:paraId="03775E60" w14:textId="19881571" w:rsidR="00DE5EAE" w:rsidRPr="006C35BE" w:rsidRDefault="00DE5EAE" w:rsidP="00DE5EAE">
            <w:pPr>
              <w:spacing w:line="240" w:lineRule="auto"/>
              <w:jc w:val="center"/>
              <w:rPr>
                <w:sz w:val="20"/>
                <w:lang w:val="en-ID" w:eastAsia="en-ID"/>
              </w:rPr>
            </w:pPr>
            <w:r w:rsidRPr="006C35BE">
              <w:rPr>
                <w:sz w:val="20"/>
                <w:lang w:val="en-ID" w:eastAsia="en-ID"/>
              </w:rPr>
              <w:t>Kontrol</w:t>
            </w:r>
            <w:r w:rsidRPr="006C35BE">
              <w:rPr>
                <w:sz w:val="20"/>
                <w:lang w:val="en-ID" w:eastAsia="en-ID"/>
              </w:rPr>
              <w:br/>
              <w:t>Daya Dukung Ijin</w:t>
            </w:r>
          </w:p>
        </w:tc>
        <w:tc>
          <w:tcPr>
            <w:tcW w:w="850" w:type="dxa"/>
            <w:tcBorders>
              <w:left w:val="nil"/>
              <w:right w:val="nil"/>
            </w:tcBorders>
            <w:shd w:val="clear" w:color="auto" w:fill="auto"/>
            <w:noWrap/>
            <w:vAlign w:val="center"/>
          </w:tcPr>
          <w:p w14:paraId="156C49B1" w14:textId="684DCDEF" w:rsidR="00DE5EAE" w:rsidRPr="006C35BE" w:rsidRDefault="00DE5EAE" w:rsidP="00DE5EAE">
            <w:pPr>
              <w:spacing w:line="240" w:lineRule="auto"/>
              <w:jc w:val="center"/>
              <w:rPr>
                <w:sz w:val="20"/>
                <w:lang w:val="en-ID" w:eastAsia="en-ID"/>
              </w:rPr>
            </w:pPr>
            <w:r w:rsidRPr="006C35BE">
              <w:rPr>
                <w:sz w:val="20"/>
                <w:lang w:val="en-ID" w:eastAsia="en-ID"/>
              </w:rPr>
              <w:t>P</w:t>
            </w:r>
            <w:r w:rsidRPr="006C35BE">
              <w:rPr>
                <w:sz w:val="20"/>
                <w:vertAlign w:val="subscript"/>
                <w:lang w:val="en-ID" w:eastAsia="en-ID"/>
              </w:rPr>
              <w:t>ijin</w:t>
            </w:r>
            <w:r w:rsidRPr="006C35BE">
              <w:rPr>
                <w:sz w:val="20"/>
                <w:vertAlign w:val="subscript"/>
                <w:lang w:val="en-ID" w:eastAsia="en-ID"/>
              </w:rPr>
              <w:br/>
            </w:r>
            <w:r w:rsidRPr="006C35BE">
              <w:rPr>
                <w:sz w:val="20"/>
                <w:lang w:val="en-ID" w:eastAsia="en-ID"/>
              </w:rPr>
              <w:t>(kN)</w:t>
            </w:r>
          </w:p>
        </w:tc>
        <w:tc>
          <w:tcPr>
            <w:tcW w:w="1231" w:type="dxa"/>
            <w:tcBorders>
              <w:left w:val="nil"/>
            </w:tcBorders>
            <w:shd w:val="clear" w:color="auto" w:fill="auto"/>
            <w:noWrap/>
            <w:vAlign w:val="center"/>
          </w:tcPr>
          <w:p w14:paraId="7653C358" w14:textId="5B469BF1" w:rsidR="00DE5EAE" w:rsidRPr="006C35BE" w:rsidRDefault="00626EBC" w:rsidP="00DE5EAE">
            <w:pPr>
              <w:spacing w:line="240" w:lineRule="auto"/>
              <w:jc w:val="center"/>
              <w:rPr>
                <w:sz w:val="20"/>
                <w:lang w:val="en-ID" w:eastAsia="en-ID"/>
              </w:rPr>
            </w:pPr>
            <w:r>
              <w:rPr>
                <w:sz w:val="20"/>
                <w:lang w:val="en-ID" w:eastAsia="en-ID"/>
              </w:rPr>
              <w:t>Hasil</w:t>
            </w:r>
          </w:p>
        </w:tc>
      </w:tr>
      <w:tr w:rsidR="00DE5EAE" w:rsidRPr="006C35BE" w14:paraId="6819D6DD" w14:textId="77777777" w:rsidTr="0027100B">
        <w:trPr>
          <w:trHeight w:val="283"/>
        </w:trPr>
        <w:tc>
          <w:tcPr>
            <w:tcW w:w="461" w:type="dxa"/>
            <w:tcBorders>
              <w:bottom w:val="nil"/>
              <w:right w:val="nil"/>
            </w:tcBorders>
            <w:shd w:val="clear" w:color="auto" w:fill="auto"/>
            <w:noWrap/>
            <w:vAlign w:val="center"/>
          </w:tcPr>
          <w:p w14:paraId="41712DFC" w14:textId="4254CA35" w:rsidR="00DE5EAE" w:rsidRPr="006C35BE" w:rsidRDefault="00DE5EAE" w:rsidP="00DE5EAE">
            <w:pPr>
              <w:spacing w:line="240" w:lineRule="auto"/>
              <w:jc w:val="center"/>
              <w:rPr>
                <w:b/>
                <w:bCs/>
                <w:sz w:val="20"/>
                <w:lang w:val="en-ID" w:eastAsia="en-ID"/>
              </w:rPr>
            </w:pPr>
            <w:r w:rsidRPr="006C35BE">
              <w:rPr>
                <w:sz w:val="20"/>
                <w:lang w:val="en-ID" w:eastAsia="en-ID"/>
              </w:rPr>
              <w:t>1</w:t>
            </w:r>
          </w:p>
        </w:tc>
        <w:tc>
          <w:tcPr>
            <w:tcW w:w="2556" w:type="dxa"/>
            <w:tcBorders>
              <w:left w:val="nil"/>
              <w:bottom w:val="nil"/>
              <w:right w:val="nil"/>
            </w:tcBorders>
            <w:shd w:val="clear" w:color="auto" w:fill="auto"/>
            <w:noWrap/>
            <w:vAlign w:val="center"/>
          </w:tcPr>
          <w:p w14:paraId="2DFDE740" w14:textId="03F86FE6" w:rsidR="00DE5EAE" w:rsidRPr="006C35BE" w:rsidRDefault="00DE5EAE" w:rsidP="00DE5EAE">
            <w:pPr>
              <w:spacing w:line="240" w:lineRule="auto"/>
              <w:jc w:val="center"/>
              <w:rPr>
                <w:b/>
                <w:bCs/>
                <w:sz w:val="20"/>
                <w:lang w:val="en-ID" w:eastAsia="en-ID"/>
              </w:rPr>
            </w:pPr>
            <w:r w:rsidRPr="006C35BE">
              <w:rPr>
                <w:sz w:val="20"/>
                <w:lang w:val="en-ID" w:eastAsia="en-ID"/>
              </w:rPr>
              <w:t>Komb - 1</w:t>
            </w:r>
          </w:p>
        </w:tc>
        <w:tc>
          <w:tcPr>
            <w:tcW w:w="1134" w:type="dxa"/>
            <w:tcBorders>
              <w:left w:val="nil"/>
              <w:bottom w:val="nil"/>
              <w:right w:val="nil"/>
            </w:tcBorders>
            <w:shd w:val="clear" w:color="auto" w:fill="auto"/>
            <w:noWrap/>
            <w:vAlign w:val="center"/>
          </w:tcPr>
          <w:p w14:paraId="009D5FC4" w14:textId="686406B2" w:rsidR="00DE5EAE" w:rsidRPr="006C35BE" w:rsidRDefault="00DE5EAE" w:rsidP="00DE5EAE">
            <w:pPr>
              <w:spacing w:line="240" w:lineRule="auto"/>
              <w:jc w:val="center"/>
              <w:rPr>
                <w:b/>
                <w:bCs/>
                <w:sz w:val="20"/>
                <w:lang w:val="en-ID" w:eastAsia="en-ID"/>
              </w:rPr>
            </w:pPr>
            <w:r w:rsidRPr="006C35BE">
              <w:rPr>
                <w:sz w:val="20"/>
                <w:lang w:val="en-ID" w:eastAsia="en-ID"/>
              </w:rPr>
              <w:t>100%</w:t>
            </w:r>
          </w:p>
        </w:tc>
        <w:tc>
          <w:tcPr>
            <w:tcW w:w="1134" w:type="dxa"/>
            <w:tcBorders>
              <w:left w:val="nil"/>
              <w:bottom w:val="nil"/>
              <w:right w:val="nil"/>
            </w:tcBorders>
            <w:shd w:val="clear" w:color="auto" w:fill="auto"/>
            <w:noWrap/>
            <w:vAlign w:val="center"/>
          </w:tcPr>
          <w:p w14:paraId="306F89B1" w14:textId="6061C091" w:rsidR="00DE5EAE" w:rsidRPr="006C35BE" w:rsidRDefault="00DE5EAE" w:rsidP="00DE5EAE">
            <w:pPr>
              <w:spacing w:line="240" w:lineRule="auto"/>
              <w:jc w:val="center"/>
              <w:rPr>
                <w:b/>
                <w:bCs/>
                <w:sz w:val="20"/>
                <w:lang w:val="en-ID" w:eastAsia="en-ID"/>
              </w:rPr>
            </w:pPr>
            <w:r w:rsidRPr="006C35BE">
              <w:rPr>
                <w:sz w:val="20"/>
                <w:lang w:val="en-ID" w:eastAsia="en-ID"/>
              </w:rPr>
              <w:t>543,13</w:t>
            </w:r>
          </w:p>
        </w:tc>
        <w:tc>
          <w:tcPr>
            <w:tcW w:w="1985" w:type="dxa"/>
            <w:tcBorders>
              <w:left w:val="nil"/>
              <w:bottom w:val="nil"/>
              <w:right w:val="nil"/>
            </w:tcBorders>
            <w:shd w:val="clear" w:color="auto" w:fill="auto"/>
            <w:noWrap/>
            <w:vAlign w:val="bottom"/>
          </w:tcPr>
          <w:p w14:paraId="42021A94" w14:textId="212555B7" w:rsidR="00DE5EAE" w:rsidRPr="006C35BE" w:rsidRDefault="00DE5EAE" w:rsidP="00DE5EAE">
            <w:pPr>
              <w:spacing w:line="240" w:lineRule="auto"/>
              <w:jc w:val="center"/>
              <w:rPr>
                <w:b/>
                <w:bCs/>
                <w:sz w:val="20"/>
                <w:lang w:val="en-ID" w:eastAsia="en-ID"/>
              </w:rPr>
            </w:pPr>
            <w:r w:rsidRPr="006C35BE">
              <w:rPr>
                <w:sz w:val="20"/>
                <w:lang w:val="en-ID" w:eastAsia="en-ID"/>
              </w:rPr>
              <w:t>&lt; 100% * P</w:t>
            </w:r>
            <w:r w:rsidRPr="006C35BE">
              <w:rPr>
                <w:sz w:val="20"/>
                <w:vertAlign w:val="subscript"/>
                <w:lang w:val="en-ID" w:eastAsia="en-ID"/>
              </w:rPr>
              <w:t>ijin</w:t>
            </w:r>
            <w:r w:rsidRPr="006C35BE">
              <w:rPr>
                <w:sz w:val="20"/>
                <w:lang w:val="en-ID" w:eastAsia="en-ID"/>
              </w:rPr>
              <w:t xml:space="preserve"> =</w:t>
            </w:r>
          </w:p>
        </w:tc>
        <w:tc>
          <w:tcPr>
            <w:tcW w:w="850" w:type="dxa"/>
            <w:tcBorders>
              <w:left w:val="nil"/>
              <w:bottom w:val="nil"/>
              <w:right w:val="nil"/>
            </w:tcBorders>
            <w:shd w:val="clear" w:color="auto" w:fill="auto"/>
            <w:noWrap/>
            <w:vAlign w:val="center"/>
          </w:tcPr>
          <w:p w14:paraId="65C2657C" w14:textId="30561B8F" w:rsidR="00DE5EAE" w:rsidRPr="006C35BE" w:rsidRDefault="00DE5EAE" w:rsidP="00DE5EAE">
            <w:pPr>
              <w:spacing w:line="240" w:lineRule="auto"/>
              <w:jc w:val="center"/>
              <w:rPr>
                <w:b/>
                <w:bCs/>
                <w:sz w:val="20"/>
                <w:lang w:val="en-ID" w:eastAsia="en-ID"/>
              </w:rPr>
            </w:pPr>
            <w:r w:rsidRPr="006C35BE">
              <w:rPr>
                <w:sz w:val="20"/>
                <w:lang w:val="en-ID" w:eastAsia="en-ID"/>
              </w:rPr>
              <w:t>1200</w:t>
            </w:r>
          </w:p>
        </w:tc>
        <w:tc>
          <w:tcPr>
            <w:tcW w:w="1231" w:type="dxa"/>
            <w:tcBorders>
              <w:left w:val="nil"/>
              <w:bottom w:val="nil"/>
            </w:tcBorders>
            <w:shd w:val="clear" w:color="auto" w:fill="auto"/>
            <w:noWrap/>
            <w:vAlign w:val="center"/>
          </w:tcPr>
          <w:p w14:paraId="6DBC33BD" w14:textId="726BFAC3" w:rsidR="00DE5EAE" w:rsidRPr="006C35BE" w:rsidRDefault="00DE5EAE" w:rsidP="00DE5EAE">
            <w:pPr>
              <w:spacing w:line="240" w:lineRule="auto"/>
              <w:jc w:val="center"/>
              <w:rPr>
                <w:b/>
                <w:bCs/>
                <w:sz w:val="20"/>
                <w:lang w:val="en-ID" w:eastAsia="en-ID"/>
              </w:rPr>
            </w:pPr>
            <w:r w:rsidRPr="006C35BE">
              <w:rPr>
                <w:b/>
                <w:bCs/>
                <w:sz w:val="20"/>
                <w:lang w:val="en-ID" w:eastAsia="en-ID"/>
              </w:rPr>
              <w:t>AMAN</w:t>
            </w:r>
          </w:p>
        </w:tc>
      </w:tr>
      <w:tr w:rsidR="00DE5EAE" w:rsidRPr="006C35BE" w14:paraId="2A2B06D7" w14:textId="77777777" w:rsidTr="0027100B">
        <w:trPr>
          <w:trHeight w:val="283"/>
        </w:trPr>
        <w:tc>
          <w:tcPr>
            <w:tcW w:w="461" w:type="dxa"/>
            <w:tcBorders>
              <w:top w:val="nil"/>
              <w:bottom w:val="nil"/>
              <w:right w:val="nil"/>
            </w:tcBorders>
            <w:shd w:val="clear" w:color="auto" w:fill="auto"/>
            <w:noWrap/>
            <w:vAlign w:val="center"/>
          </w:tcPr>
          <w:p w14:paraId="650E2147" w14:textId="4FB228A4" w:rsidR="00DE5EAE" w:rsidRPr="006C35BE" w:rsidRDefault="00DE5EAE" w:rsidP="00DE5EAE">
            <w:pPr>
              <w:spacing w:line="240" w:lineRule="auto"/>
              <w:jc w:val="center"/>
              <w:rPr>
                <w:sz w:val="20"/>
                <w:lang w:val="en-ID" w:eastAsia="en-ID"/>
              </w:rPr>
            </w:pPr>
            <w:r w:rsidRPr="006C35BE">
              <w:rPr>
                <w:sz w:val="20"/>
                <w:lang w:val="en-ID" w:eastAsia="en-ID"/>
              </w:rPr>
              <w:t>2</w:t>
            </w:r>
          </w:p>
        </w:tc>
        <w:tc>
          <w:tcPr>
            <w:tcW w:w="2556" w:type="dxa"/>
            <w:tcBorders>
              <w:top w:val="nil"/>
              <w:left w:val="nil"/>
              <w:bottom w:val="nil"/>
              <w:right w:val="nil"/>
            </w:tcBorders>
            <w:shd w:val="clear" w:color="auto" w:fill="auto"/>
            <w:noWrap/>
            <w:vAlign w:val="center"/>
          </w:tcPr>
          <w:p w14:paraId="6A1F82DF" w14:textId="2E81969E" w:rsidR="00DE5EAE" w:rsidRPr="006C35BE" w:rsidRDefault="00DE5EAE" w:rsidP="00DE5EAE">
            <w:pPr>
              <w:spacing w:line="240" w:lineRule="auto"/>
              <w:jc w:val="center"/>
              <w:rPr>
                <w:sz w:val="20"/>
                <w:lang w:val="en-ID" w:eastAsia="en-ID"/>
              </w:rPr>
            </w:pPr>
            <w:r w:rsidRPr="006C35BE">
              <w:rPr>
                <w:sz w:val="20"/>
                <w:lang w:val="en-ID" w:eastAsia="en-ID"/>
              </w:rPr>
              <w:t>Komb - 2</w:t>
            </w:r>
          </w:p>
        </w:tc>
        <w:tc>
          <w:tcPr>
            <w:tcW w:w="1134" w:type="dxa"/>
            <w:tcBorders>
              <w:top w:val="nil"/>
              <w:left w:val="nil"/>
              <w:bottom w:val="nil"/>
              <w:right w:val="nil"/>
            </w:tcBorders>
            <w:shd w:val="clear" w:color="auto" w:fill="auto"/>
            <w:noWrap/>
            <w:vAlign w:val="center"/>
          </w:tcPr>
          <w:p w14:paraId="55EC9C4C" w14:textId="7A01C7E2" w:rsidR="00DE5EAE" w:rsidRPr="006C35BE" w:rsidRDefault="00DE5EAE" w:rsidP="00DE5EAE">
            <w:pPr>
              <w:spacing w:line="240" w:lineRule="auto"/>
              <w:jc w:val="center"/>
              <w:rPr>
                <w:sz w:val="20"/>
                <w:lang w:val="en-ID" w:eastAsia="en-ID"/>
              </w:rPr>
            </w:pPr>
            <w:r w:rsidRPr="006C35BE">
              <w:rPr>
                <w:sz w:val="20"/>
                <w:lang w:val="en-ID" w:eastAsia="en-ID"/>
              </w:rPr>
              <w:t>125%</w:t>
            </w:r>
          </w:p>
        </w:tc>
        <w:tc>
          <w:tcPr>
            <w:tcW w:w="1134" w:type="dxa"/>
            <w:tcBorders>
              <w:top w:val="nil"/>
              <w:left w:val="nil"/>
              <w:bottom w:val="nil"/>
              <w:right w:val="nil"/>
            </w:tcBorders>
            <w:shd w:val="clear" w:color="auto" w:fill="auto"/>
            <w:noWrap/>
            <w:vAlign w:val="center"/>
          </w:tcPr>
          <w:p w14:paraId="7134F00A" w14:textId="315E1C45" w:rsidR="00DE5EAE" w:rsidRPr="006C35BE" w:rsidRDefault="00DE5EAE" w:rsidP="00DE5EAE">
            <w:pPr>
              <w:spacing w:line="240" w:lineRule="auto"/>
              <w:jc w:val="center"/>
              <w:rPr>
                <w:sz w:val="20"/>
                <w:lang w:val="en-ID" w:eastAsia="en-ID"/>
              </w:rPr>
            </w:pPr>
            <w:r w:rsidRPr="006C35BE">
              <w:rPr>
                <w:sz w:val="20"/>
                <w:lang w:val="en-ID" w:eastAsia="en-ID"/>
              </w:rPr>
              <w:t>557,70</w:t>
            </w:r>
          </w:p>
        </w:tc>
        <w:tc>
          <w:tcPr>
            <w:tcW w:w="1985" w:type="dxa"/>
            <w:tcBorders>
              <w:top w:val="nil"/>
              <w:left w:val="nil"/>
              <w:bottom w:val="nil"/>
              <w:right w:val="nil"/>
            </w:tcBorders>
            <w:shd w:val="clear" w:color="auto" w:fill="auto"/>
            <w:noWrap/>
            <w:vAlign w:val="bottom"/>
          </w:tcPr>
          <w:p w14:paraId="16E9A712" w14:textId="026F4921" w:rsidR="00DE5EAE" w:rsidRPr="006C35BE" w:rsidRDefault="00DE5EAE" w:rsidP="00DE5EAE">
            <w:pPr>
              <w:spacing w:line="240" w:lineRule="auto"/>
              <w:jc w:val="center"/>
              <w:rPr>
                <w:sz w:val="20"/>
                <w:lang w:val="en-ID" w:eastAsia="en-ID"/>
              </w:rPr>
            </w:pPr>
            <w:r w:rsidRPr="006C35BE">
              <w:rPr>
                <w:sz w:val="20"/>
                <w:lang w:val="en-ID" w:eastAsia="en-ID"/>
              </w:rPr>
              <w:t>&lt; 125% * P</w:t>
            </w:r>
            <w:r w:rsidRPr="006C35BE">
              <w:rPr>
                <w:sz w:val="20"/>
                <w:vertAlign w:val="subscript"/>
                <w:lang w:val="en-ID" w:eastAsia="en-ID"/>
              </w:rPr>
              <w:t>ijin</w:t>
            </w:r>
            <w:r w:rsidRPr="006C35BE">
              <w:rPr>
                <w:sz w:val="20"/>
                <w:lang w:val="en-ID" w:eastAsia="en-ID"/>
              </w:rPr>
              <w:t xml:space="preserve"> =</w:t>
            </w:r>
          </w:p>
        </w:tc>
        <w:tc>
          <w:tcPr>
            <w:tcW w:w="850" w:type="dxa"/>
            <w:tcBorders>
              <w:top w:val="nil"/>
              <w:left w:val="nil"/>
              <w:bottom w:val="nil"/>
              <w:right w:val="nil"/>
            </w:tcBorders>
            <w:shd w:val="clear" w:color="auto" w:fill="auto"/>
            <w:noWrap/>
            <w:vAlign w:val="center"/>
          </w:tcPr>
          <w:p w14:paraId="1CBB25B3" w14:textId="02552419" w:rsidR="00DE5EAE" w:rsidRPr="006C35BE" w:rsidRDefault="00DE5EAE" w:rsidP="00DE5EAE">
            <w:pPr>
              <w:spacing w:line="240" w:lineRule="auto"/>
              <w:jc w:val="center"/>
              <w:rPr>
                <w:sz w:val="20"/>
                <w:lang w:val="en-ID" w:eastAsia="en-ID"/>
              </w:rPr>
            </w:pPr>
            <w:r w:rsidRPr="006C35BE">
              <w:rPr>
                <w:sz w:val="20"/>
                <w:lang w:val="en-ID" w:eastAsia="en-ID"/>
              </w:rPr>
              <w:t>1500</w:t>
            </w:r>
          </w:p>
        </w:tc>
        <w:tc>
          <w:tcPr>
            <w:tcW w:w="1231" w:type="dxa"/>
            <w:tcBorders>
              <w:top w:val="nil"/>
              <w:left w:val="nil"/>
              <w:bottom w:val="nil"/>
            </w:tcBorders>
            <w:shd w:val="clear" w:color="auto" w:fill="auto"/>
            <w:noWrap/>
            <w:vAlign w:val="center"/>
          </w:tcPr>
          <w:p w14:paraId="52A1F46E" w14:textId="175693E6" w:rsidR="00DE5EAE" w:rsidRPr="006C35BE" w:rsidRDefault="00DE5EAE" w:rsidP="00DE5EAE">
            <w:pPr>
              <w:spacing w:line="240" w:lineRule="auto"/>
              <w:jc w:val="center"/>
              <w:rPr>
                <w:b/>
                <w:bCs/>
                <w:sz w:val="20"/>
                <w:lang w:val="en-ID" w:eastAsia="en-ID"/>
              </w:rPr>
            </w:pPr>
            <w:r w:rsidRPr="006C35BE">
              <w:rPr>
                <w:b/>
                <w:bCs/>
                <w:sz w:val="20"/>
                <w:lang w:val="en-ID" w:eastAsia="en-ID"/>
              </w:rPr>
              <w:t>AMAN</w:t>
            </w:r>
          </w:p>
        </w:tc>
      </w:tr>
      <w:tr w:rsidR="00DE5EAE" w:rsidRPr="006C35BE" w14:paraId="50B0C0B8" w14:textId="77777777" w:rsidTr="0027100B">
        <w:trPr>
          <w:trHeight w:val="283"/>
        </w:trPr>
        <w:tc>
          <w:tcPr>
            <w:tcW w:w="461" w:type="dxa"/>
            <w:tcBorders>
              <w:top w:val="nil"/>
              <w:bottom w:val="nil"/>
              <w:right w:val="nil"/>
            </w:tcBorders>
            <w:shd w:val="clear" w:color="auto" w:fill="auto"/>
            <w:noWrap/>
            <w:vAlign w:val="center"/>
          </w:tcPr>
          <w:p w14:paraId="49D73394" w14:textId="27DE4483" w:rsidR="00DE5EAE" w:rsidRPr="006C35BE" w:rsidRDefault="00DE5EAE" w:rsidP="00DE5EAE">
            <w:pPr>
              <w:spacing w:line="240" w:lineRule="auto"/>
              <w:jc w:val="center"/>
              <w:rPr>
                <w:sz w:val="20"/>
                <w:lang w:val="en-ID" w:eastAsia="en-ID"/>
              </w:rPr>
            </w:pPr>
            <w:r w:rsidRPr="006C35BE">
              <w:rPr>
                <w:sz w:val="20"/>
                <w:lang w:val="en-ID" w:eastAsia="en-ID"/>
              </w:rPr>
              <w:t>3</w:t>
            </w:r>
          </w:p>
        </w:tc>
        <w:tc>
          <w:tcPr>
            <w:tcW w:w="2556" w:type="dxa"/>
            <w:tcBorders>
              <w:top w:val="nil"/>
              <w:left w:val="nil"/>
              <w:bottom w:val="nil"/>
              <w:right w:val="nil"/>
            </w:tcBorders>
            <w:shd w:val="clear" w:color="auto" w:fill="auto"/>
            <w:noWrap/>
            <w:vAlign w:val="center"/>
          </w:tcPr>
          <w:p w14:paraId="5FE29BDE" w14:textId="3C7BF8A6" w:rsidR="00DE5EAE" w:rsidRPr="006C35BE" w:rsidRDefault="00DE5EAE" w:rsidP="00DE5EAE">
            <w:pPr>
              <w:spacing w:line="240" w:lineRule="auto"/>
              <w:jc w:val="center"/>
              <w:rPr>
                <w:sz w:val="20"/>
                <w:lang w:val="en-ID" w:eastAsia="en-ID"/>
              </w:rPr>
            </w:pPr>
            <w:r w:rsidRPr="006C35BE">
              <w:rPr>
                <w:sz w:val="20"/>
                <w:lang w:val="en-ID" w:eastAsia="en-ID"/>
              </w:rPr>
              <w:t>Komb - 3</w:t>
            </w:r>
          </w:p>
        </w:tc>
        <w:tc>
          <w:tcPr>
            <w:tcW w:w="1134" w:type="dxa"/>
            <w:tcBorders>
              <w:top w:val="nil"/>
              <w:left w:val="nil"/>
              <w:bottom w:val="nil"/>
              <w:right w:val="nil"/>
            </w:tcBorders>
            <w:shd w:val="clear" w:color="auto" w:fill="auto"/>
            <w:noWrap/>
            <w:vAlign w:val="center"/>
          </w:tcPr>
          <w:p w14:paraId="13826B18" w14:textId="674B5E81" w:rsidR="00DE5EAE" w:rsidRPr="006C35BE" w:rsidRDefault="00DE5EAE" w:rsidP="00DE5EAE">
            <w:pPr>
              <w:spacing w:line="240" w:lineRule="auto"/>
              <w:jc w:val="center"/>
              <w:rPr>
                <w:sz w:val="20"/>
                <w:lang w:val="en-ID" w:eastAsia="en-ID"/>
              </w:rPr>
            </w:pPr>
            <w:r w:rsidRPr="006C35BE">
              <w:rPr>
                <w:sz w:val="20"/>
                <w:lang w:val="en-ID" w:eastAsia="en-ID"/>
              </w:rPr>
              <w:t>140%</w:t>
            </w:r>
          </w:p>
        </w:tc>
        <w:tc>
          <w:tcPr>
            <w:tcW w:w="1134" w:type="dxa"/>
            <w:tcBorders>
              <w:top w:val="nil"/>
              <w:left w:val="nil"/>
              <w:bottom w:val="nil"/>
              <w:right w:val="nil"/>
            </w:tcBorders>
            <w:shd w:val="clear" w:color="auto" w:fill="auto"/>
            <w:noWrap/>
            <w:vAlign w:val="center"/>
          </w:tcPr>
          <w:p w14:paraId="0D532A39" w14:textId="5175737F" w:rsidR="00DE5EAE" w:rsidRPr="006C35BE" w:rsidRDefault="00DE5EAE" w:rsidP="00DE5EAE">
            <w:pPr>
              <w:spacing w:line="240" w:lineRule="auto"/>
              <w:jc w:val="center"/>
              <w:rPr>
                <w:sz w:val="20"/>
                <w:lang w:val="en-ID" w:eastAsia="en-ID"/>
              </w:rPr>
            </w:pPr>
            <w:r w:rsidRPr="006C35BE">
              <w:rPr>
                <w:sz w:val="20"/>
                <w:lang w:val="en-ID" w:eastAsia="en-ID"/>
              </w:rPr>
              <w:t>557,70</w:t>
            </w:r>
          </w:p>
        </w:tc>
        <w:tc>
          <w:tcPr>
            <w:tcW w:w="1985" w:type="dxa"/>
            <w:tcBorders>
              <w:top w:val="nil"/>
              <w:left w:val="nil"/>
              <w:bottom w:val="nil"/>
              <w:right w:val="nil"/>
            </w:tcBorders>
            <w:shd w:val="clear" w:color="auto" w:fill="auto"/>
            <w:noWrap/>
            <w:vAlign w:val="bottom"/>
          </w:tcPr>
          <w:p w14:paraId="4A879084" w14:textId="21DCB9E9" w:rsidR="00DE5EAE" w:rsidRPr="006C35BE" w:rsidRDefault="00DE5EAE" w:rsidP="00DE5EAE">
            <w:pPr>
              <w:spacing w:line="240" w:lineRule="auto"/>
              <w:jc w:val="center"/>
              <w:rPr>
                <w:sz w:val="20"/>
                <w:lang w:val="en-ID" w:eastAsia="en-ID"/>
              </w:rPr>
            </w:pPr>
            <w:r w:rsidRPr="006C35BE">
              <w:rPr>
                <w:sz w:val="20"/>
                <w:lang w:val="en-ID" w:eastAsia="en-ID"/>
              </w:rPr>
              <w:t>&lt; 140% * P</w:t>
            </w:r>
            <w:r w:rsidRPr="006C35BE">
              <w:rPr>
                <w:sz w:val="20"/>
                <w:vertAlign w:val="subscript"/>
                <w:lang w:val="en-ID" w:eastAsia="en-ID"/>
              </w:rPr>
              <w:t>ijin</w:t>
            </w:r>
            <w:r w:rsidRPr="006C35BE">
              <w:rPr>
                <w:sz w:val="20"/>
                <w:lang w:val="en-ID" w:eastAsia="en-ID"/>
              </w:rPr>
              <w:t xml:space="preserve"> =</w:t>
            </w:r>
          </w:p>
        </w:tc>
        <w:tc>
          <w:tcPr>
            <w:tcW w:w="850" w:type="dxa"/>
            <w:tcBorders>
              <w:top w:val="nil"/>
              <w:left w:val="nil"/>
              <w:bottom w:val="nil"/>
              <w:right w:val="nil"/>
            </w:tcBorders>
            <w:shd w:val="clear" w:color="auto" w:fill="auto"/>
            <w:noWrap/>
            <w:vAlign w:val="center"/>
          </w:tcPr>
          <w:p w14:paraId="4DC0008D" w14:textId="2BD4F344" w:rsidR="00DE5EAE" w:rsidRPr="006C35BE" w:rsidRDefault="00DE5EAE" w:rsidP="00DE5EAE">
            <w:pPr>
              <w:spacing w:line="240" w:lineRule="auto"/>
              <w:jc w:val="center"/>
              <w:rPr>
                <w:sz w:val="20"/>
                <w:lang w:val="en-ID" w:eastAsia="en-ID"/>
              </w:rPr>
            </w:pPr>
            <w:r w:rsidRPr="006C35BE">
              <w:rPr>
                <w:sz w:val="20"/>
                <w:lang w:val="en-ID" w:eastAsia="en-ID"/>
              </w:rPr>
              <w:t>1680</w:t>
            </w:r>
          </w:p>
        </w:tc>
        <w:tc>
          <w:tcPr>
            <w:tcW w:w="1231" w:type="dxa"/>
            <w:tcBorders>
              <w:top w:val="nil"/>
              <w:left w:val="nil"/>
              <w:bottom w:val="nil"/>
            </w:tcBorders>
            <w:shd w:val="clear" w:color="auto" w:fill="auto"/>
            <w:noWrap/>
            <w:vAlign w:val="center"/>
          </w:tcPr>
          <w:p w14:paraId="59E210F1" w14:textId="23854674" w:rsidR="00DE5EAE" w:rsidRPr="006C35BE" w:rsidRDefault="00DE5EAE" w:rsidP="00DE5EAE">
            <w:pPr>
              <w:spacing w:line="240" w:lineRule="auto"/>
              <w:jc w:val="center"/>
              <w:rPr>
                <w:b/>
                <w:bCs/>
                <w:sz w:val="20"/>
                <w:lang w:val="en-ID" w:eastAsia="en-ID"/>
              </w:rPr>
            </w:pPr>
            <w:r w:rsidRPr="006C35BE">
              <w:rPr>
                <w:b/>
                <w:bCs/>
                <w:sz w:val="20"/>
                <w:lang w:val="en-ID" w:eastAsia="en-ID"/>
              </w:rPr>
              <w:t>AMAN</w:t>
            </w:r>
          </w:p>
        </w:tc>
      </w:tr>
      <w:tr w:rsidR="00DE5EAE" w:rsidRPr="006C35BE" w14:paraId="67F5FE85" w14:textId="77777777" w:rsidTr="0027100B">
        <w:trPr>
          <w:trHeight w:val="283"/>
        </w:trPr>
        <w:tc>
          <w:tcPr>
            <w:tcW w:w="461" w:type="dxa"/>
            <w:tcBorders>
              <w:top w:val="nil"/>
              <w:bottom w:val="nil"/>
              <w:right w:val="nil"/>
            </w:tcBorders>
            <w:shd w:val="clear" w:color="auto" w:fill="auto"/>
            <w:noWrap/>
            <w:vAlign w:val="center"/>
          </w:tcPr>
          <w:p w14:paraId="30AA2E14" w14:textId="63323019" w:rsidR="00DE5EAE" w:rsidRPr="006C35BE" w:rsidRDefault="00DE5EAE" w:rsidP="00DE5EAE">
            <w:pPr>
              <w:spacing w:line="240" w:lineRule="auto"/>
              <w:jc w:val="center"/>
              <w:rPr>
                <w:sz w:val="20"/>
                <w:lang w:val="en-ID" w:eastAsia="en-ID"/>
              </w:rPr>
            </w:pPr>
            <w:r w:rsidRPr="006C35BE">
              <w:rPr>
                <w:sz w:val="20"/>
                <w:lang w:val="en-ID" w:eastAsia="en-ID"/>
              </w:rPr>
              <w:t>4</w:t>
            </w:r>
          </w:p>
        </w:tc>
        <w:tc>
          <w:tcPr>
            <w:tcW w:w="2556" w:type="dxa"/>
            <w:tcBorders>
              <w:top w:val="nil"/>
              <w:left w:val="nil"/>
              <w:bottom w:val="nil"/>
              <w:right w:val="nil"/>
            </w:tcBorders>
            <w:shd w:val="clear" w:color="auto" w:fill="auto"/>
            <w:noWrap/>
            <w:vAlign w:val="center"/>
          </w:tcPr>
          <w:p w14:paraId="0BB67628" w14:textId="7AFEDC8E" w:rsidR="00DE5EAE" w:rsidRPr="006C35BE" w:rsidRDefault="00DE5EAE" w:rsidP="00DE5EAE">
            <w:pPr>
              <w:spacing w:line="240" w:lineRule="auto"/>
              <w:jc w:val="center"/>
              <w:rPr>
                <w:sz w:val="20"/>
                <w:lang w:val="en-ID" w:eastAsia="en-ID"/>
              </w:rPr>
            </w:pPr>
            <w:r w:rsidRPr="006C35BE">
              <w:rPr>
                <w:sz w:val="20"/>
                <w:lang w:val="en-ID" w:eastAsia="en-ID"/>
              </w:rPr>
              <w:t>Komb - 4</w:t>
            </w:r>
          </w:p>
        </w:tc>
        <w:tc>
          <w:tcPr>
            <w:tcW w:w="1134" w:type="dxa"/>
            <w:tcBorders>
              <w:top w:val="nil"/>
              <w:left w:val="nil"/>
              <w:bottom w:val="nil"/>
              <w:right w:val="nil"/>
            </w:tcBorders>
            <w:shd w:val="clear" w:color="auto" w:fill="auto"/>
            <w:noWrap/>
            <w:vAlign w:val="center"/>
          </w:tcPr>
          <w:p w14:paraId="71DF9B8B" w14:textId="270692C1" w:rsidR="00DE5EAE" w:rsidRPr="006C35BE" w:rsidRDefault="00DE5EAE" w:rsidP="00DE5EAE">
            <w:pPr>
              <w:spacing w:line="240" w:lineRule="auto"/>
              <w:jc w:val="center"/>
              <w:rPr>
                <w:sz w:val="20"/>
                <w:lang w:val="en-ID" w:eastAsia="en-ID"/>
              </w:rPr>
            </w:pPr>
            <w:r w:rsidRPr="006C35BE">
              <w:rPr>
                <w:sz w:val="20"/>
                <w:lang w:val="en-ID" w:eastAsia="en-ID"/>
              </w:rPr>
              <w:t>140%</w:t>
            </w:r>
          </w:p>
        </w:tc>
        <w:tc>
          <w:tcPr>
            <w:tcW w:w="1134" w:type="dxa"/>
            <w:tcBorders>
              <w:top w:val="nil"/>
              <w:left w:val="nil"/>
              <w:bottom w:val="nil"/>
              <w:right w:val="nil"/>
            </w:tcBorders>
            <w:shd w:val="clear" w:color="auto" w:fill="auto"/>
            <w:noWrap/>
            <w:vAlign w:val="center"/>
          </w:tcPr>
          <w:p w14:paraId="2A5F1A7C" w14:textId="4238AE3C" w:rsidR="00DE5EAE" w:rsidRPr="006C35BE" w:rsidRDefault="00DE5EAE" w:rsidP="00DE5EAE">
            <w:pPr>
              <w:spacing w:line="240" w:lineRule="auto"/>
              <w:jc w:val="center"/>
              <w:rPr>
                <w:sz w:val="20"/>
                <w:lang w:val="en-ID" w:eastAsia="en-ID"/>
              </w:rPr>
            </w:pPr>
            <w:r w:rsidRPr="006C35BE">
              <w:rPr>
                <w:sz w:val="20"/>
                <w:lang w:val="en-ID" w:eastAsia="en-ID"/>
              </w:rPr>
              <w:t>557,70</w:t>
            </w:r>
          </w:p>
        </w:tc>
        <w:tc>
          <w:tcPr>
            <w:tcW w:w="1985" w:type="dxa"/>
            <w:tcBorders>
              <w:top w:val="nil"/>
              <w:left w:val="nil"/>
              <w:bottom w:val="nil"/>
              <w:right w:val="nil"/>
            </w:tcBorders>
            <w:shd w:val="clear" w:color="auto" w:fill="auto"/>
            <w:noWrap/>
            <w:vAlign w:val="bottom"/>
          </w:tcPr>
          <w:p w14:paraId="1D87CB9C" w14:textId="13810F83" w:rsidR="00DE5EAE" w:rsidRPr="006C35BE" w:rsidRDefault="00DE5EAE" w:rsidP="00DE5EAE">
            <w:pPr>
              <w:spacing w:line="240" w:lineRule="auto"/>
              <w:jc w:val="center"/>
              <w:rPr>
                <w:sz w:val="20"/>
                <w:lang w:val="en-ID" w:eastAsia="en-ID"/>
              </w:rPr>
            </w:pPr>
            <w:r w:rsidRPr="006C35BE">
              <w:rPr>
                <w:sz w:val="20"/>
                <w:lang w:val="en-ID" w:eastAsia="en-ID"/>
              </w:rPr>
              <w:t>&lt; 140% * P</w:t>
            </w:r>
            <w:r w:rsidRPr="006C35BE">
              <w:rPr>
                <w:sz w:val="20"/>
                <w:vertAlign w:val="subscript"/>
                <w:lang w:val="en-ID" w:eastAsia="en-ID"/>
              </w:rPr>
              <w:t>ijin</w:t>
            </w:r>
            <w:r w:rsidRPr="006C35BE">
              <w:rPr>
                <w:sz w:val="20"/>
                <w:lang w:val="en-ID" w:eastAsia="en-ID"/>
              </w:rPr>
              <w:t xml:space="preserve"> =</w:t>
            </w:r>
          </w:p>
        </w:tc>
        <w:tc>
          <w:tcPr>
            <w:tcW w:w="850" w:type="dxa"/>
            <w:tcBorders>
              <w:top w:val="nil"/>
              <w:left w:val="nil"/>
              <w:bottom w:val="nil"/>
              <w:right w:val="nil"/>
            </w:tcBorders>
            <w:shd w:val="clear" w:color="auto" w:fill="auto"/>
            <w:noWrap/>
            <w:vAlign w:val="center"/>
          </w:tcPr>
          <w:p w14:paraId="7D9ADADD" w14:textId="593CD4A7" w:rsidR="00DE5EAE" w:rsidRPr="006C35BE" w:rsidRDefault="00DE5EAE" w:rsidP="00DE5EAE">
            <w:pPr>
              <w:spacing w:line="240" w:lineRule="auto"/>
              <w:jc w:val="center"/>
              <w:rPr>
                <w:sz w:val="20"/>
                <w:lang w:val="en-ID" w:eastAsia="en-ID"/>
              </w:rPr>
            </w:pPr>
            <w:r w:rsidRPr="006C35BE">
              <w:rPr>
                <w:sz w:val="20"/>
                <w:lang w:val="en-ID" w:eastAsia="en-ID"/>
              </w:rPr>
              <w:t>1680</w:t>
            </w:r>
          </w:p>
        </w:tc>
        <w:tc>
          <w:tcPr>
            <w:tcW w:w="1231" w:type="dxa"/>
            <w:tcBorders>
              <w:top w:val="nil"/>
              <w:left w:val="nil"/>
              <w:bottom w:val="nil"/>
            </w:tcBorders>
            <w:shd w:val="clear" w:color="auto" w:fill="auto"/>
            <w:noWrap/>
            <w:vAlign w:val="center"/>
          </w:tcPr>
          <w:p w14:paraId="38CB3D28" w14:textId="0DB6F020" w:rsidR="00DE5EAE" w:rsidRPr="006C35BE" w:rsidRDefault="00DE5EAE" w:rsidP="00DE5EAE">
            <w:pPr>
              <w:spacing w:line="240" w:lineRule="auto"/>
              <w:jc w:val="center"/>
              <w:rPr>
                <w:b/>
                <w:bCs/>
                <w:sz w:val="20"/>
                <w:lang w:val="en-ID" w:eastAsia="en-ID"/>
              </w:rPr>
            </w:pPr>
            <w:r w:rsidRPr="006C35BE">
              <w:rPr>
                <w:b/>
                <w:bCs/>
                <w:sz w:val="20"/>
                <w:lang w:val="en-ID" w:eastAsia="en-ID"/>
              </w:rPr>
              <w:t>AMAN</w:t>
            </w:r>
          </w:p>
        </w:tc>
      </w:tr>
      <w:tr w:rsidR="00DE5EAE" w:rsidRPr="00D60AA1" w14:paraId="53E24EE7" w14:textId="77777777" w:rsidTr="0027100B">
        <w:trPr>
          <w:trHeight w:val="283"/>
        </w:trPr>
        <w:tc>
          <w:tcPr>
            <w:tcW w:w="461" w:type="dxa"/>
            <w:tcBorders>
              <w:top w:val="nil"/>
              <w:right w:val="nil"/>
            </w:tcBorders>
            <w:shd w:val="clear" w:color="auto" w:fill="auto"/>
            <w:noWrap/>
            <w:vAlign w:val="center"/>
          </w:tcPr>
          <w:p w14:paraId="4682DE4F" w14:textId="2BF9CC1C" w:rsidR="00DE5EAE" w:rsidRPr="006C35BE" w:rsidRDefault="00DE5EAE" w:rsidP="00DE5EAE">
            <w:pPr>
              <w:spacing w:line="240" w:lineRule="auto"/>
              <w:jc w:val="center"/>
              <w:rPr>
                <w:sz w:val="20"/>
                <w:lang w:val="en-ID" w:eastAsia="en-ID"/>
              </w:rPr>
            </w:pPr>
            <w:r w:rsidRPr="006C35BE">
              <w:rPr>
                <w:sz w:val="20"/>
                <w:lang w:val="en-ID" w:eastAsia="en-ID"/>
              </w:rPr>
              <w:t>5</w:t>
            </w:r>
          </w:p>
        </w:tc>
        <w:tc>
          <w:tcPr>
            <w:tcW w:w="2556" w:type="dxa"/>
            <w:tcBorders>
              <w:top w:val="nil"/>
              <w:left w:val="nil"/>
              <w:right w:val="nil"/>
            </w:tcBorders>
            <w:shd w:val="clear" w:color="auto" w:fill="auto"/>
            <w:noWrap/>
            <w:vAlign w:val="center"/>
          </w:tcPr>
          <w:p w14:paraId="25975052" w14:textId="1E603524" w:rsidR="00DE5EAE" w:rsidRPr="006C35BE" w:rsidRDefault="00DE5EAE" w:rsidP="00DE5EAE">
            <w:pPr>
              <w:spacing w:line="240" w:lineRule="auto"/>
              <w:jc w:val="center"/>
              <w:rPr>
                <w:sz w:val="20"/>
                <w:lang w:val="en-ID" w:eastAsia="en-ID"/>
              </w:rPr>
            </w:pPr>
            <w:r w:rsidRPr="006C35BE">
              <w:rPr>
                <w:sz w:val="20"/>
                <w:lang w:val="en-ID" w:eastAsia="en-ID"/>
              </w:rPr>
              <w:t>Komb - 5</w:t>
            </w:r>
          </w:p>
        </w:tc>
        <w:tc>
          <w:tcPr>
            <w:tcW w:w="1134" w:type="dxa"/>
            <w:tcBorders>
              <w:top w:val="nil"/>
              <w:left w:val="nil"/>
              <w:right w:val="nil"/>
            </w:tcBorders>
            <w:shd w:val="clear" w:color="auto" w:fill="auto"/>
            <w:noWrap/>
            <w:vAlign w:val="center"/>
          </w:tcPr>
          <w:p w14:paraId="38F1288A" w14:textId="1D903A9A" w:rsidR="00DE5EAE" w:rsidRPr="006C35BE" w:rsidRDefault="00DE5EAE" w:rsidP="00DE5EAE">
            <w:pPr>
              <w:spacing w:line="240" w:lineRule="auto"/>
              <w:jc w:val="center"/>
              <w:rPr>
                <w:sz w:val="20"/>
                <w:lang w:val="en-ID" w:eastAsia="en-ID"/>
              </w:rPr>
            </w:pPr>
            <w:r w:rsidRPr="006C35BE">
              <w:rPr>
                <w:sz w:val="20"/>
                <w:lang w:val="en-ID" w:eastAsia="en-ID"/>
              </w:rPr>
              <w:t>150%</w:t>
            </w:r>
          </w:p>
        </w:tc>
        <w:tc>
          <w:tcPr>
            <w:tcW w:w="1134" w:type="dxa"/>
            <w:tcBorders>
              <w:top w:val="nil"/>
              <w:left w:val="nil"/>
              <w:right w:val="nil"/>
            </w:tcBorders>
            <w:shd w:val="clear" w:color="auto" w:fill="auto"/>
            <w:noWrap/>
            <w:vAlign w:val="center"/>
          </w:tcPr>
          <w:p w14:paraId="16AD0C4E" w14:textId="4124EBEE" w:rsidR="00DE5EAE" w:rsidRPr="006C35BE" w:rsidRDefault="00DE5EAE" w:rsidP="00DE5EAE">
            <w:pPr>
              <w:spacing w:line="240" w:lineRule="auto"/>
              <w:jc w:val="center"/>
              <w:rPr>
                <w:sz w:val="20"/>
                <w:lang w:val="en-ID" w:eastAsia="en-ID"/>
              </w:rPr>
            </w:pPr>
            <w:r w:rsidRPr="006C35BE">
              <w:rPr>
                <w:sz w:val="20"/>
                <w:lang w:val="en-ID" w:eastAsia="en-ID"/>
              </w:rPr>
              <w:t>822,61</w:t>
            </w:r>
          </w:p>
        </w:tc>
        <w:tc>
          <w:tcPr>
            <w:tcW w:w="1985" w:type="dxa"/>
            <w:tcBorders>
              <w:top w:val="nil"/>
              <w:left w:val="nil"/>
              <w:right w:val="nil"/>
            </w:tcBorders>
            <w:shd w:val="clear" w:color="auto" w:fill="auto"/>
            <w:noWrap/>
            <w:vAlign w:val="bottom"/>
          </w:tcPr>
          <w:p w14:paraId="07BDBB78" w14:textId="407BD5F7" w:rsidR="00DE5EAE" w:rsidRPr="006C35BE" w:rsidRDefault="00DE5EAE" w:rsidP="00DE5EAE">
            <w:pPr>
              <w:spacing w:line="240" w:lineRule="auto"/>
              <w:jc w:val="center"/>
              <w:rPr>
                <w:sz w:val="20"/>
                <w:lang w:val="en-ID" w:eastAsia="en-ID"/>
              </w:rPr>
            </w:pPr>
            <w:r w:rsidRPr="006C35BE">
              <w:rPr>
                <w:sz w:val="20"/>
                <w:lang w:val="en-ID" w:eastAsia="en-ID"/>
              </w:rPr>
              <w:t>&lt; 150% * P</w:t>
            </w:r>
            <w:r w:rsidRPr="006C35BE">
              <w:rPr>
                <w:sz w:val="20"/>
                <w:vertAlign w:val="subscript"/>
                <w:lang w:val="en-ID" w:eastAsia="en-ID"/>
              </w:rPr>
              <w:t>ijin</w:t>
            </w:r>
            <w:r w:rsidRPr="006C35BE">
              <w:rPr>
                <w:sz w:val="20"/>
                <w:lang w:val="en-ID" w:eastAsia="en-ID"/>
              </w:rPr>
              <w:t xml:space="preserve"> =</w:t>
            </w:r>
          </w:p>
        </w:tc>
        <w:tc>
          <w:tcPr>
            <w:tcW w:w="850" w:type="dxa"/>
            <w:tcBorders>
              <w:top w:val="nil"/>
              <w:left w:val="nil"/>
              <w:right w:val="nil"/>
            </w:tcBorders>
            <w:shd w:val="clear" w:color="auto" w:fill="auto"/>
            <w:noWrap/>
            <w:vAlign w:val="center"/>
          </w:tcPr>
          <w:p w14:paraId="14CDA7BD" w14:textId="69CC29AA" w:rsidR="00DE5EAE" w:rsidRPr="006C35BE" w:rsidRDefault="00DE5EAE" w:rsidP="00DE5EAE">
            <w:pPr>
              <w:spacing w:line="240" w:lineRule="auto"/>
              <w:jc w:val="center"/>
              <w:rPr>
                <w:sz w:val="20"/>
                <w:lang w:val="en-ID" w:eastAsia="en-ID"/>
              </w:rPr>
            </w:pPr>
            <w:r w:rsidRPr="006C35BE">
              <w:rPr>
                <w:sz w:val="20"/>
                <w:lang w:val="en-ID" w:eastAsia="en-ID"/>
              </w:rPr>
              <w:t>1800</w:t>
            </w:r>
          </w:p>
        </w:tc>
        <w:tc>
          <w:tcPr>
            <w:tcW w:w="1231" w:type="dxa"/>
            <w:tcBorders>
              <w:top w:val="nil"/>
              <w:left w:val="nil"/>
            </w:tcBorders>
            <w:shd w:val="clear" w:color="auto" w:fill="auto"/>
            <w:noWrap/>
            <w:vAlign w:val="center"/>
          </w:tcPr>
          <w:p w14:paraId="30A8B987" w14:textId="58673CCB" w:rsidR="00DE5EAE" w:rsidRPr="00D60AA1" w:rsidRDefault="00DE5EAE" w:rsidP="00DE5EAE">
            <w:pPr>
              <w:spacing w:line="240" w:lineRule="auto"/>
              <w:jc w:val="center"/>
              <w:rPr>
                <w:b/>
                <w:bCs/>
                <w:sz w:val="20"/>
                <w:lang w:val="en-ID" w:eastAsia="en-ID"/>
              </w:rPr>
            </w:pPr>
            <w:r w:rsidRPr="006C35BE">
              <w:rPr>
                <w:b/>
                <w:bCs/>
                <w:sz w:val="20"/>
                <w:lang w:val="en-ID" w:eastAsia="en-ID"/>
              </w:rPr>
              <w:t>AMAN</w:t>
            </w:r>
          </w:p>
        </w:tc>
      </w:tr>
    </w:tbl>
    <w:p w14:paraId="1EC40D26" w14:textId="77777777" w:rsidR="009B6534" w:rsidRDefault="009B6534" w:rsidP="003F36EA">
      <w:pPr>
        <w:spacing w:line="276" w:lineRule="auto"/>
        <w:rPr>
          <w:sz w:val="22"/>
          <w:szCs w:val="22"/>
          <w:lang w:eastAsia="en-US"/>
        </w:rPr>
      </w:pPr>
    </w:p>
    <w:p w14:paraId="2E63253A" w14:textId="3EE62CE0" w:rsidR="00EC7A52" w:rsidRPr="009E495C" w:rsidRDefault="00EC7A52" w:rsidP="003F36EA">
      <w:pPr>
        <w:spacing w:line="276" w:lineRule="auto"/>
        <w:rPr>
          <w:color w:val="auto"/>
          <w:sz w:val="22"/>
          <w:szCs w:val="22"/>
          <w:lang w:eastAsia="en-US"/>
        </w:rPr>
      </w:pPr>
      <w:r>
        <w:rPr>
          <w:sz w:val="22"/>
          <w:szCs w:val="22"/>
          <w:lang w:eastAsia="en-US"/>
        </w:rPr>
        <w:t xml:space="preserve">Berdasarkan hasil kontrol daya dukung diperoleh hasil aman yang berarti untuk konfigurasi tiang bor baik untuk menahan defleksi dari </w:t>
      </w:r>
      <w:r w:rsidRPr="00F70462">
        <w:rPr>
          <w:sz w:val="22"/>
          <w:szCs w:val="22"/>
          <w:lang w:eastAsia="en-US"/>
        </w:rPr>
        <w:t xml:space="preserve">kelima kombinasi </w:t>
      </w:r>
      <w:r w:rsidRPr="009E495C">
        <w:rPr>
          <w:color w:val="auto"/>
          <w:sz w:val="22"/>
          <w:szCs w:val="22"/>
          <w:lang w:eastAsia="en-US"/>
        </w:rPr>
        <w:t>beban kerja</w:t>
      </w:r>
      <w:r w:rsidR="0007159B" w:rsidRPr="009E495C">
        <w:rPr>
          <w:color w:val="auto"/>
          <w:sz w:val="22"/>
          <w:szCs w:val="22"/>
          <w:lang w:eastAsia="en-US"/>
        </w:rPr>
        <w:t xml:space="preserve"> </w:t>
      </w:r>
      <w:sdt>
        <w:sdtPr>
          <w:rPr>
            <w:color w:val="auto"/>
            <w:sz w:val="22"/>
            <w:szCs w:val="22"/>
            <w:lang w:eastAsia="en-US"/>
          </w:rPr>
          <w:tag w:val="MENDELEY_CITATION_v3_eyJjaXRhdGlvbklEIjoiTUVOREVMRVlfQ0lUQVRJT05fNDY0ODRhZjYtZDIxYi00ZTNkLWEzNzgtMGRjZTI3NWIyNzFmIiwicHJvcGVydGllcyI6eyJub3RlSW5kZXgiOjB9LCJpc0VkaXRlZCI6ZmFsc2UsIm1hbnVhbE92ZXJyaWRlIjp7ImlzTWFudWFsbHlPdmVycmlkZGVuIjpmYWxzZSwiY2l0ZXByb2NUZXh0IjoiKEhhcnNhbnRvIGV0IGFsLiwgMjAxNSkiLCJtYW51YWxPdmVycmlkZVRleHQiOiIifSwiY2l0YXRpb25JdGVtcyI6W3siaWQiOiI4ZjkxY2I5Ny05YmFjLTMxYzEtYjJjNC0wYWJlZGEzZTZhYTMiLCJpdGVtRGF0YSI6eyJ0eXBlIjoiYXJ0aWNsZS1qb3VybmFsIiwiaWQiOiI4ZjkxY2I5Ny05YmFjLTMxYzEtYjJjNC0wYWJlZGEzZTZhYTMiLCJ0aXRsZSI6IkFuYWxpc2lzIERheWEgRHVrdW5nIFRpYW5nIEJvciAoQm9yZWQgUGlsZSkgUGFkYSBTdHJ1a3R1ciBQeWxvbiBKZW1iYXRhbiBTb2VrYXJubyBEZW5nYW4gUGxheGlzIDNEIiwiYXV0aG9yIjpbeyJmYW1pbHkiOiJIYXJzYW50byIsImdpdmVuIjoiQ2hyaXN0aWFuIiwicGFyc2UtbmFtZXMiOmZhbHNlLCJkcm9wcGluZy1wYXJ0aWNsZSI6IiIsIm5vbi1kcm9wcGluZy1wYXJ0aWNsZSI6IiJ9LHsiZmFtaWx5IjoiTWFub3BwbyIsImdpdmVuIjoiRmFiaWFuIEoiLCJwYXJzZS1uYW1lcyI6ZmFsc2UsImRyb3BwaW5nLXBhcnRpY2xlIjoiIiwibm9uLWRyb3BwaW5nLXBhcnRpY2xlIjoiIn0seyJmYW1pbHkiOiJTdW1hbXBvdXciLCJnaXZlbiI6IkogRSBSIiwicGFyc2UtbmFtZXMiOmZhbHNlLCJkcm9wcGluZy1wYXJ0aWNsZSI6IiIsIm5vbi1kcm9wcGluZy1wYXJ0aWNsZSI6IiJ9XSwiY29udGFpbmVyLXRpdGxlIjoiSnVybmFsIElsbWlhaCBNZWRpYSBFbmdpbmVlcmluZyIsIklTU04iOiIyMDg3LTkzMzQiLCJpc3N1ZWQiOnsiZGF0ZS1wYXJ0cyI6W1syMDE1XV19LCJpc3N1ZSI6IjIiLCJ2b2x1bWUiOiI1IiwiY29udGFpbmVyLXRpdGxlLXNob3J0IjoiIn0sImlzVGVtcG9yYXJ5IjpmYWxzZSwic3VwcHJlc3MtYXV0aG9yIjpmYWxzZSwiY29tcG9zaXRlIjpmYWxzZSwiYXV0aG9yLW9ubHkiOmZhbHNlfV19"/>
          <w:id w:val="-1240946224"/>
          <w:placeholder>
            <w:docPart w:val="DefaultPlaceholder_-1854013440"/>
          </w:placeholder>
        </w:sdtPr>
        <w:sdtContent>
          <w:r w:rsidR="00D356C6" w:rsidRPr="009E495C">
            <w:rPr>
              <w:color w:val="auto"/>
              <w:sz w:val="22"/>
              <w:szCs w:val="22"/>
              <w:lang w:eastAsia="en-US"/>
            </w:rPr>
            <w:t>(Harsanto et al., 2015)</w:t>
          </w:r>
        </w:sdtContent>
      </w:sdt>
      <w:r w:rsidR="00F70462" w:rsidRPr="009E495C">
        <w:rPr>
          <w:color w:val="auto"/>
          <w:sz w:val="22"/>
          <w:szCs w:val="22"/>
          <w:lang w:eastAsia="en-US"/>
        </w:rPr>
        <w:t>.</w:t>
      </w:r>
    </w:p>
    <w:p w14:paraId="5E460434" w14:textId="77777777" w:rsidR="00EC7A52" w:rsidRDefault="00EC7A52" w:rsidP="003F36EA">
      <w:pPr>
        <w:spacing w:line="276" w:lineRule="auto"/>
        <w:rPr>
          <w:sz w:val="22"/>
          <w:szCs w:val="22"/>
          <w:lang w:eastAsia="en-US"/>
        </w:rPr>
      </w:pPr>
    </w:p>
    <w:p w14:paraId="25971A75" w14:textId="71E4943C" w:rsidR="00A1213F" w:rsidRDefault="00A1213F" w:rsidP="00A1213F">
      <w:pPr>
        <w:spacing w:line="276" w:lineRule="auto"/>
        <w:rPr>
          <w:sz w:val="22"/>
          <w:szCs w:val="22"/>
        </w:rPr>
      </w:pPr>
      <w:r w:rsidRPr="007F2582">
        <w:rPr>
          <w:sz w:val="22"/>
          <w:szCs w:val="22"/>
        </w:rPr>
        <w:t xml:space="preserve">Tabel </w:t>
      </w:r>
      <w:r w:rsidR="00EF31E8">
        <w:rPr>
          <w:sz w:val="22"/>
          <w:szCs w:val="22"/>
        </w:rPr>
        <w:t>7</w:t>
      </w:r>
      <w:r w:rsidRPr="007F2582">
        <w:rPr>
          <w:sz w:val="22"/>
          <w:szCs w:val="22"/>
        </w:rPr>
        <w:t xml:space="preserve">. di bawah ini menunjukkan kontrol </w:t>
      </w:r>
      <w:r w:rsidR="00606342">
        <w:rPr>
          <w:sz w:val="22"/>
          <w:szCs w:val="22"/>
          <w:lang w:eastAsia="en-US"/>
        </w:rPr>
        <w:t>daya dukung lateral</w:t>
      </w:r>
      <w:r>
        <w:rPr>
          <w:sz w:val="22"/>
          <w:szCs w:val="22"/>
        </w:rPr>
        <w:t>:</w:t>
      </w:r>
    </w:p>
    <w:p w14:paraId="230E2D82" w14:textId="2AD8A1B3" w:rsidR="009B12F1" w:rsidRDefault="009B12F1" w:rsidP="003F36EA">
      <w:pPr>
        <w:spacing w:line="276" w:lineRule="auto"/>
        <w:rPr>
          <w:sz w:val="22"/>
          <w:szCs w:val="22"/>
          <w:lang w:eastAsia="en-US"/>
        </w:rPr>
      </w:pPr>
    </w:p>
    <w:p w14:paraId="53C02299" w14:textId="0CFC27DE" w:rsidR="00F12BE2" w:rsidRDefault="00F12BE2" w:rsidP="003F36EA">
      <w:pPr>
        <w:spacing w:line="276" w:lineRule="auto"/>
        <w:rPr>
          <w:sz w:val="22"/>
          <w:szCs w:val="22"/>
          <w:lang w:eastAsia="en-US"/>
        </w:rPr>
      </w:pPr>
    </w:p>
    <w:p w14:paraId="409232C9" w14:textId="43B31945" w:rsidR="00F12BE2" w:rsidRDefault="00F12BE2" w:rsidP="003F36EA">
      <w:pPr>
        <w:spacing w:line="276" w:lineRule="auto"/>
        <w:rPr>
          <w:sz w:val="22"/>
          <w:szCs w:val="22"/>
          <w:lang w:eastAsia="en-US"/>
        </w:rPr>
      </w:pPr>
    </w:p>
    <w:p w14:paraId="48DD3426" w14:textId="77777777" w:rsidR="00F12BE2" w:rsidRDefault="00F12BE2" w:rsidP="003F36EA">
      <w:pPr>
        <w:spacing w:line="276" w:lineRule="auto"/>
        <w:rPr>
          <w:sz w:val="22"/>
          <w:szCs w:val="22"/>
          <w:lang w:eastAsia="en-US"/>
        </w:rPr>
      </w:pPr>
    </w:p>
    <w:p w14:paraId="54EB5C53" w14:textId="2051DDEF" w:rsidR="002B3906" w:rsidRPr="00006BF5" w:rsidRDefault="00006BF5" w:rsidP="00006BF5">
      <w:pPr>
        <w:pStyle w:val="Caption"/>
        <w:spacing w:after="0"/>
        <w:jc w:val="center"/>
        <w:rPr>
          <w:rFonts w:ascii="Times New Roman" w:hAnsi="Times New Roman"/>
          <w:sz w:val="22"/>
          <w:szCs w:val="22"/>
        </w:rPr>
      </w:pPr>
      <w:r w:rsidRPr="00006BF5">
        <w:rPr>
          <w:rFonts w:ascii="Times New Roman" w:hAnsi="Times New Roman"/>
          <w:sz w:val="22"/>
          <w:szCs w:val="22"/>
        </w:rPr>
        <w:lastRenderedPageBreak/>
        <w:t xml:space="preserve">Tabel </w:t>
      </w:r>
      <w:r w:rsidRPr="00006BF5">
        <w:rPr>
          <w:rFonts w:ascii="Times New Roman" w:hAnsi="Times New Roman"/>
          <w:sz w:val="22"/>
          <w:szCs w:val="22"/>
        </w:rPr>
        <w:fldChar w:fldCharType="begin"/>
      </w:r>
      <w:r w:rsidRPr="00006BF5">
        <w:rPr>
          <w:rFonts w:ascii="Times New Roman" w:hAnsi="Times New Roman"/>
          <w:sz w:val="22"/>
          <w:szCs w:val="22"/>
        </w:rPr>
        <w:instrText xml:space="preserve"> SEQ Tabel \* ARABIC </w:instrText>
      </w:r>
      <w:r w:rsidRPr="00006BF5">
        <w:rPr>
          <w:rFonts w:ascii="Times New Roman" w:hAnsi="Times New Roman"/>
          <w:sz w:val="22"/>
          <w:szCs w:val="22"/>
        </w:rPr>
        <w:fldChar w:fldCharType="separate"/>
      </w:r>
      <w:r w:rsidR="00A64B96">
        <w:rPr>
          <w:rFonts w:ascii="Times New Roman" w:hAnsi="Times New Roman"/>
          <w:noProof/>
          <w:sz w:val="22"/>
          <w:szCs w:val="22"/>
        </w:rPr>
        <w:t>7</w:t>
      </w:r>
      <w:r w:rsidRPr="00006BF5">
        <w:rPr>
          <w:rFonts w:ascii="Times New Roman" w:hAnsi="Times New Roman"/>
          <w:sz w:val="22"/>
          <w:szCs w:val="22"/>
        </w:rPr>
        <w:fldChar w:fldCharType="end"/>
      </w:r>
      <w:r w:rsidRPr="00006BF5">
        <w:rPr>
          <w:rFonts w:ascii="Times New Roman" w:hAnsi="Times New Roman"/>
          <w:sz w:val="22"/>
          <w:szCs w:val="22"/>
        </w:rPr>
        <w:t xml:space="preserve">. </w:t>
      </w:r>
      <w:r w:rsidR="002B3906" w:rsidRPr="00006BF5">
        <w:rPr>
          <w:rFonts w:ascii="Times New Roman" w:hAnsi="Times New Roman"/>
          <w:b w:val="0"/>
          <w:bCs w:val="0"/>
          <w:sz w:val="22"/>
          <w:szCs w:val="22"/>
        </w:rPr>
        <w:t>Daya dukung ijin lateral</w:t>
      </w:r>
    </w:p>
    <w:tbl>
      <w:tblPr>
        <w:tblW w:w="9351"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461"/>
        <w:gridCol w:w="2556"/>
        <w:gridCol w:w="1134"/>
        <w:gridCol w:w="1134"/>
        <w:gridCol w:w="1985"/>
        <w:gridCol w:w="850"/>
        <w:gridCol w:w="1231"/>
      </w:tblGrid>
      <w:tr w:rsidR="009627B4" w:rsidRPr="006C35BE" w14:paraId="198921D0" w14:textId="77777777" w:rsidTr="0027100B">
        <w:trPr>
          <w:trHeight w:val="283"/>
        </w:trPr>
        <w:tc>
          <w:tcPr>
            <w:tcW w:w="461" w:type="dxa"/>
            <w:vMerge w:val="restart"/>
            <w:shd w:val="clear" w:color="auto" w:fill="auto"/>
            <w:noWrap/>
            <w:vAlign w:val="center"/>
            <w:hideMark/>
          </w:tcPr>
          <w:p w14:paraId="2F7600BD" w14:textId="2036FFA4" w:rsidR="009627B4" w:rsidRPr="006C35BE" w:rsidRDefault="009627B4" w:rsidP="003943E3">
            <w:pPr>
              <w:spacing w:line="240" w:lineRule="auto"/>
              <w:jc w:val="center"/>
              <w:rPr>
                <w:b/>
                <w:bCs/>
                <w:sz w:val="20"/>
                <w:lang w:val="en-ID" w:eastAsia="en-ID"/>
              </w:rPr>
            </w:pPr>
            <w:r w:rsidRPr="006C35BE">
              <w:rPr>
                <w:b/>
                <w:bCs/>
                <w:sz w:val="20"/>
                <w:lang w:val="en-ID" w:eastAsia="en-ID"/>
              </w:rPr>
              <w:t>N</w:t>
            </w:r>
            <w:r w:rsidR="00C27A50" w:rsidRPr="006C35BE">
              <w:rPr>
                <w:b/>
                <w:bCs/>
                <w:sz w:val="20"/>
                <w:lang w:val="en-ID" w:eastAsia="en-ID"/>
              </w:rPr>
              <w:t>o</w:t>
            </w:r>
          </w:p>
        </w:tc>
        <w:tc>
          <w:tcPr>
            <w:tcW w:w="2556" w:type="dxa"/>
            <w:vMerge w:val="restart"/>
            <w:shd w:val="clear" w:color="auto" w:fill="auto"/>
            <w:vAlign w:val="center"/>
            <w:hideMark/>
          </w:tcPr>
          <w:p w14:paraId="5D072528" w14:textId="7A9D8098" w:rsidR="009627B4" w:rsidRPr="006C35BE" w:rsidRDefault="009627B4" w:rsidP="002B3906">
            <w:pPr>
              <w:spacing w:line="240" w:lineRule="auto"/>
              <w:jc w:val="center"/>
              <w:rPr>
                <w:b/>
                <w:bCs/>
                <w:sz w:val="20"/>
                <w:lang w:val="en-ID" w:eastAsia="en-ID"/>
              </w:rPr>
            </w:pPr>
            <w:r w:rsidRPr="006C35BE">
              <w:rPr>
                <w:b/>
                <w:bCs/>
                <w:sz w:val="20"/>
                <w:lang w:val="en-ID" w:eastAsia="en-ID"/>
              </w:rPr>
              <w:t>K</w:t>
            </w:r>
            <w:r w:rsidR="00C27A50" w:rsidRPr="006C35BE">
              <w:rPr>
                <w:b/>
                <w:bCs/>
                <w:sz w:val="20"/>
                <w:lang w:val="en-ID" w:eastAsia="en-ID"/>
              </w:rPr>
              <w:t>omb</w:t>
            </w:r>
            <w:r w:rsidR="00DB20B7">
              <w:rPr>
                <w:b/>
                <w:bCs/>
                <w:sz w:val="20"/>
                <w:lang w:val="en-ID" w:eastAsia="en-ID"/>
              </w:rPr>
              <w:t>.</w:t>
            </w:r>
            <w:r w:rsidR="00581D33" w:rsidRPr="006C35BE">
              <w:rPr>
                <w:b/>
                <w:bCs/>
                <w:sz w:val="20"/>
                <w:lang w:val="en-ID" w:eastAsia="en-ID"/>
              </w:rPr>
              <w:t xml:space="preserve"> </w:t>
            </w:r>
            <w:r w:rsidRPr="006C35BE">
              <w:rPr>
                <w:b/>
                <w:bCs/>
                <w:sz w:val="20"/>
                <w:lang w:val="en-ID" w:eastAsia="en-ID"/>
              </w:rPr>
              <w:t>B</w:t>
            </w:r>
            <w:r w:rsidR="00C27A50" w:rsidRPr="006C35BE">
              <w:rPr>
                <w:b/>
                <w:bCs/>
                <w:sz w:val="20"/>
                <w:lang w:val="en-ID" w:eastAsia="en-ID"/>
              </w:rPr>
              <w:t>eban</w:t>
            </w:r>
            <w:r w:rsidRPr="006C35BE">
              <w:rPr>
                <w:b/>
                <w:bCs/>
                <w:sz w:val="20"/>
                <w:lang w:val="en-ID" w:eastAsia="en-ID"/>
              </w:rPr>
              <w:t xml:space="preserve"> K</w:t>
            </w:r>
            <w:r w:rsidR="00C27A50" w:rsidRPr="006C35BE">
              <w:rPr>
                <w:b/>
                <w:bCs/>
                <w:sz w:val="20"/>
                <w:lang w:val="en-ID" w:eastAsia="en-ID"/>
              </w:rPr>
              <w:t>erja</w:t>
            </w:r>
          </w:p>
        </w:tc>
        <w:tc>
          <w:tcPr>
            <w:tcW w:w="1134" w:type="dxa"/>
            <w:vMerge w:val="restart"/>
            <w:shd w:val="clear" w:color="auto" w:fill="auto"/>
            <w:vAlign w:val="center"/>
            <w:hideMark/>
          </w:tcPr>
          <w:p w14:paraId="762948D8" w14:textId="71323033" w:rsidR="009627B4" w:rsidRPr="006C35BE" w:rsidRDefault="009627B4" w:rsidP="002B3906">
            <w:pPr>
              <w:spacing w:line="240" w:lineRule="auto"/>
              <w:jc w:val="center"/>
              <w:rPr>
                <w:b/>
                <w:bCs/>
                <w:sz w:val="20"/>
                <w:lang w:val="en-ID" w:eastAsia="en-ID"/>
              </w:rPr>
            </w:pPr>
            <w:r w:rsidRPr="006C35BE">
              <w:rPr>
                <w:b/>
                <w:bCs/>
                <w:sz w:val="20"/>
                <w:lang w:val="en-ID" w:eastAsia="en-ID"/>
              </w:rPr>
              <w:t>Persen</w:t>
            </w:r>
            <w:r w:rsidR="00DB20B7">
              <w:rPr>
                <w:b/>
                <w:bCs/>
                <w:sz w:val="20"/>
                <w:lang w:val="en-ID" w:eastAsia="en-ID"/>
              </w:rPr>
              <w:t>tase</w:t>
            </w:r>
            <w:r w:rsidRPr="006C35BE">
              <w:rPr>
                <w:b/>
                <w:bCs/>
                <w:sz w:val="20"/>
                <w:lang w:val="en-ID" w:eastAsia="en-ID"/>
              </w:rPr>
              <w:br/>
              <w:t>P</w:t>
            </w:r>
            <w:r w:rsidRPr="006C35BE">
              <w:rPr>
                <w:b/>
                <w:bCs/>
                <w:sz w:val="20"/>
                <w:vertAlign w:val="subscript"/>
                <w:lang w:val="en-ID" w:eastAsia="en-ID"/>
              </w:rPr>
              <w:t>ijin</w:t>
            </w:r>
          </w:p>
        </w:tc>
        <w:tc>
          <w:tcPr>
            <w:tcW w:w="1134" w:type="dxa"/>
            <w:vMerge w:val="restart"/>
            <w:shd w:val="clear" w:color="auto" w:fill="auto"/>
            <w:vAlign w:val="center"/>
            <w:hideMark/>
          </w:tcPr>
          <w:p w14:paraId="28DC7417" w14:textId="77777777" w:rsidR="009627B4" w:rsidRPr="006C35BE" w:rsidRDefault="009627B4" w:rsidP="002B3906">
            <w:pPr>
              <w:spacing w:line="240" w:lineRule="auto"/>
              <w:jc w:val="center"/>
              <w:rPr>
                <w:b/>
                <w:bCs/>
                <w:sz w:val="20"/>
                <w:lang w:val="en-ID" w:eastAsia="en-ID"/>
              </w:rPr>
            </w:pPr>
            <w:r w:rsidRPr="006C35BE">
              <w:rPr>
                <w:b/>
                <w:bCs/>
                <w:sz w:val="20"/>
                <w:lang w:val="en-ID" w:eastAsia="en-ID"/>
              </w:rPr>
              <w:t>H</w:t>
            </w:r>
            <w:r w:rsidRPr="006C35BE">
              <w:rPr>
                <w:b/>
                <w:bCs/>
                <w:sz w:val="20"/>
                <w:vertAlign w:val="subscript"/>
                <w:lang w:val="en-ID" w:eastAsia="en-ID"/>
              </w:rPr>
              <w:t>max</w:t>
            </w:r>
            <w:r w:rsidRPr="006C35BE">
              <w:rPr>
                <w:b/>
                <w:bCs/>
                <w:sz w:val="20"/>
                <w:vertAlign w:val="subscript"/>
                <w:lang w:val="en-ID" w:eastAsia="en-ID"/>
              </w:rPr>
              <w:br/>
            </w:r>
            <w:r w:rsidRPr="006C35BE">
              <w:rPr>
                <w:b/>
                <w:bCs/>
                <w:sz w:val="20"/>
                <w:lang w:val="en-ID" w:eastAsia="en-ID"/>
              </w:rPr>
              <w:t>(kN)</w:t>
            </w:r>
          </w:p>
        </w:tc>
        <w:tc>
          <w:tcPr>
            <w:tcW w:w="1985" w:type="dxa"/>
            <w:vMerge w:val="restart"/>
            <w:shd w:val="clear" w:color="auto" w:fill="auto"/>
            <w:vAlign w:val="center"/>
            <w:hideMark/>
          </w:tcPr>
          <w:p w14:paraId="2C5E664E" w14:textId="404DF64E" w:rsidR="009627B4" w:rsidRPr="006C35BE" w:rsidRDefault="009627B4" w:rsidP="002B3906">
            <w:pPr>
              <w:spacing w:line="240" w:lineRule="auto"/>
              <w:jc w:val="center"/>
              <w:rPr>
                <w:b/>
                <w:bCs/>
                <w:sz w:val="20"/>
                <w:lang w:val="en-ID" w:eastAsia="en-ID"/>
              </w:rPr>
            </w:pPr>
            <w:r w:rsidRPr="006C35BE">
              <w:rPr>
                <w:b/>
                <w:bCs/>
                <w:sz w:val="20"/>
                <w:lang w:val="en-ID" w:eastAsia="en-ID"/>
              </w:rPr>
              <w:t>Kontrol</w:t>
            </w:r>
            <w:r w:rsidRPr="006C35BE">
              <w:rPr>
                <w:b/>
                <w:bCs/>
                <w:sz w:val="20"/>
                <w:lang w:val="en-ID" w:eastAsia="en-ID"/>
              </w:rPr>
              <w:br/>
              <w:t xml:space="preserve">Daya </w:t>
            </w:r>
            <w:r w:rsidR="00DE6111" w:rsidRPr="006C35BE">
              <w:rPr>
                <w:b/>
                <w:bCs/>
                <w:sz w:val="20"/>
                <w:lang w:val="en-ID" w:eastAsia="en-ID"/>
              </w:rPr>
              <w:t>D</w:t>
            </w:r>
            <w:r w:rsidRPr="006C35BE">
              <w:rPr>
                <w:b/>
                <w:bCs/>
                <w:sz w:val="20"/>
                <w:lang w:val="en-ID" w:eastAsia="en-ID"/>
              </w:rPr>
              <w:t xml:space="preserve">ukung </w:t>
            </w:r>
            <w:r w:rsidR="00DE6111" w:rsidRPr="006C35BE">
              <w:rPr>
                <w:b/>
                <w:bCs/>
                <w:sz w:val="20"/>
                <w:lang w:val="en-ID" w:eastAsia="en-ID"/>
              </w:rPr>
              <w:t>I</w:t>
            </w:r>
            <w:r w:rsidRPr="006C35BE">
              <w:rPr>
                <w:b/>
                <w:bCs/>
                <w:sz w:val="20"/>
                <w:lang w:val="en-ID" w:eastAsia="en-ID"/>
              </w:rPr>
              <w:t>jin</w:t>
            </w:r>
          </w:p>
        </w:tc>
        <w:tc>
          <w:tcPr>
            <w:tcW w:w="850" w:type="dxa"/>
            <w:vMerge w:val="restart"/>
            <w:shd w:val="clear" w:color="auto" w:fill="auto"/>
            <w:vAlign w:val="center"/>
            <w:hideMark/>
          </w:tcPr>
          <w:p w14:paraId="3C8790E8" w14:textId="77777777" w:rsidR="009627B4" w:rsidRPr="006C35BE" w:rsidRDefault="009627B4" w:rsidP="002B3906">
            <w:pPr>
              <w:spacing w:line="240" w:lineRule="auto"/>
              <w:jc w:val="center"/>
              <w:rPr>
                <w:b/>
                <w:bCs/>
                <w:sz w:val="20"/>
                <w:lang w:val="en-ID" w:eastAsia="en-ID"/>
              </w:rPr>
            </w:pPr>
            <w:r w:rsidRPr="006C35BE">
              <w:rPr>
                <w:b/>
                <w:bCs/>
                <w:sz w:val="20"/>
                <w:lang w:val="en-ID" w:eastAsia="en-ID"/>
              </w:rPr>
              <w:t>h</w:t>
            </w:r>
            <w:r w:rsidRPr="006C35BE">
              <w:rPr>
                <w:b/>
                <w:bCs/>
                <w:sz w:val="20"/>
                <w:vertAlign w:val="subscript"/>
                <w:lang w:val="en-ID" w:eastAsia="en-ID"/>
              </w:rPr>
              <w:t>ijin</w:t>
            </w:r>
            <w:r w:rsidRPr="006C35BE">
              <w:rPr>
                <w:b/>
                <w:bCs/>
                <w:sz w:val="20"/>
                <w:vertAlign w:val="subscript"/>
                <w:lang w:val="en-ID" w:eastAsia="en-ID"/>
              </w:rPr>
              <w:br/>
            </w:r>
            <w:r w:rsidRPr="006C35BE">
              <w:rPr>
                <w:b/>
                <w:bCs/>
                <w:sz w:val="20"/>
                <w:lang w:val="en-ID" w:eastAsia="en-ID"/>
              </w:rPr>
              <w:t>(kN)</w:t>
            </w:r>
          </w:p>
        </w:tc>
        <w:tc>
          <w:tcPr>
            <w:tcW w:w="1231" w:type="dxa"/>
            <w:vMerge w:val="restart"/>
            <w:shd w:val="clear" w:color="auto" w:fill="auto"/>
            <w:noWrap/>
            <w:vAlign w:val="center"/>
            <w:hideMark/>
          </w:tcPr>
          <w:p w14:paraId="37CEF491" w14:textId="008A4799" w:rsidR="009627B4" w:rsidRPr="006C35BE" w:rsidRDefault="00DB20B7" w:rsidP="002B3906">
            <w:pPr>
              <w:spacing w:line="240" w:lineRule="auto"/>
              <w:jc w:val="center"/>
              <w:rPr>
                <w:b/>
                <w:bCs/>
                <w:sz w:val="20"/>
                <w:lang w:val="en-ID" w:eastAsia="en-ID"/>
              </w:rPr>
            </w:pPr>
            <w:r>
              <w:rPr>
                <w:b/>
                <w:bCs/>
                <w:sz w:val="20"/>
                <w:lang w:val="en-ID" w:eastAsia="en-ID"/>
              </w:rPr>
              <w:t>Hasil</w:t>
            </w:r>
          </w:p>
        </w:tc>
      </w:tr>
      <w:tr w:rsidR="009627B4" w:rsidRPr="006C35BE" w14:paraId="63324914" w14:textId="77777777" w:rsidTr="0027100B">
        <w:trPr>
          <w:trHeight w:val="283"/>
        </w:trPr>
        <w:tc>
          <w:tcPr>
            <w:tcW w:w="461" w:type="dxa"/>
            <w:vMerge/>
            <w:shd w:val="clear" w:color="auto" w:fill="auto"/>
            <w:vAlign w:val="center"/>
            <w:hideMark/>
          </w:tcPr>
          <w:p w14:paraId="3CE2F8D0" w14:textId="77777777" w:rsidR="009627B4" w:rsidRPr="006C35BE" w:rsidRDefault="009627B4" w:rsidP="002B3906">
            <w:pPr>
              <w:spacing w:line="240" w:lineRule="auto"/>
              <w:jc w:val="left"/>
              <w:rPr>
                <w:sz w:val="20"/>
                <w:lang w:val="en-ID" w:eastAsia="en-ID"/>
              </w:rPr>
            </w:pPr>
          </w:p>
        </w:tc>
        <w:tc>
          <w:tcPr>
            <w:tcW w:w="2556" w:type="dxa"/>
            <w:vMerge/>
            <w:shd w:val="clear" w:color="auto" w:fill="auto"/>
            <w:vAlign w:val="center"/>
            <w:hideMark/>
          </w:tcPr>
          <w:p w14:paraId="6A700BA4" w14:textId="77777777" w:rsidR="009627B4" w:rsidRPr="006C35BE" w:rsidRDefault="009627B4" w:rsidP="002B3906">
            <w:pPr>
              <w:spacing w:line="240" w:lineRule="auto"/>
              <w:jc w:val="left"/>
              <w:rPr>
                <w:sz w:val="20"/>
                <w:lang w:val="en-ID" w:eastAsia="en-ID"/>
              </w:rPr>
            </w:pPr>
          </w:p>
        </w:tc>
        <w:tc>
          <w:tcPr>
            <w:tcW w:w="1134" w:type="dxa"/>
            <w:vMerge/>
            <w:shd w:val="clear" w:color="auto" w:fill="auto"/>
            <w:vAlign w:val="center"/>
            <w:hideMark/>
          </w:tcPr>
          <w:p w14:paraId="677B88BD" w14:textId="77777777" w:rsidR="009627B4" w:rsidRPr="006C35BE" w:rsidRDefault="009627B4" w:rsidP="002B3906">
            <w:pPr>
              <w:spacing w:line="240" w:lineRule="auto"/>
              <w:jc w:val="left"/>
              <w:rPr>
                <w:sz w:val="20"/>
                <w:lang w:val="en-ID" w:eastAsia="en-ID"/>
              </w:rPr>
            </w:pPr>
          </w:p>
        </w:tc>
        <w:tc>
          <w:tcPr>
            <w:tcW w:w="1134" w:type="dxa"/>
            <w:vMerge/>
            <w:shd w:val="clear" w:color="auto" w:fill="auto"/>
            <w:vAlign w:val="center"/>
            <w:hideMark/>
          </w:tcPr>
          <w:p w14:paraId="0939A5A9" w14:textId="77777777" w:rsidR="009627B4" w:rsidRPr="006C35BE" w:rsidRDefault="009627B4" w:rsidP="002B3906">
            <w:pPr>
              <w:spacing w:line="240" w:lineRule="auto"/>
              <w:jc w:val="left"/>
              <w:rPr>
                <w:sz w:val="20"/>
                <w:lang w:val="en-ID" w:eastAsia="en-ID"/>
              </w:rPr>
            </w:pPr>
          </w:p>
        </w:tc>
        <w:tc>
          <w:tcPr>
            <w:tcW w:w="1985" w:type="dxa"/>
            <w:vMerge/>
            <w:shd w:val="clear" w:color="auto" w:fill="auto"/>
            <w:vAlign w:val="center"/>
            <w:hideMark/>
          </w:tcPr>
          <w:p w14:paraId="0395068F" w14:textId="77777777" w:rsidR="009627B4" w:rsidRPr="006C35BE" w:rsidRDefault="009627B4" w:rsidP="002B3906">
            <w:pPr>
              <w:spacing w:line="240" w:lineRule="auto"/>
              <w:jc w:val="left"/>
              <w:rPr>
                <w:sz w:val="20"/>
                <w:lang w:val="en-ID" w:eastAsia="en-ID"/>
              </w:rPr>
            </w:pPr>
          </w:p>
        </w:tc>
        <w:tc>
          <w:tcPr>
            <w:tcW w:w="850" w:type="dxa"/>
            <w:vMerge/>
            <w:shd w:val="clear" w:color="auto" w:fill="auto"/>
            <w:vAlign w:val="center"/>
            <w:hideMark/>
          </w:tcPr>
          <w:p w14:paraId="07295E57" w14:textId="77777777" w:rsidR="009627B4" w:rsidRPr="006C35BE" w:rsidRDefault="009627B4" w:rsidP="002B3906">
            <w:pPr>
              <w:spacing w:line="240" w:lineRule="auto"/>
              <w:jc w:val="left"/>
              <w:rPr>
                <w:sz w:val="20"/>
                <w:lang w:val="en-ID" w:eastAsia="en-ID"/>
              </w:rPr>
            </w:pPr>
          </w:p>
        </w:tc>
        <w:tc>
          <w:tcPr>
            <w:tcW w:w="1231" w:type="dxa"/>
            <w:vMerge/>
            <w:shd w:val="clear" w:color="auto" w:fill="auto"/>
            <w:vAlign w:val="center"/>
            <w:hideMark/>
          </w:tcPr>
          <w:p w14:paraId="5914E088" w14:textId="77777777" w:rsidR="009627B4" w:rsidRPr="006C35BE" w:rsidRDefault="009627B4" w:rsidP="002B3906">
            <w:pPr>
              <w:spacing w:line="240" w:lineRule="auto"/>
              <w:jc w:val="left"/>
              <w:rPr>
                <w:sz w:val="20"/>
                <w:lang w:val="en-ID" w:eastAsia="en-ID"/>
              </w:rPr>
            </w:pPr>
          </w:p>
        </w:tc>
      </w:tr>
      <w:tr w:rsidR="009627B4" w:rsidRPr="006C35BE" w14:paraId="0B55979A" w14:textId="77777777" w:rsidTr="0027100B">
        <w:trPr>
          <w:trHeight w:val="283"/>
        </w:trPr>
        <w:tc>
          <w:tcPr>
            <w:tcW w:w="461" w:type="dxa"/>
            <w:tcBorders>
              <w:bottom w:val="nil"/>
            </w:tcBorders>
            <w:shd w:val="clear" w:color="auto" w:fill="auto"/>
            <w:noWrap/>
            <w:vAlign w:val="center"/>
            <w:hideMark/>
          </w:tcPr>
          <w:p w14:paraId="1B2A6C1E" w14:textId="77777777" w:rsidR="009627B4" w:rsidRPr="006C35BE" w:rsidRDefault="009627B4" w:rsidP="002B3906">
            <w:pPr>
              <w:spacing w:line="240" w:lineRule="auto"/>
              <w:jc w:val="center"/>
              <w:rPr>
                <w:sz w:val="20"/>
                <w:lang w:val="en-ID" w:eastAsia="en-ID"/>
              </w:rPr>
            </w:pPr>
            <w:r w:rsidRPr="006C35BE">
              <w:rPr>
                <w:sz w:val="20"/>
                <w:lang w:val="en-ID" w:eastAsia="en-ID"/>
              </w:rPr>
              <w:t>1</w:t>
            </w:r>
          </w:p>
        </w:tc>
        <w:tc>
          <w:tcPr>
            <w:tcW w:w="2556" w:type="dxa"/>
            <w:tcBorders>
              <w:bottom w:val="nil"/>
            </w:tcBorders>
            <w:shd w:val="clear" w:color="auto" w:fill="auto"/>
            <w:noWrap/>
            <w:vAlign w:val="center"/>
            <w:hideMark/>
          </w:tcPr>
          <w:p w14:paraId="45828B4C" w14:textId="741DEE2C" w:rsidR="009627B4" w:rsidRPr="006C35BE" w:rsidRDefault="00DB1643" w:rsidP="002B3906">
            <w:pPr>
              <w:spacing w:line="240" w:lineRule="auto"/>
              <w:jc w:val="center"/>
              <w:rPr>
                <w:sz w:val="20"/>
                <w:lang w:val="en-ID" w:eastAsia="en-ID"/>
              </w:rPr>
            </w:pPr>
            <w:r w:rsidRPr="006C35BE">
              <w:rPr>
                <w:sz w:val="20"/>
                <w:lang w:val="en-ID" w:eastAsia="en-ID"/>
              </w:rPr>
              <w:t xml:space="preserve">Komb </w:t>
            </w:r>
            <w:r w:rsidR="009627B4" w:rsidRPr="006C35BE">
              <w:rPr>
                <w:sz w:val="20"/>
                <w:lang w:val="en-ID" w:eastAsia="en-ID"/>
              </w:rPr>
              <w:t>-</w:t>
            </w:r>
            <w:r w:rsidRPr="006C35BE">
              <w:rPr>
                <w:sz w:val="20"/>
                <w:lang w:val="en-ID" w:eastAsia="en-ID"/>
              </w:rPr>
              <w:t xml:space="preserve"> </w:t>
            </w:r>
            <w:r w:rsidR="009627B4" w:rsidRPr="006C35BE">
              <w:rPr>
                <w:sz w:val="20"/>
                <w:lang w:val="en-ID" w:eastAsia="en-ID"/>
              </w:rPr>
              <w:t>1</w:t>
            </w:r>
          </w:p>
        </w:tc>
        <w:tc>
          <w:tcPr>
            <w:tcW w:w="1134" w:type="dxa"/>
            <w:tcBorders>
              <w:bottom w:val="nil"/>
            </w:tcBorders>
            <w:shd w:val="clear" w:color="auto" w:fill="auto"/>
            <w:noWrap/>
            <w:vAlign w:val="center"/>
            <w:hideMark/>
          </w:tcPr>
          <w:p w14:paraId="3C26B8A1" w14:textId="77777777" w:rsidR="009627B4" w:rsidRPr="006C35BE" w:rsidRDefault="009627B4" w:rsidP="002B3906">
            <w:pPr>
              <w:spacing w:line="240" w:lineRule="auto"/>
              <w:jc w:val="center"/>
              <w:rPr>
                <w:sz w:val="20"/>
                <w:lang w:val="en-ID" w:eastAsia="en-ID"/>
              </w:rPr>
            </w:pPr>
            <w:r w:rsidRPr="006C35BE">
              <w:rPr>
                <w:sz w:val="20"/>
                <w:lang w:val="en-ID" w:eastAsia="en-ID"/>
              </w:rPr>
              <w:t>100%</w:t>
            </w:r>
          </w:p>
        </w:tc>
        <w:tc>
          <w:tcPr>
            <w:tcW w:w="1134" w:type="dxa"/>
            <w:tcBorders>
              <w:bottom w:val="nil"/>
            </w:tcBorders>
            <w:shd w:val="clear" w:color="auto" w:fill="auto"/>
            <w:noWrap/>
            <w:vAlign w:val="center"/>
            <w:hideMark/>
          </w:tcPr>
          <w:p w14:paraId="3485C00C" w14:textId="77777777" w:rsidR="009627B4" w:rsidRPr="006C35BE" w:rsidRDefault="009627B4" w:rsidP="002B3906">
            <w:pPr>
              <w:spacing w:line="240" w:lineRule="auto"/>
              <w:jc w:val="center"/>
              <w:rPr>
                <w:sz w:val="20"/>
                <w:lang w:val="en-ID" w:eastAsia="en-ID"/>
              </w:rPr>
            </w:pPr>
            <w:r w:rsidRPr="006C35BE">
              <w:rPr>
                <w:sz w:val="20"/>
                <w:lang w:val="en-ID" w:eastAsia="en-ID"/>
              </w:rPr>
              <w:t>88,292195</w:t>
            </w:r>
          </w:p>
        </w:tc>
        <w:tc>
          <w:tcPr>
            <w:tcW w:w="1985" w:type="dxa"/>
            <w:tcBorders>
              <w:bottom w:val="nil"/>
            </w:tcBorders>
            <w:shd w:val="clear" w:color="auto" w:fill="auto"/>
            <w:noWrap/>
            <w:vAlign w:val="bottom"/>
            <w:hideMark/>
          </w:tcPr>
          <w:p w14:paraId="0A2551BF" w14:textId="77777777" w:rsidR="009627B4" w:rsidRPr="006C35BE" w:rsidRDefault="009627B4" w:rsidP="002B3906">
            <w:pPr>
              <w:spacing w:line="240" w:lineRule="auto"/>
              <w:jc w:val="center"/>
              <w:rPr>
                <w:sz w:val="20"/>
                <w:lang w:val="en-ID" w:eastAsia="en-ID"/>
              </w:rPr>
            </w:pPr>
            <w:r w:rsidRPr="006C35BE">
              <w:rPr>
                <w:sz w:val="20"/>
                <w:lang w:val="en-ID" w:eastAsia="en-ID"/>
              </w:rPr>
              <w:t>&lt; 100% * h</w:t>
            </w:r>
            <w:r w:rsidRPr="006C35BE">
              <w:rPr>
                <w:sz w:val="20"/>
                <w:vertAlign w:val="subscript"/>
                <w:lang w:val="en-ID" w:eastAsia="en-ID"/>
              </w:rPr>
              <w:t>ijin</w:t>
            </w:r>
            <w:r w:rsidRPr="006C35BE">
              <w:rPr>
                <w:sz w:val="20"/>
                <w:lang w:val="en-ID" w:eastAsia="en-ID"/>
              </w:rPr>
              <w:t xml:space="preserve"> =</w:t>
            </w:r>
          </w:p>
        </w:tc>
        <w:tc>
          <w:tcPr>
            <w:tcW w:w="850" w:type="dxa"/>
            <w:tcBorders>
              <w:bottom w:val="nil"/>
            </w:tcBorders>
            <w:shd w:val="clear" w:color="auto" w:fill="auto"/>
            <w:noWrap/>
            <w:vAlign w:val="center"/>
            <w:hideMark/>
          </w:tcPr>
          <w:p w14:paraId="54BDC781" w14:textId="77777777" w:rsidR="009627B4" w:rsidRPr="006C35BE" w:rsidRDefault="009627B4" w:rsidP="002B3906">
            <w:pPr>
              <w:spacing w:line="240" w:lineRule="auto"/>
              <w:jc w:val="center"/>
              <w:rPr>
                <w:sz w:val="20"/>
                <w:lang w:val="en-ID" w:eastAsia="en-ID"/>
              </w:rPr>
            </w:pPr>
            <w:r w:rsidRPr="006C35BE">
              <w:rPr>
                <w:sz w:val="20"/>
                <w:lang w:val="en-ID" w:eastAsia="en-ID"/>
              </w:rPr>
              <w:t>220</w:t>
            </w:r>
          </w:p>
        </w:tc>
        <w:tc>
          <w:tcPr>
            <w:tcW w:w="1231" w:type="dxa"/>
            <w:tcBorders>
              <w:bottom w:val="nil"/>
            </w:tcBorders>
            <w:shd w:val="clear" w:color="auto" w:fill="auto"/>
            <w:noWrap/>
            <w:vAlign w:val="center"/>
            <w:hideMark/>
          </w:tcPr>
          <w:p w14:paraId="0F9B85C5" w14:textId="77777777" w:rsidR="009627B4" w:rsidRPr="006C35BE" w:rsidRDefault="009627B4" w:rsidP="002B3906">
            <w:pPr>
              <w:spacing w:line="240" w:lineRule="auto"/>
              <w:jc w:val="center"/>
              <w:rPr>
                <w:b/>
                <w:bCs/>
                <w:sz w:val="20"/>
                <w:lang w:val="en-ID" w:eastAsia="en-ID"/>
              </w:rPr>
            </w:pPr>
            <w:r w:rsidRPr="006C35BE">
              <w:rPr>
                <w:b/>
                <w:bCs/>
                <w:sz w:val="20"/>
                <w:lang w:val="en-ID" w:eastAsia="en-ID"/>
              </w:rPr>
              <w:t>AMAN</w:t>
            </w:r>
          </w:p>
        </w:tc>
      </w:tr>
      <w:tr w:rsidR="009627B4" w:rsidRPr="006C35BE" w14:paraId="3BAF6CF7" w14:textId="77777777" w:rsidTr="0027100B">
        <w:trPr>
          <w:trHeight w:val="283"/>
        </w:trPr>
        <w:tc>
          <w:tcPr>
            <w:tcW w:w="461" w:type="dxa"/>
            <w:tcBorders>
              <w:top w:val="nil"/>
              <w:bottom w:val="nil"/>
            </w:tcBorders>
            <w:shd w:val="clear" w:color="auto" w:fill="auto"/>
            <w:noWrap/>
            <w:vAlign w:val="center"/>
            <w:hideMark/>
          </w:tcPr>
          <w:p w14:paraId="6DA5ACC2" w14:textId="77777777" w:rsidR="009627B4" w:rsidRPr="006C35BE" w:rsidRDefault="009627B4" w:rsidP="002B3906">
            <w:pPr>
              <w:spacing w:line="240" w:lineRule="auto"/>
              <w:jc w:val="center"/>
              <w:rPr>
                <w:sz w:val="20"/>
                <w:lang w:val="en-ID" w:eastAsia="en-ID"/>
              </w:rPr>
            </w:pPr>
            <w:r w:rsidRPr="006C35BE">
              <w:rPr>
                <w:sz w:val="20"/>
                <w:lang w:val="en-ID" w:eastAsia="en-ID"/>
              </w:rPr>
              <w:t>2</w:t>
            </w:r>
          </w:p>
        </w:tc>
        <w:tc>
          <w:tcPr>
            <w:tcW w:w="2556" w:type="dxa"/>
            <w:tcBorders>
              <w:top w:val="nil"/>
              <w:bottom w:val="nil"/>
            </w:tcBorders>
            <w:shd w:val="clear" w:color="auto" w:fill="auto"/>
            <w:noWrap/>
            <w:vAlign w:val="center"/>
            <w:hideMark/>
          </w:tcPr>
          <w:p w14:paraId="07E18910" w14:textId="3B47153B" w:rsidR="009627B4" w:rsidRPr="006C35BE" w:rsidRDefault="00DB1643" w:rsidP="002B3906">
            <w:pPr>
              <w:spacing w:line="240" w:lineRule="auto"/>
              <w:jc w:val="center"/>
              <w:rPr>
                <w:sz w:val="20"/>
                <w:lang w:val="en-ID" w:eastAsia="en-ID"/>
              </w:rPr>
            </w:pPr>
            <w:r w:rsidRPr="006C35BE">
              <w:rPr>
                <w:sz w:val="20"/>
                <w:lang w:val="en-ID" w:eastAsia="en-ID"/>
              </w:rPr>
              <w:t xml:space="preserve">Komb </w:t>
            </w:r>
            <w:r w:rsidR="009627B4" w:rsidRPr="006C35BE">
              <w:rPr>
                <w:sz w:val="20"/>
                <w:lang w:val="en-ID" w:eastAsia="en-ID"/>
              </w:rPr>
              <w:t>-</w:t>
            </w:r>
            <w:r w:rsidRPr="006C35BE">
              <w:rPr>
                <w:sz w:val="20"/>
                <w:lang w:val="en-ID" w:eastAsia="en-ID"/>
              </w:rPr>
              <w:t xml:space="preserve"> </w:t>
            </w:r>
            <w:r w:rsidR="009627B4" w:rsidRPr="006C35BE">
              <w:rPr>
                <w:sz w:val="20"/>
                <w:lang w:val="en-ID" w:eastAsia="en-ID"/>
              </w:rPr>
              <w:t>2</w:t>
            </w:r>
          </w:p>
        </w:tc>
        <w:tc>
          <w:tcPr>
            <w:tcW w:w="1134" w:type="dxa"/>
            <w:tcBorders>
              <w:top w:val="nil"/>
              <w:bottom w:val="nil"/>
            </w:tcBorders>
            <w:shd w:val="clear" w:color="auto" w:fill="auto"/>
            <w:noWrap/>
            <w:vAlign w:val="center"/>
            <w:hideMark/>
          </w:tcPr>
          <w:p w14:paraId="7253E494" w14:textId="77777777" w:rsidR="009627B4" w:rsidRPr="006C35BE" w:rsidRDefault="009627B4" w:rsidP="002B3906">
            <w:pPr>
              <w:spacing w:line="240" w:lineRule="auto"/>
              <w:jc w:val="center"/>
              <w:rPr>
                <w:sz w:val="20"/>
                <w:lang w:val="en-ID" w:eastAsia="en-ID"/>
              </w:rPr>
            </w:pPr>
            <w:r w:rsidRPr="006C35BE">
              <w:rPr>
                <w:sz w:val="20"/>
                <w:lang w:val="en-ID" w:eastAsia="en-ID"/>
              </w:rPr>
              <w:t>125%</w:t>
            </w:r>
          </w:p>
        </w:tc>
        <w:tc>
          <w:tcPr>
            <w:tcW w:w="1134" w:type="dxa"/>
            <w:tcBorders>
              <w:top w:val="nil"/>
              <w:bottom w:val="nil"/>
            </w:tcBorders>
            <w:shd w:val="clear" w:color="auto" w:fill="auto"/>
            <w:noWrap/>
            <w:vAlign w:val="center"/>
            <w:hideMark/>
          </w:tcPr>
          <w:p w14:paraId="177503B2" w14:textId="77777777" w:rsidR="009627B4" w:rsidRPr="006C35BE" w:rsidRDefault="009627B4" w:rsidP="002B3906">
            <w:pPr>
              <w:spacing w:line="240" w:lineRule="auto"/>
              <w:jc w:val="center"/>
              <w:rPr>
                <w:sz w:val="20"/>
                <w:lang w:val="en-ID" w:eastAsia="en-ID"/>
              </w:rPr>
            </w:pPr>
            <w:r w:rsidRPr="006C35BE">
              <w:rPr>
                <w:sz w:val="20"/>
                <w:lang w:val="en-ID" w:eastAsia="en-ID"/>
              </w:rPr>
              <w:t>98,708862</w:t>
            </w:r>
          </w:p>
        </w:tc>
        <w:tc>
          <w:tcPr>
            <w:tcW w:w="1985" w:type="dxa"/>
            <w:tcBorders>
              <w:top w:val="nil"/>
              <w:bottom w:val="nil"/>
            </w:tcBorders>
            <w:shd w:val="clear" w:color="auto" w:fill="auto"/>
            <w:noWrap/>
            <w:vAlign w:val="bottom"/>
            <w:hideMark/>
          </w:tcPr>
          <w:p w14:paraId="7F1B75F0" w14:textId="77777777" w:rsidR="009627B4" w:rsidRPr="006C35BE" w:rsidRDefault="009627B4" w:rsidP="002B3906">
            <w:pPr>
              <w:spacing w:line="240" w:lineRule="auto"/>
              <w:jc w:val="center"/>
              <w:rPr>
                <w:sz w:val="20"/>
                <w:lang w:val="en-ID" w:eastAsia="en-ID"/>
              </w:rPr>
            </w:pPr>
            <w:r w:rsidRPr="006C35BE">
              <w:rPr>
                <w:sz w:val="20"/>
                <w:lang w:val="en-ID" w:eastAsia="en-ID"/>
              </w:rPr>
              <w:t>&lt; 125% * h</w:t>
            </w:r>
            <w:r w:rsidRPr="006C35BE">
              <w:rPr>
                <w:sz w:val="20"/>
                <w:vertAlign w:val="subscript"/>
                <w:lang w:val="en-ID" w:eastAsia="en-ID"/>
              </w:rPr>
              <w:t>ijin</w:t>
            </w:r>
            <w:r w:rsidRPr="006C35BE">
              <w:rPr>
                <w:sz w:val="20"/>
                <w:lang w:val="en-ID" w:eastAsia="en-ID"/>
              </w:rPr>
              <w:t xml:space="preserve"> =</w:t>
            </w:r>
          </w:p>
        </w:tc>
        <w:tc>
          <w:tcPr>
            <w:tcW w:w="850" w:type="dxa"/>
            <w:tcBorders>
              <w:top w:val="nil"/>
              <w:bottom w:val="nil"/>
            </w:tcBorders>
            <w:shd w:val="clear" w:color="auto" w:fill="auto"/>
            <w:noWrap/>
            <w:vAlign w:val="center"/>
            <w:hideMark/>
          </w:tcPr>
          <w:p w14:paraId="5B8873D1" w14:textId="77777777" w:rsidR="009627B4" w:rsidRPr="006C35BE" w:rsidRDefault="009627B4" w:rsidP="002B3906">
            <w:pPr>
              <w:spacing w:line="240" w:lineRule="auto"/>
              <w:jc w:val="center"/>
              <w:rPr>
                <w:sz w:val="20"/>
                <w:lang w:val="en-ID" w:eastAsia="en-ID"/>
              </w:rPr>
            </w:pPr>
            <w:r w:rsidRPr="006C35BE">
              <w:rPr>
                <w:sz w:val="20"/>
                <w:lang w:val="en-ID" w:eastAsia="en-ID"/>
              </w:rPr>
              <w:t>275</w:t>
            </w:r>
          </w:p>
        </w:tc>
        <w:tc>
          <w:tcPr>
            <w:tcW w:w="1231" w:type="dxa"/>
            <w:tcBorders>
              <w:top w:val="nil"/>
              <w:bottom w:val="nil"/>
            </w:tcBorders>
            <w:shd w:val="clear" w:color="auto" w:fill="auto"/>
            <w:noWrap/>
            <w:vAlign w:val="center"/>
            <w:hideMark/>
          </w:tcPr>
          <w:p w14:paraId="1CD00E0B" w14:textId="77777777" w:rsidR="009627B4" w:rsidRPr="006C35BE" w:rsidRDefault="009627B4" w:rsidP="002B3906">
            <w:pPr>
              <w:spacing w:line="240" w:lineRule="auto"/>
              <w:jc w:val="center"/>
              <w:rPr>
                <w:b/>
                <w:bCs/>
                <w:sz w:val="20"/>
                <w:lang w:val="en-ID" w:eastAsia="en-ID"/>
              </w:rPr>
            </w:pPr>
            <w:r w:rsidRPr="006C35BE">
              <w:rPr>
                <w:b/>
                <w:bCs/>
                <w:sz w:val="20"/>
                <w:lang w:val="en-ID" w:eastAsia="en-ID"/>
              </w:rPr>
              <w:t>AMAN</w:t>
            </w:r>
          </w:p>
        </w:tc>
      </w:tr>
      <w:tr w:rsidR="009627B4" w:rsidRPr="006C35BE" w14:paraId="2110BAF7" w14:textId="77777777" w:rsidTr="0027100B">
        <w:trPr>
          <w:trHeight w:val="283"/>
        </w:trPr>
        <w:tc>
          <w:tcPr>
            <w:tcW w:w="461" w:type="dxa"/>
            <w:tcBorders>
              <w:top w:val="nil"/>
              <w:bottom w:val="nil"/>
            </w:tcBorders>
            <w:shd w:val="clear" w:color="auto" w:fill="auto"/>
            <w:noWrap/>
            <w:vAlign w:val="center"/>
            <w:hideMark/>
          </w:tcPr>
          <w:p w14:paraId="53F4234F" w14:textId="77777777" w:rsidR="009627B4" w:rsidRPr="006C35BE" w:rsidRDefault="009627B4" w:rsidP="002B3906">
            <w:pPr>
              <w:spacing w:line="240" w:lineRule="auto"/>
              <w:jc w:val="center"/>
              <w:rPr>
                <w:sz w:val="20"/>
                <w:lang w:val="en-ID" w:eastAsia="en-ID"/>
              </w:rPr>
            </w:pPr>
            <w:r w:rsidRPr="006C35BE">
              <w:rPr>
                <w:sz w:val="20"/>
                <w:lang w:val="en-ID" w:eastAsia="en-ID"/>
              </w:rPr>
              <w:t>3</w:t>
            </w:r>
          </w:p>
        </w:tc>
        <w:tc>
          <w:tcPr>
            <w:tcW w:w="2556" w:type="dxa"/>
            <w:tcBorders>
              <w:top w:val="nil"/>
              <w:bottom w:val="nil"/>
            </w:tcBorders>
            <w:shd w:val="clear" w:color="auto" w:fill="auto"/>
            <w:noWrap/>
            <w:vAlign w:val="center"/>
            <w:hideMark/>
          </w:tcPr>
          <w:p w14:paraId="57FB76E6" w14:textId="31064D07" w:rsidR="009627B4" w:rsidRPr="006C35BE" w:rsidRDefault="00DB1643" w:rsidP="002B3906">
            <w:pPr>
              <w:spacing w:line="240" w:lineRule="auto"/>
              <w:jc w:val="center"/>
              <w:rPr>
                <w:sz w:val="20"/>
                <w:lang w:val="en-ID" w:eastAsia="en-ID"/>
              </w:rPr>
            </w:pPr>
            <w:r w:rsidRPr="006C35BE">
              <w:rPr>
                <w:sz w:val="20"/>
                <w:lang w:val="en-ID" w:eastAsia="en-ID"/>
              </w:rPr>
              <w:t xml:space="preserve">Komb </w:t>
            </w:r>
            <w:r w:rsidR="009627B4" w:rsidRPr="006C35BE">
              <w:rPr>
                <w:sz w:val="20"/>
                <w:lang w:val="en-ID" w:eastAsia="en-ID"/>
              </w:rPr>
              <w:t>-</w:t>
            </w:r>
            <w:r w:rsidRPr="006C35BE">
              <w:rPr>
                <w:sz w:val="20"/>
                <w:lang w:val="en-ID" w:eastAsia="en-ID"/>
              </w:rPr>
              <w:t xml:space="preserve"> </w:t>
            </w:r>
            <w:r w:rsidR="009627B4" w:rsidRPr="006C35BE">
              <w:rPr>
                <w:sz w:val="20"/>
                <w:lang w:val="en-ID" w:eastAsia="en-ID"/>
              </w:rPr>
              <w:t>3</w:t>
            </w:r>
          </w:p>
        </w:tc>
        <w:tc>
          <w:tcPr>
            <w:tcW w:w="1134" w:type="dxa"/>
            <w:tcBorders>
              <w:top w:val="nil"/>
              <w:bottom w:val="nil"/>
            </w:tcBorders>
            <w:shd w:val="clear" w:color="auto" w:fill="auto"/>
            <w:noWrap/>
            <w:vAlign w:val="center"/>
            <w:hideMark/>
          </w:tcPr>
          <w:p w14:paraId="650D304A" w14:textId="77777777" w:rsidR="009627B4" w:rsidRPr="006C35BE" w:rsidRDefault="009627B4" w:rsidP="002B3906">
            <w:pPr>
              <w:spacing w:line="240" w:lineRule="auto"/>
              <w:jc w:val="center"/>
              <w:rPr>
                <w:sz w:val="20"/>
                <w:lang w:val="en-ID" w:eastAsia="en-ID"/>
              </w:rPr>
            </w:pPr>
            <w:r w:rsidRPr="006C35BE">
              <w:rPr>
                <w:sz w:val="20"/>
                <w:lang w:val="en-ID" w:eastAsia="en-ID"/>
              </w:rPr>
              <w:t>140%</w:t>
            </w:r>
          </w:p>
        </w:tc>
        <w:tc>
          <w:tcPr>
            <w:tcW w:w="1134" w:type="dxa"/>
            <w:tcBorders>
              <w:top w:val="nil"/>
              <w:bottom w:val="nil"/>
            </w:tcBorders>
            <w:shd w:val="clear" w:color="auto" w:fill="auto"/>
            <w:noWrap/>
            <w:vAlign w:val="center"/>
            <w:hideMark/>
          </w:tcPr>
          <w:p w14:paraId="460285D0" w14:textId="77777777" w:rsidR="009627B4" w:rsidRPr="006C35BE" w:rsidRDefault="009627B4" w:rsidP="002B3906">
            <w:pPr>
              <w:spacing w:line="240" w:lineRule="auto"/>
              <w:jc w:val="center"/>
              <w:rPr>
                <w:sz w:val="20"/>
                <w:lang w:val="en-ID" w:eastAsia="en-ID"/>
              </w:rPr>
            </w:pPr>
            <w:r w:rsidRPr="006C35BE">
              <w:rPr>
                <w:sz w:val="20"/>
                <w:lang w:val="en-ID" w:eastAsia="en-ID"/>
              </w:rPr>
              <w:t>146,36361</w:t>
            </w:r>
          </w:p>
        </w:tc>
        <w:tc>
          <w:tcPr>
            <w:tcW w:w="1985" w:type="dxa"/>
            <w:tcBorders>
              <w:top w:val="nil"/>
              <w:bottom w:val="nil"/>
            </w:tcBorders>
            <w:shd w:val="clear" w:color="auto" w:fill="auto"/>
            <w:noWrap/>
            <w:vAlign w:val="bottom"/>
            <w:hideMark/>
          </w:tcPr>
          <w:p w14:paraId="69D44ADC" w14:textId="77777777" w:rsidR="009627B4" w:rsidRPr="006C35BE" w:rsidRDefault="009627B4" w:rsidP="002B3906">
            <w:pPr>
              <w:spacing w:line="240" w:lineRule="auto"/>
              <w:jc w:val="center"/>
              <w:rPr>
                <w:sz w:val="20"/>
                <w:lang w:val="en-ID" w:eastAsia="en-ID"/>
              </w:rPr>
            </w:pPr>
            <w:r w:rsidRPr="006C35BE">
              <w:rPr>
                <w:sz w:val="20"/>
                <w:lang w:val="en-ID" w:eastAsia="en-ID"/>
              </w:rPr>
              <w:t>&lt; 140% * h</w:t>
            </w:r>
            <w:r w:rsidRPr="006C35BE">
              <w:rPr>
                <w:sz w:val="20"/>
                <w:vertAlign w:val="subscript"/>
                <w:lang w:val="en-ID" w:eastAsia="en-ID"/>
              </w:rPr>
              <w:t>ijin</w:t>
            </w:r>
            <w:r w:rsidRPr="006C35BE">
              <w:rPr>
                <w:sz w:val="20"/>
                <w:lang w:val="en-ID" w:eastAsia="en-ID"/>
              </w:rPr>
              <w:t xml:space="preserve"> =</w:t>
            </w:r>
          </w:p>
        </w:tc>
        <w:tc>
          <w:tcPr>
            <w:tcW w:w="850" w:type="dxa"/>
            <w:tcBorders>
              <w:top w:val="nil"/>
              <w:bottom w:val="nil"/>
            </w:tcBorders>
            <w:shd w:val="clear" w:color="auto" w:fill="auto"/>
            <w:noWrap/>
            <w:vAlign w:val="center"/>
            <w:hideMark/>
          </w:tcPr>
          <w:p w14:paraId="1048D302" w14:textId="77777777" w:rsidR="009627B4" w:rsidRPr="006C35BE" w:rsidRDefault="009627B4" w:rsidP="002B3906">
            <w:pPr>
              <w:spacing w:line="240" w:lineRule="auto"/>
              <w:jc w:val="center"/>
              <w:rPr>
                <w:sz w:val="20"/>
                <w:lang w:val="en-ID" w:eastAsia="en-ID"/>
              </w:rPr>
            </w:pPr>
            <w:r w:rsidRPr="006C35BE">
              <w:rPr>
                <w:sz w:val="20"/>
                <w:lang w:val="en-ID" w:eastAsia="en-ID"/>
              </w:rPr>
              <w:t>308</w:t>
            </w:r>
          </w:p>
        </w:tc>
        <w:tc>
          <w:tcPr>
            <w:tcW w:w="1231" w:type="dxa"/>
            <w:tcBorders>
              <w:top w:val="nil"/>
              <w:bottom w:val="nil"/>
            </w:tcBorders>
            <w:shd w:val="clear" w:color="auto" w:fill="auto"/>
            <w:noWrap/>
            <w:vAlign w:val="center"/>
            <w:hideMark/>
          </w:tcPr>
          <w:p w14:paraId="54D3BB95" w14:textId="77777777" w:rsidR="009627B4" w:rsidRPr="006C35BE" w:rsidRDefault="009627B4" w:rsidP="002B3906">
            <w:pPr>
              <w:spacing w:line="240" w:lineRule="auto"/>
              <w:jc w:val="center"/>
              <w:rPr>
                <w:b/>
                <w:bCs/>
                <w:sz w:val="20"/>
                <w:lang w:val="en-ID" w:eastAsia="en-ID"/>
              </w:rPr>
            </w:pPr>
            <w:r w:rsidRPr="006C35BE">
              <w:rPr>
                <w:b/>
                <w:bCs/>
                <w:sz w:val="20"/>
                <w:lang w:val="en-ID" w:eastAsia="en-ID"/>
              </w:rPr>
              <w:t>AMAN</w:t>
            </w:r>
          </w:p>
        </w:tc>
      </w:tr>
      <w:tr w:rsidR="009627B4" w:rsidRPr="006C35BE" w14:paraId="2835F0FC" w14:textId="77777777" w:rsidTr="0027100B">
        <w:trPr>
          <w:trHeight w:val="283"/>
        </w:trPr>
        <w:tc>
          <w:tcPr>
            <w:tcW w:w="461" w:type="dxa"/>
            <w:tcBorders>
              <w:top w:val="nil"/>
              <w:bottom w:val="nil"/>
            </w:tcBorders>
            <w:shd w:val="clear" w:color="auto" w:fill="auto"/>
            <w:noWrap/>
            <w:vAlign w:val="center"/>
            <w:hideMark/>
          </w:tcPr>
          <w:p w14:paraId="19E156C5" w14:textId="77777777" w:rsidR="009627B4" w:rsidRPr="006C35BE" w:rsidRDefault="009627B4" w:rsidP="002B3906">
            <w:pPr>
              <w:spacing w:line="240" w:lineRule="auto"/>
              <w:jc w:val="center"/>
              <w:rPr>
                <w:sz w:val="20"/>
                <w:lang w:val="en-ID" w:eastAsia="en-ID"/>
              </w:rPr>
            </w:pPr>
            <w:r w:rsidRPr="006C35BE">
              <w:rPr>
                <w:sz w:val="20"/>
                <w:lang w:val="en-ID" w:eastAsia="en-ID"/>
              </w:rPr>
              <w:t>4</w:t>
            </w:r>
          </w:p>
        </w:tc>
        <w:tc>
          <w:tcPr>
            <w:tcW w:w="2556" w:type="dxa"/>
            <w:tcBorders>
              <w:top w:val="nil"/>
              <w:bottom w:val="nil"/>
            </w:tcBorders>
            <w:shd w:val="clear" w:color="auto" w:fill="auto"/>
            <w:noWrap/>
            <w:vAlign w:val="center"/>
            <w:hideMark/>
          </w:tcPr>
          <w:p w14:paraId="74CA9084" w14:textId="59C5E227" w:rsidR="009627B4" w:rsidRPr="006C35BE" w:rsidRDefault="00DB1643" w:rsidP="002B3906">
            <w:pPr>
              <w:spacing w:line="240" w:lineRule="auto"/>
              <w:jc w:val="center"/>
              <w:rPr>
                <w:sz w:val="20"/>
                <w:lang w:val="en-ID" w:eastAsia="en-ID"/>
              </w:rPr>
            </w:pPr>
            <w:r w:rsidRPr="006C35BE">
              <w:rPr>
                <w:sz w:val="20"/>
                <w:lang w:val="en-ID" w:eastAsia="en-ID"/>
              </w:rPr>
              <w:t xml:space="preserve">Komb </w:t>
            </w:r>
            <w:r w:rsidR="009627B4" w:rsidRPr="006C35BE">
              <w:rPr>
                <w:sz w:val="20"/>
                <w:lang w:val="en-ID" w:eastAsia="en-ID"/>
              </w:rPr>
              <w:t>-</w:t>
            </w:r>
            <w:r w:rsidRPr="006C35BE">
              <w:rPr>
                <w:sz w:val="20"/>
                <w:lang w:val="en-ID" w:eastAsia="en-ID"/>
              </w:rPr>
              <w:t xml:space="preserve"> </w:t>
            </w:r>
            <w:r w:rsidR="009627B4" w:rsidRPr="006C35BE">
              <w:rPr>
                <w:sz w:val="20"/>
                <w:lang w:val="en-ID" w:eastAsia="en-ID"/>
              </w:rPr>
              <w:t>4</w:t>
            </w:r>
          </w:p>
        </w:tc>
        <w:tc>
          <w:tcPr>
            <w:tcW w:w="1134" w:type="dxa"/>
            <w:tcBorders>
              <w:top w:val="nil"/>
              <w:bottom w:val="nil"/>
            </w:tcBorders>
            <w:shd w:val="clear" w:color="auto" w:fill="auto"/>
            <w:noWrap/>
            <w:vAlign w:val="center"/>
            <w:hideMark/>
          </w:tcPr>
          <w:p w14:paraId="1A1706B3" w14:textId="77777777" w:rsidR="009627B4" w:rsidRPr="006C35BE" w:rsidRDefault="009627B4" w:rsidP="002B3906">
            <w:pPr>
              <w:spacing w:line="240" w:lineRule="auto"/>
              <w:jc w:val="center"/>
              <w:rPr>
                <w:sz w:val="20"/>
                <w:lang w:val="en-ID" w:eastAsia="en-ID"/>
              </w:rPr>
            </w:pPr>
            <w:r w:rsidRPr="006C35BE">
              <w:rPr>
                <w:sz w:val="20"/>
                <w:lang w:val="en-ID" w:eastAsia="en-ID"/>
              </w:rPr>
              <w:t>140%</w:t>
            </w:r>
          </w:p>
        </w:tc>
        <w:tc>
          <w:tcPr>
            <w:tcW w:w="1134" w:type="dxa"/>
            <w:tcBorders>
              <w:top w:val="nil"/>
              <w:bottom w:val="nil"/>
            </w:tcBorders>
            <w:shd w:val="clear" w:color="auto" w:fill="auto"/>
            <w:noWrap/>
            <w:vAlign w:val="center"/>
            <w:hideMark/>
          </w:tcPr>
          <w:p w14:paraId="0068C67D" w14:textId="77777777" w:rsidR="009627B4" w:rsidRPr="006C35BE" w:rsidRDefault="009627B4" w:rsidP="002B3906">
            <w:pPr>
              <w:spacing w:line="240" w:lineRule="auto"/>
              <w:jc w:val="center"/>
              <w:rPr>
                <w:sz w:val="20"/>
                <w:lang w:val="en-ID" w:eastAsia="en-ID"/>
              </w:rPr>
            </w:pPr>
            <w:r w:rsidRPr="006C35BE">
              <w:rPr>
                <w:sz w:val="20"/>
                <w:lang w:val="en-ID" w:eastAsia="en-ID"/>
              </w:rPr>
              <w:t>147,92611</w:t>
            </w:r>
          </w:p>
        </w:tc>
        <w:tc>
          <w:tcPr>
            <w:tcW w:w="1985" w:type="dxa"/>
            <w:tcBorders>
              <w:top w:val="nil"/>
              <w:bottom w:val="nil"/>
            </w:tcBorders>
            <w:shd w:val="clear" w:color="auto" w:fill="auto"/>
            <w:noWrap/>
            <w:vAlign w:val="bottom"/>
            <w:hideMark/>
          </w:tcPr>
          <w:p w14:paraId="4E936B7F" w14:textId="77777777" w:rsidR="009627B4" w:rsidRPr="006C35BE" w:rsidRDefault="009627B4" w:rsidP="002B3906">
            <w:pPr>
              <w:spacing w:line="240" w:lineRule="auto"/>
              <w:jc w:val="center"/>
              <w:rPr>
                <w:sz w:val="20"/>
                <w:lang w:val="en-ID" w:eastAsia="en-ID"/>
              </w:rPr>
            </w:pPr>
            <w:r w:rsidRPr="006C35BE">
              <w:rPr>
                <w:sz w:val="20"/>
                <w:lang w:val="en-ID" w:eastAsia="en-ID"/>
              </w:rPr>
              <w:t>&lt; 140% * h</w:t>
            </w:r>
            <w:r w:rsidRPr="006C35BE">
              <w:rPr>
                <w:sz w:val="20"/>
                <w:vertAlign w:val="subscript"/>
                <w:lang w:val="en-ID" w:eastAsia="en-ID"/>
              </w:rPr>
              <w:t>ijin</w:t>
            </w:r>
            <w:r w:rsidRPr="006C35BE">
              <w:rPr>
                <w:sz w:val="20"/>
                <w:lang w:val="en-ID" w:eastAsia="en-ID"/>
              </w:rPr>
              <w:t xml:space="preserve"> =</w:t>
            </w:r>
          </w:p>
        </w:tc>
        <w:tc>
          <w:tcPr>
            <w:tcW w:w="850" w:type="dxa"/>
            <w:tcBorders>
              <w:top w:val="nil"/>
              <w:bottom w:val="nil"/>
            </w:tcBorders>
            <w:shd w:val="clear" w:color="auto" w:fill="auto"/>
            <w:noWrap/>
            <w:vAlign w:val="center"/>
            <w:hideMark/>
          </w:tcPr>
          <w:p w14:paraId="088FC8EC" w14:textId="77777777" w:rsidR="009627B4" w:rsidRPr="006C35BE" w:rsidRDefault="009627B4" w:rsidP="002B3906">
            <w:pPr>
              <w:spacing w:line="240" w:lineRule="auto"/>
              <w:jc w:val="center"/>
              <w:rPr>
                <w:sz w:val="20"/>
                <w:lang w:val="en-ID" w:eastAsia="en-ID"/>
              </w:rPr>
            </w:pPr>
            <w:r w:rsidRPr="006C35BE">
              <w:rPr>
                <w:sz w:val="20"/>
                <w:lang w:val="en-ID" w:eastAsia="en-ID"/>
              </w:rPr>
              <w:t>308</w:t>
            </w:r>
          </w:p>
        </w:tc>
        <w:tc>
          <w:tcPr>
            <w:tcW w:w="1231" w:type="dxa"/>
            <w:tcBorders>
              <w:top w:val="nil"/>
              <w:bottom w:val="nil"/>
            </w:tcBorders>
            <w:shd w:val="clear" w:color="auto" w:fill="auto"/>
            <w:noWrap/>
            <w:vAlign w:val="center"/>
            <w:hideMark/>
          </w:tcPr>
          <w:p w14:paraId="0F1BC92C" w14:textId="77777777" w:rsidR="009627B4" w:rsidRPr="006C35BE" w:rsidRDefault="009627B4" w:rsidP="002B3906">
            <w:pPr>
              <w:spacing w:line="240" w:lineRule="auto"/>
              <w:jc w:val="center"/>
              <w:rPr>
                <w:b/>
                <w:bCs/>
                <w:sz w:val="20"/>
                <w:lang w:val="en-ID" w:eastAsia="en-ID"/>
              </w:rPr>
            </w:pPr>
            <w:r w:rsidRPr="006C35BE">
              <w:rPr>
                <w:b/>
                <w:bCs/>
                <w:sz w:val="20"/>
                <w:lang w:val="en-ID" w:eastAsia="en-ID"/>
              </w:rPr>
              <w:t>AMAN</w:t>
            </w:r>
          </w:p>
        </w:tc>
      </w:tr>
      <w:tr w:rsidR="009627B4" w:rsidRPr="00D60AA1" w14:paraId="59F465A4" w14:textId="77777777" w:rsidTr="0027100B">
        <w:trPr>
          <w:trHeight w:val="283"/>
        </w:trPr>
        <w:tc>
          <w:tcPr>
            <w:tcW w:w="461" w:type="dxa"/>
            <w:tcBorders>
              <w:top w:val="nil"/>
            </w:tcBorders>
            <w:shd w:val="clear" w:color="auto" w:fill="auto"/>
            <w:noWrap/>
            <w:vAlign w:val="center"/>
            <w:hideMark/>
          </w:tcPr>
          <w:p w14:paraId="386AC4D8" w14:textId="77777777" w:rsidR="009627B4" w:rsidRPr="006C35BE" w:rsidRDefault="009627B4" w:rsidP="002B3906">
            <w:pPr>
              <w:spacing w:line="240" w:lineRule="auto"/>
              <w:jc w:val="center"/>
              <w:rPr>
                <w:sz w:val="20"/>
                <w:lang w:val="en-ID" w:eastAsia="en-ID"/>
              </w:rPr>
            </w:pPr>
            <w:r w:rsidRPr="006C35BE">
              <w:rPr>
                <w:sz w:val="20"/>
                <w:lang w:val="en-ID" w:eastAsia="en-ID"/>
              </w:rPr>
              <w:t>5</w:t>
            </w:r>
          </w:p>
        </w:tc>
        <w:tc>
          <w:tcPr>
            <w:tcW w:w="2556" w:type="dxa"/>
            <w:tcBorders>
              <w:top w:val="nil"/>
            </w:tcBorders>
            <w:shd w:val="clear" w:color="auto" w:fill="auto"/>
            <w:noWrap/>
            <w:vAlign w:val="center"/>
            <w:hideMark/>
          </w:tcPr>
          <w:p w14:paraId="730E6F61" w14:textId="1781DF7E" w:rsidR="009627B4" w:rsidRPr="006C35BE" w:rsidRDefault="00DB1643" w:rsidP="002B3906">
            <w:pPr>
              <w:spacing w:line="240" w:lineRule="auto"/>
              <w:jc w:val="center"/>
              <w:rPr>
                <w:sz w:val="20"/>
                <w:lang w:val="en-ID" w:eastAsia="en-ID"/>
              </w:rPr>
            </w:pPr>
            <w:r w:rsidRPr="006C35BE">
              <w:rPr>
                <w:sz w:val="20"/>
                <w:lang w:val="en-ID" w:eastAsia="en-ID"/>
              </w:rPr>
              <w:t xml:space="preserve">Komb </w:t>
            </w:r>
            <w:r w:rsidR="009627B4" w:rsidRPr="006C35BE">
              <w:rPr>
                <w:sz w:val="20"/>
                <w:lang w:val="en-ID" w:eastAsia="en-ID"/>
              </w:rPr>
              <w:t>-</w:t>
            </w:r>
            <w:r w:rsidRPr="006C35BE">
              <w:rPr>
                <w:sz w:val="20"/>
                <w:lang w:val="en-ID" w:eastAsia="en-ID"/>
              </w:rPr>
              <w:t xml:space="preserve"> </w:t>
            </w:r>
            <w:r w:rsidR="009627B4" w:rsidRPr="006C35BE">
              <w:rPr>
                <w:sz w:val="20"/>
                <w:lang w:val="en-ID" w:eastAsia="en-ID"/>
              </w:rPr>
              <w:t>5</w:t>
            </w:r>
          </w:p>
        </w:tc>
        <w:tc>
          <w:tcPr>
            <w:tcW w:w="1134" w:type="dxa"/>
            <w:tcBorders>
              <w:top w:val="nil"/>
            </w:tcBorders>
            <w:shd w:val="clear" w:color="auto" w:fill="auto"/>
            <w:noWrap/>
            <w:vAlign w:val="center"/>
            <w:hideMark/>
          </w:tcPr>
          <w:p w14:paraId="0BD3BF12" w14:textId="77777777" w:rsidR="009627B4" w:rsidRPr="006C35BE" w:rsidRDefault="009627B4" w:rsidP="002B3906">
            <w:pPr>
              <w:spacing w:line="240" w:lineRule="auto"/>
              <w:jc w:val="center"/>
              <w:rPr>
                <w:sz w:val="20"/>
                <w:lang w:val="en-ID" w:eastAsia="en-ID"/>
              </w:rPr>
            </w:pPr>
            <w:r w:rsidRPr="006C35BE">
              <w:rPr>
                <w:sz w:val="20"/>
                <w:lang w:val="en-ID" w:eastAsia="en-ID"/>
              </w:rPr>
              <w:t>150%</w:t>
            </w:r>
          </w:p>
        </w:tc>
        <w:tc>
          <w:tcPr>
            <w:tcW w:w="1134" w:type="dxa"/>
            <w:tcBorders>
              <w:top w:val="nil"/>
            </w:tcBorders>
            <w:shd w:val="clear" w:color="auto" w:fill="auto"/>
            <w:noWrap/>
            <w:vAlign w:val="center"/>
            <w:hideMark/>
          </w:tcPr>
          <w:p w14:paraId="5555DF7E" w14:textId="77777777" w:rsidR="009627B4" w:rsidRPr="006C35BE" w:rsidRDefault="009627B4" w:rsidP="002B3906">
            <w:pPr>
              <w:spacing w:line="240" w:lineRule="auto"/>
              <w:jc w:val="center"/>
              <w:rPr>
                <w:sz w:val="20"/>
                <w:lang w:val="en-ID" w:eastAsia="en-ID"/>
              </w:rPr>
            </w:pPr>
            <w:r w:rsidRPr="006C35BE">
              <w:rPr>
                <w:sz w:val="20"/>
                <w:lang w:val="en-ID" w:eastAsia="en-ID"/>
              </w:rPr>
              <w:t>192,86807</w:t>
            </w:r>
          </w:p>
        </w:tc>
        <w:tc>
          <w:tcPr>
            <w:tcW w:w="1985" w:type="dxa"/>
            <w:tcBorders>
              <w:top w:val="nil"/>
            </w:tcBorders>
            <w:shd w:val="clear" w:color="auto" w:fill="auto"/>
            <w:noWrap/>
            <w:vAlign w:val="bottom"/>
            <w:hideMark/>
          </w:tcPr>
          <w:p w14:paraId="5A6BC953" w14:textId="77777777" w:rsidR="009627B4" w:rsidRPr="006C35BE" w:rsidRDefault="009627B4" w:rsidP="002B3906">
            <w:pPr>
              <w:spacing w:line="240" w:lineRule="auto"/>
              <w:jc w:val="center"/>
              <w:rPr>
                <w:sz w:val="20"/>
                <w:lang w:val="en-ID" w:eastAsia="en-ID"/>
              </w:rPr>
            </w:pPr>
            <w:r w:rsidRPr="006C35BE">
              <w:rPr>
                <w:sz w:val="20"/>
                <w:lang w:val="en-ID" w:eastAsia="en-ID"/>
              </w:rPr>
              <w:t>&lt; 150% * h</w:t>
            </w:r>
            <w:r w:rsidRPr="006C35BE">
              <w:rPr>
                <w:sz w:val="20"/>
                <w:vertAlign w:val="subscript"/>
                <w:lang w:val="en-ID" w:eastAsia="en-ID"/>
              </w:rPr>
              <w:t>ijin</w:t>
            </w:r>
            <w:r w:rsidRPr="006C35BE">
              <w:rPr>
                <w:sz w:val="20"/>
                <w:lang w:val="en-ID" w:eastAsia="en-ID"/>
              </w:rPr>
              <w:t xml:space="preserve"> =</w:t>
            </w:r>
          </w:p>
        </w:tc>
        <w:tc>
          <w:tcPr>
            <w:tcW w:w="850" w:type="dxa"/>
            <w:tcBorders>
              <w:top w:val="nil"/>
            </w:tcBorders>
            <w:shd w:val="clear" w:color="auto" w:fill="auto"/>
            <w:noWrap/>
            <w:vAlign w:val="center"/>
            <w:hideMark/>
          </w:tcPr>
          <w:p w14:paraId="74176C36" w14:textId="77777777" w:rsidR="009627B4" w:rsidRPr="006C35BE" w:rsidRDefault="009627B4" w:rsidP="002B3906">
            <w:pPr>
              <w:spacing w:line="240" w:lineRule="auto"/>
              <w:jc w:val="center"/>
              <w:rPr>
                <w:sz w:val="20"/>
                <w:lang w:val="en-ID" w:eastAsia="en-ID"/>
              </w:rPr>
            </w:pPr>
            <w:r w:rsidRPr="006C35BE">
              <w:rPr>
                <w:sz w:val="20"/>
                <w:lang w:val="en-ID" w:eastAsia="en-ID"/>
              </w:rPr>
              <w:t>330</w:t>
            </w:r>
          </w:p>
        </w:tc>
        <w:tc>
          <w:tcPr>
            <w:tcW w:w="1231" w:type="dxa"/>
            <w:tcBorders>
              <w:top w:val="nil"/>
            </w:tcBorders>
            <w:shd w:val="clear" w:color="auto" w:fill="auto"/>
            <w:noWrap/>
            <w:vAlign w:val="center"/>
            <w:hideMark/>
          </w:tcPr>
          <w:p w14:paraId="419F4582" w14:textId="77777777" w:rsidR="009627B4" w:rsidRPr="00D60AA1" w:rsidRDefault="009627B4" w:rsidP="002B3906">
            <w:pPr>
              <w:spacing w:line="240" w:lineRule="auto"/>
              <w:jc w:val="center"/>
              <w:rPr>
                <w:b/>
                <w:bCs/>
                <w:sz w:val="20"/>
                <w:lang w:val="en-ID" w:eastAsia="en-ID"/>
              </w:rPr>
            </w:pPr>
            <w:r w:rsidRPr="006C35BE">
              <w:rPr>
                <w:b/>
                <w:bCs/>
                <w:sz w:val="20"/>
                <w:lang w:val="en-ID" w:eastAsia="en-ID"/>
              </w:rPr>
              <w:t>AMAN</w:t>
            </w:r>
          </w:p>
        </w:tc>
      </w:tr>
    </w:tbl>
    <w:p w14:paraId="19D925C4" w14:textId="77777777" w:rsidR="00B0198C" w:rsidRDefault="00B0198C" w:rsidP="00DB7877">
      <w:pPr>
        <w:spacing w:line="276" w:lineRule="auto"/>
        <w:rPr>
          <w:sz w:val="22"/>
          <w:szCs w:val="22"/>
          <w:lang w:eastAsia="en-US"/>
        </w:rPr>
      </w:pPr>
    </w:p>
    <w:p w14:paraId="0BF1319C" w14:textId="1893F0EE" w:rsidR="0007159B" w:rsidRDefault="00131711" w:rsidP="00DB7877">
      <w:pPr>
        <w:spacing w:line="276" w:lineRule="auto"/>
        <w:rPr>
          <w:sz w:val="22"/>
          <w:szCs w:val="22"/>
          <w:lang w:eastAsia="en-US"/>
        </w:rPr>
      </w:pPr>
      <w:r w:rsidRPr="00131711">
        <w:rPr>
          <w:sz w:val="22"/>
          <w:szCs w:val="22"/>
        </w:rPr>
        <w:t xml:space="preserve">Hasil analisis daya dukung lateral pada pondasi tiang bor menunjukkan bahwa pondasi tersebut mampu menahan beban horizontal seperti beban angin, tekanan tanah lateral, serta beban horizontal lainnya dengan </w:t>
      </w:r>
      <w:r w:rsidRPr="009E495C">
        <w:rPr>
          <w:sz w:val="22"/>
          <w:szCs w:val="22"/>
        </w:rPr>
        <w:t>aman</w:t>
      </w:r>
      <w:r w:rsidR="00736AFF" w:rsidRPr="009E495C">
        <w:rPr>
          <w:sz w:val="22"/>
          <w:szCs w:val="22"/>
        </w:rPr>
        <w:t xml:space="preserve"> </w:t>
      </w:r>
      <w:sdt>
        <w:sdtPr>
          <w:rPr>
            <w:sz w:val="22"/>
            <w:szCs w:val="22"/>
          </w:rPr>
          <w:tag w:val="MENDELEY_CITATION_v3_eyJjaXRhdGlvbklEIjoiTUVOREVMRVlfQ0lUQVRJT05fYzE0OWE4N2UtNjg3Mi00ZTM2LWE3ZTQtYjFhYzVkMWI3YzBiIiwicHJvcGVydGllcyI6eyJub3RlSW5kZXgiOjB9LCJpc0VkaXRlZCI6ZmFsc2UsIm1hbnVhbE92ZXJyaWRlIjp7ImlzTWFudWFsbHlPdmVycmlkZGVuIjpmYWxzZSwiY2l0ZXByb2NUZXh0IjoiKFNhbnRvc28gJiMzODsgS2F3YW5kYSwgMjAyMikiLCJtYW51YWxPdmVycmlkZVRleHQiOiIifSwiY2l0YXRpb25JdGVtcyI6W3siaWQiOiI0OWMyYmRlNy0yMjRjLTNkNjQtODM4MC04NDU4YjJiNzNmM2EiLCJpdGVtRGF0YSI6eyJ0eXBlIjoicGFwZXItY29uZmVyZW5jZSIsImlkIjoiNDljMmJkZTctMjI0Yy0zZDY0LTgzODAtODQ1OGIyYjczZjNhIiwidGl0bGUiOiJQZXJoaXR1bmdhbiBEYXlhIER1a3VuZyBMYXRlcmFsIHBhZGEgVGFuYWggTGVtcHVuZyBNZW5nZ3VuYWthbiBNZXRvZGUgQnJvbXMiLCJhdXRob3IiOlt7ImZhbWlseSI6IlNhbnRvc28iLCJnaXZlbiI6IkRleWFuYSBQdXRyaSBSaW5kaWFuaSIsInBhcnNlLW5hbWVzIjpmYWxzZSwiZHJvcHBpbmctcGFydGljbGUiOiIiLCJub24tZHJvcHBpbmctcGFydGljbGUiOiIifSx7ImZhbWlseSI6Ikthd2FuZGEiLCJnaXZlbiI6IkFrc2FuIiwicGFyc2UtbmFtZXMiOmZhbHNlLCJkcm9wcGluZy1wYXJ0aWNsZSI6IiIsIm5vbi1kcm9wcGluZy1wYXJ0aWNsZSI6IiJ9XSwiY29udGFpbmVyLXRpdGxlIjoiUHJvc2lkaW5nIFNlbWluYXIgSW50ZWxla3R1YWwgTXVkYSIsIklTQk4iOiIyNjg1LTQ5OTYiLCJpc3N1ZWQiOnsiZGF0ZS1wYXJ0cyI6W1syMDIyXV19LCJwYWdlIjoiMjUzLTI1OSIsImlzc3VlIjoiMSIsInZvbHVtZSI6IjQiLCJjb250YWluZXItdGl0bGUtc2hvcnQiOiIifSwiaXNUZW1wb3JhcnkiOmZhbHNlLCJzdXBwcmVzcy1hdXRob3IiOmZhbHNlLCJjb21wb3NpdGUiOmZhbHNlLCJhdXRob3Itb25seSI6ZmFsc2V9XX0="/>
          <w:id w:val="-1910831359"/>
          <w:placeholder>
            <w:docPart w:val="DefaultPlaceholder_-1854013440"/>
          </w:placeholder>
        </w:sdtPr>
        <w:sdtContent>
          <w:r w:rsidR="00D356C6" w:rsidRPr="009E495C">
            <w:rPr>
              <w:sz w:val="22"/>
              <w:szCs w:val="22"/>
            </w:rPr>
            <w:t>(Santoso &amp; Kawanda, 2022)</w:t>
          </w:r>
        </w:sdtContent>
      </w:sdt>
      <w:r w:rsidR="00B53558" w:rsidRPr="009E495C">
        <w:rPr>
          <w:sz w:val="22"/>
          <w:szCs w:val="22"/>
        </w:rPr>
        <w:t>.</w:t>
      </w:r>
    </w:p>
    <w:p w14:paraId="767EBA70" w14:textId="01BB82FE" w:rsidR="00DB7877" w:rsidRDefault="00DB7877" w:rsidP="00DB7877">
      <w:pPr>
        <w:spacing w:line="276" w:lineRule="auto"/>
        <w:rPr>
          <w:i/>
          <w:iCs/>
          <w:sz w:val="22"/>
          <w:szCs w:val="22"/>
          <w:u w:val="single"/>
          <w:lang w:eastAsia="en-US"/>
        </w:rPr>
      </w:pPr>
      <w:r w:rsidRPr="00006BF5">
        <w:rPr>
          <w:sz w:val="22"/>
          <w:szCs w:val="22"/>
          <w:u w:val="single"/>
          <w:lang w:eastAsia="en-US"/>
        </w:rPr>
        <w:t>Pilar</w:t>
      </w:r>
      <w:r w:rsidR="009146AB" w:rsidRPr="00006BF5">
        <w:rPr>
          <w:sz w:val="22"/>
          <w:szCs w:val="22"/>
          <w:u w:val="single"/>
          <w:lang w:eastAsia="en-US"/>
        </w:rPr>
        <w:t xml:space="preserve"> </w:t>
      </w:r>
      <w:r w:rsidR="00006BF5" w:rsidRPr="00006BF5">
        <w:rPr>
          <w:sz w:val="22"/>
          <w:szCs w:val="22"/>
          <w:u w:val="single"/>
          <w:lang w:eastAsia="en-US"/>
        </w:rPr>
        <w:t xml:space="preserve">/ </w:t>
      </w:r>
      <w:r w:rsidR="00006BF5" w:rsidRPr="00006BF5">
        <w:rPr>
          <w:i/>
          <w:iCs/>
          <w:sz w:val="22"/>
          <w:szCs w:val="22"/>
          <w:u w:val="single"/>
          <w:lang w:eastAsia="en-US"/>
        </w:rPr>
        <w:t>Pier</w:t>
      </w:r>
      <w:r w:rsidR="00B010C0">
        <w:rPr>
          <w:i/>
          <w:iCs/>
          <w:sz w:val="22"/>
          <w:szCs w:val="22"/>
          <w:u w:val="single"/>
          <w:lang w:eastAsia="en-US"/>
        </w:rPr>
        <w:t xml:space="preserve"> </w:t>
      </w:r>
      <w:r w:rsidR="00A848D9" w:rsidRPr="00A848D9">
        <w:rPr>
          <w:sz w:val="22"/>
          <w:szCs w:val="22"/>
          <w:u w:val="single"/>
          <w:lang w:eastAsia="en-US"/>
        </w:rPr>
        <w:t>1</w:t>
      </w:r>
    </w:p>
    <w:p w14:paraId="0E9249EC" w14:textId="66AF4862" w:rsidR="00006BF5" w:rsidRDefault="009718A1" w:rsidP="009718A1">
      <w:pPr>
        <w:spacing w:line="276" w:lineRule="auto"/>
        <w:ind w:firstLine="426"/>
        <w:rPr>
          <w:sz w:val="22"/>
          <w:szCs w:val="22"/>
        </w:rPr>
      </w:pPr>
      <w:r w:rsidRPr="007F2582">
        <w:rPr>
          <w:sz w:val="22"/>
          <w:szCs w:val="22"/>
        </w:rPr>
        <w:t xml:space="preserve">Tabel </w:t>
      </w:r>
      <w:r>
        <w:rPr>
          <w:sz w:val="22"/>
          <w:szCs w:val="22"/>
        </w:rPr>
        <w:t>8</w:t>
      </w:r>
      <w:r w:rsidRPr="007F2582">
        <w:rPr>
          <w:sz w:val="22"/>
          <w:szCs w:val="22"/>
        </w:rPr>
        <w:t xml:space="preserve">. di bawah ini menunjukkan </w:t>
      </w:r>
      <w:r>
        <w:rPr>
          <w:sz w:val="22"/>
          <w:szCs w:val="22"/>
          <w:lang w:eastAsia="en-US"/>
        </w:rPr>
        <w:t>d</w:t>
      </w:r>
      <w:r w:rsidRPr="000E1E23">
        <w:rPr>
          <w:sz w:val="22"/>
          <w:szCs w:val="22"/>
          <w:lang w:eastAsia="en-US"/>
        </w:rPr>
        <w:t xml:space="preserve">ata struktur bawah </w:t>
      </w:r>
      <w:r w:rsidRPr="002C7BA6">
        <w:rPr>
          <w:sz w:val="22"/>
          <w:szCs w:val="22"/>
          <w:lang w:eastAsia="en-US"/>
        </w:rPr>
        <w:t>(</w:t>
      </w:r>
      <w:r w:rsidRPr="002C7BA6">
        <w:rPr>
          <w:i/>
          <w:iCs/>
          <w:sz w:val="22"/>
          <w:szCs w:val="22"/>
          <w:lang w:eastAsia="en-US"/>
        </w:rPr>
        <w:t xml:space="preserve">pier </w:t>
      </w:r>
      <w:r w:rsidRPr="002C7BA6">
        <w:rPr>
          <w:sz w:val="22"/>
          <w:szCs w:val="22"/>
          <w:lang w:eastAsia="en-US"/>
        </w:rPr>
        <w:t>1)</w:t>
      </w:r>
      <w:r>
        <w:rPr>
          <w:sz w:val="22"/>
          <w:szCs w:val="22"/>
        </w:rPr>
        <w:t>:</w:t>
      </w:r>
      <w:r>
        <w:rPr>
          <w:sz w:val="22"/>
          <w:szCs w:val="22"/>
        </w:rPr>
        <w:t xml:space="preserve"> </w:t>
      </w:r>
    </w:p>
    <w:p w14:paraId="75E2AD42" w14:textId="44183FC7" w:rsidR="00B010C0" w:rsidRDefault="00B010C0" w:rsidP="00DB7877">
      <w:pPr>
        <w:spacing w:line="276" w:lineRule="auto"/>
        <w:rPr>
          <w:sz w:val="22"/>
          <w:szCs w:val="22"/>
          <w:u w:val="single"/>
          <w:lang w:eastAsia="en-US"/>
        </w:rPr>
      </w:pPr>
    </w:p>
    <w:p w14:paraId="715397AC" w14:textId="564D3541" w:rsidR="00B010C0" w:rsidRPr="00A848D9" w:rsidRDefault="00A848D9" w:rsidP="00A848D9">
      <w:pPr>
        <w:pStyle w:val="Caption"/>
        <w:spacing w:after="0"/>
        <w:jc w:val="center"/>
        <w:rPr>
          <w:rFonts w:ascii="Times New Roman" w:hAnsi="Times New Roman"/>
          <w:sz w:val="22"/>
          <w:szCs w:val="22"/>
          <w:u w:val="single"/>
        </w:rPr>
      </w:pPr>
      <w:r w:rsidRPr="00A848D9">
        <w:rPr>
          <w:rFonts w:ascii="Times New Roman" w:hAnsi="Times New Roman"/>
          <w:sz w:val="22"/>
          <w:szCs w:val="22"/>
        </w:rPr>
        <w:t xml:space="preserve">Tabel </w:t>
      </w:r>
      <w:r w:rsidRPr="00A848D9">
        <w:rPr>
          <w:rFonts w:ascii="Times New Roman" w:hAnsi="Times New Roman"/>
          <w:sz w:val="22"/>
          <w:szCs w:val="22"/>
        </w:rPr>
        <w:fldChar w:fldCharType="begin"/>
      </w:r>
      <w:r w:rsidRPr="00A848D9">
        <w:rPr>
          <w:rFonts w:ascii="Times New Roman" w:hAnsi="Times New Roman"/>
          <w:sz w:val="22"/>
          <w:szCs w:val="22"/>
        </w:rPr>
        <w:instrText xml:space="preserve"> SEQ Tabel \* ARABIC </w:instrText>
      </w:r>
      <w:r w:rsidRPr="00A848D9">
        <w:rPr>
          <w:rFonts w:ascii="Times New Roman" w:hAnsi="Times New Roman"/>
          <w:sz w:val="22"/>
          <w:szCs w:val="22"/>
        </w:rPr>
        <w:fldChar w:fldCharType="separate"/>
      </w:r>
      <w:r w:rsidR="00A64B96">
        <w:rPr>
          <w:rFonts w:ascii="Times New Roman" w:hAnsi="Times New Roman"/>
          <w:noProof/>
          <w:sz w:val="22"/>
          <w:szCs w:val="22"/>
        </w:rPr>
        <w:t>8</w:t>
      </w:r>
      <w:r w:rsidRPr="00A848D9">
        <w:rPr>
          <w:rFonts w:ascii="Times New Roman" w:hAnsi="Times New Roman"/>
          <w:sz w:val="22"/>
          <w:szCs w:val="22"/>
        </w:rPr>
        <w:fldChar w:fldCharType="end"/>
      </w:r>
      <w:r w:rsidRPr="00A848D9">
        <w:rPr>
          <w:rFonts w:ascii="Times New Roman" w:hAnsi="Times New Roman"/>
          <w:sz w:val="22"/>
          <w:szCs w:val="22"/>
        </w:rPr>
        <w:t xml:space="preserve">. </w:t>
      </w:r>
      <w:r w:rsidR="0026485C">
        <w:rPr>
          <w:rFonts w:ascii="Times New Roman" w:hAnsi="Times New Roman"/>
          <w:b w:val="0"/>
          <w:bCs w:val="0"/>
          <w:i/>
          <w:iCs/>
          <w:sz w:val="22"/>
          <w:szCs w:val="22"/>
        </w:rPr>
        <w:t>P</w:t>
      </w:r>
      <w:r w:rsidRPr="00DE2179">
        <w:rPr>
          <w:rFonts w:ascii="Times New Roman" w:hAnsi="Times New Roman"/>
          <w:b w:val="0"/>
          <w:bCs w:val="0"/>
          <w:i/>
          <w:iCs/>
          <w:sz w:val="22"/>
          <w:szCs w:val="22"/>
        </w:rPr>
        <w:t xml:space="preserve">ier </w:t>
      </w:r>
      <w:r w:rsidRPr="00DE2179">
        <w:rPr>
          <w:rFonts w:ascii="Times New Roman" w:hAnsi="Times New Roman"/>
          <w:b w:val="0"/>
          <w:bCs w:val="0"/>
          <w:sz w:val="22"/>
          <w:szCs w:val="22"/>
        </w:rPr>
        <w:t>1</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8"/>
        <w:gridCol w:w="850"/>
        <w:gridCol w:w="992"/>
        <w:gridCol w:w="851"/>
        <w:gridCol w:w="3260"/>
        <w:gridCol w:w="758"/>
        <w:gridCol w:w="837"/>
        <w:gridCol w:w="808"/>
      </w:tblGrid>
      <w:tr w:rsidR="000D14E4" w:rsidRPr="000D14E4" w14:paraId="3A3E0157" w14:textId="77777777" w:rsidTr="00DE4DBB">
        <w:tc>
          <w:tcPr>
            <w:tcW w:w="3681" w:type="dxa"/>
            <w:gridSpan w:val="4"/>
            <w:vAlign w:val="center"/>
          </w:tcPr>
          <w:p w14:paraId="53913A2B" w14:textId="4AFA679D" w:rsidR="000D14E4" w:rsidRPr="00EC081F" w:rsidRDefault="000D14E4" w:rsidP="000D14E4">
            <w:pPr>
              <w:spacing w:line="240" w:lineRule="auto"/>
              <w:jc w:val="center"/>
              <w:rPr>
                <w:b/>
                <w:bCs/>
                <w:i/>
                <w:iCs/>
                <w:sz w:val="20"/>
                <w:lang w:eastAsia="en-US"/>
              </w:rPr>
            </w:pPr>
            <w:r w:rsidRPr="00EC081F">
              <w:rPr>
                <w:b/>
                <w:bCs/>
                <w:i/>
                <w:iCs/>
                <w:sz w:val="20"/>
                <w:lang w:eastAsia="en-US"/>
              </w:rPr>
              <w:t>Headstock</w:t>
            </w:r>
          </w:p>
        </w:tc>
        <w:tc>
          <w:tcPr>
            <w:tcW w:w="5663" w:type="dxa"/>
            <w:gridSpan w:val="4"/>
            <w:vAlign w:val="center"/>
          </w:tcPr>
          <w:p w14:paraId="022E0337" w14:textId="189999C3" w:rsidR="000D14E4" w:rsidRPr="00900DD2" w:rsidRDefault="000D14E4" w:rsidP="000D14E4">
            <w:pPr>
              <w:spacing w:line="240" w:lineRule="auto"/>
              <w:jc w:val="center"/>
              <w:rPr>
                <w:b/>
                <w:bCs/>
                <w:sz w:val="20"/>
                <w:lang w:eastAsia="en-US"/>
              </w:rPr>
            </w:pPr>
            <w:r w:rsidRPr="00900DD2">
              <w:rPr>
                <w:b/>
                <w:bCs/>
                <w:sz w:val="20"/>
                <w:lang w:eastAsia="en-US"/>
              </w:rPr>
              <w:t xml:space="preserve">Data </w:t>
            </w:r>
            <w:r w:rsidR="00120AB4">
              <w:rPr>
                <w:b/>
                <w:bCs/>
                <w:sz w:val="20"/>
                <w:lang w:eastAsia="en-US"/>
              </w:rPr>
              <w:t xml:space="preserve">pada </w:t>
            </w:r>
            <w:r w:rsidRPr="00900DD2">
              <w:rPr>
                <w:b/>
                <w:bCs/>
                <w:sz w:val="20"/>
                <w:lang w:eastAsia="en-US"/>
              </w:rPr>
              <w:t>Sungai</w:t>
            </w:r>
          </w:p>
        </w:tc>
      </w:tr>
      <w:tr w:rsidR="002516B8" w:rsidRPr="000D14E4" w14:paraId="59AD3989" w14:textId="77777777" w:rsidTr="00DE4DBB">
        <w:tc>
          <w:tcPr>
            <w:tcW w:w="988" w:type="dxa"/>
            <w:vAlign w:val="center"/>
          </w:tcPr>
          <w:p w14:paraId="77C62E76" w14:textId="16A7CF25" w:rsidR="00C440F0" w:rsidRPr="000D14E4" w:rsidRDefault="00A0274D" w:rsidP="000D14E4">
            <w:pPr>
              <w:spacing w:line="240" w:lineRule="auto"/>
              <w:jc w:val="center"/>
              <w:rPr>
                <w:sz w:val="20"/>
                <w:lang w:eastAsia="en-US"/>
              </w:rPr>
            </w:pPr>
            <w:r w:rsidRPr="00A0274D">
              <w:rPr>
                <w:sz w:val="20"/>
                <w:lang w:eastAsia="en-US"/>
              </w:rPr>
              <w:t>Simbol</w:t>
            </w:r>
          </w:p>
        </w:tc>
        <w:tc>
          <w:tcPr>
            <w:tcW w:w="850" w:type="dxa"/>
            <w:vAlign w:val="center"/>
          </w:tcPr>
          <w:p w14:paraId="08F15D21" w14:textId="77312695" w:rsidR="00C440F0" w:rsidRPr="000D14E4" w:rsidRDefault="00C440F0" w:rsidP="000D14E4">
            <w:pPr>
              <w:spacing w:line="240" w:lineRule="auto"/>
              <w:jc w:val="center"/>
              <w:rPr>
                <w:sz w:val="20"/>
                <w:lang w:eastAsia="en-US"/>
              </w:rPr>
            </w:pPr>
            <w:r w:rsidRPr="000D14E4">
              <w:rPr>
                <w:sz w:val="20"/>
                <w:lang w:eastAsia="en-US"/>
              </w:rPr>
              <w:t>(m)</w:t>
            </w:r>
          </w:p>
        </w:tc>
        <w:tc>
          <w:tcPr>
            <w:tcW w:w="992" w:type="dxa"/>
            <w:vAlign w:val="center"/>
          </w:tcPr>
          <w:p w14:paraId="2E8E82FF" w14:textId="3BA9F172" w:rsidR="00C440F0" w:rsidRPr="000D14E4" w:rsidRDefault="00A0274D" w:rsidP="000D14E4">
            <w:pPr>
              <w:spacing w:line="240" w:lineRule="auto"/>
              <w:jc w:val="center"/>
              <w:rPr>
                <w:sz w:val="20"/>
                <w:lang w:eastAsia="en-US"/>
              </w:rPr>
            </w:pPr>
            <w:r w:rsidRPr="00A0274D">
              <w:rPr>
                <w:sz w:val="20"/>
                <w:lang w:eastAsia="en-US"/>
              </w:rPr>
              <w:t>Simbol</w:t>
            </w:r>
          </w:p>
        </w:tc>
        <w:tc>
          <w:tcPr>
            <w:tcW w:w="851" w:type="dxa"/>
            <w:vAlign w:val="center"/>
          </w:tcPr>
          <w:p w14:paraId="2C443978" w14:textId="74B72DC7" w:rsidR="00C440F0" w:rsidRPr="000D14E4" w:rsidRDefault="00C440F0" w:rsidP="000D14E4">
            <w:pPr>
              <w:spacing w:line="240" w:lineRule="auto"/>
              <w:jc w:val="center"/>
              <w:rPr>
                <w:sz w:val="20"/>
                <w:lang w:eastAsia="en-US"/>
              </w:rPr>
            </w:pPr>
            <w:r w:rsidRPr="000D14E4">
              <w:rPr>
                <w:sz w:val="20"/>
                <w:lang w:eastAsia="en-US"/>
              </w:rPr>
              <w:t>(m)</w:t>
            </w:r>
          </w:p>
        </w:tc>
        <w:tc>
          <w:tcPr>
            <w:tcW w:w="3260" w:type="dxa"/>
            <w:vAlign w:val="center"/>
          </w:tcPr>
          <w:p w14:paraId="505D7959" w14:textId="2968B2A7" w:rsidR="00C440F0" w:rsidRPr="000D14E4" w:rsidRDefault="00C440F0" w:rsidP="000D14E4">
            <w:pPr>
              <w:spacing w:line="240" w:lineRule="auto"/>
              <w:jc w:val="left"/>
              <w:rPr>
                <w:sz w:val="20"/>
                <w:lang w:eastAsia="en-US"/>
              </w:rPr>
            </w:pPr>
            <w:r w:rsidRPr="000D14E4">
              <w:rPr>
                <w:sz w:val="20"/>
                <w:lang w:eastAsia="en-US"/>
              </w:rPr>
              <w:t>Kedalaman Air</w:t>
            </w:r>
          </w:p>
        </w:tc>
        <w:tc>
          <w:tcPr>
            <w:tcW w:w="758" w:type="dxa"/>
            <w:vAlign w:val="center"/>
          </w:tcPr>
          <w:p w14:paraId="5766C419" w14:textId="77777777" w:rsidR="00C440F0" w:rsidRPr="000D14E4" w:rsidRDefault="00C440F0" w:rsidP="000D14E4">
            <w:pPr>
              <w:spacing w:line="240" w:lineRule="auto"/>
              <w:jc w:val="left"/>
              <w:rPr>
                <w:sz w:val="20"/>
                <w:lang w:eastAsia="en-US"/>
              </w:rPr>
            </w:pPr>
          </w:p>
        </w:tc>
        <w:tc>
          <w:tcPr>
            <w:tcW w:w="837" w:type="dxa"/>
            <w:vAlign w:val="center"/>
          </w:tcPr>
          <w:p w14:paraId="2D05337C" w14:textId="20A1D78D" w:rsidR="00C440F0" w:rsidRPr="000D14E4" w:rsidRDefault="00CB7BF9" w:rsidP="000D14E4">
            <w:pPr>
              <w:spacing w:line="240" w:lineRule="auto"/>
              <w:jc w:val="center"/>
              <w:rPr>
                <w:sz w:val="20"/>
                <w:lang w:eastAsia="en-US"/>
              </w:rPr>
            </w:pPr>
            <w:r w:rsidRPr="00CB7BF9">
              <w:rPr>
                <w:sz w:val="20"/>
                <w:lang w:eastAsia="en-US"/>
              </w:rPr>
              <w:t>Simbol</w:t>
            </w:r>
          </w:p>
        </w:tc>
        <w:tc>
          <w:tcPr>
            <w:tcW w:w="808" w:type="dxa"/>
            <w:vAlign w:val="center"/>
          </w:tcPr>
          <w:p w14:paraId="3B94E1F5" w14:textId="6D84F8AB" w:rsidR="00C440F0" w:rsidRPr="000D14E4" w:rsidRDefault="00C440F0" w:rsidP="000D14E4">
            <w:pPr>
              <w:spacing w:line="240" w:lineRule="auto"/>
              <w:jc w:val="center"/>
              <w:rPr>
                <w:sz w:val="20"/>
                <w:lang w:eastAsia="en-US"/>
              </w:rPr>
            </w:pPr>
            <w:r w:rsidRPr="000D14E4">
              <w:rPr>
                <w:sz w:val="20"/>
                <w:lang w:eastAsia="en-US"/>
              </w:rPr>
              <w:t>(m)</w:t>
            </w:r>
          </w:p>
        </w:tc>
      </w:tr>
      <w:tr w:rsidR="002516B8" w:rsidRPr="000D14E4" w14:paraId="69BE1FF2" w14:textId="77777777" w:rsidTr="00DE4DBB">
        <w:tc>
          <w:tcPr>
            <w:tcW w:w="988" w:type="dxa"/>
            <w:tcBorders>
              <w:bottom w:val="nil"/>
            </w:tcBorders>
            <w:vAlign w:val="center"/>
          </w:tcPr>
          <w:p w14:paraId="65852C30" w14:textId="59AD54FF" w:rsidR="00C440F0" w:rsidRPr="000D14E4" w:rsidRDefault="00C440F0" w:rsidP="000D14E4">
            <w:pPr>
              <w:spacing w:line="240" w:lineRule="auto"/>
              <w:jc w:val="center"/>
              <w:rPr>
                <w:sz w:val="20"/>
                <w:lang w:eastAsia="en-US"/>
              </w:rPr>
            </w:pPr>
            <w:r w:rsidRPr="000D14E4">
              <w:rPr>
                <w:sz w:val="20"/>
                <w:lang w:val="en-ID" w:eastAsia="en-ID"/>
              </w:rPr>
              <w:t>b</w:t>
            </w:r>
            <w:r w:rsidRPr="000D14E4">
              <w:rPr>
                <w:sz w:val="20"/>
                <w:vertAlign w:val="subscript"/>
                <w:lang w:val="en-ID" w:eastAsia="en-ID"/>
              </w:rPr>
              <w:t>1</w:t>
            </w:r>
          </w:p>
        </w:tc>
        <w:tc>
          <w:tcPr>
            <w:tcW w:w="850" w:type="dxa"/>
            <w:tcBorders>
              <w:bottom w:val="nil"/>
            </w:tcBorders>
            <w:vAlign w:val="center"/>
          </w:tcPr>
          <w:p w14:paraId="40FD0B19" w14:textId="69A28DBB" w:rsidR="00C440F0" w:rsidRPr="000D14E4" w:rsidRDefault="00C440F0" w:rsidP="000D14E4">
            <w:pPr>
              <w:spacing w:line="240" w:lineRule="auto"/>
              <w:jc w:val="center"/>
              <w:rPr>
                <w:sz w:val="20"/>
                <w:lang w:eastAsia="en-US"/>
              </w:rPr>
            </w:pPr>
            <w:r w:rsidRPr="000D14E4">
              <w:rPr>
                <w:sz w:val="20"/>
                <w:lang w:val="en-ID" w:eastAsia="en-ID"/>
              </w:rPr>
              <w:t>0,4</w:t>
            </w:r>
          </w:p>
        </w:tc>
        <w:tc>
          <w:tcPr>
            <w:tcW w:w="992" w:type="dxa"/>
            <w:tcBorders>
              <w:bottom w:val="nil"/>
            </w:tcBorders>
            <w:vAlign w:val="center"/>
          </w:tcPr>
          <w:p w14:paraId="469F99DE" w14:textId="1C2429A2" w:rsidR="00C440F0" w:rsidRPr="000D14E4" w:rsidRDefault="00C440F0" w:rsidP="000D14E4">
            <w:pPr>
              <w:spacing w:line="240" w:lineRule="auto"/>
              <w:jc w:val="center"/>
              <w:rPr>
                <w:sz w:val="20"/>
                <w:lang w:eastAsia="en-US"/>
              </w:rPr>
            </w:pPr>
            <w:r w:rsidRPr="000D14E4">
              <w:rPr>
                <w:sz w:val="20"/>
                <w:lang w:val="en-ID" w:eastAsia="en-ID"/>
              </w:rPr>
              <w:t>h</w:t>
            </w:r>
            <w:r w:rsidRPr="000D14E4">
              <w:rPr>
                <w:sz w:val="20"/>
                <w:vertAlign w:val="subscript"/>
                <w:lang w:val="en-ID" w:eastAsia="en-ID"/>
              </w:rPr>
              <w:t>1</w:t>
            </w:r>
          </w:p>
        </w:tc>
        <w:tc>
          <w:tcPr>
            <w:tcW w:w="851" w:type="dxa"/>
            <w:tcBorders>
              <w:bottom w:val="nil"/>
            </w:tcBorders>
            <w:vAlign w:val="center"/>
          </w:tcPr>
          <w:p w14:paraId="73DEC70A" w14:textId="325DF881" w:rsidR="00C440F0" w:rsidRPr="000D14E4" w:rsidRDefault="00C440F0" w:rsidP="000D14E4">
            <w:pPr>
              <w:spacing w:line="240" w:lineRule="auto"/>
              <w:jc w:val="center"/>
              <w:rPr>
                <w:sz w:val="20"/>
                <w:lang w:eastAsia="en-US"/>
              </w:rPr>
            </w:pPr>
            <w:r w:rsidRPr="000D14E4">
              <w:rPr>
                <w:sz w:val="20"/>
                <w:lang w:val="en-ID" w:eastAsia="en-ID"/>
              </w:rPr>
              <w:t>0,4</w:t>
            </w:r>
          </w:p>
        </w:tc>
        <w:tc>
          <w:tcPr>
            <w:tcW w:w="3260" w:type="dxa"/>
            <w:tcBorders>
              <w:bottom w:val="nil"/>
            </w:tcBorders>
            <w:vAlign w:val="center"/>
          </w:tcPr>
          <w:p w14:paraId="4486D254" w14:textId="2AA9A9CF" w:rsidR="00C440F0" w:rsidRPr="000D14E4" w:rsidRDefault="00120AB4" w:rsidP="000D14E4">
            <w:pPr>
              <w:spacing w:line="240" w:lineRule="auto"/>
              <w:jc w:val="left"/>
              <w:rPr>
                <w:sz w:val="20"/>
                <w:lang w:eastAsia="en-US"/>
              </w:rPr>
            </w:pPr>
            <w:r>
              <w:rPr>
                <w:sz w:val="20"/>
                <w:lang w:eastAsia="en-US"/>
              </w:rPr>
              <w:t>Pada s</w:t>
            </w:r>
            <w:r w:rsidR="00C440F0" w:rsidRPr="000D14E4">
              <w:rPr>
                <w:sz w:val="20"/>
                <w:lang w:eastAsia="en-US"/>
              </w:rPr>
              <w:t>aat banjir rencana</w:t>
            </w:r>
          </w:p>
        </w:tc>
        <w:tc>
          <w:tcPr>
            <w:tcW w:w="758" w:type="dxa"/>
            <w:tcBorders>
              <w:bottom w:val="nil"/>
            </w:tcBorders>
            <w:vAlign w:val="center"/>
          </w:tcPr>
          <w:p w14:paraId="20A7115C" w14:textId="77777777" w:rsidR="00C440F0" w:rsidRPr="000D14E4" w:rsidRDefault="00C440F0" w:rsidP="000D14E4">
            <w:pPr>
              <w:spacing w:line="240" w:lineRule="auto"/>
              <w:jc w:val="left"/>
              <w:rPr>
                <w:sz w:val="20"/>
                <w:lang w:val="en-ID" w:eastAsia="en-ID"/>
              </w:rPr>
            </w:pPr>
          </w:p>
        </w:tc>
        <w:tc>
          <w:tcPr>
            <w:tcW w:w="837" w:type="dxa"/>
            <w:tcBorders>
              <w:bottom w:val="nil"/>
            </w:tcBorders>
            <w:vAlign w:val="center"/>
          </w:tcPr>
          <w:p w14:paraId="033FB88F" w14:textId="1C7DC97A" w:rsidR="00C440F0" w:rsidRPr="000D14E4" w:rsidRDefault="00C440F0" w:rsidP="000D14E4">
            <w:pPr>
              <w:spacing w:line="240" w:lineRule="auto"/>
              <w:jc w:val="center"/>
              <w:rPr>
                <w:sz w:val="20"/>
                <w:lang w:eastAsia="en-US"/>
              </w:rPr>
            </w:pPr>
            <w:r w:rsidRPr="000D14E4">
              <w:rPr>
                <w:sz w:val="20"/>
                <w:lang w:val="en-ID" w:eastAsia="en-ID"/>
              </w:rPr>
              <w:t>H</w:t>
            </w:r>
            <w:r w:rsidRPr="000D14E4">
              <w:rPr>
                <w:sz w:val="20"/>
                <w:vertAlign w:val="subscript"/>
                <w:lang w:val="en-ID" w:eastAsia="en-ID"/>
              </w:rPr>
              <w:t>b</w:t>
            </w:r>
          </w:p>
        </w:tc>
        <w:tc>
          <w:tcPr>
            <w:tcW w:w="808" w:type="dxa"/>
            <w:tcBorders>
              <w:bottom w:val="nil"/>
            </w:tcBorders>
            <w:vAlign w:val="center"/>
          </w:tcPr>
          <w:p w14:paraId="3E9809D6" w14:textId="0A3D5A10" w:rsidR="00C440F0" w:rsidRPr="000D14E4" w:rsidRDefault="00C440F0" w:rsidP="000D14E4">
            <w:pPr>
              <w:spacing w:line="240" w:lineRule="auto"/>
              <w:jc w:val="center"/>
              <w:rPr>
                <w:sz w:val="20"/>
                <w:lang w:eastAsia="en-US"/>
              </w:rPr>
            </w:pPr>
            <w:r w:rsidRPr="000D14E4">
              <w:rPr>
                <w:sz w:val="20"/>
                <w:lang w:val="en-ID" w:eastAsia="en-ID"/>
              </w:rPr>
              <w:t>7,4</w:t>
            </w:r>
          </w:p>
        </w:tc>
      </w:tr>
      <w:tr w:rsidR="002516B8" w:rsidRPr="000D14E4" w14:paraId="39B4E226" w14:textId="77777777" w:rsidTr="00DE4DBB">
        <w:tc>
          <w:tcPr>
            <w:tcW w:w="1838" w:type="dxa"/>
            <w:gridSpan w:val="2"/>
            <w:tcBorders>
              <w:top w:val="nil"/>
              <w:bottom w:val="nil"/>
            </w:tcBorders>
            <w:shd w:val="clear" w:color="auto" w:fill="767171" w:themeFill="background2" w:themeFillShade="80"/>
            <w:vAlign w:val="center"/>
          </w:tcPr>
          <w:p w14:paraId="5094576E" w14:textId="77777777" w:rsidR="00C440F0" w:rsidRPr="000D14E4" w:rsidRDefault="00C440F0" w:rsidP="000D14E4">
            <w:pPr>
              <w:spacing w:line="240" w:lineRule="auto"/>
              <w:jc w:val="center"/>
              <w:rPr>
                <w:sz w:val="20"/>
                <w:lang w:eastAsia="en-US"/>
              </w:rPr>
            </w:pPr>
          </w:p>
        </w:tc>
        <w:tc>
          <w:tcPr>
            <w:tcW w:w="992" w:type="dxa"/>
            <w:tcBorders>
              <w:top w:val="nil"/>
              <w:bottom w:val="nil"/>
            </w:tcBorders>
            <w:vAlign w:val="center"/>
          </w:tcPr>
          <w:p w14:paraId="65EB05EE" w14:textId="5A133FBC" w:rsidR="00C440F0" w:rsidRPr="000D14E4" w:rsidRDefault="00C440F0" w:rsidP="000D14E4">
            <w:pPr>
              <w:spacing w:line="240" w:lineRule="auto"/>
              <w:jc w:val="center"/>
              <w:rPr>
                <w:sz w:val="20"/>
                <w:lang w:eastAsia="en-US"/>
              </w:rPr>
            </w:pPr>
            <w:r w:rsidRPr="000D14E4">
              <w:rPr>
                <w:sz w:val="20"/>
                <w:lang w:val="en-ID" w:eastAsia="en-ID"/>
              </w:rPr>
              <w:t>h</w:t>
            </w:r>
            <w:r w:rsidRPr="000D14E4">
              <w:rPr>
                <w:sz w:val="20"/>
                <w:vertAlign w:val="subscript"/>
                <w:lang w:val="en-ID" w:eastAsia="en-ID"/>
              </w:rPr>
              <w:t>2</w:t>
            </w:r>
          </w:p>
        </w:tc>
        <w:tc>
          <w:tcPr>
            <w:tcW w:w="851" w:type="dxa"/>
            <w:tcBorders>
              <w:top w:val="nil"/>
              <w:bottom w:val="nil"/>
            </w:tcBorders>
            <w:vAlign w:val="center"/>
          </w:tcPr>
          <w:p w14:paraId="044F55AE" w14:textId="2F80E517" w:rsidR="00C440F0" w:rsidRPr="000D14E4" w:rsidRDefault="00C440F0" w:rsidP="000D14E4">
            <w:pPr>
              <w:spacing w:line="240" w:lineRule="auto"/>
              <w:jc w:val="center"/>
              <w:rPr>
                <w:sz w:val="20"/>
                <w:lang w:eastAsia="en-US"/>
              </w:rPr>
            </w:pPr>
            <w:r w:rsidRPr="000D14E4">
              <w:rPr>
                <w:sz w:val="20"/>
                <w:lang w:val="en-ID" w:eastAsia="en-ID"/>
              </w:rPr>
              <w:t>0,4</w:t>
            </w:r>
          </w:p>
        </w:tc>
        <w:tc>
          <w:tcPr>
            <w:tcW w:w="3260" w:type="dxa"/>
            <w:tcBorders>
              <w:top w:val="nil"/>
              <w:bottom w:val="nil"/>
            </w:tcBorders>
            <w:vAlign w:val="center"/>
          </w:tcPr>
          <w:p w14:paraId="72969BFF" w14:textId="2B28BD25" w:rsidR="00C440F0" w:rsidRPr="000D14E4" w:rsidRDefault="00C440F0" w:rsidP="000D14E4">
            <w:pPr>
              <w:spacing w:line="240" w:lineRule="auto"/>
              <w:jc w:val="left"/>
              <w:rPr>
                <w:sz w:val="20"/>
                <w:lang w:eastAsia="en-US"/>
              </w:rPr>
            </w:pPr>
            <w:r w:rsidRPr="000D14E4">
              <w:rPr>
                <w:sz w:val="20"/>
                <w:lang w:eastAsia="en-US"/>
              </w:rPr>
              <w:t>Rata-rata tahunan</w:t>
            </w:r>
          </w:p>
        </w:tc>
        <w:tc>
          <w:tcPr>
            <w:tcW w:w="758" w:type="dxa"/>
            <w:tcBorders>
              <w:top w:val="nil"/>
              <w:bottom w:val="nil"/>
            </w:tcBorders>
            <w:vAlign w:val="center"/>
          </w:tcPr>
          <w:p w14:paraId="0B8832E3" w14:textId="77777777" w:rsidR="00C440F0" w:rsidRPr="000D14E4" w:rsidRDefault="00C440F0" w:rsidP="000D14E4">
            <w:pPr>
              <w:spacing w:line="240" w:lineRule="auto"/>
              <w:jc w:val="left"/>
              <w:rPr>
                <w:sz w:val="20"/>
                <w:lang w:val="en-ID" w:eastAsia="en-ID"/>
              </w:rPr>
            </w:pPr>
          </w:p>
        </w:tc>
        <w:tc>
          <w:tcPr>
            <w:tcW w:w="837" w:type="dxa"/>
            <w:tcBorders>
              <w:top w:val="nil"/>
              <w:bottom w:val="nil"/>
            </w:tcBorders>
            <w:vAlign w:val="center"/>
          </w:tcPr>
          <w:p w14:paraId="16EB70C9" w14:textId="4451A733" w:rsidR="00C440F0" w:rsidRPr="000D14E4" w:rsidRDefault="00C440F0" w:rsidP="000D14E4">
            <w:pPr>
              <w:spacing w:line="240" w:lineRule="auto"/>
              <w:jc w:val="center"/>
              <w:rPr>
                <w:sz w:val="20"/>
                <w:lang w:eastAsia="en-US"/>
              </w:rPr>
            </w:pPr>
            <w:r w:rsidRPr="000D14E4">
              <w:rPr>
                <w:sz w:val="20"/>
                <w:lang w:val="en-ID" w:eastAsia="en-ID"/>
              </w:rPr>
              <w:t>H</w:t>
            </w:r>
            <w:r w:rsidRPr="000D14E4">
              <w:rPr>
                <w:sz w:val="20"/>
                <w:vertAlign w:val="subscript"/>
                <w:lang w:val="en-ID" w:eastAsia="en-ID"/>
              </w:rPr>
              <w:t>r</w:t>
            </w:r>
          </w:p>
        </w:tc>
        <w:tc>
          <w:tcPr>
            <w:tcW w:w="808" w:type="dxa"/>
            <w:tcBorders>
              <w:top w:val="nil"/>
              <w:bottom w:val="nil"/>
            </w:tcBorders>
            <w:vAlign w:val="center"/>
          </w:tcPr>
          <w:p w14:paraId="61529F44" w14:textId="0F9CC15E" w:rsidR="00C440F0" w:rsidRPr="000D14E4" w:rsidRDefault="00C440F0" w:rsidP="000D14E4">
            <w:pPr>
              <w:spacing w:line="240" w:lineRule="auto"/>
              <w:jc w:val="center"/>
              <w:rPr>
                <w:sz w:val="20"/>
                <w:lang w:eastAsia="en-US"/>
              </w:rPr>
            </w:pPr>
            <w:r w:rsidRPr="000D14E4">
              <w:rPr>
                <w:sz w:val="20"/>
                <w:lang w:val="en-ID" w:eastAsia="en-ID"/>
              </w:rPr>
              <w:t>2,13</w:t>
            </w:r>
          </w:p>
        </w:tc>
      </w:tr>
      <w:tr w:rsidR="00847AE3" w:rsidRPr="000D14E4" w14:paraId="3C4B2B52" w14:textId="77777777" w:rsidTr="00DE4DBB">
        <w:tc>
          <w:tcPr>
            <w:tcW w:w="988" w:type="dxa"/>
            <w:tcBorders>
              <w:top w:val="nil"/>
              <w:bottom w:val="nil"/>
            </w:tcBorders>
            <w:vAlign w:val="center"/>
          </w:tcPr>
          <w:p w14:paraId="6B549B9A" w14:textId="7EE17C5E" w:rsidR="00847AE3" w:rsidRPr="000D14E4" w:rsidRDefault="00847AE3" w:rsidP="000D14E4">
            <w:pPr>
              <w:spacing w:line="240" w:lineRule="auto"/>
              <w:jc w:val="center"/>
              <w:rPr>
                <w:sz w:val="20"/>
                <w:lang w:eastAsia="en-US"/>
              </w:rPr>
            </w:pPr>
            <w:r w:rsidRPr="000D14E4">
              <w:rPr>
                <w:sz w:val="20"/>
                <w:lang w:val="en-ID" w:eastAsia="en-ID"/>
              </w:rPr>
              <w:t>b</w:t>
            </w:r>
            <w:r w:rsidRPr="000D14E4">
              <w:rPr>
                <w:sz w:val="20"/>
                <w:vertAlign w:val="subscript"/>
                <w:lang w:val="en-ID" w:eastAsia="en-ID"/>
              </w:rPr>
              <w:t>2</w:t>
            </w:r>
          </w:p>
        </w:tc>
        <w:tc>
          <w:tcPr>
            <w:tcW w:w="850" w:type="dxa"/>
            <w:tcBorders>
              <w:top w:val="nil"/>
              <w:bottom w:val="nil"/>
            </w:tcBorders>
            <w:vAlign w:val="center"/>
          </w:tcPr>
          <w:p w14:paraId="27E24DF2" w14:textId="2B6D1A43" w:rsidR="00847AE3" w:rsidRPr="000D14E4" w:rsidRDefault="00847AE3" w:rsidP="000D14E4">
            <w:pPr>
              <w:spacing w:line="240" w:lineRule="auto"/>
              <w:jc w:val="center"/>
              <w:rPr>
                <w:sz w:val="20"/>
                <w:lang w:eastAsia="en-US"/>
              </w:rPr>
            </w:pPr>
            <w:r w:rsidRPr="000D14E4">
              <w:rPr>
                <w:sz w:val="20"/>
                <w:lang w:val="en-ID" w:eastAsia="en-ID"/>
              </w:rPr>
              <w:t>3,5</w:t>
            </w:r>
          </w:p>
        </w:tc>
        <w:tc>
          <w:tcPr>
            <w:tcW w:w="992" w:type="dxa"/>
            <w:tcBorders>
              <w:top w:val="nil"/>
              <w:bottom w:val="nil"/>
            </w:tcBorders>
            <w:vAlign w:val="center"/>
          </w:tcPr>
          <w:p w14:paraId="2FD4FF14" w14:textId="1395366A" w:rsidR="00847AE3" w:rsidRPr="000D14E4" w:rsidRDefault="00847AE3" w:rsidP="000D14E4">
            <w:pPr>
              <w:spacing w:line="240" w:lineRule="auto"/>
              <w:jc w:val="center"/>
              <w:rPr>
                <w:sz w:val="20"/>
                <w:lang w:eastAsia="en-US"/>
              </w:rPr>
            </w:pPr>
            <w:r w:rsidRPr="000D14E4">
              <w:rPr>
                <w:sz w:val="20"/>
                <w:lang w:val="en-ID" w:eastAsia="en-ID"/>
              </w:rPr>
              <w:t>h</w:t>
            </w:r>
            <w:r w:rsidRPr="000D14E4">
              <w:rPr>
                <w:sz w:val="20"/>
                <w:vertAlign w:val="subscript"/>
                <w:lang w:val="en-ID" w:eastAsia="en-ID"/>
              </w:rPr>
              <w:t>3</w:t>
            </w:r>
          </w:p>
        </w:tc>
        <w:tc>
          <w:tcPr>
            <w:tcW w:w="851" w:type="dxa"/>
            <w:tcBorders>
              <w:top w:val="nil"/>
              <w:bottom w:val="nil"/>
            </w:tcBorders>
            <w:vAlign w:val="center"/>
          </w:tcPr>
          <w:p w14:paraId="194A64A8" w14:textId="5E552B37" w:rsidR="00847AE3" w:rsidRPr="000D14E4" w:rsidRDefault="00847AE3" w:rsidP="000D14E4">
            <w:pPr>
              <w:spacing w:line="240" w:lineRule="auto"/>
              <w:jc w:val="center"/>
              <w:rPr>
                <w:sz w:val="20"/>
                <w:lang w:eastAsia="en-US"/>
              </w:rPr>
            </w:pPr>
            <w:r w:rsidRPr="000D14E4">
              <w:rPr>
                <w:sz w:val="20"/>
                <w:lang w:val="en-ID" w:eastAsia="en-ID"/>
              </w:rPr>
              <w:t>1,4</w:t>
            </w:r>
          </w:p>
        </w:tc>
        <w:tc>
          <w:tcPr>
            <w:tcW w:w="4855" w:type="dxa"/>
            <w:gridSpan w:val="3"/>
            <w:tcBorders>
              <w:top w:val="nil"/>
              <w:bottom w:val="nil"/>
            </w:tcBorders>
            <w:vAlign w:val="center"/>
          </w:tcPr>
          <w:p w14:paraId="79FD754B" w14:textId="0314DC66" w:rsidR="00847AE3" w:rsidRPr="000D14E4" w:rsidRDefault="00847AE3" w:rsidP="000D14E4">
            <w:pPr>
              <w:spacing w:line="240" w:lineRule="auto"/>
              <w:jc w:val="left"/>
              <w:rPr>
                <w:sz w:val="20"/>
                <w:lang w:eastAsia="en-US"/>
              </w:rPr>
            </w:pPr>
            <w:r w:rsidRPr="000D14E4">
              <w:rPr>
                <w:sz w:val="20"/>
                <w:lang w:eastAsia="en-US"/>
              </w:rPr>
              <w:t xml:space="preserve">Sudut arah aliran sungai terhadap </w:t>
            </w:r>
            <w:r w:rsidRPr="000D14E4">
              <w:rPr>
                <w:i/>
                <w:iCs/>
                <w:sz w:val="20"/>
                <w:lang w:eastAsia="en-US"/>
              </w:rPr>
              <w:t>pier</w:t>
            </w:r>
          </w:p>
        </w:tc>
        <w:tc>
          <w:tcPr>
            <w:tcW w:w="808" w:type="dxa"/>
            <w:tcBorders>
              <w:top w:val="nil"/>
              <w:bottom w:val="nil"/>
            </w:tcBorders>
            <w:vAlign w:val="center"/>
          </w:tcPr>
          <w:p w14:paraId="0B89B0AA" w14:textId="77777777" w:rsidR="00847AE3" w:rsidRPr="000D14E4" w:rsidRDefault="00847AE3" w:rsidP="000D14E4">
            <w:pPr>
              <w:spacing w:line="240" w:lineRule="auto"/>
              <w:jc w:val="center"/>
              <w:rPr>
                <w:sz w:val="20"/>
                <w:lang w:eastAsia="en-US"/>
              </w:rPr>
            </w:pPr>
          </w:p>
        </w:tc>
      </w:tr>
      <w:tr w:rsidR="002516B8" w:rsidRPr="000D14E4" w14:paraId="0C078927" w14:textId="77777777" w:rsidTr="00DE4DBB">
        <w:tc>
          <w:tcPr>
            <w:tcW w:w="988" w:type="dxa"/>
            <w:tcBorders>
              <w:top w:val="nil"/>
              <w:bottom w:val="nil"/>
            </w:tcBorders>
            <w:vAlign w:val="center"/>
          </w:tcPr>
          <w:p w14:paraId="2AC9C028" w14:textId="0467CB5B" w:rsidR="00C440F0" w:rsidRPr="000D14E4" w:rsidRDefault="00C440F0" w:rsidP="000D14E4">
            <w:pPr>
              <w:spacing w:line="240" w:lineRule="auto"/>
              <w:jc w:val="center"/>
              <w:rPr>
                <w:sz w:val="20"/>
                <w:lang w:eastAsia="en-US"/>
              </w:rPr>
            </w:pPr>
            <w:r w:rsidRPr="000D14E4">
              <w:rPr>
                <w:sz w:val="20"/>
                <w:lang w:val="en-ID" w:eastAsia="en-ID"/>
              </w:rPr>
              <w:t>b</w:t>
            </w:r>
            <w:r w:rsidRPr="000D14E4">
              <w:rPr>
                <w:sz w:val="20"/>
                <w:vertAlign w:val="subscript"/>
                <w:lang w:val="en-ID" w:eastAsia="en-ID"/>
              </w:rPr>
              <w:t>3</w:t>
            </w:r>
          </w:p>
        </w:tc>
        <w:tc>
          <w:tcPr>
            <w:tcW w:w="850" w:type="dxa"/>
            <w:tcBorders>
              <w:top w:val="nil"/>
              <w:bottom w:val="nil"/>
            </w:tcBorders>
            <w:vAlign w:val="center"/>
          </w:tcPr>
          <w:p w14:paraId="18DD906E" w14:textId="1CF10487" w:rsidR="00C440F0" w:rsidRPr="000D14E4" w:rsidRDefault="00C440F0" w:rsidP="000D14E4">
            <w:pPr>
              <w:spacing w:line="240" w:lineRule="auto"/>
              <w:jc w:val="center"/>
              <w:rPr>
                <w:sz w:val="20"/>
                <w:lang w:eastAsia="en-US"/>
              </w:rPr>
            </w:pPr>
            <w:r w:rsidRPr="000D14E4">
              <w:rPr>
                <w:sz w:val="20"/>
                <w:lang w:val="en-ID" w:eastAsia="en-ID"/>
              </w:rPr>
              <w:t>1,4</w:t>
            </w:r>
          </w:p>
        </w:tc>
        <w:tc>
          <w:tcPr>
            <w:tcW w:w="992" w:type="dxa"/>
            <w:tcBorders>
              <w:top w:val="nil"/>
              <w:bottom w:val="nil"/>
            </w:tcBorders>
            <w:vAlign w:val="center"/>
          </w:tcPr>
          <w:p w14:paraId="06FA93E5" w14:textId="654777CC" w:rsidR="00C440F0" w:rsidRPr="000D14E4" w:rsidRDefault="00C440F0" w:rsidP="000D14E4">
            <w:pPr>
              <w:spacing w:line="240" w:lineRule="auto"/>
              <w:jc w:val="center"/>
              <w:rPr>
                <w:sz w:val="20"/>
                <w:lang w:eastAsia="en-US"/>
              </w:rPr>
            </w:pPr>
            <w:r w:rsidRPr="000D14E4">
              <w:rPr>
                <w:sz w:val="20"/>
                <w:lang w:val="en-ID" w:eastAsia="en-ID"/>
              </w:rPr>
              <w:t>h</w:t>
            </w:r>
            <w:r w:rsidRPr="000D14E4">
              <w:rPr>
                <w:sz w:val="20"/>
                <w:vertAlign w:val="subscript"/>
                <w:lang w:val="en-ID" w:eastAsia="en-ID"/>
              </w:rPr>
              <w:t>4</w:t>
            </w:r>
          </w:p>
        </w:tc>
        <w:tc>
          <w:tcPr>
            <w:tcW w:w="851" w:type="dxa"/>
            <w:tcBorders>
              <w:top w:val="nil"/>
              <w:bottom w:val="nil"/>
            </w:tcBorders>
            <w:vAlign w:val="center"/>
          </w:tcPr>
          <w:p w14:paraId="56087A0D" w14:textId="01CBB544" w:rsidR="00C440F0" w:rsidRPr="000D14E4" w:rsidRDefault="00C440F0" w:rsidP="000D14E4">
            <w:pPr>
              <w:spacing w:line="240" w:lineRule="auto"/>
              <w:jc w:val="center"/>
              <w:rPr>
                <w:sz w:val="20"/>
                <w:lang w:eastAsia="en-US"/>
              </w:rPr>
            </w:pPr>
            <w:r w:rsidRPr="000D14E4">
              <w:rPr>
                <w:sz w:val="20"/>
                <w:lang w:val="en-ID" w:eastAsia="en-ID"/>
              </w:rPr>
              <w:t>0,75</w:t>
            </w:r>
          </w:p>
        </w:tc>
        <w:tc>
          <w:tcPr>
            <w:tcW w:w="3260" w:type="dxa"/>
            <w:tcBorders>
              <w:top w:val="nil"/>
              <w:bottom w:val="nil"/>
            </w:tcBorders>
            <w:vAlign w:val="center"/>
          </w:tcPr>
          <w:p w14:paraId="1E3F37F7" w14:textId="27A89604" w:rsidR="00C440F0" w:rsidRPr="000D14E4" w:rsidRDefault="00C440F0" w:rsidP="000D14E4">
            <w:pPr>
              <w:spacing w:line="240" w:lineRule="auto"/>
              <w:jc w:val="left"/>
              <w:rPr>
                <w:sz w:val="20"/>
                <w:lang w:eastAsia="en-US"/>
              </w:rPr>
            </w:pPr>
            <w:r w:rsidRPr="000D14E4">
              <w:rPr>
                <w:sz w:val="20"/>
                <w:lang w:eastAsia="en-US"/>
              </w:rPr>
              <w:sym w:font="Symbol" w:char="F066"/>
            </w:r>
            <w:r w:rsidRPr="000D14E4">
              <w:rPr>
                <w:sz w:val="20"/>
                <w:lang w:eastAsia="en-US"/>
              </w:rPr>
              <w:t xml:space="preserve"> =</w:t>
            </w:r>
          </w:p>
        </w:tc>
        <w:tc>
          <w:tcPr>
            <w:tcW w:w="758" w:type="dxa"/>
            <w:tcBorders>
              <w:top w:val="nil"/>
              <w:bottom w:val="nil"/>
            </w:tcBorders>
            <w:vAlign w:val="center"/>
          </w:tcPr>
          <w:p w14:paraId="47ADD54E" w14:textId="77777777" w:rsidR="00C440F0" w:rsidRPr="000D14E4" w:rsidRDefault="00C440F0" w:rsidP="000D14E4">
            <w:pPr>
              <w:spacing w:line="240" w:lineRule="auto"/>
              <w:jc w:val="left"/>
              <w:rPr>
                <w:sz w:val="20"/>
                <w:lang w:val="en-ID" w:eastAsia="en-ID"/>
              </w:rPr>
            </w:pPr>
          </w:p>
        </w:tc>
        <w:tc>
          <w:tcPr>
            <w:tcW w:w="837" w:type="dxa"/>
            <w:tcBorders>
              <w:top w:val="nil"/>
              <w:bottom w:val="nil"/>
            </w:tcBorders>
            <w:vAlign w:val="center"/>
          </w:tcPr>
          <w:p w14:paraId="7A52C024" w14:textId="137D4431" w:rsidR="00C440F0" w:rsidRPr="000D14E4" w:rsidRDefault="00C440F0" w:rsidP="000D14E4">
            <w:pPr>
              <w:spacing w:line="240" w:lineRule="auto"/>
              <w:jc w:val="center"/>
              <w:rPr>
                <w:sz w:val="20"/>
                <w:lang w:eastAsia="en-US"/>
              </w:rPr>
            </w:pPr>
            <w:r w:rsidRPr="000D14E4">
              <w:rPr>
                <w:sz w:val="20"/>
                <w:lang w:val="en-ID" w:eastAsia="en-ID"/>
              </w:rPr>
              <w:t>10</w:t>
            </w:r>
          </w:p>
        </w:tc>
        <w:tc>
          <w:tcPr>
            <w:tcW w:w="808" w:type="dxa"/>
            <w:tcBorders>
              <w:top w:val="nil"/>
              <w:bottom w:val="nil"/>
            </w:tcBorders>
            <w:vAlign w:val="center"/>
          </w:tcPr>
          <w:p w14:paraId="53A214DF" w14:textId="41673466" w:rsidR="00C440F0" w:rsidRPr="000D14E4" w:rsidRDefault="00C440F0" w:rsidP="000D14E4">
            <w:pPr>
              <w:spacing w:line="240" w:lineRule="auto"/>
              <w:jc w:val="center"/>
              <w:rPr>
                <w:sz w:val="20"/>
                <w:lang w:eastAsia="en-US"/>
              </w:rPr>
            </w:pPr>
            <w:r w:rsidRPr="000D14E4">
              <w:rPr>
                <w:sz w:val="20"/>
                <w:lang w:val="en-ID" w:eastAsia="en-ID"/>
              </w:rPr>
              <w:t>°</w:t>
            </w:r>
          </w:p>
        </w:tc>
      </w:tr>
      <w:tr w:rsidR="009008EA" w:rsidRPr="000D14E4" w14:paraId="357D5CB8" w14:textId="77777777" w:rsidTr="00DE4DBB">
        <w:tc>
          <w:tcPr>
            <w:tcW w:w="988" w:type="dxa"/>
            <w:tcBorders>
              <w:top w:val="nil"/>
            </w:tcBorders>
            <w:vAlign w:val="center"/>
          </w:tcPr>
          <w:p w14:paraId="1825645A" w14:textId="7EF5913F" w:rsidR="009008EA" w:rsidRPr="000D14E4" w:rsidRDefault="009008EA" w:rsidP="000D14E4">
            <w:pPr>
              <w:spacing w:line="240" w:lineRule="auto"/>
              <w:jc w:val="center"/>
              <w:rPr>
                <w:sz w:val="20"/>
                <w:lang w:eastAsia="en-US"/>
              </w:rPr>
            </w:pPr>
            <w:r w:rsidRPr="000D14E4">
              <w:rPr>
                <w:sz w:val="20"/>
                <w:lang w:val="en-ID" w:eastAsia="en-ID"/>
              </w:rPr>
              <w:t>B</w:t>
            </w:r>
            <w:r w:rsidRPr="000D14E4">
              <w:rPr>
                <w:sz w:val="20"/>
                <w:vertAlign w:val="subscript"/>
                <w:lang w:val="en-ID" w:eastAsia="en-ID"/>
              </w:rPr>
              <w:t>a</w:t>
            </w:r>
          </w:p>
        </w:tc>
        <w:tc>
          <w:tcPr>
            <w:tcW w:w="850" w:type="dxa"/>
            <w:tcBorders>
              <w:top w:val="nil"/>
            </w:tcBorders>
            <w:vAlign w:val="center"/>
          </w:tcPr>
          <w:p w14:paraId="6D879999" w14:textId="2DD209CA" w:rsidR="009008EA" w:rsidRPr="000D14E4" w:rsidRDefault="009008EA" w:rsidP="000D14E4">
            <w:pPr>
              <w:spacing w:line="240" w:lineRule="auto"/>
              <w:jc w:val="center"/>
              <w:rPr>
                <w:sz w:val="20"/>
                <w:lang w:eastAsia="en-US"/>
              </w:rPr>
            </w:pPr>
            <w:r w:rsidRPr="000D14E4">
              <w:rPr>
                <w:sz w:val="20"/>
                <w:lang w:val="en-ID" w:eastAsia="en-ID"/>
              </w:rPr>
              <w:t>8,8</w:t>
            </w:r>
          </w:p>
        </w:tc>
        <w:tc>
          <w:tcPr>
            <w:tcW w:w="992" w:type="dxa"/>
            <w:tcBorders>
              <w:top w:val="nil"/>
            </w:tcBorders>
            <w:vAlign w:val="center"/>
          </w:tcPr>
          <w:p w14:paraId="061C78AC" w14:textId="6DCE4426" w:rsidR="009008EA" w:rsidRPr="000D14E4" w:rsidRDefault="009008EA" w:rsidP="000D14E4">
            <w:pPr>
              <w:spacing w:line="240" w:lineRule="auto"/>
              <w:jc w:val="center"/>
              <w:rPr>
                <w:sz w:val="20"/>
                <w:lang w:eastAsia="en-US"/>
              </w:rPr>
            </w:pPr>
            <w:r w:rsidRPr="000D14E4">
              <w:rPr>
                <w:sz w:val="20"/>
                <w:lang w:val="en-ID" w:eastAsia="en-ID"/>
              </w:rPr>
              <w:t>a</w:t>
            </w:r>
          </w:p>
        </w:tc>
        <w:tc>
          <w:tcPr>
            <w:tcW w:w="851" w:type="dxa"/>
            <w:tcBorders>
              <w:top w:val="nil"/>
            </w:tcBorders>
            <w:vAlign w:val="center"/>
          </w:tcPr>
          <w:p w14:paraId="0D4E1C27" w14:textId="1D1967BC" w:rsidR="009008EA" w:rsidRPr="000D14E4" w:rsidRDefault="009008EA" w:rsidP="000D14E4">
            <w:pPr>
              <w:spacing w:line="240" w:lineRule="auto"/>
              <w:jc w:val="center"/>
              <w:rPr>
                <w:sz w:val="20"/>
                <w:lang w:eastAsia="en-US"/>
              </w:rPr>
            </w:pPr>
            <w:r w:rsidRPr="000D14E4">
              <w:rPr>
                <w:sz w:val="20"/>
                <w:lang w:val="en-ID" w:eastAsia="en-ID"/>
              </w:rPr>
              <w:t>2,1</w:t>
            </w:r>
          </w:p>
        </w:tc>
        <w:tc>
          <w:tcPr>
            <w:tcW w:w="5663" w:type="dxa"/>
            <w:gridSpan w:val="4"/>
            <w:tcBorders>
              <w:top w:val="nil"/>
            </w:tcBorders>
            <w:shd w:val="clear" w:color="auto" w:fill="767171" w:themeFill="background2" w:themeFillShade="80"/>
            <w:vAlign w:val="center"/>
          </w:tcPr>
          <w:p w14:paraId="2D0860FC" w14:textId="72DCF271" w:rsidR="009008EA" w:rsidRPr="000D14E4" w:rsidRDefault="009008EA" w:rsidP="000D14E4">
            <w:pPr>
              <w:spacing w:line="240" w:lineRule="auto"/>
              <w:jc w:val="center"/>
              <w:rPr>
                <w:sz w:val="20"/>
                <w:lang w:eastAsia="en-US"/>
              </w:rPr>
            </w:pPr>
          </w:p>
        </w:tc>
      </w:tr>
      <w:tr w:rsidR="009008EA" w:rsidRPr="000D14E4" w14:paraId="09F5C7D6" w14:textId="77777777" w:rsidTr="00DE4DBB">
        <w:tc>
          <w:tcPr>
            <w:tcW w:w="3681" w:type="dxa"/>
            <w:gridSpan w:val="4"/>
            <w:vAlign w:val="center"/>
          </w:tcPr>
          <w:p w14:paraId="252BB4A4" w14:textId="0D7F2A1C" w:rsidR="009008EA" w:rsidRPr="00EC081F" w:rsidRDefault="009008EA" w:rsidP="000D14E4">
            <w:pPr>
              <w:spacing w:line="240" w:lineRule="auto"/>
              <w:jc w:val="center"/>
              <w:rPr>
                <w:b/>
                <w:bCs/>
                <w:sz w:val="20"/>
                <w:lang w:eastAsia="en-US"/>
              </w:rPr>
            </w:pPr>
            <w:r w:rsidRPr="00EC081F">
              <w:rPr>
                <w:b/>
                <w:bCs/>
                <w:i/>
                <w:iCs/>
                <w:sz w:val="20"/>
                <w:lang w:eastAsia="en-US"/>
              </w:rPr>
              <w:t>Pier Wall</w:t>
            </w:r>
            <w:r w:rsidRPr="00EC081F">
              <w:rPr>
                <w:b/>
                <w:bCs/>
                <w:sz w:val="20"/>
                <w:lang w:eastAsia="en-US"/>
              </w:rPr>
              <w:t xml:space="preserve"> (</w:t>
            </w:r>
            <w:r w:rsidRPr="00EC081F">
              <w:rPr>
                <w:b/>
                <w:bCs/>
                <w:i/>
                <w:iCs/>
                <w:sz w:val="20"/>
                <w:lang w:eastAsia="en-US"/>
              </w:rPr>
              <w:t>Column</w:t>
            </w:r>
            <w:r w:rsidRPr="00EC081F">
              <w:rPr>
                <w:b/>
                <w:bCs/>
                <w:sz w:val="20"/>
                <w:lang w:eastAsia="en-US"/>
              </w:rPr>
              <w:t>)</w:t>
            </w:r>
          </w:p>
        </w:tc>
        <w:tc>
          <w:tcPr>
            <w:tcW w:w="5663" w:type="dxa"/>
            <w:gridSpan w:val="4"/>
            <w:vAlign w:val="center"/>
          </w:tcPr>
          <w:p w14:paraId="2CBA810E" w14:textId="3F2A8BAD" w:rsidR="009008EA" w:rsidRPr="00EC081F" w:rsidRDefault="009008EA" w:rsidP="000D14E4">
            <w:pPr>
              <w:spacing w:line="240" w:lineRule="auto"/>
              <w:jc w:val="center"/>
              <w:rPr>
                <w:b/>
                <w:bCs/>
                <w:sz w:val="20"/>
                <w:lang w:eastAsia="en-US"/>
              </w:rPr>
            </w:pPr>
            <w:r w:rsidRPr="00EC081F">
              <w:rPr>
                <w:b/>
                <w:bCs/>
                <w:sz w:val="20"/>
                <w:lang w:eastAsia="en-US"/>
              </w:rPr>
              <w:t xml:space="preserve">Tanah Dasar </w:t>
            </w:r>
            <w:r w:rsidRPr="00EC081F">
              <w:rPr>
                <w:b/>
                <w:bCs/>
                <w:i/>
                <w:iCs/>
                <w:sz w:val="20"/>
                <w:lang w:eastAsia="en-US"/>
              </w:rPr>
              <w:t>Pilecap</w:t>
            </w:r>
          </w:p>
        </w:tc>
      </w:tr>
      <w:tr w:rsidR="002516B8" w:rsidRPr="000D14E4" w14:paraId="463DFFA2" w14:textId="77777777" w:rsidTr="00DE4DBB">
        <w:tc>
          <w:tcPr>
            <w:tcW w:w="988" w:type="dxa"/>
            <w:vAlign w:val="center"/>
          </w:tcPr>
          <w:p w14:paraId="32E10B0E" w14:textId="72E72E0A" w:rsidR="00847AE3" w:rsidRPr="000D14E4" w:rsidRDefault="00A0274D" w:rsidP="000D14E4">
            <w:pPr>
              <w:spacing w:line="240" w:lineRule="auto"/>
              <w:jc w:val="center"/>
              <w:rPr>
                <w:sz w:val="20"/>
                <w:lang w:eastAsia="en-US"/>
              </w:rPr>
            </w:pPr>
            <w:r w:rsidRPr="00A0274D">
              <w:rPr>
                <w:sz w:val="20"/>
                <w:lang w:eastAsia="en-US"/>
              </w:rPr>
              <w:t>Simbol</w:t>
            </w:r>
          </w:p>
        </w:tc>
        <w:tc>
          <w:tcPr>
            <w:tcW w:w="850" w:type="dxa"/>
            <w:vAlign w:val="center"/>
          </w:tcPr>
          <w:p w14:paraId="7E71ED93" w14:textId="3AE8BABD" w:rsidR="00847AE3" w:rsidRPr="000D14E4" w:rsidRDefault="00847AE3" w:rsidP="000D14E4">
            <w:pPr>
              <w:spacing w:line="240" w:lineRule="auto"/>
              <w:jc w:val="center"/>
              <w:rPr>
                <w:sz w:val="20"/>
                <w:lang w:eastAsia="en-US"/>
              </w:rPr>
            </w:pPr>
            <w:r w:rsidRPr="000D14E4">
              <w:rPr>
                <w:sz w:val="20"/>
                <w:lang w:eastAsia="en-US"/>
              </w:rPr>
              <w:t>(m)</w:t>
            </w:r>
          </w:p>
        </w:tc>
        <w:tc>
          <w:tcPr>
            <w:tcW w:w="992" w:type="dxa"/>
            <w:vAlign w:val="center"/>
          </w:tcPr>
          <w:p w14:paraId="73B42A44" w14:textId="5E339F4E" w:rsidR="00847AE3" w:rsidRPr="000D14E4" w:rsidRDefault="00A0274D" w:rsidP="000D14E4">
            <w:pPr>
              <w:spacing w:line="240" w:lineRule="auto"/>
              <w:jc w:val="center"/>
              <w:rPr>
                <w:sz w:val="20"/>
                <w:lang w:eastAsia="en-US"/>
              </w:rPr>
            </w:pPr>
            <w:r w:rsidRPr="00A0274D">
              <w:rPr>
                <w:sz w:val="20"/>
                <w:lang w:eastAsia="en-US"/>
              </w:rPr>
              <w:t>Simbol</w:t>
            </w:r>
          </w:p>
        </w:tc>
        <w:tc>
          <w:tcPr>
            <w:tcW w:w="851" w:type="dxa"/>
            <w:vAlign w:val="center"/>
          </w:tcPr>
          <w:p w14:paraId="61C67B4C" w14:textId="6BCBDBA3" w:rsidR="00847AE3" w:rsidRPr="000D14E4" w:rsidRDefault="00847AE3" w:rsidP="000D14E4">
            <w:pPr>
              <w:spacing w:line="240" w:lineRule="auto"/>
              <w:jc w:val="center"/>
              <w:rPr>
                <w:sz w:val="20"/>
                <w:lang w:eastAsia="en-US"/>
              </w:rPr>
            </w:pPr>
            <w:r w:rsidRPr="000D14E4">
              <w:rPr>
                <w:sz w:val="20"/>
                <w:lang w:eastAsia="en-US"/>
              </w:rPr>
              <w:t>(m)</w:t>
            </w:r>
          </w:p>
        </w:tc>
        <w:tc>
          <w:tcPr>
            <w:tcW w:w="3260" w:type="dxa"/>
            <w:vAlign w:val="center"/>
          </w:tcPr>
          <w:p w14:paraId="1674F18C" w14:textId="3574A995" w:rsidR="00847AE3" w:rsidRPr="000D14E4" w:rsidRDefault="00847AE3" w:rsidP="00900DD2">
            <w:pPr>
              <w:spacing w:line="240" w:lineRule="auto"/>
              <w:jc w:val="left"/>
              <w:rPr>
                <w:sz w:val="20"/>
                <w:lang w:eastAsia="en-US"/>
              </w:rPr>
            </w:pPr>
            <w:r w:rsidRPr="000D14E4">
              <w:rPr>
                <w:sz w:val="20"/>
                <w:lang w:val="en-ID" w:eastAsia="en-ID"/>
              </w:rPr>
              <w:t>Berat volume,</w:t>
            </w:r>
          </w:p>
        </w:tc>
        <w:tc>
          <w:tcPr>
            <w:tcW w:w="758" w:type="dxa"/>
            <w:vAlign w:val="center"/>
          </w:tcPr>
          <w:p w14:paraId="283863CB" w14:textId="3A026664" w:rsidR="00847AE3" w:rsidRPr="000D14E4" w:rsidRDefault="00847AE3" w:rsidP="000D14E4">
            <w:pPr>
              <w:spacing w:line="240" w:lineRule="auto"/>
              <w:jc w:val="center"/>
              <w:rPr>
                <w:sz w:val="20"/>
                <w:lang w:eastAsia="en-US"/>
              </w:rPr>
            </w:pPr>
            <w:r w:rsidRPr="000D14E4">
              <w:rPr>
                <w:sz w:val="20"/>
                <w:lang w:val="en-ID" w:eastAsia="en-ID"/>
              </w:rPr>
              <w:t>w</w:t>
            </w:r>
            <w:r w:rsidRPr="000D14E4">
              <w:rPr>
                <w:sz w:val="20"/>
                <w:vertAlign w:val="subscript"/>
                <w:lang w:val="en-ID" w:eastAsia="en-ID"/>
              </w:rPr>
              <w:t>s</w:t>
            </w:r>
            <w:r w:rsidRPr="000D14E4">
              <w:rPr>
                <w:sz w:val="20"/>
                <w:lang w:val="en-ID" w:eastAsia="en-ID"/>
              </w:rPr>
              <w:t xml:space="preserve"> =</w:t>
            </w:r>
          </w:p>
        </w:tc>
        <w:tc>
          <w:tcPr>
            <w:tcW w:w="837" w:type="dxa"/>
            <w:vAlign w:val="center"/>
          </w:tcPr>
          <w:p w14:paraId="1F6340A8" w14:textId="6A44EACA" w:rsidR="00847AE3" w:rsidRPr="000D14E4" w:rsidRDefault="00847AE3" w:rsidP="000D14E4">
            <w:pPr>
              <w:spacing w:line="240" w:lineRule="auto"/>
              <w:jc w:val="center"/>
              <w:rPr>
                <w:sz w:val="20"/>
                <w:lang w:eastAsia="en-US"/>
              </w:rPr>
            </w:pPr>
            <w:r w:rsidRPr="000D14E4">
              <w:rPr>
                <w:sz w:val="20"/>
                <w:lang w:val="en-ID" w:eastAsia="en-ID"/>
              </w:rPr>
              <w:t>18,4</w:t>
            </w:r>
          </w:p>
        </w:tc>
        <w:tc>
          <w:tcPr>
            <w:tcW w:w="808" w:type="dxa"/>
            <w:vAlign w:val="center"/>
          </w:tcPr>
          <w:p w14:paraId="3DB43ABB" w14:textId="70F028DD" w:rsidR="00847AE3" w:rsidRPr="000D14E4" w:rsidRDefault="00847AE3" w:rsidP="000D14E4">
            <w:pPr>
              <w:spacing w:line="240" w:lineRule="auto"/>
              <w:jc w:val="center"/>
              <w:rPr>
                <w:sz w:val="20"/>
                <w:lang w:eastAsia="en-US"/>
              </w:rPr>
            </w:pPr>
            <w:r w:rsidRPr="000D14E4">
              <w:rPr>
                <w:sz w:val="20"/>
                <w:lang w:val="en-ID" w:eastAsia="en-ID"/>
              </w:rPr>
              <w:t>kN/m</w:t>
            </w:r>
            <w:r w:rsidRPr="000D14E4">
              <w:rPr>
                <w:sz w:val="20"/>
                <w:vertAlign w:val="superscript"/>
                <w:lang w:val="en-ID" w:eastAsia="en-ID"/>
              </w:rPr>
              <w:t>3</w:t>
            </w:r>
          </w:p>
        </w:tc>
      </w:tr>
      <w:tr w:rsidR="002516B8" w:rsidRPr="000D14E4" w14:paraId="7687AF11" w14:textId="77777777" w:rsidTr="00EC081F">
        <w:tc>
          <w:tcPr>
            <w:tcW w:w="988" w:type="dxa"/>
            <w:tcBorders>
              <w:bottom w:val="nil"/>
            </w:tcBorders>
            <w:vAlign w:val="center"/>
          </w:tcPr>
          <w:p w14:paraId="061A7019" w14:textId="730D3D0E" w:rsidR="00847AE3" w:rsidRPr="000D14E4" w:rsidRDefault="00847AE3" w:rsidP="000D14E4">
            <w:pPr>
              <w:spacing w:line="240" w:lineRule="auto"/>
              <w:jc w:val="center"/>
              <w:rPr>
                <w:sz w:val="20"/>
                <w:lang w:eastAsia="en-US"/>
              </w:rPr>
            </w:pPr>
            <w:r w:rsidRPr="000D14E4">
              <w:rPr>
                <w:sz w:val="20"/>
                <w:lang w:val="en-ID" w:eastAsia="en-ID"/>
              </w:rPr>
              <w:t>B</w:t>
            </w:r>
          </w:p>
        </w:tc>
        <w:tc>
          <w:tcPr>
            <w:tcW w:w="850" w:type="dxa"/>
            <w:tcBorders>
              <w:bottom w:val="nil"/>
            </w:tcBorders>
            <w:vAlign w:val="center"/>
          </w:tcPr>
          <w:p w14:paraId="3F4B2DA6" w14:textId="5DEC27D6" w:rsidR="00847AE3" w:rsidRPr="000D14E4" w:rsidRDefault="00847AE3" w:rsidP="000D14E4">
            <w:pPr>
              <w:spacing w:line="240" w:lineRule="auto"/>
              <w:jc w:val="center"/>
              <w:rPr>
                <w:sz w:val="20"/>
                <w:lang w:eastAsia="en-US"/>
              </w:rPr>
            </w:pPr>
            <w:r w:rsidRPr="000D14E4">
              <w:rPr>
                <w:sz w:val="20"/>
                <w:lang w:val="en-ID" w:eastAsia="en-ID"/>
              </w:rPr>
              <w:t>5</w:t>
            </w:r>
          </w:p>
        </w:tc>
        <w:tc>
          <w:tcPr>
            <w:tcW w:w="992" w:type="dxa"/>
            <w:tcBorders>
              <w:bottom w:val="nil"/>
            </w:tcBorders>
            <w:vAlign w:val="center"/>
          </w:tcPr>
          <w:p w14:paraId="4223067B" w14:textId="47C1305B" w:rsidR="00847AE3" w:rsidRPr="000D14E4" w:rsidRDefault="00847AE3" w:rsidP="000D14E4">
            <w:pPr>
              <w:spacing w:line="240" w:lineRule="auto"/>
              <w:jc w:val="center"/>
              <w:rPr>
                <w:sz w:val="20"/>
                <w:lang w:eastAsia="en-US"/>
              </w:rPr>
            </w:pPr>
            <w:r w:rsidRPr="000D14E4">
              <w:rPr>
                <w:sz w:val="20"/>
                <w:lang w:val="en-ID" w:eastAsia="en-ID"/>
              </w:rPr>
              <w:t>B</w:t>
            </w:r>
            <w:r w:rsidRPr="000D14E4">
              <w:rPr>
                <w:sz w:val="20"/>
                <w:vertAlign w:val="subscript"/>
                <w:lang w:val="en-ID" w:eastAsia="en-ID"/>
              </w:rPr>
              <w:t>c</w:t>
            </w:r>
          </w:p>
        </w:tc>
        <w:tc>
          <w:tcPr>
            <w:tcW w:w="851" w:type="dxa"/>
            <w:tcBorders>
              <w:bottom w:val="nil"/>
            </w:tcBorders>
            <w:vAlign w:val="center"/>
          </w:tcPr>
          <w:p w14:paraId="54BC79F8" w14:textId="5968F750" w:rsidR="00847AE3" w:rsidRPr="000D14E4" w:rsidRDefault="00847AE3" w:rsidP="000D14E4">
            <w:pPr>
              <w:spacing w:line="240" w:lineRule="auto"/>
              <w:jc w:val="center"/>
              <w:rPr>
                <w:sz w:val="20"/>
                <w:lang w:eastAsia="en-US"/>
              </w:rPr>
            </w:pPr>
            <w:r w:rsidRPr="000D14E4">
              <w:rPr>
                <w:sz w:val="20"/>
                <w:lang w:val="en-ID" w:eastAsia="en-ID"/>
              </w:rPr>
              <w:t>1,4</w:t>
            </w:r>
          </w:p>
        </w:tc>
        <w:tc>
          <w:tcPr>
            <w:tcW w:w="3260" w:type="dxa"/>
            <w:tcBorders>
              <w:bottom w:val="nil"/>
            </w:tcBorders>
            <w:vAlign w:val="center"/>
          </w:tcPr>
          <w:p w14:paraId="5D9FFE67" w14:textId="579A85C8" w:rsidR="00847AE3" w:rsidRPr="000D14E4" w:rsidRDefault="00847AE3" w:rsidP="00900DD2">
            <w:pPr>
              <w:spacing w:line="240" w:lineRule="auto"/>
              <w:jc w:val="left"/>
              <w:rPr>
                <w:sz w:val="20"/>
                <w:lang w:eastAsia="en-US"/>
              </w:rPr>
            </w:pPr>
            <w:r w:rsidRPr="000D14E4">
              <w:rPr>
                <w:sz w:val="20"/>
                <w:lang w:val="en-ID" w:eastAsia="en-ID"/>
              </w:rPr>
              <w:t>Sudut gesek,</w:t>
            </w:r>
          </w:p>
        </w:tc>
        <w:tc>
          <w:tcPr>
            <w:tcW w:w="758" w:type="dxa"/>
            <w:tcBorders>
              <w:bottom w:val="nil"/>
            </w:tcBorders>
            <w:vAlign w:val="center"/>
          </w:tcPr>
          <w:p w14:paraId="7779238B" w14:textId="4C6D08E8" w:rsidR="00847AE3" w:rsidRPr="000D14E4" w:rsidRDefault="00847AE3" w:rsidP="000D14E4">
            <w:pPr>
              <w:spacing w:line="240" w:lineRule="auto"/>
              <w:jc w:val="center"/>
              <w:rPr>
                <w:sz w:val="20"/>
                <w:lang w:eastAsia="en-US"/>
              </w:rPr>
            </w:pPr>
            <w:r w:rsidRPr="000D14E4">
              <w:rPr>
                <w:sz w:val="20"/>
                <w:lang w:eastAsia="en-US"/>
              </w:rPr>
              <w:sym w:font="Symbol" w:char="F066"/>
            </w:r>
            <w:r w:rsidRPr="000D14E4">
              <w:rPr>
                <w:sz w:val="20"/>
                <w:lang w:eastAsia="en-US"/>
              </w:rPr>
              <w:t xml:space="preserve"> =</w:t>
            </w:r>
          </w:p>
        </w:tc>
        <w:tc>
          <w:tcPr>
            <w:tcW w:w="837" w:type="dxa"/>
            <w:tcBorders>
              <w:bottom w:val="nil"/>
            </w:tcBorders>
            <w:vAlign w:val="center"/>
          </w:tcPr>
          <w:p w14:paraId="5DEF910E" w14:textId="485C8C30" w:rsidR="00847AE3" w:rsidRPr="000D14E4" w:rsidRDefault="00847AE3" w:rsidP="000D14E4">
            <w:pPr>
              <w:spacing w:line="240" w:lineRule="auto"/>
              <w:jc w:val="center"/>
              <w:rPr>
                <w:sz w:val="20"/>
                <w:lang w:eastAsia="en-US"/>
              </w:rPr>
            </w:pPr>
            <w:r w:rsidRPr="000D14E4">
              <w:rPr>
                <w:sz w:val="20"/>
                <w:lang w:val="en-ID" w:eastAsia="en-ID"/>
              </w:rPr>
              <w:t>15</w:t>
            </w:r>
          </w:p>
        </w:tc>
        <w:tc>
          <w:tcPr>
            <w:tcW w:w="808" w:type="dxa"/>
            <w:tcBorders>
              <w:bottom w:val="nil"/>
            </w:tcBorders>
            <w:vAlign w:val="center"/>
          </w:tcPr>
          <w:p w14:paraId="4A9CA58B" w14:textId="217AE87A" w:rsidR="00847AE3" w:rsidRPr="000D14E4" w:rsidRDefault="00847AE3" w:rsidP="000D14E4">
            <w:pPr>
              <w:spacing w:line="240" w:lineRule="auto"/>
              <w:jc w:val="center"/>
              <w:rPr>
                <w:sz w:val="20"/>
                <w:lang w:eastAsia="en-US"/>
              </w:rPr>
            </w:pPr>
            <w:r w:rsidRPr="000D14E4">
              <w:rPr>
                <w:sz w:val="20"/>
                <w:lang w:val="en-ID" w:eastAsia="en-ID"/>
              </w:rPr>
              <w:t>°</w:t>
            </w:r>
          </w:p>
        </w:tc>
      </w:tr>
      <w:tr w:rsidR="002516B8" w:rsidRPr="000D14E4" w14:paraId="1264F471" w14:textId="77777777" w:rsidTr="00EC081F">
        <w:tc>
          <w:tcPr>
            <w:tcW w:w="988" w:type="dxa"/>
            <w:tcBorders>
              <w:top w:val="nil"/>
              <w:bottom w:val="nil"/>
            </w:tcBorders>
            <w:vAlign w:val="center"/>
          </w:tcPr>
          <w:p w14:paraId="0670B939" w14:textId="2AE49340" w:rsidR="00847AE3" w:rsidRPr="000D14E4" w:rsidRDefault="00847AE3" w:rsidP="000D14E4">
            <w:pPr>
              <w:spacing w:line="240" w:lineRule="auto"/>
              <w:jc w:val="center"/>
              <w:rPr>
                <w:sz w:val="20"/>
                <w:lang w:eastAsia="en-US"/>
              </w:rPr>
            </w:pPr>
            <w:r w:rsidRPr="000D14E4">
              <w:rPr>
                <w:sz w:val="20"/>
                <w:lang w:val="en-ID" w:eastAsia="en-ID"/>
              </w:rPr>
              <w:t>h</w:t>
            </w:r>
          </w:p>
        </w:tc>
        <w:tc>
          <w:tcPr>
            <w:tcW w:w="850" w:type="dxa"/>
            <w:tcBorders>
              <w:top w:val="nil"/>
              <w:bottom w:val="nil"/>
            </w:tcBorders>
            <w:vAlign w:val="center"/>
          </w:tcPr>
          <w:p w14:paraId="2D7E7189" w14:textId="1DF1DA44" w:rsidR="00847AE3" w:rsidRPr="000D14E4" w:rsidRDefault="00847AE3" w:rsidP="000D14E4">
            <w:pPr>
              <w:spacing w:line="240" w:lineRule="auto"/>
              <w:jc w:val="center"/>
              <w:rPr>
                <w:sz w:val="20"/>
                <w:lang w:eastAsia="en-US"/>
              </w:rPr>
            </w:pPr>
            <w:r w:rsidRPr="000D14E4">
              <w:rPr>
                <w:sz w:val="20"/>
                <w:lang w:val="en-ID" w:eastAsia="en-ID"/>
              </w:rPr>
              <w:t>1,4</w:t>
            </w:r>
          </w:p>
        </w:tc>
        <w:tc>
          <w:tcPr>
            <w:tcW w:w="992" w:type="dxa"/>
            <w:tcBorders>
              <w:top w:val="nil"/>
              <w:bottom w:val="nil"/>
            </w:tcBorders>
            <w:vAlign w:val="center"/>
          </w:tcPr>
          <w:p w14:paraId="66D66697" w14:textId="624F1846" w:rsidR="00847AE3" w:rsidRPr="000D14E4" w:rsidRDefault="00847AE3" w:rsidP="000D14E4">
            <w:pPr>
              <w:spacing w:line="240" w:lineRule="auto"/>
              <w:jc w:val="center"/>
              <w:rPr>
                <w:sz w:val="20"/>
                <w:lang w:eastAsia="en-US"/>
              </w:rPr>
            </w:pPr>
            <w:r w:rsidRPr="000D14E4">
              <w:rPr>
                <w:sz w:val="20"/>
                <w:lang w:val="en-ID" w:eastAsia="en-ID"/>
              </w:rPr>
              <w:t>L</w:t>
            </w:r>
            <w:r w:rsidRPr="000D14E4">
              <w:rPr>
                <w:sz w:val="20"/>
                <w:vertAlign w:val="subscript"/>
                <w:lang w:val="en-ID" w:eastAsia="en-ID"/>
              </w:rPr>
              <w:t>c</w:t>
            </w:r>
          </w:p>
        </w:tc>
        <w:tc>
          <w:tcPr>
            <w:tcW w:w="851" w:type="dxa"/>
            <w:tcBorders>
              <w:top w:val="nil"/>
              <w:bottom w:val="nil"/>
            </w:tcBorders>
            <w:vAlign w:val="center"/>
          </w:tcPr>
          <w:p w14:paraId="4A2A962E" w14:textId="0F6330C4" w:rsidR="00847AE3" w:rsidRPr="000D14E4" w:rsidRDefault="00847AE3" w:rsidP="000D14E4">
            <w:pPr>
              <w:spacing w:line="240" w:lineRule="auto"/>
              <w:jc w:val="center"/>
              <w:rPr>
                <w:sz w:val="20"/>
                <w:lang w:eastAsia="en-US"/>
              </w:rPr>
            </w:pPr>
            <w:r w:rsidRPr="000D14E4">
              <w:rPr>
                <w:sz w:val="20"/>
                <w:lang w:val="en-ID" w:eastAsia="en-ID"/>
              </w:rPr>
              <w:t>7</w:t>
            </w:r>
          </w:p>
        </w:tc>
        <w:tc>
          <w:tcPr>
            <w:tcW w:w="3260" w:type="dxa"/>
            <w:tcBorders>
              <w:top w:val="nil"/>
              <w:bottom w:val="nil"/>
            </w:tcBorders>
            <w:vAlign w:val="center"/>
          </w:tcPr>
          <w:p w14:paraId="5ED04F0E" w14:textId="5E0B1C87" w:rsidR="00847AE3" w:rsidRPr="000D14E4" w:rsidRDefault="00847AE3" w:rsidP="00900DD2">
            <w:pPr>
              <w:spacing w:line="240" w:lineRule="auto"/>
              <w:jc w:val="left"/>
              <w:rPr>
                <w:sz w:val="20"/>
                <w:lang w:eastAsia="en-US"/>
              </w:rPr>
            </w:pPr>
            <w:r w:rsidRPr="000D14E4">
              <w:rPr>
                <w:sz w:val="20"/>
                <w:lang w:val="en-ID" w:eastAsia="en-ID"/>
              </w:rPr>
              <w:t>Kohesi,</w:t>
            </w:r>
          </w:p>
        </w:tc>
        <w:tc>
          <w:tcPr>
            <w:tcW w:w="758" w:type="dxa"/>
            <w:tcBorders>
              <w:top w:val="nil"/>
              <w:bottom w:val="nil"/>
            </w:tcBorders>
            <w:vAlign w:val="center"/>
          </w:tcPr>
          <w:p w14:paraId="52A708C3" w14:textId="368EC2E6" w:rsidR="00847AE3" w:rsidRPr="000D14E4" w:rsidRDefault="00847AE3" w:rsidP="000D14E4">
            <w:pPr>
              <w:spacing w:line="240" w:lineRule="auto"/>
              <w:jc w:val="center"/>
              <w:rPr>
                <w:sz w:val="20"/>
                <w:lang w:eastAsia="en-US"/>
              </w:rPr>
            </w:pPr>
            <w:r w:rsidRPr="000D14E4">
              <w:rPr>
                <w:sz w:val="20"/>
                <w:lang w:eastAsia="en-US"/>
              </w:rPr>
              <w:t>C =</w:t>
            </w:r>
          </w:p>
        </w:tc>
        <w:tc>
          <w:tcPr>
            <w:tcW w:w="837" w:type="dxa"/>
            <w:tcBorders>
              <w:top w:val="nil"/>
              <w:bottom w:val="nil"/>
            </w:tcBorders>
            <w:vAlign w:val="center"/>
          </w:tcPr>
          <w:p w14:paraId="7875BEF3" w14:textId="03355E66" w:rsidR="00847AE3" w:rsidRPr="000D14E4" w:rsidRDefault="00847AE3" w:rsidP="000D14E4">
            <w:pPr>
              <w:spacing w:line="240" w:lineRule="auto"/>
              <w:jc w:val="center"/>
              <w:rPr>
                <w:sz w:val="20"/>
                <w:lang w:eastAsia="en-US"/>
              </w:rPr>
            </w:pPr>
            <w:r w:rsidRPr="000D14E4">
              <w:rPr>
                <w:sz w:val="20"/>
                <w:lang w:val="en-ID" w:eastAsia="en-ID"/>
              </w:rPr>
              <w:t>5</w:t>
            </w:r>
          </w:p>
        </w:tc>
        <w:tc>
          <w:tcPr>
            <w:tcW w:w="808" w:type="dxa"/>
            <w:tcBorders>
              <w:top w:val="nil"/>
              <w:bottom w:val="nil"/>
            </w:tcBorders>
            <w:vAlign w:val="center"/>
          </w:tcPr>
          <w:p w14:paraId="582B5B93" w14:textId="31732CDF" w:rsidR="00847AE3" w:rsidRPr="000D14E4" w:rsidRDefault="00847AE3" w:rsidP="000D14E4">
            <w:pPr>
              <w:spacing w:line="240" w:lineRule="auto"/>
              <w:jc w:val="center"/>
              <w:rPr>
                <w:sz w:val="20"/>
                <w:lang w:eastAsia="en-US"/>
              </w:rPr>
            </w:pPr>
            <w:r w:rsidRPr="000D14E4">
              <w:rPr>
                <w:sz w:val="20"/>
                <w:lang w:val="en-ID" w:eastAsia="en-ID"/>
              </w:rPr>
              <w:t>kPa</w:t>
            </w:r>
          </w:p>
        </w:tc>
      </w:tr>
      <w:tr w:rsidR="00900DD2" w:rsidRPr="000D14E4" w14:paraId="2ED61ACF" w14:textId="77777777" w:rsidTr="00EC081F">
        <w:tc>
          <w:tcPr>
            <w:tcW w:w="988" w:type="dxa"/>
            <w:tcBorders>
              <w:top w:val="nil"/>
            </w:tcBorders>
            <w:vAlign w:val="center"/>
          </w:tcPr>
          <w:p w14:paraId="64E14574" w14:textId="1811A9D3" w:rsidR="00900DD2" w:rsidRPr="000D14E4" w:rsidRDefault="00900DD2" w:rsidP="000D14E4">
            <w:pPr>
              <w:spacing w:line="240" w:lineRule="auto"/>
              <w:jc w:val="center"/>
              <w:rPr>
                <w:sz w:val="20"/>
                <w:lang w:eastAsia="en-US"/>
              </w:rPr>
            </w:pPr>
            <w:r w:rsidRPr="000D14E4">
              <w:rPr>
                <w:sz w:val="20"/>
                <w:lang w:val="en-ID" w:eastAsia="en-ID"/>
              </w:rPr>
              <w:t>B</w:t>
            </w:r>
            <w:r w:rsidRPr="000D14E4">
              <w:rPr>
                <w:sz w:val="20"/>
                <w:vertAlign w:val="subscript"/>
                <w:lang w:val="en-ID" w:eastAsia="en-ID"/>
              </w:rPr>
              <w:t>b</w:t>
            </w:r>
          </w:p>
        </w:tc>
        <w:tc>
          <w:tcPr>
            <w:tcW w:w="850" w:type="dxa"/>
            <w:tcBorders>
              <w:top w:val="nil"/>
            </w:tcBorders>
            <w:vAlign w:val="center"/>
          </w:tcPr>
          <w:p w14:paraId="313272BF" w14:textId="78ACC0A4" w:rsidR="00900DD2" w:rsidRPr="000D14E4" w:rsidRDefault="00900DD2" w:rsidP="000D14E4">
            <w:pPr>
              <w:spacing w:line="240" w:lineRule="auto"/>
              <w:jc w:val="center"/>
              <w:rPr>
                <w:sz w:val="20"/>
                <w:lang w:eastAsia="en-US"/>
              </w:rPr>
            </w:pPr>
            <w:r w:rsidRPr="000D14E4">
              <w:rPr>
                <w:sz w:val="20"/>
                <w:lang w:val="en-ID" w:eastAsia="en-ID"/>
              </w:rPr>
              <w:t>2,8</w:t>
            </w:r>
          </w:p>
        </w:tc>
        <w:tc>
          <w:tcPr>
            <w:tcW w:w="1843" w:type="dxa"/>
            <w:gridSpan w:val="2"/>
            <w:tcBorders>
              <w:top w:val="nil"/>
            </w:tcBorders>
            <w:shd w:val="clear" w:color="auto" w:fill="767171" w:themeFill="background2" w:themeFillShade="80"/>
            <w:vAlign w:val="center"/>
          </w:tcPr>
          <w:p w14:paraId="0A0DC5D9" w14:textId="77777777" w:rsidR="00900DD2" w:rsidRPr="000D14E4" w:rsidRDefault="00900DD2" w:rsidP="000D14E4">
            <w:pPr>
              <w:spacing w:line="240" w:lineRule="auto"/>
              <w:jc w:val="center"/>
              <w:rPr>
                <w:sz w:val="20"/>
                <w:lang w:eastAsia="en-US"/>
              </w:rPr>
            </w:pPr>
          </w:p>
        </w:tc>
        <w:tc>
          <w:tcPr>
            <w:tcW w:w="5663" w:type="dxa"/>
            <w:gridSpan w:val="4"/>
            <w:tcBorders>
              <w:top w:val="nil"/>
            </w:tcBorders>
            <w:vAlign w:val="center"/>
          </w:tcPr>
          <w:p w14:paraId="5EA9B01C" w14:textId="77777777" w:rsidR="00900DD2" w:rsidRPr="000D14E4" w:rsidRDefault="00900DD2" w:rsidP="000D14E4">
            <w:pPr>
              <w:spacing w:line="240" w:lineRule="auto"/>
              <w:jc w:val="center"/>
              <w:rPr>
                <w:sz w:val="20"/>
                <w:lang w:eastAsia="en-US"/>
              </w:rPr>
            </w:pPr>
          </w:p>
        </w:tc>
      </w:tr>
      <w:tr w:rsidR="00847AE3" w:rsidRPr="000D14E4" w14:paraId="0149E548" w14:textId="77777777" w:rsidTr="000A5794">
        <w:tc>
          <w:tcPr>
            <w:tcW w:w="3681" w:type="dxa"/>
            <w:gridSpan w:val="4"/>
            <w:tcBorders>
              <w:bottom w:val="single" w:sz="4" w:space="0" w:color="000000"/>
            </w:tcBorders>
            <w:vAlign w:val="center"/>
          </w:tcPr>
          <w:p w14:paraId="54C4E817" w14:textId="71DE3FDB" w:rsidR="00847AE3" w:rsidRPr="00EC081F" w:rsidRDefault="00847AE3" w:rsidP="000D14E4">
            <w:pPr>
              <w:spacing w:line="240" w:lineRule="auto"/>
              <w:jc w:val="center"/>
              <w:rPr>
                <w:b/>
                <w:bCs/>
                <w:sz w:val="20"/>
                <w:lang w:eastAsia="en-US"/>
              </w:rPr>
            </w:pPr>
            <w:r w:rsidRPr="00EC081F">
              <w:rPr>
                <w:b/>
                <w:bCs/>
                <w:i/>
                <w:iCs/>
                <w:sz w:val="20"/>
                <w:lang w:eastAsia="en-US"/>
              </w:rPr>
              <w:t>Pilecap</w:t>
            </w:r>
          </w:p>
        </w:tc>
        <w:tc>
          <w:tcPr>
            <w:tcW w:w="5663" w:type="dxa"/>
            <w:gridSpan w:val="4"/>
            <w:tcBorders>
              <w:bottom w:val="single" w:sz="4" w:space="0" w:color="000000"/>
            </w:tcBorders>
            <w:vAlign w:val="center"/>
          </w:tcPr>
          <w:p w14:paraId="1E10B058" w14:textId="50CD75D0" w:rsidR="00847AE3" w:rsidRPr="00EC081F" w:rsidRDefault="00847AE3" w:rsidP="000D14E4">
            <w:pPr>
              <w:spacing w:line="240" w:lineRule="auto"/>
              <w:jc w:val="center"/>
              <w:rPr>
                <w:b/>
                <w:bCs/>
                <w:sz w:val="20"/>
                <w:lang w:eastAsia="en-US"/>
              </w:rPr>
            </w:pPr>
            <w:r w:rsidRPr="00EC081F">
              <w:rPr>
                <w:b/>
                <w:bCs/>
                <w:sz w:val="20"/>
                <w:lang w:eastAsia="en-US"/>
              </w:rPr>
              <w:t>Bahan Struktur</w:t>
            </w:r>
          </w:p>
        </w:tc>
      </w:tr>
      <w:tr w:rsidR="009008EA" w:rsidRPr="000D14E4" w14:paraId="38DEDE2B" w14:textId="77777777" w:rsidTr="000A5794">
        <w:tc>
          <w:tcPr>
            <w:tcW w:w="988" w:type="dxa"/>
            <w:tcBorders>
              <w:bottom w:val="single" w:sz="4" w:space="0" w:color="000000"/>
            </w:tcBorders>
            <w:vAlign w:val="center"/>
          </w:tcPr>
          <w:p w14:paraId="18B37324" w14:textId="17386E90" w:rsidR="009008EA" w:rsidRPr="000D14E4" w:rsidRDefault="00CB7BF9" w:rsidP="000D14E4">
            <w:pPr>
              <w:spacing w:line="240" w:lineRule="auto"/>
              <w:jc w:val="center"/>
              <w:rPr>
                <w:sz w:val="20"/>
                <w:lang w:eastAsia="en-US"/>
              </w:rPr>
            </w:pPr>
            <w:r w:rsidRPr="00CB7BF9">
              <w:rPr>
                <w:sz w:val="20"/>
                <w:lang w:eastAsia="en-US"/>
              </w:rPr>
              <w:t>Simbol</w:t>
            </w:r>
          </w:p>
        </w:tc>
        <w:tc>
          <w:tcPr>
            <w:tcW w:w="850" w:type="dxa"/>
            <w:tcBorders>
              <w:bottom w:val="single" w:sz="4" w:space="0" w:color="000000"/>
            </w:tcBorders>
            <w:vAlign w:val="center"/>
          </w:tcPr>
          <w:p w14:paraId="3754EF97" w14:textId="05F64FA9" w:rsidR="009008EA" w:rsidRPr="000D14E4" w:rsidRDefault="009008EA" w:rsidP="000D14E4">
            <w:pPr>
              <w:spacing w:line="240" w:lineRule="auto"/>
              <w:jc w:val="center"/>
              <w:rPr>
                <w:sz w:val="20"/>
                <w:lang w:eastAsia="en-US"/>
              </w:rPr>
            </w:pPr>
            <w:r w:rsidRPr="000D14E4">
              <w:rPr>
                <w:sz w:val="20"/>
                <w:lang w:eastAsia="en-US"/>
              </w:rPr>
              <w:t>(m)</w:t>
            </w:r>
          </w:p>
        </w:tc>
        <w:tc>
          <w:tcPr>
            <w:tcW w:w="992" w:type="dxa"/>
            <w:tcBorders>
              <w:bottom w:val="single" w:sz="4" w:space="0" w:color="000000"/>
            </w:tcBorders>
            <w:vAlign w:val="center"/>
          </w:tcPr>
          <w:p w14:paraId="50784095" w14:textId="25D9DE52" w:rsidR="009008EA" w:rsidRPr="000D14E4" w:rsidRDefault="00CB7BF9" w:rsidP="000D14E4">
            <w:pPr>
              <w:spacing w:line="240" w:lineRule="auto"/>
              <w:jc w:val="center"/>
              <w:rPr>
                <w:sz w:val="20"/>
                <w:lang w:eastAsia="en-US"/>
              </w:rPr>
            </w:pPr>
            <w:r w:rsidRPr="00CB7BF9">
              <w:rPr>
                <w:sz w:val="20"/>
                <w:lang w:eastAsia="en-US"/>
              </w:rPr>
              <w:t>Simbol</w:t>
            </w:r>
          </w:p>
        </w:tc>
        <w:tc>
          <w:tcPr>
            <w:tcW w:w="851" w:type="dxa"/>
            <w:tcBorders>
              <w:bottom w:val="single" w:sz="4" w:space="0" w:color="000000"/>
            </w:tcBorders>
            <w:vAlign w:val="center"/>
          </w:tcPr>
          <w:p w14:paraId="30526DF8" w14:textId="13910915" w:rsidR="009008EA" w:rsidRPr="000D14E4" w:rsidRDefault="009008EA" w:rsidP="000D14E4">
            <w:pPr>
              <w:spacing w:line="240" w:lineRule="auto"/>
              <w:jc w:val="center"/>
              <w:rPr>
                <w:sz w:val="20"/>
                <w:lang w:eastAsia="en-US"/>
              </w:rPr>
            </w:pPr>
            <w:r w:rsidRPr="000D14E4">
              <w:rPr>
                <w:sz w:val="20"/>
                <w:lang w:eastAsia="en-US"/>
              </w:rPr>
              <w:t>(m)</w:t>
            </w:r>
          </w:p>
        </w:tc>
        <w:tc>
          <w:tcPr>
            <w:tcW w:w="4018" w:type="dxa"/>
            <w:gridSpan w:val="2"/>
            <w:tcBorders>
              <w:bottom w:val="single" w:sz="4" w:space="0" w:color="000000"/>
            </w:tcBorders>
            <w:vAlign w:val="center"/>
          </w:tcPr>
          <w:p w14:paraId="7488C187" w14:textId="2F679889" w:rsidR="009008EA" w:rsidRPr="000D14E4" w:rsidRDefault="009008EA" w:rsidP="00900DD2">
            <w:pPr>
              <w:spacing w:line="240" w:lineRule="auto"/>
              <w:jc w:val="left"/>
              <w:rPr>
                <w:sz w:val="20"/>
                <w:lang w:eastAsia="en-US"/>
              </w:rPr>
            </w:pPr>
            <w:r w:rsidRPr="000D14E4">
              <w:rPr>
                <w:sz w:val="20"/>
                <w:lang w:val="en-ID" w:eastAsia="en-ID"/>
              </w:rPr>
              <w:t xml:space="preserve">Mutu </w:t>
            </w:r>
            <w:r w:rsidR="006108DC">
              <w:rPr>
                <w:sz w:val="20"/>
                <w:lang w:val="en-ID" w:eastAsia="en-ID"/>
              </w:rPr>
              <w:t>b</w:t>
            </w:r>
            <w:r w:rsidRPr="000D14E4">
              <w:rPr>
                <w:sz w:val="20"/>
                <w:lang w:val="en-ID" w:eastAsia="en-ID"/>
              </w:rPr>
              <w:t>eton</w:t>
            </w:r>
          </w:p>
        </w:tc>
        <w:tc>
          <w:tcPr>
            <w:tcW w:w="837" w:type="dxa"/>
            <w:tcBorders>
              <w:bottom w:val="single" w:sz="4" w:space="0" w:color="000000"/>
            </w:tcBorders>
            <w:vAlign w:val="center"/>
          </w:tcPr>
          <w:p w14:paraId="05C4FC99" w14:textId="346B4382" w:rsidR="009008EA" w:rsidRPr="000D14E4" w:rsidRDefault="009008EA" w:rsidP="000D14E4">
            <w:pPr>
              <w:spacing w:line="240" w:lineRule="auto"/>
              <w:jc w:val="center"/>
              <w:rPr>
                <w:sz w:val="20"/>
                <w:lang w:eastAsia="en-US"/>
              </w:rPr>
            </w:pPr>
            <w:r w:rsidRPr="000D14E4">
              <w:rPr>
                <w:sz w:val="20"/>
                <w:lang w:val="en-ID" w:eastAsia="en-ID"/>
              </w:rPr>
              <w:t>K</w:t>
            </w:r>
            <w:r w:rsidR="000D14E4" w:rsidRPr="000D14E4">
              <w:rPr>
                <w:sz w:val="20"/>
                <w:lang w:val="en-ID" w:eastAsia="en-ID"/>
              </w:rPr>
              <w:t xml:space="preserve"> </w:t>
            </w:r>
            <w:r w:rsidRPr="000D14E4">
              <w:rPr>
                <w:sz w:val="20"/>
                <w:lang w:val="en-ID" w:eastAsia="en-ID"/>
              </w:rPr>
              <w:t>-</w:t>
            </w:r>
          </w:p>
        </w:tc>
        <w:tc>
          <w:tcPr>
            <w:tcW w:w="808" w:type="dxa"/>
            <w:tcBorders>
              <w:bottom w:val="single" w:sz="4" w:space="0" w:color="000000"/>
            </w:tcBorders>
            <w:vAlign w:val="center"/>
          </w:tcPr>
          <w:p w14:paraId="711B2171" w14:textId="79717ECE" w:rsidR="009008EA" w:rsidRPr="000D14E4" w:rsidRDefault="009008EA" w:rsidP="000D14E4">
            <w:pPr>
              <w:spacing w:line="240" w:lineRule="auto"/>
              <w:jc w:val="center"/>
              <w:rPr>
                <w:sz w:val="20"/>
                <w:lang w:eastAsia="en-US"/>
              </w:rPr>
            </w:pPr>
            <w:r w:rsidRPr="000D14E4">
              <w:rPr>
                <w:sz w:val="20"/>
                <w:lang w:val="en-ID" w:eastAsia="en-ID"/>
              </w:rPr>
              <w:t>350</w:t>
            </w:r>
          </w:p>
        </w:tc>
      </w:tr>
      <w:tr w:rsidR="009008EA" w:rsidRPr="000D14E4" w14:paraId="3C9854B2" w14:textId="77777777" w:rsidTr="000A5794">
        <w:tc>
          <w:tcPr>
            <w:tcW w:w="988" w:type="dxa"/>
            <w:tcBorders>
              <w:top w:val="single" w:sz="4" w:space="0" w:color="000000"/>
              <w:bottom w:val="nil"/>
            </w:tcBorders>
            <w:vAlign w:val="center"/>
          </w:tcPr>
          <w:p w14:paraId="7ECEA906" w14:textId="4757BD6D" w:rsidR="009008EA" w:rsidRPr="000D14E4" w:rsidRDefault="009008EA" w:rsidP="000D14E4">
            <w:pPr>
              <w:spacing w:line="240" w:lineRule="auto"/>
              <w:jc w:val="center"/>
              <w:rPr>
                <w:sz w:val="20"/>
                <w:lang w:eastAsia="en-US"/>
              </w:rPr>
            </w:pPr>
            <w:r w:rsidRPr="000D14E4">
              <w:rPr>
                <w:sz w:val="20"/>
                <w:lang w:val="en-ID" w:eastAsia="en-ID"/>
              </w:rPr>
              <w:t>h</w:t>
            </w:r>
            <w:r w:rsidRPr="000D14E4">
              <w:rPr>
                <w:sz w:val="20"/>
                <w:vertAlign w:val="subscript"/>
                <w:lang w:val="en-ID" w:eastAsia="en-ID"/>
              </w:rPr>
              <w:t>p</w:t>
            </w:r>
          </w:p>
        </w:tc>
        <w:tc>
          <w:tcPr>
            <w:tcW w:w="850" w:type="dxa"/>
            <w:tcBorders>
              <w:top w:val="single" w:sz="4" w:space="0" w:color="000000"/>
              <w:bottom w:val="nil"/>
            </w:tcBorders>
            <w:vAlign w:val="center"/>
          </w:tcPr>
          <w:p w14:paraId="593751AD" w14:textId="0C0AD033" w:rsidR="009008EA" w:rsidRPr="000D14E4" w:rsidRDefault="009008EA" w:rsidP="000D14E4">
            <w:pPr>
              <w:spacing w:line="240" w:lineRule="auto"/>
              <w:jc w:val="center"/>
              <w:rPr>
                <w:sz w:val="20"/>
                <w:lang w:eastAsia="en-US"/>
              </w:rPr>
            </w:pPr>
            <w:r w:rsidRPr="000D14E4">
              <w:rPr>
                <w:sz w:val="20"/>
                <w:lang w:val="en-ID" w:eastAsia="en-ID"/>
              </w:rPr>
              <w:t>1</w:t>
            </w:r>
          </w:p>
        </w:tc>
        <w:tc>
          <w:tcPr>
            <w:tcW w:w="992" w:type="dxa"/>
            <w:tcBorders>
              <w:top w:val="single" w:sz="4" w:space="0" w:color="000000"/>
              <w:bottom w:val="nil"/>
            </w:tcBorders>
            <w:vAlign w:val="center"/>
          </w:tcPr>
          <w:p w14:paraId="3A45357C" w14:textId="15E1E097" w:rsidR="009008EA" w:rsidRPr="000D14E4" w:rsidRDefault="009008EA" w:rsidP="000D14E4">
            <w:pPr>
              <w:spacing w:line="240" w:lineRule="auto"/>
              <w:jc w:val="center"/>
              <w:rPr>
                <w:sz w:val="20"/>
                <w:lang w:eastAsia="en-US"/>
              </w:rPr>
            </w:pPr>
            <w:r w:rsidRPr="000D14E4">
              <w:rPr>
                <w:sz w:val="20"/>
                <w:lang w:val="en-ID" w:eastAsia="en-ID"/>
              </w:rPr>
              <w:t>B</w:t>
            </w:r>
            <w:r w:rsidRPr="000D14E4">
              <w:rPr>
                <w:sz w:val="20"/>
                <w:vertAlign w:val="subscript"/>
                <w:lang w:val="en-ID" w:eastAsia="en-ID"/>
              </w:rPr>
              <w:t>x</w:t>
            </w:r>
          </w:p>
        </w:tc>
        <w:tc>
          <w:tcPr>
            <w:tcW w:w="851" w:type="dxa"/>
            <w:tcBorders>
              <w:top w:val="single" w:sz="4" w:space="0" w:color="000000"/>
              <w:bottom w:val="nil"/>
            </w:tcBorders>
            <w:vAlign w:val="center"/>
          </w:tcPr>
          <w:p w14:paraId="0C21B582" w14:textId="1571ACD7" w:rsidR="009008EA" w:rsidRPr="000D14E4" w:rsidRDefault="009008EA" w:rsidP="000D14E4">
            <w:pPr>
              <w:spacing w:line="240" w:lineRule="auto"/>
              <w:jc w:val="center"/>
              <w:rPr>
                <w:sz w:val="20"/>
                <w:lang w:eastAsia="en-US"/>
              </w:rPr>
            </w:pPr>
            <w:r w:rsidRPr="000D14E4">
              <w:rPr>
                <w:sz w:val="20"/>
                <w:lang w:val="en-ID" w:eastAsia="en-ID"/>
              </w:rPr>
              <w:t>10</w:t>
            </w:r>
          </w:p>
        </w:tc>
        <w:tc>
          <w:tcPr>
            <w:tcW w:w="4018" w:type="dxa"/>
            <w:gridSpan w:val="2"/>
            <w:tcBorders>
              <w:top w:val="single" w:sz="4" w:space="0" w:color="000000"/>
              <w:bottom w:val="nil"/>
            </w:tcBorders>
            <w:vAlign w:val="center"/>
          </w:tcPr>
          <w:p w14:paraId="567460EA" w14:textId="24965C76" w:rsidR="009008EA" w:rsidRPr="000D14E4" w:rsidRDefault="009008EA" w:rsidP="00900DD2">
            <w:pPr>
              <w:spacing w:line="240" w:lineRule="auto"/>
              <w:jc w:val="left"/>
              <w:rPr>
                <w:sz w:val="20"/>
                <w:lang w:eastAsia="en-US"/>
              </w:rPr>
            </w:pPr>
            <w:r w:rsidRPr="000D14E4">
              <w:rPr>
                <w:sz w:val="20"/>
                <w:lang w:val="en-ID" w:eastAsia="en-ID"/>
              </w:rPr>
              <w:t xml:space="preserve">Mutu </w:t>
            </w:r>
            <w:r w:rsidR="006108DC">
              <w:rPr>
                <w:sz w:val="20"/>
                <w:lang w:val="en-ID" w:eastAsia="en-ID"/>
              </w:rPr>
              <w:t>b</w:t>
            </w:r>
            <w:r w:rsidRPr="000D14E4">
              <w:rPr>
                <w:sz w:val="20"/>
                <w:lang w:val="en-ID" w:eastAsia="en-ID"/>
              </w:rPr>
              <w:t xml:space="preserve">aja </w:t>
            </w:r>
            <w:r w:rsidR="006108DC">
              <w:rPr>
                <w:sz w:val="20"/>
                <w:lang w:val="en-ID" w:eastAsia="en-ID"/>
              </w:rPr>
              <w:t>t</w:t>
            </w:r>
            <w:r w:rsidRPr="000D14E4">
              <w:rPr>
                <w:sz w:val="20"/>
                <w:lang w:val="en-ID" w:eastAsia="en-ID"/>
              </w:rPr>
              <w:t>ulangan</w:t>
            </w:r>
          </w:p>
        </w:tc>
        <w:tc>
          <w:tcPr>
            <w:tcW w:w="837" w:type="dxa"/>
            <w:tcBorders>
              <w:top w:val="single" w:sz="4" w:space="0" w:color="000000"/>
              <w:bottom w:val="nil"/>
            </w:tcBorders>
            <w:vAlign w:val="center"/>
          </w:tcPr>
          <w:p w14:paraId="332042E8" w14:textId="1209919E" w:rsidR="009008EA" w:rsidRPr="000D14E4" w:rsidRDefault="009008EA" w:rsidP="000D14E4">
            <w:pPr>
              <w:spacing w:line="240" w:lineRule="auto"/>
              <w:jc w:val="center"/>
              <w:rPr>
                <w:sz w:val="20"/>
                <w:lang w:eastAsia="en-US"/>
              </w:rPr>
            </w:pPr>
            <w:r w:rsidRPr="000D14E4">
              <w:rPr>
                <w:sz w:val="20"/>
                <w:lang w:val="en-ID" w:eastAsia="en-ID"/>
              </w:rPr>
              <w:t>U</w:t>
            </w:r>
            <w:r w:rsidR="000D14E4" w:rsidRPr="000D14E4">
              <w:rPr>
                <w:sz w:val="20"/>
                <w:lang w:val="en-ID" w:eastAsia="en-ID"/>
              </w:rPr>
              <w:t xml:space="preserve"> </w:t>
            </w:r>
            <w:r w:rsidRPr="000D14E4">
              <w:rPr>
                <w:sz w:val="20"/>
                <w:lang w:val="en-ID" w:eastAsia="en-ID"/>
              </w:rPr>
              <w:t>-</w:t>
            </w:r>
          </w:p>
        </w:tc>
        <w:tc>
          <w:tcPr>
            <w:tcW w:w="808" w:type="dxa"/>
            <w:tcBorders>
              <w:top w:val="single" w:sz="4" w:space="0" w:color="000000"/>
              <w:bottom w:val="nil"/>
            </w:tcBorders>
            <w:vAlign w:val="center"/>
          </w:tcPr>
          <w:p w14:paraId="77B3823D" w14:textId="21A214BF" w:rsidR="009008EA" w:rsidRPr="000D14E4" w:rsidRDefault="009008EA" w:rsidP="000D14E4">
            <w:pPr>
              <w:spacing w:line="240" w:lineRule="auto"/>
              <w:jc w:val="center"/>
              <w:rPr>
                <w:sz w:val="20"/>
                <w:lang w:eastAsia="en-US"/>
              </w:rPr>
            </w:pPr>
            <w:r w:rsidRPr="000D14E4">
              <w:rPr>
                <w:sz w:val="20"/>
                <w:lang w:val="en-ID" w:eastAsia="en-ID"/>
              </w:rPr>
              <w:t>39</w:t>
            </w:r>
          </w:p>
        </w:tc>
      </w:tr>
      <w:tr w:rsidR="009008EA" w:rsidRPr="000D14E4" w14:paraId="02F088A6" w14:textId="77777777" w:rsidTr="00EC081F">
        <w:tc>
          <w:tcPr>
            <w:tcW w:w="988" w:type="dxa"/>
            <w:tcBorders>
              <w:top w:val="nil"/>
            </w:tcBorders>
            <w:vAlign w:val="center"/>
          </w:tcPr>
          <w:p w14:paraId="0576AEF9" w14:textId="45007F7C" w:rsidR="009008EA" w:rsidRPr="000D14E4" w:rsidRDefault="009008EA" w:rsidP="000D14E4">
            <w:pPr>
              <w:spacing w:line="240" w:lineRule="auto"/>
              <w:jc w:val="center"/>
              <w:rPr>
                <w:sz w:val="20"/>
                <w:lang w:eastAsia="en-US"/>
              </w:rPr>
            </w:pPr>
            <w:r w:rsidRPr="000D14E4">
              <w:rPr>
                <w:sz w:val="20"/>
                <w:lang w:val="en-ID" w:eastAsia="en-ID"/>
              </w:rPr>
              <w:t>h</w:t>
            </w:r>
            <w:r w:rsidRPr="000D14E4">
              <w:rPr>
                <w:sz w:val="20"/>
                <w:vertAlign w:val="subscript"/>
                <w:lang w:val="en-ID" w:eastAsia="en-ID"/>
              </w:rPr>
              <w:t>t</w:t>
            </w:r>
          </w:p>
        </w:tc>
        <w:tc>
          <w:tcPr>
            <w:tcW w:w="850" w:type="dxa"/>
            <w:tcBorders>
              <w:top w:val="nil"/>
            </w:tcBorders>
            <w:vAlign w:val="center"/>
          </w:tcPr>
          <w:p w14:paraId="35232E52" w14:textId="3F27878C" w:rsidR="009008EA" w:rsidRPr="000D14E4" w:rsidRDefault="009008EA" w:rsidP="000D14E4">
            <w:pPr>
              <w:spacing w:line="240" w:lineRule="auto"/>
              <w:jc w:val="center"/>
              <w:rPr>
                <w:sz w:val="20"/>
                <w:lang w:eastAsia="en-US"/>
              </w:rPr>
            </w:pPr>
            <w:r w:rsidRPr="000D14E4">
              <w:rPr>
                <w:sz w:val="20"/>
                <w:lang w:val="en-ID" w:eastAsia="en-ID"/>
              </w:rPr>
              <w:t>1,3</w:t>
            </w:r>
          </w:p>
        </w:tc>
        <w:tc>
          <w:tcPr>
            <w:tcW w:w="992" w:type="dxa"/>
            <w:tcBorders>
              <w:top w:val="nil"/>
            </w:tcBorders>
            <w:vAlign w:val="center"/>
          </w:tcPr>
          <w:p w14:paraId="21B4CB8B" w14:textId="6A87D4FB" w:rsidR="009008EA" w:rsidRPr="000D14E4" w:rsidRDefault="009008EA" w:rsidP="000D14E4">
            <w:pPr>
              <w:spacing w:line="240" w:lineRule="auto"/>
              <w:jc w:val="center"/>
              <w:rPr>
                <w:sz w:val="20"/>
                <w:lang w:eastAsia="en-US"/>
              </w:rPr>
            </w:pPr>
            <w:r w:rsidRPr="000D14E4">
              <w:rPr>
                <w:sz w:val="20"/>
                <w:lang w:val="en-ID" w:eastAsia="en-ID"/>
              </w:rPr>
              <w:t>B</w:t>
            </w:r>
            <w:r w:rsidRPr="000D14E4">
              <w:rPr>
                <w:sz w:val="20"/>
                <w:vertAlign w:val="subscript"/>
                <w:lang w:val="en-ID" w:eastAsia="en-ID"/>
              </w:rPr>
              <w:t>y</w:t>
            </w:r>
          </w:p>
        </w:tc>
        <w:tc>
          <w:tcPr>
            <w:tcW w:w="851" w:type="dxa"/>
            <w:tcBorders>
              <w:top w:val="nil"/>
            </w:tcBorders>
            <w:vAlign w:val="center"/>
          </w:tcPr>
          <w:p w14:paraId="2FF15F7A" w14:textId="78029A31" w:rsidR="009008EA" w:rsidRPr="000D14E4" w:rsidRDefault="009008EA" w:rsidP="000D14E4">
            <w:pPr>
              <w:spacing w:line="240" w:lineRule="auto"/>
              <w:jc w:val="center"/>
              <w:rPr>
                <w:sz w:val="20"/>
                <w:lang w:eastAsia="en-US"/>
              </w:rPr>
            </w:pPr>
            <w:r w:rsidRPr="000D14E4">
              <w:rPr>
                <w:sz w:val="20"/>
                <w:lang w:val="en-ID" w:eastAsia="en-ID"/>
              </w:rPr>
              <w:t>12,2</w:t>
            </w:r>
          </w:p>
        </w:tc>
        <w:tc>
          <w:tcPr>
            <w:tcW w:w="5663" w:type="dxa"/>
            <w:gridSpan w:val="4"/>
            <w:tcBorders>
              <w:top w:val="nil"/>
            </w:tcBorders>
            <w:shd w:val="clear" w:color="auto" w:fill="767171" w:themeFill="background2" w:themeFillShade="80"/>
            <w:vAlign w:val="center"/>
          </w:tcPr>
          <w:p w14:paraId="270B98C5" w14:textId="77777777" w:rsidR="009008EA" w:rsidRPr="000D14E4" w:rsidRDefault="009008EA" w:rsidP="000D14E4">
            <w:pPr>
              <w:spacing w:line="240" w:lineRule="auto"/>
              <w:jc w:val="center"/>
              <w:rPr>
                <w:sz w:val="20"/>
                <w:lang w:eastAsia="en-US"/>
              </w:rPr>
            </w:pPr>
          </w:p>
        </w:tc>
      </w:tr>
    </w:tbl>
    <w:p w14:paraId="4D767E1E" w14:textId="77777777" w:rsidR="002D239E" w:rsidRDefault="002D239E" w:rsidP="00DB7877">
      <w:pPr>
        <w:spacing w:line="276" w:lineRule="auto"/>
        <w:rPr>
          <w:sz w:val="22"/>
          <w:szCs w:val="22"/>
          <w:lang w:eastAsia="en-US"/>
        </w:rPr>
      </w:pPr>
    </w:p>
    <w:p w14:paraId="492DB425" w14:textId="5722FBC3" w:rsidR="00DE2179" w:rsidRDefault="0088677C" w:rsidP="00DE2179">
      <w:pPr>
        <w:spacing w:line="276" w:lineRule="auto"/>
        <w:rPr>
          <w:sz w:val="22"/>
          <w:szCs w:val="22"/>
          <w:lang w:eastAsia="en-US"/>
        </w:rPr>
      </w:pPr>
      <w:r w:rsidRPr="007F2582">
        <w:rPr>
          <w:sz w:val="22"/>
          <w:szCs w:val="22"/>
        </w:rPr>
        <w:t xml:space="preserve">Tabel </w:t>
      </w:r>
      <w:r w:rsidR="00EF31E8">
        <w:rPr>
          <w:sz w:val="22"/>
          <w:szCs w:val="22"/>
        </w:rPr>
        <w:t>9</w:t>
      </w:r>
      <w:r w:rsidRPr="007F2582">
        <w:rPr>
          <w:sz w:val="22"/>
          <w:szCs w:val="22"/>
        </w:rPr>
        <w:t xml:space="preserve">. di bawah ini menunjukkan </w:t>
      </w:r>
      <w:r w:rsidR="006F4EE7">
        <w:rPr>
          <w:sz w:val="22"/>
          <w:szCs w:val="22"/>
          <w:lang w:eastAsia="en-US"/>
        </w:rPr>
        <w:t xml:space="preserve">momen penahan guling arah memanjang </w:t>
      </w:r>
      <w:r w:rsidR="006F4EE7" w:rsidRPr="003F2717">
        <w:rPr>
          <w:sz w:val="22"/>
          <w:szCs w:val="22"/>
        </w:rPr>
        <w:t>dan melintang</w:t>
      </w:r>
      <w:r>
        <w:rPr>
          <w:sz w:val="22"/>
          <w:szCs w:val="22"/>
        </w:rPr>
        <w:t>:</w:t>
      </w:r>
    </w:p>
    <w:p w14:paraId="5FF806E7" w14:textId="77777777" w:rsidR="00DE2179" w:rsidRDefault="00DE2179" w:rsidP="00DB7877">
      <w:pPr>
        <w:spacing w:line="276" w:lineRule="auto"/>
        <w:rPr>
          <w:sz w:val="22"/>
          <w:szCs w:val="22"/>
          <w:lang w:eastAsia="en-US"/>
        </w:rPr>
      </w:pPr>
    </w:p>
    <w:p w14:paraId="199853D0" w14:textId="16BC481E" w:rsidR="00A94579" w:rsidRPr="00DE2179" w:rsidRDefault="00DE2179" w:rsidP="00244A73">
      <w:pPr>
        <w:pStyle w:val="Caption"/>
        <w:spacing w:after="0"/>
        <w:jc w:val="center"/>
        <w:rPr>
          <w:rFonts w:ascii="Times New Roman" w:hAnsi="Times New Roman"/>
          <w:b w:val="0"/>
          <w:bCs w:val="0"/>
          <w:sz w:val="22"/>
          <w:szCs w:val="22"/>
        </w:rPr>
      </w:pPr>
      <w:r w:rsidRPr="00DE2179">
        <w:rPr>
          <w:rFonts w:ascii="Times New Roman" w:hAnsi="Times New Roman"/>
          <w:sz w:val="22"/>
          <w:szCs w:val="22"/>
        </w:rPr>
        <w:t xml:space="preserve">Tabel </w:t>
      </w:r>
      <w:r w:rsidRPr="00DE2179">
        <w:rPr>
          <w:rFonts w:ascii="Times New Roman" w:hAnsi="Times New Roman"/>
          <w:sz w:val="22"/>
          <w:szCs w:val="22"/>
        </w:rPr>
        <w:fldChar w:fldCharType="begin"/>
      </w:r>
      <w:r w:rsidRPr="00DE2179">
        <w:rPr>
          <w:rFonts w:ascii="Times New Roman" w:hAnsi="Times New Roman"/>
          <w:sz w:val="22"/>
          <w:szCs w:val="22"/>
        </w:rPr>
        <w:instrText xml:space="preserve"> SEQ Tabel \* ARABIC </w:instrText>
      </w:r>
      <w:r w:rsidRPr="00DE2179">
        <w:rPr>
          <w:rFonts w:ascii="Times New Roman" w:hAnsi="Times New Roman"/>
          <w:sz w:val="22"/>
          <w:szCs w:val="22"/>
        </w:rPr>
        <w:fldChar w:fldCharType="separate"/>
      </w:r>
      <w:r w:rsidR="00A64B96">
        <w:rPr>
          <w:rFonts w:ascii="Times New Roman" w:hAnsi="Times New Roman"/>
          <w:noProof/>
          <w:sz w:val="22"/>
          <w:szCs w:val="22"/>
        </w:rPr>
        <w:t>9</w:t>
      </w:r>
      <w:r w:rsidRPr="00DE2179">
        <w:rPr>
          <w:rFonts w:ascii="Times New Roman" w:hAnsi="Times New Roman"/>
          <w:sz w:val="22"/>
          <w:szCs w:val="22"/>
        </w:rPr>
        <w:fldChar w:fldCharType="end"/>
      </w:r>
      <w:r w:rsidRPr="00DE2179">
        <w:rPr>
          <w:rFonts w:ascii="Times New Roman" w:hAnsi="Times New Roman"/>
          <w:sz w:val="22"/>
          <w:szCs w:val="22"/>
        </w:rPr>
        <w:t xml:space="preserve">. </w:t>
      </w:r>
      <w:r w:rsidR="00A94579" w:rsidRPr="00DE2179">
        <w:rPr>
          <w:rFonts w:ascii="Times New Roman" w:hAnsi="Times New Roman"/>
          <w:b w:val="0"/>
          <w:bCs w:val="0"/>
          <w:sz w:val="22"/>
          <w:szCs w:val="22"/>
        </w:rPr>
        <w:t>Stabilitas guling arah memanjang</w:t>
      </w:r>
      <w:r w:rsidR="003F2717">
        <w:rPr>
          <w:rFonts w:ascii="Times New Roman" w:hAnsi="Times New Roman"/>
          <w:b w:val="0"/>
          <w:bCs w:val="0"/>
          <w:sz w:val="22"/>
          <w:szCs w:val="22"/>
        </w:rPr>
        <w:t xml:space="preserve"> dan melintang</w:t>
      </w:r>
    </w:p>
    <w:tbl>
      <w:tblPr>
        <w:tblW w:w="9351"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461"/>
        <w:gridCol w:w="1802"/>
        <w:gridCol w:w="851"/>
        <w:gridCol w:w="709"/>
        <w:gridCol w:w="708"/>
        <w:gridCol w:w="567"/>
        <w:gridCol w:w="1843"/>
        <w:gridCol w:w="992"/>
        <w:gridCol w:w="709"/>
        <w:gridCol w:w="709"/>
      </w:tblGrid>
      <w:tr w:rsidR="00B53558" w:rsidRPr="00B53558" w14:paraId="43543E3A" w14:textId="77777777" w:rsidTr="003D4EC1">
        <w:trPr>
          <w:trHeight w:val="283"/>
          <w:jc w:val="center"/>
        </w:trPr>
        <w:tc>
          <w:tcPr>
            <w:tcW w:w="4531" w:type="dxa"/>
            <w:gridSpan w:val="5"/>
            <w:shd w:val="clear" w:color="auto" w:fill="auto"/>
            <w:noWrap/>
            <w:vAlign w:val="center"/>
            <w:hideMark/>
          </w:tcPr>
          <w:p w14:paraId="3CA7E437" w14:textId="4073635C" w:rsidR="00B53558" w:rsidRPr="00B53558" w:rsidRDefault="00B53558" w:rsidP="003D4EC1">
            <w:pPr>
              <w:spacing w:line="240" w:lineRule="auto"/>
              <w:jc w:val="center"/>
              <w:rPr>
                <w:b/>
                <w:bCs/>
                <w:sz w:val="20"/>
                <w:lang w:val="en-ID" w:eastAsia="en-ID"/>
              </w:rPr>
            </w:pPr>
            <w:r w:rsidRPr="00B53558">
              <w:rPr>
                <w:b/>
                <w:bCs/>
                <w:sz w:val="20"/>
                <w:lang w:val="en-ID" w:eastAsia="en-ID"/>
              </w:rPr>
              <w:t>A</w:t>
            </w:r>
            <w:r w:rsidR="00466F2B">
              <w:rPr>
                <w:b/>
                <w:bCs/>
                <w:sz w:val="20"/>
                <w:lang w:val="en-ID" w:eastAsia="en-ID"/>
              </w:rPr>
              <w:t>rah</w:t>
            </w:r>
            <w:r w:rsidRPr="00B53558">
              <w:rPr>
                <w:b/>
                <w:bCs/>
                <w:sz w:val="20"/>
                <w:lang w:val="en-ID" w:eastAsia="en-ID"/>
              </w:rPr>
              <w:t xml:space="preserve"> M</w:t>
            </w:r>
            <w:r w:rsidR="00B531BF">
              <w:rPr>
                <w:b/>
                <w:bCs/>
                <w:sz w:val="20"/>
                <w:lang w:val="en-ID" w:eastAsia="en-ID"/>
              </w:rPr>
              <w:t>emanjang</w:t>
            </w:r>
          </w:p>
        </w:tc>
        <w:tc>
          <w:tcPr>
            <w:tcW w:w="4820" w:type="dxa"/>
            <w:gridSpan w:val="5"/>
            <w:shd w:val="clear" w:color="auto" w:fill="auto"/>
            <w:noWrap/>
            <w:vAlign w:val="center"/>
            <w:hideMark/>
          </w:tcPr>
          <w:p w14:paraId="0FEAF20B" w14:textId="23FA9F6B" w:rsidR="00B53558" w:rsidRPr="00B53558" w:rsidRDefault="00B53558" w:rsidP="003D4EC1">
            <w:pPr>
              <w:spacing w:line="240" w:lineRule="auto"/>
              <w:jc w:val="center"/>
              <w:rPr>
                <w:b/>
                <w:bCs/>
                <w:sz w:val="20"/>
                <w:lang w:val="en-ID" w:eastAsia="en-ID"/>
              </w:rPr>
            </w:pPr>
            <w:r w:rsidRPr="00B53558">
              <w:rPr>
                <w:b/>
                <w:bCs/>
                <w:sz w:val="20"/>
                <w:lang w:val="en-ID" w:eastAsia="en-ID"/>
              </w:rPr>
              <w:t>A</w:t>
            </w:r>
            <w:r w:rsidR="00B531BF">
              <w:rPr>
                <w:b/>
                <w:bCs/>
                <w:sz w:val="20"/>
                <w:lang w:val="en-ID" w:eastAsia="en-ID"/>
              </w:rPr>
              <w:t>rah</w:t>
            </w:r>
            <w:r w:rsidRPr="00B53558">
              <w:rPr>
                <w:b/>
                <w:bCs/>
                <w:sz w:val="20"/>
                <w:lang w:val="en-ID" w:eastAsia="en-ID"/>
              </w:rPr>
              <w:t xml:space="preserve"> M</w:t>
            </w:r>
            <w:r w:rsidR="00B531BF">
              <w:rPr>
                <w:b/>
                <w:bCs/>
                <w:sz w:val="20"/>
                <w:lang w:val="en-ID" w:eastAsia="en-ID"/>
              </w:rPr>
              <w:t>elintang</w:t>
            </w:r>
          </w:p>
        </w:tc>
      </w:tr>
      <w:tr w:rsidR="00B53558" w:rsidRPr="00B53558" w14:paraId="4AF8BB5E" w14:textId="77777777" w:rsidTr="0027100B">
        <w:trPr>
          <w:trHeight w:val="283"/>
          <w:jc w:val="center"/>
        </w:trPr>
        <w:tc>
          <w:tcPr>
            <w:tcW w:w="461" w:type="dxa"/>
            <w:shd w:val="clear" w:color="auto" w:fill="auto"/>
            <w:noWrap/>
            <w:vAlign w:val="center"/>
            <w:hideMark/>
          </w:tcPr>
          <w:p w14:paraId="11E413AF" w14:textId="77777777" w:rsidR="00B53558" w:rsidRPr="00B531BF" w:rsidRDefault="00B53558" w:rsidP="00B53558">
            <w:pPr>
              <w:spacing w:line="240" w:lineRule="auto"/>
              <w:jc w:val="center"/>
              <w:rPr>
                <w:sz w:val="20"/>
                <w:lang w:val="en-ID" w:eastAsia="en-ID"/>
              </w:rPr>
            </w:pPr>
            <w:r w:rsidRPr="00B531BF">
              <w:rPr>
                <w:sz w:val="20"/>
                <w:lang w:val="en-ID" w:eastAsia="en-ID"/>
              </w:rPr>
              <w:t>No</w:t>
            </w:r>
          </w:p>
        </w:tc>
        <w:tc>
          <w:tcPr>
            <w:tcW w:w="1802" w:type="dxa"/>
            <w:shd w:val="clear" w:color="auto" w:fill="auto"/>
            <w:vAlign w:val="center"/>
            <w:hideMark/>
          </w:tcPr>
          <w:p w14:paraId="75D3E787" w14:textId="77777777" w:rsidR="00B53558" w:rsidRPr="00B531BF" w:rsidRDefault="00B53558" w:rsidP="00B53558">
            <w:pPr>
              <w:spacing w:line="240" w:lineRule="auto"/>
              <w:jc w:val="center"/>
              <w:rPr>
                <w:sz w:val="20"/>
                <w:lang w:val="en-ID" w:eastAsia="en-ID"/>
              </w:rPr>
            </w:pPr>
            <w:r w:rsidRPr="00B531BF">
              <w:rPr>
                <w:sz w:val="20"/>
                <w:lang w:val="en-ID" w:eastAsia="en-ID"/>
              </w:rPr>
              <w:t>Kombinasi Beban</w:t>
            </w:r>
          </w:p>
        </w:tc>
        <w:tc>
          <w:tcPr>
            <w:tcW w:w="851" w:type="dxa"/>
            <w:shd w:val="clear" w:color="auto" w:fill="auto"/>
            <w:noWrap/>
            <w:vAlign w:val="center"/>
            <w:hideMark/>
          </w:tcPr>
          <w:p w14:paraId="5D6626C5" w14:textId="77777777" w:rsidR="00B53558" w:rsidRPr="00B531BF" w:rsidRDefault="00B53558" w:rsidP="00B53558">
            <w:pPr>
              <w:spacing w:line="240" w:lineRule="auto"/>
              <w:jc w:val="center"/>
              <w:rPr>
                <w:sz w:val="20"/>
                <w:lang w:val="en-ID" w:eastAsia="en-ID"/>
              </w:rPr>
            </w:pPr>
            <w:r w:rsidRPr="00B531BF">
              <w:rPr>
                <w:sz w:val="20"/>
                <w:lang w:val="en-ID" w:eastAsia="en-ID"/>
              </w:rPr>
              <w:t>SF</w:t>
            </w:r>
          </w:p>
        </w:tc>
        <w:tc>
          <w:tcPr>
            <w:tcW w:w="1417" w:type="dxa"/>
            <w:gridSpan w:val="2"/>
            <w:shd w:val="clear" w:color="auto" w:fill="auto"/>
            <w:noWrap/>
            <w:vAlign w:val="center"/>
            <w:hideMark/>
          </w:tcPr>
          <w:p w14:paraId="32EA2FCE" w14:textId="77777777" w:rsidR="00B53558" w:rsidRPr="00B531BF" w:rsidRDefault="00B53558" w:rsidP="00B53558">
            <w:pPr>
              <w:spacing w:line="240" w:lineRule="auto"/>
              <w:jc w:val="center"/>
              <w:rPr>
                <w:sz w:val="20"/>
                <w:lang w:val="en-ID" w:eastAsia="en-ID"/>
              </w:rPr>
            </w:pPr>
            <w:r w:rsidRPr="00B531BF">
              <w:rPr>
                <w:sz w:val="20"/>
                <w:lang w:val="en-ID" w:eastAsia="en-ID"/>
              </w:rPr>
              <w:t>Keterangan</w:t>
            </w:r>
          </w:p>
        </w:tc>
        <w:tc>
          <w:tcPr>
            <w:tcW w:w="567" w:type="dxa"/>
            <w:shd w:val="clear" w:color="auto" w:fill="auto"/>
            <w:noWrap/>
            <w:vAlign w:val="center"/>
            <w:hideMark/>
          </w:tcPr>
          <w:p w14:paraId="5D38BC50" w14:textId="77777777" w:rsidR="00B53558" w:rsidRPr="00B531BF" w:rsidRDefault="00B53558" w:rsidP="00B53558">
            <w:pPr>
              <w:spacing w:line="240" w:lineRule="auto"/>
              <w:jc w:val="center"/>
              <w:rPr>
                <w:sz w:val="20"/>
                <w:lang w:val="en-ID" w:eastAsia="en-ID"/>
              </w:rPr>
            </w:pPr>
            <w:r w:rsidRPr="00B531BF">
              <w:rPr>
                <w:sz w:val="20"/>
                <w:lang w:val="en-ID" w:eastAsia="en-ID"/>
              </w:rPr>
              <w:t>No</w:t>
            </w:r>
          </w:p>
        </w:tc>
        <w:tc>
          <w:tcPr>
            <w:tcW w:w="1843" w:type="dxa"/>
            <w:shd w:val="clear" w:color="auto" w:fill="auto"/>
            <w:vAlign w:val="center"/>
            <w:hideMark/>
          </w:tcPr>
          <w:p w14:paraId="649D3808" w14:textId="77777777" w:rsidR="00B53558" w:rsidRPr="00B531BF" w:rsidRDefault="00B53558" w:rsidP="00B53558">
            <w:pPr>
              <w:spacing w:line="240" w:lineRule="auto"/>
              <w:jc w:val="center"/>
              <w:rPr>
                <w:sz w:val="20"/>
                <w:lang w:val="en-ID" w:eastAsia="en-ID"/>
              </w:rPr>
            </w:pPr>
            <w:r w:rsidRPr="00B531BF">
              <w:rPr>
                <w:sz w:val="20"/>
                <w:lang w:val="en-ID" w:eastAsia="en-ID"/>
              </w:rPr>
              <w:t>Kombinasi Beban</w:t>
            </w:r>
          </w:p>
        </w:tc>
        <w:tc>
          <w:tcPr>
            <w:tcW w:w="992" w:type="dxa"/>
            <w:shd w:val="clear" w:color="auto" w:fill="auto"/>
            <w:noWrap/>
            <w:vAlign w:val="center"/>
            <w:hideMark/>
          </w:tcPr>
          <w:p w14:paraId="7E7B651E" w14:textId="77777777" w:rsidR="00B53558" w:rsidRPr="00B531BF" w:rsidRDefault="00B53558" w:rsidP="00B53558">
            <w:pPr>
              <w:spacing w:line="240" w:lineRule="auto"/>
              <w:jc w:val="center"/>
              <w:rPr>
                <w:sz w:val="20"/>
                <w:lang w:val="en-ID" w:eastAsia="en-ID"/>
              </w:rPr>
            </w:pPr>
            <w:r w:rsidRPr="00B531BF">
              <w:rPr>
                <w:sz w:val="20"/>
                <w:lang w:val="en-ID" w:eastAsia="en-ID"/>
              </w:rPr>
              <w:t>SF</w:t>
            </w:r>
          </w:p>
        </w:tc>
        <w:tc>
          <w:tcPr>
            <w:tcW w:w="1418" w:type="dxa"/>
            <w:gridSpan w:val="2"/>
            <w:shd w:val="clear" w:color="auto" w:fill="auto"/>
            <w:noWrap/>
            <w:vAlign w:val="center"/>
            <w:hideMark/>
          </w:tcPr>
          <w:p w14:paraId="5EE32469" w14:textId="77777777" w:rsidR="00B53558" w:rsidRPr="00B531BF" w:rsidRDefault="00B53558" w:rsidP="00B53558">
            <w:pPr>
              <w:spacing w:line="240" w:lineRule="auto"/>
              <w:jc w:val="center"/>
              <w:rPr>
                <w:sz w:val="20"/>
                <w:lang w:val="en-ID" w:eastAsia="en-ID"/>
              </w:rPr>
            </w:pPr>
            <w:r w:rsidRPr="00B531BF">
              <w:rPr>
                <w:sz w:val="20"/>
                <w:lang w:val="en-ID" w:eastAsia="en-ID"/>
              </w:rPr>
              <w:t>Keterangan</w:t>
            </w:r>
          </w:p>
        </w:tc>
      </w:tr>
      <w:tr w:rsidR="00B53558" w:rsidRPr="00B53558" w14:paraId="7C81CA88" w14:textId="77777777" w:rsidTr="0027100B">
        <w:trPr>
          <w:trHeight w:val="283"/>
          <w:jc w:val="center"/>
        </w:trPr>
        <w:tc>
          <w:tcPr>
            <w:tcW w:w="461" w:type="dxa"/>
            <w:tcBorders>
              <w:bottom w:val="nil"/>
            </w:tcBorders>
            <w:shd w:val="clear" w:color="auto" w:fill="auto"/>
            <w:noWrap/>
            <w:vAlign w:val="center"/>
            <w:hideMark/>
          </w:tcPr>
          <w:p w14:paraId="4338DC37" w14:textId="77777777" w:rsidR="00B53558" w:rsidRPr="00B53558" w:rsidRDefault="00B53558" w:rsidP="00B53558">
            <w:pPr>
              <w:spacing w:line="240" w:lineRule="auto"/>
              <w:jc w:val="center"/>
              <w:rPr>
                <w:sz w:val="20"/>
                <w:lang w:val="en-ID" w:eastAsia="en-ID"/>
              </w:rPr>
            </w:pPr>
            <w:r w:rsidRPr="00B53558">
              <w:rPr>
                <w:sz w:val="20"/>
                <w:lang w:val="en-ID" w:eastAsia="en-ID"/>
              </w:rPr>
              <w:t>1</w:t>
            </w:r>
          </w:p>
        </w:tc>
        <w:tc>
          <w:tcPr>
            <w:tcW w:w="1802" w:type="dxa"/>
            <w:tcBorders>
              <w:bottom w:val="nil"/>
            </w:tcBorders>
            <w:shd w:val="clear" w:color="auto" w:fill="auto"/>
            <w:noWrap/>
            <w:vAlign w:val="center"/>
            <w:hideMark/>
          </w:tcPr>
          <w:p w14:paraId="7765065D" w14:textId="46B2CAB0" w:rsidR="00B53558" w:rsidRPr="00B53558" w:rsidRDefault="00B531BF" w:rsidP="00B53558">
            <w:pPr>
              <w:spacing w:line="240" w:lineRule="auto"/>
              <w:jc w:val="center"/>
              <w:rPr>
                <w:sz w:val="20"/>
                <w:lang w:val="en-ID" w:eastAsia="en-ID"/>
              </w:rPr>
            </w:pPr>
            <w:r w:rsidRPr="00F13A72">
              <w:rPr>
                <w:sz w:val="20"/>
                <w:lang w:val="en-ID" w:eastAsia="en-ID"/>
              </w:rPr>
              <w:t>K</w:t>
            </w:r>
            <w:r>
              <w:rPr>
                <w:sz w:val="20"/>
                <w:lang w:val="en-ID" w:eastAsia="en-ID"/>
              </w:rPr>
              <w:t xml:space="preserve">omb </w:t>
            </w:r>
            <w:r w:rsidR="00B53558" w:rsidRPr="00B53558">
              <w:rPr>
                <w:sz w:val="20"/>
                <w:lang w:val="en-ID" w:eastAsia="en-ID"/>
              </w:rPr>
              <w:t>-</w:t>
            </w:r>
            <w:r>
              <w:rPr>
                <w:sz w:val="20"/>
                <w:lang w:val="en-ID" w:eastAsia="en-ID"/>
              </w:rPr>
              <w:t xml:space="preserve"> </w:t>
            </w:r>
            <w:r w:rsidR="00B53558" w:rsidRPr="00B53558">
              <w:rPr>
                <w:sz w:val="20"/>
                <w:lang w:val="en-ID" w:eastAsia="en-ID"/>
              </w:rPr>
              <w:t>1</w:t>
            </w:r>
          </w:p>
        </w:tc>
        <w:tc>
          <w:tcPr>
            <w:tcW w:w="851" w:type="dxa"/>
            <w:tcBorders>
              <w:bottom w:val="nil"/>
            </w:tcBorders>
            <w:shd w:val="clear" w:color="auto" w:fill="auto"/>
            <w:noWrap/>
            <w:vAlign w:val="center"/>
            <w:hideMark/>
          </w:tcPr>
          <w:p w14:paraId="79B21C90" w14:textId="77777777" w:rsidR="00B53558" w:rsidRPr="00B53558" w:rsidRDefault="00B53558" w:rsidP="00B53558">
            <w:pPr>
              <w:spacing w:line="240" w:lineRule="auto"/>
              <w:jc w:val="center"/>
              <w:rPr>
                <w:sz w:val="20"/>
                <w:lang w:val="en-ID" w:eastAsia="en-ID"/>
              </w:rPr>
            </w:pPr>
            <w:r w:rsidRPr="00B53558">
              <w:rPr>
                <w:sz w:val="20"/>
                <w:lang w:val="en-ID" w:eastAsia="en-ID"/>
              </w:rPr>
              <w:t> </w:t>
            </w:r>
          </w:p>
        </w:tc>
        <w:tc>
          <w:tcPr>
            <w:tcW w:w="709" w:type="dxa"/>
            <w:tcBorders>
              <w:bottom w:val="nil"/>
            </w:tcBorders>
            <w:shd w:val="clear" w:color="auto" w:fill="auto"/>
            <w:noWrap/>
            <w:vAlign w:val="center"/>
            <w:hideMark/>
          </w:tcPr>
          <w:p w14:paraId="40FEA70A" w14:textId="77777777" w:rsidR="00B53558" w:rsidRPr="00B53558" w:rsidRDefault="00B53558" w:rsidP="00B53558">
            <w:pPr>
              <w:spacing w:line="240" w:lineRule="auto"/>
              <w:jc w:val="center"/>
              <w:rPr>
                <w:color w:val="FF0000"/>
                <w:sz w:val="20"/>
                <w:lang w:val="en-ID" w:eastAsia="en-ID"/>
              </w:rPr>
            </w:pPr>
            <w:r w:rsidRPr="00B53558">
              <w:rPr>
                <w:color w:val="FF0000"/>
                <w:sz w:val="20"/>
                <w:lang w:val="en-ID" w:eastAsia="en-ID"/>
              </w:rPr>
              <w:t> </w:t>
            </w:r>
          </w:p>
        </w:tc>
        <w:tc>
          <w:tcPr>
            <w:tcW w:w="708" w:type="dxa"/>
            <w:tcBorders>
              <w:bottom w:val="nil"/>
            </w:tcBorders>
            <w:shd w:val="clear" w:color="auto" w:fill="auto"/>
            <w:noWrap/>
            <w:vAlign w:val="center"/>
            <w:hideMark/>
          </w:tcPr>
          <w:p w14:paraId="045B05AD" w14:textId="77777777" w:rsidR="00B53558" w:rsidRPr="00B53558" w:rsidRDefault="00B53558" w:rsidP="00B53558">
            <w:pPr>
              <w:spacing w:line="240" w:lineRule="auto"/>
              <w:jc w:val="center"/>
              <w:rPr>
                <w:b/>
                <w:bCs/>
                <w:sz w:val="20"/>
                <w:lang w:val="en-ID" w:eastAsia="en-ID"/>
              </w:rPr>
            </w:pPr>
            <w:r w:rsidRPr="00B53558">
              <w:rPr>
                <w:b/>
                <w:bCs/>
                <w:sz w:val="20"/>
                <w:lang w:val="en-ID" w:eastAsia="en-ID"/>
              </w:rPr>
              <w:t> </w:t>
            </w:r>
          </w:p>
        </w:tc>
        <w:tc>
          <w:tcPr>
            <w:tcW w:w="567" w:type="dxa"/>
            <w:tcBorders>
              <w:bottom w:val="nil"/>
            </w:tcBorders>
            <w:shd w:val="clear" w:color="auto" w:fill="auto"/>
            <w:noWrap/>
            <w:vAlign w:val="center"/>
            <w:hideMark/>
          </w:tcPr>
          <w:p w14:paraId="32F56590" w14:textId="77777777" w:rsidR="00B53558" w:rsidRPr="00B53558" w:rsidRDefault="00B53558" w:rsidP="00B53558">
            <w:pPr>
              <w:spacing w:line="240" w:lineRule="auto"/>
              <w:jc w:val="center"/>
              <w:rPr>
                <w:sz w:val="20"/>
                <w:lang w:val="en-ID" w:eastAsia="en-ID"/>
              </w:rPr>
            </w:pPr>
            <w:r w:rsidRPr="00B53558">
              <w:rPr>
                <w:sz w:val="20"/>
                <w:lang w:val="en-ID" w:eastAsia="en-ID"/>
              </w:rPr>
              <w:t>1</w:t>
            </w:r>
          </w:p>
        </w:tc>
        <w:tc>
          <w:tcPr>
            <w:tcW w:w="1843" w:type="dxa"/>
            <w:tcBorders>
              <w:bottom w:val="nil"/>
            </w:tcBorders>
            <w:shd w:val="clear" w:color="auto" w:fill="auto"/>
            <w:noWrap/>
            <w:vAlign w:val="center"/>
            <w:hideMark/>
          </w:tcPr>
          <w:p w14:paraId="0B460322" w14:textId="23581442" w:rsidR="00B53558" w:rsidRPr="00B53558" w:rsidRDefault="00B531BF" w:rsidP="00B53558">
            <w:pPr>
              <w:spacing w:line="240" w:lineRule="auto"/>
              <w:jc w:val="center"/>
              <w:rPr>
                <w:sz w:val="20"/>
                <w:lang w:val="en-ID" w:eastAsia="en-ID"/>
              </w:rPr>
            </w:pPr>
            <w:r w:rsidRPr="00F13A72">
              <w:rPr>
                <w:sz w:val="20"/>
                <w:lang w:val="en-ID" w:eastAsia="en-ID"/>
              </w:rPr>
              <w:t>K</w:t>
            </w:r>
            <w:r>
              <w:rPr>
                <w:sz w:val="20"/>
                <w:lang w:val="en-ID" w:eastAsia="en-ID"/>
              </w:rPr>
              <w:t xml:space="preserve">omb </w:t>
            </w:r>
            <w:r w:rsidR="00B53558" w:rsidRPr="00B53558">
              <w:rPr>
                <w:sz w:val="20"/>
                <w:lang w:val="en-ID" w:eastAsia="en-ID"/>
              </w:rPr>
              <w:t>-</w:t>
            </w:r>
            <w:r>
              <w:rPr>
                <w:sz w:val="20"/>
                <w:lang w:val="en-ID" w:eastAsia="en-ID"/>
              </w:rPr>
              <w:t xml:space="preserve"> </w:t>
            </w:r>
            <w:r w:rsidR="00B53558" w:rsidRPr="00B53558">
              <w:rPr>
                <w:sz w:val="20"/>
                <w:lang w:val="en-ID" w:eastAsia="en-ID"/>
              </w:rPr>
              <w:t>1</w:t>
            </w:r>
          </w:p>
        </w:tc>
        <w:tc>
          <w:tcPr>
            <w:tcW w:w="992" w:type="dxa"/>
            <w:tcBorders>
              <w:bottom w:val="nil"/>
            </w:tcBorders>
            <w:shd w:val="clear" w:color="auto" w:fill="auto"/>
            <w:noWrap/>
            <w:vAlign w:val="bottom"/>
            <w:hideMark/>
          </w:tcPr>
          <w:p w14:paraId="17F2DD36" w14:textId="77777777" w:rsidR="00B53558" w:rsidRPr="00B53558" w:rsidRDefault="00B53558" w:rsidP="00B53558">
            <w:pPr>
              <w:spacing w:line="240" w:lineRule="auto"/>
              <w:jc w:val="center"/>
              <w:rPr>
                <w:sz w:val="20"/>
                <w:lang w:val="en-ID" w:eastAsia="en-ID"/>
              </w:rPr>
            </w:pPr>
          </w:p>
        </w:tc>
        <w:tc>
          <w:tcPr>
            <w:tcW w:w="709" w:type="dxa"/>
            <w:tcBorders>
              <w:bottom w:val="nil"/>
            </w:tcBorders>
            <w:shd w:val="clear" w:color="auto" w:fill="auto"/>
            <w:noWrap/>
            <w:vAlign w:val="center"/>
            <w:hideMark/>
          </w:tcPr>
          <w:p w14:paraId="5B1D1A63" w14:textId="77777777" w:rsidR="00B53558" w:rsidRPr="00B53558" w:rsidRDefault="00B53558" w:rsidP="00B53558">
            <w:pPr>
              <w:spacing w:line="240" w:lineRule="auto"/>
              <w:jc w:val="center"/>
              <w:rPr>
                <w:color w:val="FF0000"/>
                <w:sz w:val="20"/>
                <w:lang w:val="en-ID" w:eastAsia="en-ID"/>
              </w:rPr>
            </w:pPr>
            <w:r w:rsidRPr="00B53558">
              <w:rPr>
                <w:color w:val="FF0000"/>
                <w:sz w:val="20"/>
                <w:lang w:val="en-ID" w:eastAsia="en-ID"/>
              </w:rPr>
              <w:t> </w:t>
            </w:r>
          </w:p>
        </w:tc>
        <w:tc>
          <w:tcPr>
            <w:tcW w:w="709" w:type="dxa"/>
            <w:tcBorders>
              <w:bottom w:val="nil"/>
            </w:tcBorders>
            <w:shd w:val="clear" w:color="auto" w:fill="auto"/>
            <w:noWrap/>
            <w:vAlign w:val="center"/>
            <w:hideMark/>
          </w:tcPr>
          <w:p w14:paraId="068A2388" w14:textId="77777777" w:rsidR="00B53558" w:rsidRPr="00B53558" w:rsidRDefault="00B53558" w:rsidP="00B53558">
            <w:pPr>
              <w:spacing w:line="240" w:lineRule="auto"/>
              <w:jc w:val="center"/>
              <w:rPr>
                <w:b/>
                <w:bCs/>
                <w:sz w:val="20"/>
                <w:lang w:val="en-ID" w:eastAsia="en-ID"/>
              </w:rPr>
            </w:pPr>
            <w:r w:rsidRPr="00B53558">
              <w:rPr>
                <w:b/>
                <w:bCs/>
                <w:sz w:val="20"/>
                <w:lang w:val="en-ID" w:eastAsia="en-ID"/>
              </w:rPr>
              <w:t> </w:t>
            </w:r>
          </w:p>
        </w:tc>
      </w:tr>
      <w:tr w:rsidR="00B53558" w:rsidRPr="00B53558" w14:paraId="39772333" w14:textId="77777777" w:rsidTr="0027100B">
        <w:trPr>
          <w:trHeight w:val="283"/>
          <w:jc w:val="center"/>
        </w:trPr>
        <w:tc>
          <w:tcPr>
            <w:tcW w:w="461" w:type="dxa"/>
            <w:tcBorders>
              <w:top w:val="nil"/>
              <w:bottom w:val="nil"/>
            </w:tcBorders>
            <w:shd w:val="clear" w:color="auto" w:fill="auto"/>
            <w:noWrap/>
            <w:vAlign w:val="center"/>
            <w:hideMark/>
          </w:tcPr>
          <w:p w14:paraId="1A43B11B" w14:textId="77777777" w:rsidR="00B53558" w:rsidRPr="00B53558" w:rsidRDefault="00B53558" w:rsidP="00B53558">
            <w:pPr>
              <w:spacing w:line="240" w:lineRule="auto"/>
              <w:jc w:val="center"/>
              <w:rPr>
                <w:sz w:val="20"/>
                <w:lang w:val="en-ID" w:eastAsia="en-ID"/>
              </w:rPr>
            </w:pPr>
            <w:r w:rsidRPr="00B53558">
              <w:rPr>
                <w:sz w:val="20"/>
                <w:lang w:val="en-ID" w:eastAsia="en-ID"/>
              </w:rPr>
              <w:t>2</w:t>
            </w:r>
          </w:p>
        </w:tc>
        <w:tc>
          <w:tcPr>
            <w:tcW w:w="1802" w:type="dxa"/>
            <w:tcBorders>
              <w:top w:val="nil"/>
              <w:bottom w:val="nil"/>
            </w:tcBorders>
            <w:shd w:val="clear" w:color="auto" w:fill="auto"/>
            <w:noWrap/>
            <w:vAlign w:val="center"/>
            <w:hideMark/>
          </w:tcPr>
          <w:p w14:paraId="31EE094A" w14:textId="48563E97" w:rsidR="00B53558" w:rsidRPr="00B53558" w:rsidRDefault="00B531BF" w:rsidP="00B53558">
            <w:pPr>
              <w:spacing w:line="240" w:lineRule="auto"/>
              <w:jc w:val="center"/>
              <w:rPr>
                <w:sz w:val="20"/>
                <w:lang w:val="en-ID" w:eastAsia="en-ID"/>
              </w:rPr>
            </w:pPr>
            <w:r w:rsidRPr="00F13A72">
              <w:rPr>
                <w:sz w:val="20"/>
                <w:lang w:val="en-ID" w:eastAsia="en-ID"/>
              </w:rPr>
              <w:t>K</w:t>
            </w:r>
            <w:r>
              <w:rPr>
                <w:sz w:val="20"/>
                <w:lang w:val="en-ID" w:eastAsia="en-ID"/>
              </w:rPr>
              <w:t xml:space="preserve">omb </w:t>
            </w:r>
            <w:r w:rsidR="00B53558" w:rsidRPr="00B53558">
              <w:rPr>
                <w:sz w:val="20"/>
                <w:lang w:val="en-ID" w:eastAsia="en-ID"/>
              </w:rPr>
              <w:t>-</w:t>
            </w:r>
            <w:r>
              <w:rPr>
                <w:sz w:val="20"/>
                <w:lang w:val="en-ID" w:eastAsia="en-ID"/>
              </w:rPr>
              <w:t xml:space="preserve"> </w:t>
            </w:r>
            <w:r w:rsidR="00B53558" w:rsidRPr="00B53558">
              <w:rPr>
                <w:sz w:val="20"/>
                <w:lang w:val="en-ID" w:eastAsia="en-ID"/>
              </w:rPr>
              <w:t>2</w:t>
            </w:r>
          </w:p>
        </w:tc>
        <w:tc>
          <w:tcPr>
            <w:tcW w:w="851" w:type="dxa"/>
            <w:tcBorders>
              <w:top w:val="nil"/>
              <w:bottom w:val="nil"/>
            </w:tcBorders>
            <w:shd w:val="clear" w:color="auto" w:fill="auto"/>
            <w:noWrap/>
            <w:vAlign w:val="center"/>
            <w:hideMark/>
          </w:tcPr>
          <w:p w14:paraId="13E7235E" w14:textId="77777777" w:rsidR="00B53558" w:rsidRPr="00B53558" w:rsidRDefault="00B53558" w:rsidP="00B53558">
            <w:pPr>
              <w:spacing w:line="240" w:lineRule="auto"/>
              <w:jc w:val="center"/>
              <w:rPr>
                <w:sz w:val="20"/>
                <w:lang w:val="en-ID" w:eastAsia="en-ID"/>
              </w:rPr>
            </w:pPr>
            <w:r w:rsidRPr="00B53558">
              <w:rPr>
                <w:sz w:val="20"/>
                <w:lang w:val="en-ID" w:eastAsia="en-ID"/>
              </w:rPr>
              <w:t>83,46</w:t>
            </w:r>
          </w:p>
        </w:tc>
        <w:tc>
          <w:tcPr>
            <w:tcW w:w="709" w:type="dxa"/>
            <w:tcBorders>
              <w:top w:val="nil"/>
              <w:bottom w:val="nil"/>
            </w:tcBorders>
            <w:shd w:val="clear" w:color="auto" w:fill="auto"/>
            <w:noWrap/>
            <w:vAlign w:val="center"/>
            <w:hideMark/>
          </w:tcPr>
          <w:p w14:paraId="25448B91" w14:textId="77777777" w:rsidR="00B53558" w:rsidRPr="00466F2B" w:rsidRDefault="00B53558" w:rsidP="00B53558">
            <w:pPr>
              <w:spacing w:line="240" w:lineRule="auto"/>
              <w:jc w:val="center"/>
              <w:rPr>
                <w:color w:val="auto"/>
                <w:sz w:val="20"/>
                <w:lang w:val="en-ID" w:eastAsia="en-ID"/>
              </w:rPr>
            </w:pPr>
            <w:r w:rsidRPr="00466F2B">
              <w:rPr>
                <w:color w:val="auto"/>
                <w:sz w:val="20"/>
                <w:lang w:val="en-ID" w:eastAsia="en-ID"/>
              </w:rPr>
              <w:t>&gt; 2,2</w:t>
            </w:r>
          </w:p>
        </w:tc>
        <w:tc>
          <w:tcPr>
            <w:tcW w:w="708" w:type="dxa"/>
            <w:tcBorders>
              <w:top w:val="nil"/>
              <w:bottom w:val="nil"/>
            </w:tcBorders>
            <w:shd w:val="clear" w:color="auto" w:fill="auto"/>
            <w:noWrap/>
            <w:vAlign w:val="center"/>
            <w:hideMark/>
          </w:tcPr>
          <w:p w14:paraId="51AAF8EA" w14:textId="77777777" w:rsidR="00B53558" w:rsidRPr="00466F2B" w:rsidRDefault="00B53558" w:rsidP="00B53558">
            <w:pPr>
              <w:spacing w:line="240" w:lineRule="auto"/>
              <w:jc w:val="center"/>
              <w:rPr>
                <w:b/>
                <w:bCs/>
                <w:color w:val="auto"/>
                <w:sz w:val="20"/>
                <w:lang w:val="en-ID" w:eastAsia="en-ID"/>
              </w:rPr>
            </w:pPr>
            <w:r w:rsidRPr="00466F2B">
              <w:rPr>
                <w:b/>
                <w:bCs/>
                <w:color w:val="auto"/>
                <w:sz w:val="20"/>
                <w:lang w:val="en-ID" w:eastAsia="en-ID"/>
              </w:rPr>
              <w:t>OK</w:t>
            </w:r>
          </w:p>
        </w:tc>
        <w:tc>
          <w:tcPr>
            <w:tcW w:w="567" w:type="dxa"/>
            <w:tcBorders>
              <w:top w:val="nil"/>
              <w:bottom w:val="nil"/>
            </w:tcBorders>
            <w:shd w:val="clear" w:color="auto" w:fill="auto"/>
            <w:noWrap/>
            <w:vAlign w:val="center"/>
            <w:hideMark/>
          </w:tcPr>
          <w:p w14:paraId="271C0E8A" w14:textId="77777777" w:rsidR="00B53558" w:rsidRPr="00466F2B" w:rsidRDefault="00B53558" w:rsidP="00B53558">
            <w:pPr>
              <w:spacing w:line="240" w:lineRule="auto"/>
              <w:jc w:val="center"/>
              <w:rPr>
                <w:color w:val="auto"/>
                <w:sz w:val="20"/>
                <w:lang w:val="en-ID" w:eastAsia="en-ID"/>
              </w:rPr>
            </w:pPr>
            <w:r w:rsidRPr="00466F2B">
              <w:rPr>
                <w:color w:val="auto"/>
                <w:sz w:val="20"/>
                <w:lang w:val="en-ID" w:eastAsia="en-ID"/>
              </w:rPr>
              <w:t>2</w:t>
            </w:r>
          </w:p>
        </w:tc>
        <w:tc>
          <w:tcPr>
            <w:tcW w:w="1843" w:type="dxa"/>
            <w:tcBorders>
              <w:top w:val="nil"/>
              <w:bottom w:val="nil"/>
            </w:tcBorders>
            <w:shd w:val="clear" w:color="auto" w:fill="auto"/>
            <w:noWrap/>
            <w:vAlign w:val="center"/>
            <w:hideMark/>
          </w:tcPr>
          <w:p w14:paraId="7A667C53" w14:textId="5F61CAA8" w:rsidR="00B53558" w:rsidRPr="00466F2B" w:rsidRDefault="00B531BF" w:rsidP="00B53558">
            <w:pPr>
              <w:spacing w:line="240" w:lineRule="auto"/>
              <w:jc w:val="center"/>
              <w:rPr>
                <w:color w:val="auto"/>
                <w:sz w:val="20"/>
                <w:lang w:val="en-ID" w:eastAsia="en-ID"/>
              </w:rPr>
            </w:pPr>
            <w:r w:rsidRPr="00466F2B">
              <w:rPr>
                <w:color w:val="auto"/>
                <w:sz w:val="20"/>
                <w:lang w:val="en-ID" w:eastAsia="en-ID"/>
              </w:rPr>
              <w:t xml:space="preserve">Komb </w:t>
            </w:r>
            <w:r w:rsidR="00B53558" w:rsidRPr="00466F2B">
              <w:rPr>
                <w:color w:val="auto"/>
                <w:sz w:val="20"/>
                <w:lang w:val="en-ID" w:eastAsia="en-ID"/>
              </w:rPr>
              <w:t>-</w:t>
            </w:r>
            <w:r w:rsidRPr="00466F2B">
              <w:rPr>
                <w:color w:val="auto"/>
                <w:sz w:val="20"/>
                <w:lang w:val="en-ID" w:eastAsia="en-ID"/>
              </w:rPr>
              <w:t xml:space="preserve"> </w:t>
            </w:r>
            <w:r w:rsidR="00B53558" w:rsidRPr="00466F2B">
              <w:rPr>
                <w:color w:val="auto"/>
                <w:sz w:val="20"/>
                <w:lang w:val="en-ID" w:eastAsia="en-ID"/>
              </w:rPr>
              <w:t>2</w:t>
            </w:r>
          </w:p>
        </w:tc>
        <w:tc>
          <w:tcPr>
            <w:tcW w:w="992" w:type="dxa"/>
            <w:tcBorders>
              <w:top w:val="nil"/>
              <w:bottom w:val="nil"/>
            </w:tcBorders>
            <w:shd w:val="clear" w:color="auto" w:fill="auto"/>
            <w:noWrap/>
            <w:vAlign w:val="center"/>
            <w:hideMark/>
          </w:tcPr>
          <w:p w14:paraId="48BC8532" w14:textId="77777777" w:rsidR="00B53558" w:rsidRPr="00466F2B" w:rsidRDefault="00B53558" w:rsidP="00B53558">
            <w:pPr>
              <w:spacing w:line="240" w:lineRule="auto"/>
              <w:jc w:val="center"/>
              <w:rPr>
                <w:color w:val="auto"/>
                <w:sz w:val="20"/>
                <w:lang w:val="en-ID" w:eastAsia="en-ID"/>
              </w:rPr>
            </w:pPr>
            <w:r w:rsidRPr="00466F2B">
              <w:rPr>
                <w:color w:val="auto"/>
                <w:sz w:val="20"/>
                <w:lang w:val="en-ID" w:eastAsia="en-ID"/>
              </w:rPr>
              <w:t>47,88</w:t>
            </w:r>
          </w:p>
        </w:tc>
        <w:tc>
          <w:tcPr>
            <w:tcW w:w="709" w:type="dxa"/>
            <w:tcBorders>
              <w:top w:val="nil"/>
              <w:bottom w:val="nil"/>
            </w:tcBorders>
            <w:shd w:val="clear" w:color="auto" w:fill="auto"/>
            <w:noWrap/>
            <w:vAlign w:val="center"/>
            <w:hideMark/>
          </w:tcPr>
          <w:p w14:paraId="034EB18D" w14:textId="77777777" w:rsidR="00B53558" w:rsidRPr="00466F2B" w:rsidRDefault="00B53558" w:rsidP="00B53558">
            <w:pPr>
              <w:spacing w:line="240" w:lineRule="auto"/>
              <w:jc w:val="center"/>
              <w:rPr>
                <w:color w:val="auto"/>
                <w:sz w:val="20"/>
                <w:lang w:val="en-ID" w:eastAsia="en-ID"/>
              </w:rPr>
            </w:pPr>
            <w:r w:rsidRPr="00466F2B">
              <w:rPr>
                <w:color w:val="auto"/>
                <w:sz w:val="20"/>
                <w:lang w:val="en-ID" w:eastAsia="en-ID"/>
              </w:rPr>
              <w:t>&gt; 2,2</w:t>
            </w:r>
          </w:p>
        </w:tc>
        <w:tc>
          <w:tcPr>
            <w:tcW w:w="709" w:type="dxa"/>
            <w:tcBorders>
              <w:top w:val="nil"/>
              <w:bottom w:val="nil"/>
            </w:tcBorders>
            <w:shd w:val="clear" w:color="auto" w:fill="auto"/>
            <w:noWrap/>
            <w:vAlign w:val="center"/>
            <w:hideMark/>
          </w:tcPr>
          <w:p w14:paraId="7CFE0E4A" w14:textId="77777777" w:rsidR="00B53558" w:rsidRPr="00B53558" w:rsidRDefault="00B53558" w:rsidP="00B53558">
            <w:pPr>
              <w:spacing w:line="240" w:lineRule="auto"/>
              <w:jc w:val="center"/>
              <w:rPr>
                <w:b/>
                <w:bCs/>
                <w:sz w:val="20"/>
                <w:lang w:val="en-ID" w:eastAsia="en-ID"/>
              </w:rPr>
            </w:pPr>
            <w:r w:rsidRPr="00B53558">
              <w:rPr>
                <w:b/>
                <w:bCs/>
                <w:sz w:val="20"/>
                <w:lang w:val="en-ID" w:eastAsia="en-ID"/>
              </w:rPr>
              <w:t>OK</w:t>
            </w:r>
          </w:p>
        </w:tc>
      </w:tr>
      <w:tr w:rsidR="00B53558" w:rsidRPr="00B53558" w14:paraId="7428B8BD" w14:textId="77777777" w:rsidTr="0027100B">
        <w:trPr>
          <w:trHeight w:val="283"/>
          <w:jc w:val="center"/>
        </w:trPr>
        <w:tc>
          <w:tcPr>
            <w:tcW w:w="461" w:type="dxa"/>
            <w:tcBorders>
              <w:top w:val="nil"/>
              <w:bottom w:val="nil"/>
            </w:tcBorders>
            <w:shd w:val="clear" w:color="auto" w:fill="auto"/>
            <w:noWrap/>
            <w:vAlign w:val="center"/>
            <w:hideMark/>
          </w:tcPr>
          <w:p w14:paraId="2A8E1EBD" w14:textId="77777777" w:rsidR="00B53558" w:rsidRPr="00B53558" w:rsidRDefault="00B53558" w:rsidP="00B53558">
            <w:pPr>
              <w:spacing w:line="240" w:lineRule="auto"/>
              <w:jc w:val="center"/>
              <w:rPr>
                <w:sz w:val="20"/>
                <w:lang w:val="en-ID" w:eastAsia="en-ID"/>
              </w:rPr>
            </w:pPr>
            <w:r w:rsidRPr="00B53558">
              <w:rPr>
                <w:sz w:val="20"/>
                <w:lang w:val="en-ID" w:eastAsia="en-ID"/>
              </w:rPr>
              <w:t>3</w:t>
            </w:r>
          </w:p>
        </w:tc>
        <w:tc>
          <w:tcPr>
            <w:tcW w:w="1802" w:type="dxa"/>
            <w:tcBorders>
              <w:top w:val="nil"/>
              <w:bottom w:val="nil"/>
            </w:tcBorders>
            <w:shd w:val="clear" w:color="auto" w:fill="auto"/>
            <w:noWrap/>
            <w:vAlign w:val="center"/>
            <w:hideMark/>
          </w:tcPr>
          <w:p w14:paraId="293E0FE1" w14:textId="621903BC" w:rsidR="00B53558" w:rsidRPr="00B53558" w:rsidRDefault="00B531BF" w:rsidP="00B53558">
            <w:pPr>
              <w:spacing w:line="240" w:lineRule="auto"/>
              <w:jc w:val="center"/>
              <w:rPr>
                <w:sz w:val="20"/>
                <w:lang w:val="en-ID" w:eastAsia="en-ID"/>
              </w:rPr>
            </w:pPr>
            <w:r w:rsidRPr="00F13A72">
              <w:rPr>
                <w:sz w:val="20"/>
                <w:lang w:val="en-ID" w:eastAsia="en-ID"/>
              </w:rPr>
              <w:t>K</w:t>
            </w:r>
            <w:r>
              <w:rPr>
                <w:sz w:val="20"/>
                <w:lang w:val="en-ID" w:eastAsia="en-ID"/>
              </w:rPr>
              <w:t xml:space="preserve">omb </w:t>
            </w:r>
            <w:r w:rsidR="00B53558" w:rsidRPr="00B53558">
              <w:rPr>
                <w:sz w:val="20"/>
                <w:lang w:val="en-ID" w:eastAsia="en-ID"/>
              </w:rPr>
              <w:t>-</w:t>
            </w:r>
            <w:r>
              <w:rPr>
                <w:sz w:val="20"/>
                <w:lang w:val="en-ID" w:eastAsia="en-ID"/>
              </w:rPr>
              <w:t xml:space="preserve"> </w:t>
            </w:r>
            <w:r w:rsidR="00B53558" w:rsidRPr="00B53558">
              <w:rPr>
                <w:sz w:val="20"/>
                <w:lang w:val="en-ID" w:eastAsia="en-ID"/>
              </w:rPr>
              <w:t>3</w:t>
            </w:r>
          </w:p>
        </w:tc>
        <w:tc>
          <w:tcPr>
            <w:tcW w:w="851" w:type="dxa"/>
            <w:tcBorders>
              <w:top w:val="nil"/>
              <w:bottom w:val="nil"/>
            </w:tcBorders>
            <w:shd w:val="clear" w:color="auto" w:fill="auto"/>
            <w:noWrap/>
            <w:vAlign w:val="center"/>
            <w:hideMark/>
          </w:tcPr>
          <w:p w14:paraId="4CF3EEB3" w14:textId="77777777" w:rsidR="00B53558" w:rsidRPr="00B53558" w:rsidRDefault="00B53558" w:rsidP="00B53558">
            <w:pPr>
              <w:spacing w:line="240" w:lineRule="auto"/>
              <w:jc w:val="center"/>
              <w:rPr>
                <w:sz w:val="20"/>
                <w:lang w:val="en-ID" w:eastAsia="en-ID"/>
              </w:rPr>
            </w:pPr>
            <w:r w:rsidRPr="00B53558">
              <w:rPr>
                <w:sz w:val="20"/>
                <w:lang w:val="en-ID" w:eastAsia="en-ID"/>
              </w:rPr>
              <w:t>70,96</w:t>
            </w:r>
          </w:p>
        </w:tc>
        <w:tc>
          <w:tcPr>
            <w:tcW w:w="709" w:type="dxa"/>
            <w:tcBorders>
              <w:top w:val="nil"/>
              <w:bottom w:val="nil"/>
            </w:tcBorders>
            <w:shd w:val="clear" w:color="auto" w:fill="auto"/>
            <w:noWrap/>
            <w:vAlign w:val="center"/>
            <w:hideMark/>
          </w:tcPr>
          <w:p w14:paraId="45191933" w14:textId="77777777" w:rsidR="00B53558" w:rsidRPr="00466F2B" w:rsidRDefault="00B53558" w:rsidP="00B53558">
            <w:pPr>
              <w:spacing w:line="240" w:lineRule="auto"/>
              <w:jc w:val="center"/>
              <w:rPr>
                <w:color w:val="auto"/>
                <w:sz w:val="20"/>
                <w:lang w:val="en-ID" w:eastAsia="en-ID"/>
              </w:rPr>
            </w:pPr>
            <w:r w:rsidRPr="00466F2B">
              <w:rPr>
                <w:color w:val="auto"/>
                <w:sz w:val="20"/>
                <w:lang w:val="en-ID" w:eastAsia="en-ID"/>
              </w:rPr>
              <w:t>&gt; 2,2</w:t>
            </w:r>
          </w:p>
        </w:tc>
        <w:tc>
          <w:tcPr>
            <w:tcW w:w="708" w:type="dxa"/>
            <w:tcBorders>
              <w:top w:val="nil"/>
              <w:bottom w:val="nil"/>
            </w:tcBorders>
            <w:shd w:val="clear" w:color="auto" w:fill="auto"/>
            <w:noWrap/>
            <w:vAlign w:val="center"/>
            <w:hideMark/>
          </w:tcPr>
          <w:p w14:paraId="6EE8A100" w14:textId="77777777" w:rsidR="00B53558" w:rsidRPr="00466F2B" w:rsidRDefault="00B53558" w:rsidP="00B53558">
            <w:pPr>
              <w:spacing w:line="240" w:lineRule="auto"/>
              <w:jc w:val="center"/>
              <w:rPr>
                <w:b/>
                <w:bCs/>
                <w:color w:val="auto"/>
                <w:sz w:val="20"/>
                <w:lang w:val="en-ID" w:eastAsia="en-ID"/>
              </w:rPr>
            </w:pPr>
            <w:r w:rsidRPr="00466F2B">
              <w:rPr>
                <w:b/>
                <w:bCs/>
                <w:color w:val="auto"/>
                <w:sz w:val="20"/>
                <w:lang w:val="en-ID" w:eastAsia="en-ID"/>
              </w:rPr>
              <w:t>OK</w:t>
            </w:r>
          </w:p>
        </w:tc>
        <w:tc>
          <w:tcPr>
            <w:tcW w:w="567" w:type="dxa"/>
            <w:tcBorders>
              <w:top w:val="nil"/>
              <w:bottom w:val="nil"/>
            </w:tcBorders>
            <w:shd w:val="clear" w:color="auto" w:fill="auto"/>
            <w:noWrap/>
            <w:vAlign w:val="center"/>
            <w:hideMark/>
          </w:tcPr>
          <w:p w14:paraId="6D757748" w14:textId="77777777" w:rsidR="00B53558" w:rsidRPr="00466F2B" w:rsidRDefault="00B53558" w:rsidP="00B53558">
            <w:pPr>
              <w:spacing w:line="240" w:lineRule="auto"/>
              <w:jc w:val="center"/>
              <w:rPr>
                <w:color w:val="auto"/>
                <w:sz w:val="20"/>
                <w:lang w:val="en-ID" w:eastAsia="en-ID"/>
              </w:rPr>
            </w:pPr>
            <w:r w:rsidRPr="00466F2B">
              <w:rPr>
                <w:color w:val="auto"/>
                <w:sz w:val="20"/>
                <w:lang w:val="en-ID" w:eastAsia="en-ID"/>
              </w:rPr>
              <w:t>3</w:t>
            </w:r>
          </w:p>
        </w:tc>
        <w:tc>
          <w:tcPr>
            <w:tcW w:w="1843" w:type="dxa"/>
            <w:tcBorders>
              <w:top w:val="nil"/>
              <w:bottom w:val="nil"/>
            </w:tcBorders>
            <w:shd w:val="clear" w:color="auto" w:fill="auto"/>
            <w:noWrap/>
            <w:vAlign w:val="center"/>
            <w:hideMark/>
          </w:tcPr>
          <w:p w14:paraId="4E6DEFC7" w14:textId="1491D31F" w:rsidR="00B53558" w:rsidRPr="00466F2B" w:rsidRDefault="00B531BF" w:rsidP="00B53558">
            <w:pPr>
              <w:spacing w:line="240" w:lineRule="auto"/>
              <w:jc w:val="center"/>
              <w:rPr>
                <w:color w:val="auto"/>
                <w:sz w:val="20"/>
                <w:lang w:val="en-ID" w:eastAsia="en-ID"/>
              </w:rPr>
            </w:pPr>
            <w:r w:rsidRPr="00466F2B">
              <w:rPr>
                <w:color w:val="auto"/>
                <w:sz w:val="20"/>
                <w:lang w:val="en-ID" w:eastAsia="en-ID"/>
              </w:rPr>
              <w:t xml:space="preserve">Komb </w:t>
            </w:r>
            <w:r w:rsidR="00B53558" w:rsidRPr="00466F2B">
              <w:rPr>
                <w:color w:val="auto"/>
                <w:sz w:val="20"/>
                <w:lang w:val="en-ID" w:eastAsia="en-ID"/>
              </w:rPr>
              <w:t>-</w:t>
            </w:r>
            <w:r w:rsidRPr="00466F2B">
              <w:rPr>
                <w:color w:val="auto"/>
                <w:sz w:val="20"/>
                <w:lang w:val="en-ID" w:eastAsia="en-ID"/>
              </w:rPr>
              <w:t xml:space="preserve"> </w:t>
            </w:r>
            <w:r w:rsidR="00B53558" w:rsidRPr="00466F2B">
              <w:rPr>
                <w:color w:val="auto"/>
                <w:sz w:val="20"/>
                <w:lang w:val="en-ID" w:eastAsia="en-ID"/>
              </w:rPr>
              <w:t>3</w:t>
            </w:r>
          </w:p>
        </w:tc>
        <w:tc>
          <w:tcPr>
            <w:tcW w:w="992" w:type="dxa"/>
            <w:tcBorders>
              <w:top w:val="nil"/>
              <w:bottom w:val="nil"/>
            </w:tcBorders>
            <w:shd w:val="clear" w:color="auto" w:fill="auto"/>
            <w:noWrap/>
            <w:vAlign w:val="center"/>
            <w:hideMark/>
          </w:tcPr>
          <w:p w14:paraId="6A94916A" w14:textId="77777777" w:rsidR="00B53558" w:rsidRPr="00466F2B" w:rsidRDefault="00B53558" w:rsidP="00B53558">
            <w:pPr>
              <w:spacing w:line="240" w:lineRule="auto"/>
              <w:jc w:val="center"/>
              <w:rPr>
                <w:color w:val="auto"/>
                <w:sz w:val="20"/>
                <w:lang w:val="en-ID" w:eastAsia="en-ID"/>
              </w:rPr>
            </w:pPr>
            <w:r w:rsidRPr="00466F2B">
              <w:rPr>
                <w:color w:val="auto"/>
                <w:sz w:val="20"/>
                <w:lang w:val="en-ID" w:eastAsia="en-ID"/>
              </w:rPr>
              <w:t>35,17</w:t>
            </w:r>
          </w:p>
        </w:tc>
        <w:tc>
          <w:tcPr>
            <w:tcW w:w="709" w:type="dxa"/>
            <w:tcBorders>
              <w:top w:val="nil"/>
              <w:bottom w:val="nil"/>
            </w:tcBorders>
            <w:shd w:val="clear" w:color="auto" w:fill="auto"/>
            <w:noWrap/>
            <w:vAlign w:val="center"/>
            <w:hideMark/>
          </w:tcPr>
          <w:p w14:paraId="609B6D77" w14:textId="77777777" w:rsidR="00B53558" w:rsidRPr="00466F2B" w:rsidRDefault="00B53558" w:rsidP="00B53558">
            <w:pPr>
              <w:spacing w:line="240" w:lineRule="auto"/>
              <w:jc w:val="center"/>
              <w:rPr>
                <w:color w:val="auto"/>
                <w:sz w:val="20"/>
                <w:lang w:val="en-ID" w:eastAsia="en-ID"/>
              </w:rPr>
            </w:pPr>
            <w:r w:rsidRPr="00466F2B">
              <w:rPr>
                <w:color w:val="auto"/>
                <w:sz w:val="20"/>
                <w:lang w:val="en-ID" w:eastAsia="en-ID"/>
              </w:rPr>
              <w:t>&gt; 2,2</w:t>
            </w:r>
          </w:p>
        </w:tc>
        <w:tc>
          <w:tcPr>
            <w:tcW w:w="709" w:type="dxa"/>
            <w:tcBorders>
              <w:top w:val="nil"/>
              <w:bottom w:val="nil"/>
            </w:tcBorders>
            <w:shd w:val="clear" w:color="auto" w:fill="auto"/>
            <w:noWrap/>
            <w:vAlign w:val="center"/>
            <w:hideMark/>
          </w:tcPr>
          <w:p w14:paraId="45C365E4" w14:textId="77777777" w:rsidR="00B53558" w:rsidRPr="00B53558" w:rsidRDefault="00B53558" w:rsidP="00B53558">
            <w:pPr>
              <w:spacing w:line="240" w:lineRule="auto"/>
              <w:jc w:val="center"/>
              <w:rPr>
                <w:b/>
                <w:bCs/>
                <w:sz w:val="20"/>
                <w:lang w:val="en-ID" w:eastAsia="en-ID"/>
              </w:rPr>
            </w:pPr>
            <w:r w:rsidRPr="00B53558">
              <w:rPr>
                <w:b/>
                <w:bCs/>
                <w:sz w:val="20"/>
                <w:lang w:val="en-ID" w:eastAsia="en-ID"/>
              </w:rPr>
              <w:t>OK</w:t>
            </w:r>
          </w:p>
        </w:tc>
      </w:tr>
      <w:tr w:rsidR="00B53558" w:rsidRPr="00B53558" w14:paraId="2E9B32D9" w14:textId="77777777" w:rsidTr="0027100B">
        <w:trPr>
          <w:trHeight w:val="283"/>
          <w:jc w:val="center"/>
        </w:trPr>
        <w:tc>
          <w:tcPr>
            <w:tcW w:w="461" w:type="dxa"/>
            <w:tcBorders>
              <w:top w:val="nil"/>
            </w:tcBorders>
            <w:shd w:val="clear" w:color="auto" w:fill="auto"/>
            <w:noWrap/>
            <w:vAlign w:val="center"/>
            <w:hideMark/>
          </w:tcPr>
          <w:p w14:paraId="59440D7D" w14:textId="77777777" w:rsidR="00B53558" w:rsidRPr="00B53558" w:rsidRDefault="00B53558" w:rsidP="00B53558">
            <w:pPr>
              <w:spacing w:line="240" w:lineRule="auto"/>
              <w:jc w:val="center"/>
              <w:rPr>
                <w:sz w:val="20"/>
                <w:lang w:val="en-ID" w:eastAsia="en-ID"/>
              </w:rPr>
            </w:pPr>
            <w:r w:rsidRPr="00B53558">
              <w:rPr>
                <w:sz w:val="20"/>
                <w:lang w:val="en-ID" w:eastAsia="en-ID"/>
              </w:rPr>
              <w:t>4</w:t>
            </w:r>
          </w:p>
        </w:tc>
        <w:tc>
          <w:tcPr>
            <w:tcW w:w="1802" w:type="dxa"/>
            <w:tcBorders>
              <w:top w:val="nil"/>
            </w:tcBorders>
            <w:shd w:val="clear" w:color="auto" w:fill="auto"/>
            <w:noWrap/>
            <w:vAlign w:val="center"/>
            <w:hideMark/>
          </w:tcPr>
          <w:p w14:paraId="22C664BB" w14:textId="446673C1" w:rsidR="00B53558" w:rsidRPr="00B53558" w:rsidRDefault="00B531BF" w:rsidP="00B53558">
            <w:pPr>
              <w:spacing w:line="240" w:lineRule="auto"/>
              <w:jc w:val="center"/>
              <w:rPr>
                <w:sz w:val="20"/>
                <w:lang w:val="en-ID" w:eastAsia="en-ID"/>
              </w:rPr>
            </w:pPr>
            <w:r w:rsidRPr="00F13A72">
              <w:rPr>
                <w:sz w:val="20"/>
                <w:lang w:val="en-ID" w:eastAsia="en-ID"/>
              </w:rPr>
              <w:t>K</w:t>
            </w:r>
            <w:r>
              <w:rPr>
                <w:sz w:val="20"/>
                <w:lang w:val="en-ID" w:eastAsia="en-ID"/>
              </w:rPr>
              <w:t xml:space="preserve">omb </w:t>
            </w:r>
            <w:r w:rsidR="00B53558" w:rsidRPr="00B53558">
              <w:rPr>
                <w:sz w:val="20"/>
                <w:lang w:val="en-ID" w:eastAsia="en-ID"/>
              </w:rPr>
              <w:t>-</w:t>
            </w:r>
            <w:r>
              <w:rPr>
                <w:sz w:val="20"/>
                <w:lang w:val="en-ID" w:eastAsia="en-ID"/>
              </w:rPr>
              <w:t xml:space="preserve"> </w:t>
            </w:r>
            <w:r w:rsidR="00B53558" w:rsidRPr="00B53558">
              <w:rPr>
                <w:sz w:val="20"/>
                <w:lang w:val="en-ID" w:eastAsia="en-ID"/>
              </w:rPr>
              <w:t>4</w:t>
            </w:r>
          </w:p>
        </w:tc>
        <w:tc>
          <w:tcPr>
            <w:tcW w:w="851" w:type="dxa"/>
            <w:tcBorders>
              <w:top w:val="nil"/>
            </w:tcBorders>
            <w:shd w:val="clear" w:color="auto" w:fill="auto"/>
            <w:noWrap/>
            <w:vAlign w:val="center"/>
            <w:hideMark/>
          </w:tcPr>
          <w:p w14:paraId="30131820" w14:textId="77777777" w:rsidR="00B53558" w:rsidRPr="00B53558" w:rsidRDefault="00B53558" w:rsidP="00B53558">
            <w:pPr>
              <w:spacing w:line="240" w:lineRule="auto"/>
              <w:jc w:val="center"/>
              <w:rPr>
                <w:sz w:val="20"/>
                <w:lang w:val="en-ID" w:eastAsia="en-ID"/>
              </w:rPr>
            </w:pPr>
            <w:r w:rsidRPr="00B53558">
              <w:rPr>
                <w:sz w:val="20"/>
                <w:lang w:val="en-ID" w:eastAsia="en-ID"/>
              </w:rPr>
              <w:t>3,91</w:t>
            </w:r>
          </w:p>
        </w:tc>
        <w:tc>
          <w:tcPr>
            <w:tcW w:w="709" w:type="dxa"/>
            <w:tcBorders>
              <w:top w:val="nil"/>
            </w:tcBorders>
            <w:shd w:val="clear" w:color="auto" w:fill="auto"/>
            <w:noWrap/>
            <w:vAlign w:val="center"/>
            <w:hideMark/>
          </w:tcPr>
          <w:p w14:paraId="67915452" w14:textId="77777777" w:rsidR="00B53558" w:rsidRPr="00466F2B" w:rsidRDefault="00B53558" w:rsidP="00B53558">
            <w:pPr>
              <w:spacing w:line="240" w:lineRule="auto"/>
              <w:jc w:val="center"/>
              <w:rPr>
                <w:color w:val="auto"/>
                <w:sz w:val="20"/>
                <w:lang w:val="en-ID" w:eastAsia="en-ID"/>
              </w:rPr>
            </w:pPr>
            <w:r w:rsidRPr="00466F2B">
              <w:rPr>
                <w:color w:val="auto"/>
                <w:sz w:val="20"/>
                <w:lang w:val="en-ID" w:eastAsia="en-ID"/>
              </w:rPr>
              <w:t>&gt; 2,2</w:t>
            </w:r>
          </w:p>
        </w:tc>
        <w:tc>
          <w:tcPr>
            <w:tcW w:w="708" w:type="dxa"/>
            <w:tcBorders>
              <w:top w:val="nil"/>
            </w:tcBorders>
            <w:shd w:val="clear" w:color="auto" w:fill="auto"/>
            <w:noWrap/>
            <w:vAlign w:val="center"/>
            <w:hideMark/>
          </w:tcPr>
          <w:p w14:paraId="4D5CBFAE" w14:textId="77777777" w:rsidR="00B53558" w:rsidRPr="00466F2B" w:rsidRDefault="00B53558" w:rsidP="00B53558">
            <w:pPr>
              <w:spacing w:line="240" w:lineRule="auto"/>
              <w:jc w:val="center"/>
              <w:rPr>
                <w:b/>
                <w:bCs/>
                <w:color w:val="auto"/>
                <w:sz w:val="20"/>
                <w:lang w:val="en-ID" w:eastAsia="en-ID"/>
              </w:rPr>
            </w:pPr>
            <w:r w:rsidRPr="00466F2B">
              <w:rPr>
                <w:b/>
                <w:bCs/>
                <w:color w:val="auto"/>
                <w:sz w:val="20"/>
                <w:lang w:val="en-ID" w:eastAsia="en-ID"/>
              </w:rPr>
              <w:t>OK</w:t>
            </w:r>
          </w:p>
        </w:tc>
        <w:tc>
          <w:tcPr>
            <w:tcW w:w="567" w:type="dxa"/>
            <w:tcBorders>
              <w:top w:val="nil"/>
            </w:tcBorders>
            <w:shd w:val="clear" w:color="auto" w:fill="auto"/>
            <w:noWrap/>
            <w:vAlign w:val="center"/>
            <w:hideMark/>
          </w:tcPr>
          <w:p w14:paraId="7A3253A5" w14:textId="77777777" w:rsidR="00B53558" w:rsidRPr="00466F2B" w:rsidRDefault="00B53558" w:rsidP="00B53558">
            <w:pPr>
              <w:spacing w:line="240" w:lineRule="auto"/>
              <w:jc w:val="center"/>
              <w:rPr>
                <w:color w:val="auto"/>
                <w:sz w:val="20"/>
                <w:lang w:val="en-ID" w:eastAsia="en-ID"/>
              </w:rPr>
            </w:pPr>
            <w:r w:rsidRPr="00466F2B">
              <w:rPr>
                <w:color w:val="auto"/>
                <w:sz w:val="20"/>
                <w:lang w:val="en-ID" w:eastAsia="en-ID"/>
              </w:rPr>
              <w:t>4</w:t>
            </w:r>
          </w:p>
        </w:tc>
        <w:tc>
          <w:tcPr>
            <w:tcW w:w="1843" w:type="dxa"/>
            <w:tcBorders>
              <w:top w:val="nil"/>
            </w:tcBorders>
            <w:shd w:val="clear" w:color="auto" w:fill="auto"/>
            <w:noWrap/>
            <w:vAlign w:val="center"/>
            <w:hideMark/>
          </w:tcPr>
          <w:p w14:paraId="77BFCE2F" w14:textId="2B8CEDE9" w:rsidR="00B53558" w:rsidRPr="00466F2B" w:rsidRDefault="00B531BF" w:rsidP="00B53558">
            <w:pPr>
              <w:spacing w:line="240" w:lineRule="auto"/>
              <w:jc w:val="center"/>
              <w:rPr>
                <w:color w:val="auto"/>
                <w:sz w:val="20"/>
                <w:lang w:val="en-ID" w:eastAsia="en-ID"/>
              </w:rPr>
            </w:pPr>
            <w:r w:rsidRPr="00466F2B">
              <w:rPr>
                <w:color w:val="auto"/>
                <w:sz w:val="20"/>
                <w:lang w:val="en-ID" w:eastAsia="en-ID"/>
              </w:rPr>
              <w:t xml:space="preserve">Komb </w:t>
            </w:r>
            <w:r w:rsidR="00B53558" w:rsidRPr="00466F2B">
              <w:rPr>
                <w:color w:val="auto"/>
                <w:sz w:val="20"/>
                <w:lang w:val="en-ID" w:eastAsia="en-ID"/>
              </w:rPr>
              <w:t>-</w:t>
            </w:r>
            <w:r w:rsidRPr="00466F2B">
              <w:rPr>
                <w:color w:val="auto"/>
                <w:sz w:val="20"/>
                <w:lang w:val="en-ID" w:eastAsia="en-ID"/>
              </w:rPr>
              <w:t xml:space="preserve"> </w:t>
            </w:r>
            <w:r w:rsidR="00B53558" w:rsidRPr="00466F2B">
              <w:rPr>
                <w:color w:val="auto"/>
                <w:sz w:val="20"/>
                <w:lang w:val="en-ID" w:eastAsia="en-ID"/>
              </w:rPr>
              <w:t>4</w:t>
            </w:r>
          </w:p>
        </w:tc>
        <w:tc>
          <w:tcPr>
            <w:tcW w:w="992" w:type="dxa"/>
            <w:tcBorders>
              <w:top w:val="nil"/>
            </w:tcBorders>
            <w:shd w:val="clear" w:color="auto" w:fill="auto"/>
            <w:noWrap/>
            <w:vAlign w:val="center"/>
            <w:hideMark/>
          </w:tcPr>
          <w:p w14:paraId="1455DAFC" w14:textId="77777777" w:rsidR="00B53558" w:rsidRPr="00466F2B" w:rsidRDefault="00B53558" w:rsidP="00B53558">
            <w:pPr>
              <w:spacing w:line="240" w:lineRule="auto"/>
              <w:jc w:val="center"/>
              <w:rPr>
                <w:color w:val="auto"/>
                <w:sz w:val="20"/>
                <w:lang w:val="en-ID" w:eastAsia="en-ID"/>
              </w:rPr>
            </w:pPr>
            <w:r w:rsidRPr="00466F2B">
              <w:rPr>
                <w:color w:val="auto"/>
                <w:sz w:val="20"/>
                <w:lang w:val="en-ID" w:eastAsia="en-ID"/>
              </w:rPr>
              <w:t>4,52</w:t>
            </w:r>
          </w:p>
        </w:tc>
        <w:tc>
          <w:tcPr>
            <w:tcW w:w="709" w:type="dxa"/>
            <w:tcBorders>
              <w:top w:val="nil"/>
            </w:tcBorders>
            <w:shd w:val="clear" w:color="auto" w:fill="auto"/>
            <w:noWrap/>
            <w:vAlign w:val="center"/>
            <w:hideMark/>
          </w:tcPr>
          <w:p w14:paraId="3CBEBD67" w14:textId="77777777" w:rsidR="00B53558" w:rsidRPr="00466F2B" w:rsidRDefault="00B53558" w:rsidP="00B53558">
            <w:pPr>
              <w:spacing w:line="240" w:lineRule="auto"/>
              <w:jc w:val="center"/>
              <w:rPr>
                <w:color w:val="auto"/>
                <w:sz w:val="20"/>
                <w:lang w:val="en-ID" w:eastAsia="en-ID"/>
              </w:rPr>
            </w:pPr>
            <w:r w:rsidRPr="00466F2B">
              <w:rPr>
                <w:color w:val="auto"/>
                <w:sz w:val="20"/>
                <w:lang w:val="en-ID" w:eastAsia="en-ID"/>
              </w:rPr>
              <w:t>&gt; 2,2</w:t>
            </w:r>
          </w:p>
        </w:tc>
        <w:tc>
          <w:tcPr>
            <w:tcW w:w="709" w:type="dxa"/>
            <w:tcBorders>
              <w:top w:val="nil"/>
            </w:tcBorders>
            <w:shd w:val="clear" w:color="auto" w:fill="auto"/>
            <w:noWrap/>
            <w:vAlign w:val="center"/>
            <w:hideMark/>
          </w:tcPr>
          <w:p w14:paraId="7C74F9AC" w14:textId="77777777" w:rsidR="00B53558" w:rsidRPr="00B53558" w:rsidRDefault="00B53558" w:rsidP="00B53558">
            <w:pPr>
              <w:spacing w:line="240" w:lineRule="auto"/>
              <w:jc w:val="center"/>
              <w:rPr>
                <w:b/>
                <w:bCs/>
                <w:sz w:val="20"/>
                <w:lang w:val="en-ID" w:eastAsia="en-ID"/>
              </w:rPr>
            </w:pPr>
            <w:r w:rsidRPr="00B53558">
              <w:rPr>
                <w:b/>
                <w:bCs/>
                <w:sz w:val="20"/>
                <w:lang w:val="en-ID" w:eastAsia="en-ID"/>
              </w:rPr>
              <w:t>OK</w:t>
            </w:r>
          </w:p>
        </w:tc>
      </w:tr>
    </w:tbl>
    <w:p w14:paraId="12600DE5" w14:textId="77777777" w:rsidR="00B53558" w:rsidRDefault="00B53558" w:rsidP="004F74E3">
      <w:pPr>
        <w:spacing w:line="276" w:lineRule="auto"/>
        <w:rPr>
          <w:sz w:val="22"/>
          <w:szCs w:val="22"/>
          <w:lang w:eastAsia="en-US"/>
        </w:rPr>
      </w:pPr>
    </w:p>
    <w:p w14:paraId="3B45FB2F" w14:textId="0061F25E" w:rsidR="006F4EE7" w:rsidRDefault="006F4EE7" w:rsidP="006F4EE7">
      <w:pPr>
        <w:spacing w:line="276" w:lineRule="auto"/>
        <w:rPr>
          <w:sz w:val="22"/>
          <w:szCs w:val="22"/>
          <w:lang w:eastAsia="en-US"/>
        </w:rPr>
      </w:pPr>
      <w:r w:rsidRPr="007F2582">
        <w:rPr>
          <w:sz w:val="22"/>
          <w:szCs w:val="22"/>
        </w:rPr>
        <w:t xml:space="preserve">Tabel </w:t>
      </w:r>
      <w:r>
        <w:rPr>
          <w:sz w:val="22"/>
          <w:szCs w:val="22"/>
        </w:rPr>
        <w:t>1</w:t>
      </w:r>
      <w:r w:rsidR="00EF31E8">
        <w:rPr>
          <w:sz w:val="22"/>
          <w:szCs w:val="22"/>
        </w:rPr>
        <w:t>0</w:t>
      </w:r>
      <w:r w:rsidRPr="007F2582">
        <w:rPr>
          <w:sz w:val="22"/>
          <w:szCs w:val="22"/>
        </w:rPr>
        <w:t xml:space="preserve">. di bawah ini menunjukkan </w:t>
      </w:r>
      <w:r>
        <w:rPr>
          <w:sz w:val="22"/>
          <w:szCs w:val="22"/>
          <w:lang w:eastAsia="en-US"/>
        </w:rPr>
        <w:t xml:space="preserve">momen penahan </w:t>
      </w:r>
      <w:r w:rsidR="00754587">
        <w:rPr>
          <w:sz w:val="22"/>
          <w:szCs w:val="22"/>
          <w:lang w:eastAsia="en-US"/>
        </w:rPr>
        <w:t xml:space="preserve">geser </w:t>
      </w:r>
      <w:r>
        <w:rPr>
          <w:sz w:val="22"/>
          <w:szCs w:val="22"/>
          <w:lang w:eastAsia="en-US"/>
        </w:rPr>
        <w:t xml:space="preserve">arah memanjang </w:t>
      </w:r>
      <w:r w:rsidRPr="003F2717">
        <w:rPr>
          <w:sz w:val="22"/>
          <w:szCs w:val="22"/>
        </w:rPr>
        <w:t>dan melintang</w:t>
      </w:r>
      <w:r>
        <w:rPr>
          <w:sz w:val="22"/>
          <w:szCs w:val="22"/>
        </w:rPr>
        <w:t>:</w:t>
      </w:r>
    </w:p>
    <w:p w14:paraId="18BFAFDA" w14:textId="5A6338AF" w:rsidR="00B12827" w:rsidRDefault="00B12827" w:rsidP="004F74E3">
      <w:pPr>
        <w:spacing w:line="276" w:lineRule="auto"/>
        <w:rPr>
          <w:sz w:val="22"/>
          <w:szCs w:val="22"/>
          <w:lang w:eastAsia="en-US"/>
        </w:rPr>
      </w:pPr>
    </w:p>
    <w:p w14:paraId="2B827335" w14:textId="468A85BB" w:rsidR="00F12BE2" w:rsidRDefault="00F12BE2" w:rsidP="004F74E3">
      <w:pPr>
        <w:spacing w:line="276" w:lineRule="auto"/>
        <w:rPr>
          <w:sz w:val="22"/>
          <w:szCs w:val="22"/>
          <w:lang w:eastAsia="en-US"/>
        </w:rPr>
      </w:pPr>
    </w:p>
    <w:p w14:paraId="4B3929BB" w14:textId="6B02B9C1" w:rsidR="00F12BE2" w:rsidRDefault="00F12BE2" w:rsidP="004F74E3">
      <w:pPr>
        <w:spacing w:line="276" w:lineRule="auto"/>
        <w:rPr>
          <w:sz w:val="22"/>
          <w:szCs w:val="22"/>
          <w:lang w:eastAsia="en-US"/>
        </w:rPr>
      </w:pPr>
    </w:p>
    <w:p w14:paraId="629D249C" w14:textId="41926C7C" w:rsidR="00F12BE2" w:rsidRDefault="00F12BE2" w:rsidP="004F74E3">
      <w:pPr>
        <w:spacing w:line="276" w:lineRule="auto"/>
        <w:rPr>
          <w:sz w:val="22"/>
          <w:szCs w:val="22"/>
          <w:lang w:eastAsia="en-US"/>
        </w:rPr>
      </w:pPr>
    </w:p>
    <w:p w14:paraId="29589588" w14:textId="466D5CFF" w:rsidR="00F12BE2" w:rsidRDefault="00F12BE2" w:rsidP="004F74E3">
      <w:pPr>
        <w:spacing w:line="276" w:lineRule="auto"/>
        <w:rPr>
          <w:sz w:val="22"/>
          <w:szCs w:val="22"/>
          <w:lang w:eastAsia="en-US"/>
        </w:rPr>
      </w:pPr>
    </w:p>
    <w:p w14:paraId="6C956D43" w14:textId="3B8DA03F" w:rsidR="00F12BE2" w:rsidRDefault="00F12BE2" w:rsidP="004F74E3">
      <w:pPr>
        <w:spacing w:line="276" w:lineRule="auto"/>
        <w:rPr>
          <w:sz w:val="22"/>
          <w:szCs w:val="22"/>
          <w:lang w:eastAsia="en-US"/>
        </w:rPr>
      </w:pPr>
    </w:p>
    <w:p w14:paraId="434962EF" w14:textId="77777777" w:rsidR="00F12BE2" w:rsidRDefault="00F12BE2" w:rsidP="004F74E3">
      <w:pPr>
        <w:spacing w:line="276" w:lineRule="auto"/>
        <w:rPr>
          <w:sz w:val="22"/>
          <w:szCs w:val="22"/>
          <w:lang w:eastAsia="en-US"/>
        </w:rPr>
      </w:pPr>
    </w:p>
    <w:p w14:paraId="692FCF8F" w14:textId="34879449" w:rsidR="00A94579" w:rsidRPr="00F5001B" w:rsidRDefault="00F5001B" w:rsidP="00F5001B">
      <w:pPr>
        <w:pStyle w:val="Caption"/>
        <w:spacing w:after="0"/>
        <w:jc w:val="center"/>
        <w:rPr>
          <w:rFonts w:ascii="Times New Roman" w:hAnsi="Times New Roman"/>
          <w:b w:val="0"/>
          <w:bCs w:val="0"/>
          <w:sz w:val="22"/>
          <w:szCs w:val="22"/>
        </w:rPr>
      </w:pPr>
      <w:r w:rsidRPr="00F5001B">
        <w:rPr>
          <w:rFonts w:ascii="Times New Roman" w:hAnsi="Times New Roman"/>
          <w:sz w:val="22"/>
          <w:szCs w:val="22"/>
        </w:rPr>
        <w:lastRenderedPageBreak/>
        <w:t xml:space="preserve">Tabel </w:t>
      </w:r>
      <w:r w:rsidRPr="00F5001B">
        <w:rPr>
          <w:rFonts w:ascii="Times New Roman" w:hAnsi="Times New Roman"/>
          <w:sz w:val="22"/>
          <w:szCs w:val="22"/>
        </w:rPr>
        <w:fldChar w:fldCharType="begin"/>
      </w:r>
      <w:r w:rsidRPr="00F5001B">
        <w:rPr>
          <w:rFonts w:ascii="Times New Roman" w:hAnsi="Times New Roman"/>
          <w:sz w:val="22"/>
          <w:szCs w:val="22"/>
        </w:rPr>
        <w:instrText xml:space="preserve"> SEQ Tabel \* ARABIC </w:instrText>
      </w:r>
      <w:r w:rsidRPr="00F5001B">
        <w:rPr>
          <w:rFonts w:ascii="Times New Roman" w:hAnsi="Times New Roman"/>
          <w:sz w:val="22"/>
          <w:szCs w:val="22"/>
        </w:rPr>
        <w:fldChar w:fldCharType="separate"/>
      </w:r>
      <w:r w:rsidR="00A64B96">
        <w:rPr>
          <w:rFonts w:ascii="Times New Roman" w:hAnsi="Times New Roman"/>
          <w:noProof/>
          <w:sz w:val="22"/>
          <w:szCs w:val="22"/>
        </w:rPr>
        <w:t>10</w:t>
      </w:r>
      <w:r w:rsidRPr="00F5001B">
        <w:rPr>
          <w:rFonts w:ascii="Times New Roman" w:hAnsi="Times New Roman"/>
          <w:sz w:val="22"/>
          <w:szCs w:val="22"/>
        </w:rPr>
        <w:fldChar w:fldCharType="end"/>
      </w:r>
      <w:r w:rsidRPr="00F5001B">
        <w:rPr>
          <w:rFonts w:ascii="Times New Roman" w:hAnsi="Times New Roman"/>
          <w:sz w:val="22"/>
          <w:szCs w:val="22"/>
        </w:rPr>
        <w:t xml:space="preserve">. </w:t>
      </w:r>
      <w:r w:rsidR="00D13705" w:rsidRPr="00F5001B">
        <w:rPr>
          <w:rFonts w:ascii="Times New Roman" w:hAnsi="Times New Roman"/>
          <w:b w:val="0"/>
          <w:bCs w:val="0"/>
          <w:sz w:val="22"/>
          <w:szCs w:val="22"/>
        </w:rPr>
        <w:t>Stabilitas geser arah memanjang</w:t>
      </w:r>
      <w:r w:rsidR="004407CE">
        <w:rPr>
          <w:rFonts w:ascii="Times New Roman" w:hAnsi="Times New Roman"/>
          <w:b w:val="0"/>
          <w:bCs w:val="0"/>
          <w:sz w:val="22"/>
          <w:szCs w:val="22"/>
        </w:rPr>
        <w:t xml:space="preserve"> </w:t>
      </w:r>
      <w:bookmarkStart w:id="4" w:name="_Hlk172470531"/>
      <w:r w:rsidR="004407CE">
        <w:rPr>
          <w:rFonts w:ascii="Times New Roman" w:hAnsi="Times New Roman"/>
          <w:b w:val="0"/>
          <w:bCs w:val="0"/>
          <w:sz w:val="22"/>
          <w:szCs w:val="22"/>
        </w:rPr>
        <w:t>dan melintang</w:t>
      </w:r>
      <w:bookmarkEnd w:id="4"/>
    </w:p>
    <w:tbl>
      <w:tblPr>
        <w:tblW w:w="9351"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461"/>
        <w:gridCol w:w="1802"/>
        <w:gridCol w:w="851"/>
        <w:gridCol w:w="709"/>
        <w:gridCol w:w="708"/>
        <w:gridCol w:w="567"/>
        <w:gridCol w:w="1843"/>
        <w:gridCol w:w="992"/>
        <w:gridCol w:w="709"/>
        <w:gridCol w:w="709"/>
      </w:tblGrid>
      <w:tr w:rsidR="000B0131" w:rsidRPr="000B0131" w14:paraId="7EE20102" w14:textId="77777777" w:rsidTr="003D4EC1">
        <w:trPr>
          <w:trHeight w:val="283"/>
          <w:jc w:val="center"/>
        </w:trPr>
        <w:tc>
          <w:tcPr>
            <w:tcW w:w="4531" w:type="dxa"/>
            <w:gridSpan w:val="5"/>
            <w:shd w:val="clear" w:color="auto" w:fill="auto"/>
            <w:noWrap/>
            <w:vAlign w:val="center"/>
            <w:hideMark/>
          </w:tcPr>
          <w:p w14:paraId="50A43388" w14:textId="24CDB1E0" w:rsidR="000B0131" w:rsidRPr="000B0131" w:rsidRDefault="00466F2B" w:rsidP="003D4EC1">
            <w:pPr>
              <w:spacing w:line="240" w:lineRule="auto"/>
              <w:jc w:val="center"/>
              <w:rPr>
                <w:b/>
                <w:bCs/>
                <w:sz w:val="20"/>
                <w:lang w:val="en-ID" w:eastAsia="en-ID"/>
              </w:rPr>
            </w:pPr>
            <w:r w:rsidRPr="00B53558">
              <w:rPr>
                <w:b/>
                <w:bCs/>
                <w:sz w:val="20"/>
                <w:lang w:val="en-ID" w:eastAsia="en-ID"/>
              </w:rPr>
              <w:t>A</w:t>
            </w:r>
            <w:r>
              <w:rPr>
                <w:b/>
                <w:bCs/>
                <w:sz w:val="20"/>
                <w:lang w:val="en-ID" w:eastAsia="en-ID"/>
              </w:rPr>
              <w:t>rah</w:t>
            </w:r>
            <w:r w:rsidRPr="00B53558">
              <w:rPr>
                <w:b/>
                <w:bCs/>
                <w:sz w:val="20"/>
                <w:lang w:val="en-ID" w:eastAsia="en-ID"/>
              </w:rPr>
              <w:t xml:space="preserve"> M</w:t>
            </w:r>
            <w:r>
              <w:rPr>
                <w:b/>
                <w:bCs/>
                <w:sz w:val="20"/>
                <w:lang w:val="en-ID" w:eastAsia="en-ID"/>
              </w:rPr>
              <w:t>emanjang</w:t>
            </w:r>
          </w:p>
        </w:tc>
        <w:tc>
          <w:tcPr>
            <w:tcW w:w="4820" w:type="dxa"/>
            <w:gridSpan w:val="5"/>
            <w:shd w:val="clear" w:color="auto" w:fill="auto"/>
            <w:noWrap/>
            <w:vAlign w:val="center"/>
            <w:hideMark/>
          </w:tcPr>
          <w:p w14:paraId="4659D234" w14:textId="2ABD86F9" w:rsidR="000B0131" w:rsidRPr="000B0131" w:rsidRDefault="00466F2B" w:rsidP="003D4EC1">
            <w:pPr>
              <w:spacing w:line="240" w:lineRule="auto"/>
              <w:jc w:val="center"/>
              <w:rPr>
                <w:b/>
                <w:bCs/>
                <w:sz w:val="20"/>
                <w:lang w:val="en-ID" w:eastAsia="en-ID"/>
              </w:rPr>
            </w:pPr>
            <w:r w:rsidRPr="00B53558">
              <w:rPr>
                <w:b/>
                <w:bCs/>
                <w:sz w:val="20"/>
                <w:lang w:val="en-ID" w:eastAsia="en-ID"/>
              </w:rPr>
              <w:t>A</w:t>
            </w:r>
            <w:r>
              <w:rPr>
                <w:b/>
                <w:bCs/>
                <w:sz w:val="20"/>
                <w:lang w:val="en-ID" w:eastAsia="en-ID"/>
              </w:rPr>
              <w:t>rah</w:t>
            </w:r>
            <w:r w:rsidRPr="00B53558">
              <w:rPr>
                <w:b/>
                <w:bCs/>
                <w:sz w:val="20"/>
                <w:lang w:val="en-ID" w:eastAsia="en-ID"/>
              </w:rPr>
              <w:t xml:space="preserve"> M</w:t>
            </w:r>
            <w:r>
              <w:rPr>
                <w:b/>
                <w:bCs/>
                <w:sz w:val="20"/>
                <w:lang w:val="en-ID" w:eastAsia="en-ID"/>
              </w:rPr>
              <w:t>elintang</w:t>
            </w:r>
          </w:p>
        </w:tc>
      </w:tr>
      <w:tr w:rsidR="000B0131" w:rsidRPr="000B0131" w14:paraId="03B70334" w14:textId="77777777" w:rsidTr="000E5237">
        <w:trPr>
          <w:trHeight w:val="283"/>
          <w:jc w:val="center"/>
        </w:trPr>
        <w:tc>
          <w:tcPr>
            <w:tcW w:w="461" w:type="dxa"/>
            <w:shd w:val="clear" w:color="auto" w:fill="auto"/>
            <w:noWrap/>
            <w:vAlign w:val="center"/>
            <w:hideMark/>
          </w:tcPr>
          <w:p w14:paraId="3F4DAE0D" w14:textId="77777777" w:rsidR="000B0131" w:rsidRPr="00466F2B" w:rsidRDefault="000B0131" w:rsidP="000B0131">
            <w:pPr>
              <w:spacing w:line="240" w:lineRule="auto"/>
              <w:jc w:val="center"/>
              <w:rPr>
                <w:sz w:val="20"/>
                <w:lang w:val="en-ID" w:eastAsia="en-ID"/>
              </w:rPr>
            </w:pPr>
            <w:r w:rsidRPr="00466F2B">
              <w:rPr>
                <w:sz w:val="20"/>
                <w:lang w:val="en-ID" w:eastAsia="en-ID"/>
              </w:rPr>
              <w:t>No</w:t>
            </w:r>
          </w:p>
        </w:tc>
        <w:tc>
          <w:tcPr>
            <w:tcW w:w="1802" w:type="dxa"/>
            <w:shd w:val="clear" w:color="auto" w:fill="auto"/>
            <w:vAlign w:val="center"/>
            <w:hideMark/>
          </w:tcPr>
          <w:p w14:paraId="221AFA2C" w14:textId="77777777" w:rsidR="000B0131" w:rsidRPr="00466F2B" w:rsidRDefault="000B0131" w:rsidP="000B0131">
            <w:pPr>
              <w:spacing w:line="240" w:lineRule="auto"/>
              <w:jc w:val="center"/>
              <w:rPr>
                <w:sz w:val="20"/>
                <w:lang w:val="en-ID" w:eastAsia="en-ID"/>
              </w:rPr>
            </w:pPr>
            <w:r w:rsidRPr="00466F2B">
              <w:rPr>
                <w:sz w:val="20"/>
                <w:lang w:val="en-ID" w:eastAsia="en-ID"/>
              </w:rPr>
              <w:t>Kombinasi Beban</w:t>
            </w:r>
          </w:p>
        </w:tc>
        <w:tc>
          <w:tcPr>
            <w:tcW w:w="851" w:type="dxa"/>
            <w:shd w:val="clear" w:color="auto" w:fill="auto"/>
            <w:noWrap/>
            <w:vAlign w:val="center"/>
            <w:hideMark/>
          </w:tcPr>
          <w:p w14:paraId="7FFC2E77" w14:textId="77777777" w:rsidR="000B0131" w:rsidRPr="00466F2B" w:rsidRDefault="000B0131" w:rsidP="000B0131">
            <w:pPr>
              <w:spacing w:line="240" w:lineRule="auto"/>
              <w:jc w:val="center"/>
              <w:rPr>
                <w:sz w:val="20"/>
                <w:lang w:val="en-ID" w:eastAsia="en-ID"/>
              </w:rPr>
            </w:pPr>
            <w:r w:rsidRPr="00466F2B">
              <w:rPr>
                <w:sz w:val="20"/>
                <w:lang w:val="en-ID" w:eastAsia="en-ID"/>
              </w:rPr>
              <w:t>SF</w:t>
            </w:r>
          </w:p>
        </w:tc>
        <w:tc>
          <w:tcPr>
            <w:tcW w:w="1417" w:type="dxa"/>
            <w:gridSpan w:val="2"/>
            <w:shd w:val="clear" w:color="auto" w:fill="auto"/>
            <w:noWrap/>
            <w:vAlign w:val="center"/>
            <w:hideMark/>
          </w:tcPr>
          <w:p w14:paraId="088F8C30" w14:textId="77777777" w:rsidR="000B0131" w:rsidRPr="00466F2B" w:rsidRDefault="000B0131" w:rsidP="000B0131">
            <w:pPr>
              <w:spacing w:line="240" w:lineRule="auto"/>
              <w:jc w:val="center"/>
              <w:rPr>
                <w:sz w:val="20"/>
                <w:lang w:val="en-ID" w:eastAsia="en-ID"/>
              </w:rPr>
            </w:pPr>
            <w:r w:rsidRPr="00466F2B">
              <w:rPr>
                <w:sz w:val="20"/>
                <w:lang w:val="en-ID" w:eastAsia="en-ID"/>
              </w:rPr>
              <w:t>Keterangan</w:t>
            </w:r>
          </w:p>
        </w:tc>
        <w:tc>
          <w:tcPr>
            <w:tcW w:w="567" w:type="dxa"/>
            <w:shd w:val="clear" w:color="auto" w:fill="auto"/>
            <w:noWrap/>
            <w:vAlign w:val="center"/>
            <w:hideMark/>
          </w:tcPr>
          <w:p w14:paraId="0601B1C8" w14:textId="77777777" w:rsidR="000B0131" w:rsidRPr="00466F2B" w:rsidRDefault="000B0131" w:rsidP="000B0131">
            <w:pPr>
              <w:spacing w:line="240" w:lineRule="auto"/>
              <w:jc w:val="center"/>
              <w:rPr>
                <w:sz w:val="20"/>
                <w:lang w:val="en-ID" w:eastAsia="en-ID"/>
              </w:rPr>
            </w:pPr>
            <w:r w:rsidRPr="00466F2B">
              <w:rPr>
                <w:sz w:val="20"/>
                <w:lang w:val="en-ID" w:eastAsia="en-ID"/>
              </w:rPr>
              <w:t>No</w:t>
            </w:r>
          </w:p>
        </w:tc>
        <w:tc>
          <w:tcPr>
            <w:tcW w:w="1843" w:type="dxa"/>
            <w:shd w:val="clear" w:color="auto" w:fill="auto"/>
            <w:vAlign w:val="center"/>
            <w:hideMark/>
          </w:tcPr>
          <w:p w14:paraId="0A0DFCCF" w14:textId="77777777" w:rsidR="000B0131" w:rsidRPr="00466F2B" w:rsidRDefault="000B0131" w:rsidP="000B0131">
            <w:pPr>
              <w:spacing w:line="240" w:lineRule="auto"/>
              <w:jc w:val="center"/>
              <w:rPr>
                <w:sz w:val="20"/>
                <w:lang w:val="en-ID" w:eastAsia="en-ID"/>
              </w:rPr>
            </w:pPr>
            <w:r w:rsidRPr="00466F2B">
              <w:rPr>
                <w:sz w:val="20"/>
                <w:lang w:val="en-ID" w:eastAsia="en-ID"/>
              </w:rPr>
              <w:t>Kombinasi Beban</w:t>
            </w:r>
          </w:p>
        </w:tc>
        <w:tc>
          <w:tcPr>
            <w:tcW w:w="992" w:type="dxa"/>
            <w:shd w:val="clear" w:color="auto" w:fill="auto"/>
            <w:noWrap/>
            <w:vAlign w:val="center"/>
            <w:hideMark/>
          </w:tcPr>
          <w:p w14:paraId="55A838AF" w14:textId="77777777" w:rsidR="000B0131" w:rsidRPr="00466F2B" w:rsidRDefault="000B0131" w:rsidP="000B0131">
            <w:pPr>
              <w:spacing w:line="240" w:lineRule="auto"/>
              <w:jc w:val="center"/>
              <w:rPr>
                <w:sz w:val="20"/>
                <w:lang w:val="en-ID" w:eastAsia="en-ID"/>
              </w:rPr>
            </w:pPr>
            <w:r w:rsidRPr="00466F2B">
              <w:rPr>
                <w:sz w:val="20"/>
                <w:lang w:val="en-ID" w:eastAsia="en-ID"/>
              </w:rPr>
              <w:t>SF</w:t>
            </w:r>
          </w:p>
        </w:tc>
        <w:tc>
          <w:tcPr>
            <w:tcW w:w="1418" w:type="dxa"/>
            <w:gridSpan w:val="2"/>
            <w:shd w:val="clear" w:color="auto" w:fill="auto"/>
            <w:noWrap/>
            <w:vAlign w:val="center"/>
            <w:hideMark/>
          </w:tcPr>
          <w:p w14:paraId="31938736" w14:textId="77777777" w:rsidR="000B0131" w:rsidRPr="00466F2B" w:rsidRDefault="000B0131" w:rsidP="000B0131">
            <w:pPr>
              <w:spacing w:line="240" w:lineRule="auto"/>
              <w:jc w:val="center"/>
              <w:rPr>
                <w:sz w:val="20"/>
                <w:lang w:val="en-ID" w:eastAsia="en-ID"/>
              </w:rPr>
            </w:pPr>
            <w:r w:rsidRPr="00466F2B">
              <w:rPr>
                <w:sz w:val="20"/>
                <w:lang w:val="en-ID" w:eastAsia="en-ID"/>
              </w:rPr>
              <w:t>Keterangan</w:t>
            </w:r>
          </w:p>
        </w:tc>
      </w:tr>
      <w:tr w:rsidR="000B0131" w:rsidRPr="000B0131" w14:paraId="5E4F711D" w14:textId="77777777" w:rsidTr="00273196">
        <w:trPr>
          <w:trHeight w:val="283"/>
          <w:jc w:val="center"/>
        </w:trPr>
        <w:tc>
          <w:tcPr>
            <w:tcW w:w="461" w:type="dxa"/>
            <w:tcBorders>
              <w:bottom w:val="nil"/>
            </w:tcBorders>
            <w:shd w:val="clear" w:color="auto" w:fill="auto"/>
            <w:noWrap/>
            <w:vAlign w:val="center"/>
            <w:hideMark/>
          </w:tcPr>
          <w:p w14:paraId="1F029A8A" w14:textId="77777777" w:rsidR="000B0131" w:rsidRPr="000B0131" w:rsidRDefault="000B0131" w:rsidP="000B0131">
            <w:pPr>
              <w:spacing w:line="240" w:lineRule="auto"/>
              <w:jc w:val="center"/>
              <w:rPr>
                <w:sz w:val="20"/>
                <w:lang w:val="en-ID" w:eastAsia="en-ID"/>
              </w:rPr>
            </w:pPr>
            <w:r w:rsidRPr="000B0131">
              <w:rPr>
                <w:sz w:val="20"/>
                <w:lang w:val="en-ID" w:eastAsia="en-ID"/>
              </w:rPr>
              <w:t>1</w:t>
            </w:r>
          </w:p>
        </w:tc>
        <w:tc>
          <w:tcPr>
            <w:tcW w:w="1802" w:type="dxa"/>
            <w:tcBorders>
              <w:bottom w:val="nil"/>
            </w:tcBorders>
            <w:shd w:val="clear" w:color="auto" w:fill="auto"/>
            <w:noWrap/>
            <w:vAlign w:val="center"/>
            <w:hideMark/>
          </w:tcPr>
          <w:p w14:paraId="41EF5FE6" w14:textId="119A0628" w:rsidR="000B0131" w:rsidRPr="000B0131" w:rsidRDefault="00466F2B" w:rsidP="000B0131">
            <w:pPr>
              <w:spacing w:line="240" w:lineRule="auto"/>
              <w:jc w:val="center"/>
              <w:rPr>
                <w:sz w:val="20"/>
                <w:lang w:val="en-ID" w:eastAsia="en-ID"/>
              </w:rPr>
            </w:pPr>
            <w:r w:rsidRPr="00F13A72">
              <w:rPr>
                <w:sz w:val="20"/>
                <w:lang w:val="en-ID" w:eastAsia="en-ID"/>
              </w:rPr>
              <w:t>K</w:t>
            </w:r>
            <w:r>
              <w:rPr>
                <w:sz w:val="20"/>
                <w:lang w:val="en-ID" w:eastAsia="en-ID"/>
              </w:rPr>
              <w:t xml:space="preserve">omb </w:t>
            </w:r>
            <w:r w:rsidR="000B0131" w:rsidRPr="000B0131">
              <w:rPr>
                <w:sz w:val="20"/>
                <w:lang w:val="en-ID" w:eastAsia="en-ID"/>
              </w:rPr>
              <w:t>-</w:t>
            </w:r>
            <w:r>
              <w:rPr>
                <w:sz w:val="20"/>
                <w:lang w:val="en-ID" w:eastAsia="en-ID"/>
              </w:rPr>
              <w:t xml:space="preserve"> </w:t>
            </w:r>
            <w:r w:rsidR="000B0131" w:rsidRPr="000B0131">
              <w:rPr>
                <w:sz w:val="20"/>
                <w:lang w:val="en-ID" w:eastAsia="en-ID"/>
              </w:rPr>
              <w:t>1</w:t>
            </w:r>
          </w:p>
        </w:tc>
        <w:tc>
          <w:tcPr>
            <w:tcW w:w="851" w:type="dxa"/>
            <w:tcBorders>
              <w:bottom w:val="nil"/>
            </w:tcBorders>
            <w:shd w:val="clear" w:color="auto" w:fill="auto"/>
            <w:noWrap/>
            <w:vAlign w:val="center"/>
            <w:hideMark/>
          </w:tcPr>
          <w:p w14:paraId="173EC423" w14:textId="77777777" w:rsidR="000B0131" w:rsidRPr="000B0131" w:rsidRDefault="000B0131" w:rsidP="000B0131">
            <w:pPr>
              <w:spacing w:line="240" w:lineRule="auto"/>
              <w:jc w:val="center"/>
              <w:rPr>
                <w:sz w:val="20"/>
                <w:lang w:val="en-ID" w:eastAsia="en-ID"/>
              </w:rPr>
            </w:pPr>
            <w:r w:rsidRPr="000B0131">
              <w:rPr>
                <w:sz w:val="20"/>
                <w:lang w:val="en-ID" w:eastAsia="en-ID"/>
              </w:rPr>
              <w:t> </w:t>
            </w:r>
          </w:p>
        </w:tc>
        <w:tc>
          <w:tcPr>
            <w:tcW w:w="709" w:type="dxa"/>
            <w:tcBorders>
              <w:bottom w:val="nil"/>
            </w:tcBorders>
            <w:shd w:val="clear" w:color="auto" w:fill="auto"/>
            <w:noWrap/>
            <w:vAlign w:val="center"/>
            <w:hideMark/>
          </w:tcPr>
          <w:p w14:paraId="5DF7346D" w14:textId="77777777" w:rsidR="000B0131" w:rsidRPr="000B0131" w:rsidRDefault="000B0131" w:rsidP="000B0131">
            <w:pPr>
              <w:spacing w:line="240" w:lineRule="auto"/>
              <w:jc w:val="center"/>
              <w:rPr>
                <w:color w:val="FF0000"/>
                <w:sz w:val="20"/>
                <w:lang w:val="en-ID" w:eastAsia="en-ID"/>
              </w:rPr>
            </w:pPr>
            <w:r w:rsidRPr="000B0131">
              <w:rPr>
                <w:color w:val="FF0000"/>
                <w:sz w:val="20"/>
                <w:lang w:val="en-ID" w:eastAsia="en-ID"/>
              </w:rPr>
              <w:t> </w:t>
            </w:r>
          </w:p>
        </w:tc>
        <w:tc>
          <w:tcPr>
            <w:tcW w:w="708" w:type="dxa"/>
            <w:tcBorders>
              <w:bottom w:val="nil"/>
            </w:tcBorders>
            <w:shd w:val="clear" w:color="auto" w:fill="auto"/>
            <w:noWrap/>
            <w:vAlign w:val="center"/>
            <w:hideMark/>
          </w:tcPr>
          <w:p w14:paraId="6FA31EE6" w14:textId="77777777" w:rsidR="000B0131" w:rsidRPr="000B0131" w:rsidRDefault="000B0131" w:rsidP="000B0131">
            <w:pPr>
              <w:spacing w:line="240" w:lineRule="auto"/>
              <w:jc w:val="center"/>
              <w:rPr>
                <w:b/>
                <w:bCs/>
                <w:sz w:val="20"/>
                <w:lang w:val="en-ID" w:eastAsia="en-ID"/>
              </w:rPr>
            </w:pPr>
            <w:r w:rsidRPr="000B0131">
              <w:rPr>
                <w:b/>
                <w:bCs/>
                <w:sz w:val="20"/>
                <w:lang w:val="en-ID" w:eastAsia="en-ID"/>
              </w:rPr>
              <w:t> </w:t>
            </w:r>
          </w:p>
        </w:tc>
        <w:tc>
          <w:tcPr>
            <w:tcW w:w="567" w:type="dxa"/>
            <w:tcBorders>
              <w:bottom w:val="nil"/>
            </w:tcBorders>
            <w:shd w:val="clear" w:color="auto" w:fill="auto"/>
            <w:noWrap/>
            <w:vAlign w:val="center"/>
            <w:hideMark/>
          </w:tcPr>
          <w:p w14:paraId="5FE54D92" w14:textId="77777777" w:rsidR="000B0131" w:rsidRPr="000B0131" w:rsidRDefault="000B0131" w:rsidP="000B0131">
            <w:pPr>
              <w:spacing w:line="240" w:lineRule="auto"/>
              <w:jc w:val="center"/>
              <w:rPr>
                <w:sz w:val="20"/>
                <w:lang w:val="en-ID" w:eastAsia="en-ID"/>
              </w:rPr>
            </w:pPr>
            <w:r w:rsidRPr="000B0131">
              <w:rPr>
                <w:sz w:val="20"/>
                <w:lang w:val="en-ID" w:eastAsia="en-ID"/>
              </w:rPr>
              <w:t>1</w:t>
            </w:r>
          </w:p>
        </w:tc>
        <w:tc>
          <w:tcPr>
            <w:tcW w:w="1843" w:type="dxa"/>
            <w:tcBorders>
              <w:bottom w:val="nil"/>
            </w:tcBorders>
            <w:shd w:val="clear" w:color="auto" w:fill="auto"/>
            <w:noWrap/>
            <w:vAlign w:val="center"/>
            <w:hideMark/>
          </w:tcPr>
          <w:p w14:paraId="7ADDC928" w14:textId="7656E331" w:rsidR="000B0131" w:rsidRPr="000B0131" w:rsidRDefault="00466F2B" w:rsidP="000B0131">
            <w:pPr>
              <w:spacing w:line="240" w:lineRule="auto"/>
              <w:jc w:val="center"/>
              <w:rPr>
                <w:sz w:val="20"/>
                <w:lang w:val="en-ID" w:eastAsia="en-ID"/>
              </w:rPr>
            </w:pPr>
            <w:r w:rsidRPr="00F13A72">
              <w:rPr>
                <w:sz w:val="20"/>
                <w:lang w:val="en-ID" w:eastAsia="en-ID"/>
              </w:rPr>
              <w:t>K</w:t>
            </w:r>
            <w:r>
              <w:rPr>
                <w:sz w:val="20"/>
                <w:lang w:val="en-ID" w:eastAsia="en-ID"/>
              </w:rPr>
              <w:t xml:space="preserve">omb </w:t>
            </w:r>
            <w:r w:rsidR="000B0131" w:rsidRPr="000B0131">
              <w:rPr>
                <w:sz w:val="20"/>
                <w:lang w:val="en-ID" w:eastAsia="en-ID"/>
              </w:rPr>
              <w:t>-</w:t>
            </w:r>
            <w:r>
              <w:rPr>
                <w:sz w:val="20"/>
                <w:lang w:val="en-ID" w:eastAsia="en-ID"/>
              </w:rPr>
              <w:t xml:space="preserve"> </w:t>
            </w:r>
            <w:r w:rsidR="000B0131" w:rsidRPr="000B0131">
              <w:rPr>
                <w:sz w:val="20"/>
                <w:lang w:val="en-ID" w:eastAsia="en-ID"/>
              </w:rPr>
              <w:t>1</w:t>
            </w:r>
          </w:p>
        </w:tc>
        <w:tc>
          <w:tcPr>
            <w:tcW w:w="992" w:type="dxa"/>
            <w:tcBorders>
              <w:bottom w:val="nil"/>
            </w:tcBorders>
            <w:shd w:val="clear" w:color="auto" w:fill="auto"/>
            <w:noWrap/>
            <w:vAlign w:val="bottom"/>
            <w:hideMark/>
          </w:tcPr>
          <w:p w14:paraId="297AEBAF" w14:textId="77777777" w:rsidR="000B0131" w:rsidRPr="000B0131" w:rsidRDefault="000B0131" w:rsidP="000B0131">
            <w:pPr>
              <w:spacing w:line="240" w:lineRule="auto"/>
              <w:jc w:val="center"/>
              <w:rPr>
                <w:sz w:val="20"/>
                <w:lang w:val="en-ID" w:eastAsia="en-ID"/>
              </w:rPr>
            </w:pPr>
          </w:p>
        </w:tc>
        <w:tc>
          <w:tcPr>
            <w:tcW w:w="709" w:type="dxa"/>
            <w:tcBorders>
              <w:bottom w:val="nil"/>
            </w:tcBorders>
            <w:shd w:val="clear" w:color="auto" w:fill="auto"/>
            <w:noWrap/>
            <w:vAlign w:val="center"/>
            <w:hideMark/>
          </w:tcPr>
          <w:p w14:paraId="6BB05EA1" w14:textId="77777777" w:rsidR="000B0131" w:rsidRPr="000B0131" w:rsidRDefault="000B0131" w:rsidP="000B0131">
            <w:pPr>
              <w:spacing w:line="240" w:lineRule="auto"/>
              <w:jc w:val="center"/>
              <w:rPr>
                <w:color w:val="FF0000"/>
                <w:sz w:val="20"/>
                <w:lang w:val="en-ID" w:eastAsia="en-ID"/>
              </w:rPr>
            </w:pPr>
            <w:r w:rsidRPr="000B0131">
              <w:rPr>
                <w:color w:val="FF0000"/>
                <w:sz w:val="20"/>
                <w:lang w:val="en-ID" w:eastAsia="en-ID"/>
              </w:rPr>
              <w:t> </w:t>
            </w:r>
          </w:p>
        </w:tc>
        <w:tc>
          <w:tcPr>
            <w:tcW w:w="709" w:type="dxa"/>
            <w:tcBorders>
              <w:bottom w:val="nil"/>
            </w:tcBorders>
            <w:shd w:val="clear" w:color="auto" w:fill="auto"/>
            <w:noWrap/>
            <w:vAlign w:val="center"/>
            <w:hideMark/>
          </w:tcPr>
          <w:p w14:paraId="682B4052" w14:textId="77777777" w:rsidR="000B0131" w:rsidRPr="000B0131" w:rsidRDefault="000B0131" w:rsidP="000B0131">
            <w:pPr>
              <w:spacing w:line="240" w:lineRule="auto"/>
              <w:jc w:val="center"/>
              <w:rPr>
                <w:b/>
                <w:bCs/>
                <w:sz w:val="20"/>
                <w:lang w:val="en-ID" w:eastAsia="en-ID"/>
              </w:rPr>
            </w:pPr>
            <w:r w:rsidRPr="000B0131">
              <w:rPr>
                <w:b/>
                <w:bCs/>
                <w:sz w:val="20"/>
                <w:lang w:val="en-ID" w:eastAsia="en-ID"/>
              </w:rPr>
              <w:t> </w:t>
            </w:r>
          </w:p>
        </w:tc>
      </w:tr>
      <w:tr w:rsidR="000B0131" w:rsidRPr="000B0131" w14:paraId="640FC917" w14:textId="77777777" w:rsidTr="00273196">
        <w:trPr>
          <w:trHeight w:val="283"/>
          <w:jc w:val="center"/>
        </w:trPr>
        <w:tc>
          <w:tcPr>
            <w:tcW w:w="461" w:type="dxa"/>
            <w:tcBorders>
              <w:top w:val="nil"/>
              <w:bottom w:val="nil"/>
            </w:tcBorders>
            <w:shd w:val="clear" w:color="auto" w:fill="auto"/>
            <w:noWrap/>
            <w:vAlign w:val="center"/>
            <w:hideMark/>
          </w:tcPr>
          <w:p w14:paraId="28B351E2" w14:textId="77777777" w:rsidR="000B0131" w:rsidRPr="000B0131" w:rsidRDefault="000B0131" w:rsidP="000B0131">
            <w:pPr>
              <w:spacing w:line="240" w:lineRule="auto"/>
              <w:jc w:val="center"/>
              <w:rPr>
                <w:sz w:val="20"/>
                <w:lang w:val="en-ID" w:eastAsia="en-ID"/>
              </w:rPr>
            </w:pPr>
            <w:r w:rsidRPr="000B0131">
              <w:rPr>
                <w:sz w:val="20"/>
                <w:lang w:val="en-ID" w:eastAsia="en-ID"/>
              </w:rPr>
              <w:t>2</w:t>
            </w:r>
          </w:p>
        </w:tc>
        <w:tc>
          <w:tcPr>
            <w:tcW w:w="1802" w:type="dxa"/>
            <w:tcBorders>
              <w:top w:val="nil"/>
              <w:bottom w:val="nil"/>
            </w:tcBorders>
            <w:shd w:val="clear" w:color="auto" w:fill="auto"/>
            <w:noWrap/>
            <w:vAlign w:val="center"/>
            <w:hideMark/>
          </w:tcPr>
          <w:p w14:paraId="0259179C" w14:textId="34F86C81" w:rsidR="000B0131" w:rsidRPr="000B0131" w:rsidRDefault="00466F2B" w:rsidP="000B0131">
            <w:pPr>
              <w:spacing w:line="240" w:lineRule="auto"/>
              <w:jc w:val="center"/>
              <w:rPr>
                <w:sz w:val="20"/>
                <w:lang w:val="en-ID" w:eastAsia="en-ID"/>
              </w:rPr>
            </w:pPr>
            <w:r w:rsidRPr="00F13A72">
              <w:rPr>
                <w:sz w:val="20"/>
                <w:lang w:val="en-ID" w:eastAsia="en-ID"/>
              </w:rPr>
              <w:t>K</w:t>
            </w:r>
            <w:r>
              <w:rPr>
                <w:sz w:val="20"/>
                <w:lang w:val="en-ID" w:eastAsia="en-ID"/>
              </w:rPr>
              <w:t xml:space="preserve">omb </w:t>
            </w:r>
            <w:r w:rsidR="000B0131" w:rsidRPr="000B0131">
              <w:rPr>
                <w:sz w:val="20"/>
                <w:lang w:val="en-ID" w:eastAsia="en-ID"/>
              </w:rPr>
              <w:t>-</w:t>
            </w:r>
            <w:r>
              <w:rPr>
                <w:sz w:val="20"/>
                <w:lang w:val="en-ID" w:eastAsia="en-ID"/>
              </w:rPr>
              <w:t xml:space="preserve"> </w:t>
            </w:r>
            <w:r w:rsidR="000B0131" w:rsidRPr="000B0131">
              <w:rPr>
                <w:sz w:val="20"/>
                <w:lang w:val="en-ID" w:eastAsia="en-ID"/>
              </w:rPr>
              <w:t>2</w:t>
            </w:r>
          </w:p>
        </w:tc>
        <w:tc>
          <w:tcPr>
            <w:tcW w:w="851" w:type="dxa"/>
            <w:tcBorders>
              <w:top w:val="nil"/>
              <w:bottom w:val="nil"/>
            </w:tcBorders>
            <w:shd w:val="clear" w:color="auto" w:fill="auto"/>
            <w:noWrap/>
            <w:vAlign w:val="center"/>
            <w:hideMark/>
          </w:tcPr>
          <w:p w14:paraId="2EEB5A3E" w14:textId="77777777" w:rsidR="000B0131" w:rsidRPr="000B0131" w:rsidRDefault="000B0131" w:rsidP="000B0131">
            <w:pPr>
              <w:spacing w:line="240" w:lineRule="auto"/>
              <w:jc w:val="center"/>
              <w:rPr>
                <w:sz w:val="20"/>
                <w:lang w:val="en-ID" w:eastAsia="en-ID"/>
              </w:rPr>
            </w:pPr>
            <w:r w:rsidRPr="000B0131">
              <w:rPr>
                <w:sz w:val="20"/>
                <w:lang w:val="en-ID" w:eastAsia="en-ID"/>
              </w:rPr>
              <w:t>23,9</w:t>
            </w:r>
          </w:p>
        </w:tc>
        <w:tc>
          <w:tcPr>
            <w:tcW w:w="709" w:type="dxa"/>
            <w:tcBorders>
              <w:top w:val="nil"/>
              <w:bottom w:val="nil"/>
            </w:tcBorders>
            <w:shd w:val="clear" w:color="auto" w:fill="auto"/>
            <w:noWrap/>
            <w:vAlign w:val="center"/>
            <w:hideMark/>
          </w:tcPr>
          <w:p w14:paraId="15F1DA90" w14:textId="77777777" w:rsidR="000B0131" w:rsidRPr="00466F2B" w:rsidRDefault="000B0131" w:rsidP="000B0131">
            <w:pPr>
              <w:spacing w:line="240" w:lineRule="auto"/>
              <w:jc w:val="center"/>
              <w:rPr>
                <w:color w:val="auto"/>
                <w:sz w:val="20"/>
                <w:lang w:val="en-ID" w:eastAsia="en-ID"/>
              </w:rPr>
            </w:pPr>
            <w:r w:rsidRPr="00466F2B">
              <w:rPr>
                <w:color w:val="auto"/>
                <w:sz w:val="20"/>
                <w:lang w:val="en-ID" w:eastAsia="en-ID"/>
              </w:rPr>
              <w:t>&gt; 1,1</w:t>
            </w:r>
          </w:p>
        </w:tc>
        <w:tc>
          <w:tcPr>
            <w:tcW w:w="708" w:type="dxa"/>
            <w:tcBorders>
              <w:top w:val="nil"/>
              <w:bottom w:val="nil"/>
            </w:tcBorders>
            <w:shd w:val="clear" w:color="auto" w:fill="auto"/>
            <w:noWrap/>
            <w:vAlign w:val="center"/>
            <w:hideMark/>
          </w:tcPr>
          <w:p w14:paraId="7A5A8F37" w14:textId="77777777" w:rsidR="000B0131" w:rsidRPr="00466F2B" w:rsidRDefault="000B0131" w:rsidP="000B0131">
            <w:pPr>
              <w:spacing w:line="240" w:lineRule="auto"/>
              <w:jc w:val="center"/>
              <w:rPr>
                <w:b/>
                <w:bCs/>
                <w:color w:val="auto"/>
                <w:sz w:val="20"/>
                <w:lang w:val="en-ID" w:eastAsia="en-ID"/>
              </w:rPr>
            </w:pPr>
            <w:r w:rsidRPr="00466F2B">
              <w:rPr>
                <w:b/>
                <w:bCs/>
                <w:color w:val="auto"/>
                <w:sz w:val="20"/>
                <w:lang w:val="en-ID" w:eastAsia="en-ID"/>
              </w:rPr>
              <w:t>OK</w:t>
            </w:r>
          </w:p>
        </w:tc>
        <w:tc>
          <w:tcPr>
            <w:tcW w:w="567" w:type="dxa"/>
            <w:tcBorders>
              <w:top w:val="nil"/>
              <w:bottom w:val="nil"/>
            </w:tcBorders>
            <w:shd w:val="clear" w:color="auto" w:fill="auto"/>
            <w:noWrap/>
            <w:vAlign w:val="center"/>
            <w:hideMark/>
          </w:tcPr>
          <w:p w14:paraId="7F352710" w14:textId="77777777" w:rsidR="000B0131" w:rsidRPr="00466F2B" w:rsidRDefault="000B0131" w:rsidP="000B0131">
            <w:pPr>
              <w:spacing w:line="240" w:lineRule="auto"/>
              <w:jc w:val="center"/>
              <w:rPr>
                <w:color w:val="auto"/>
                <w:sz w:val="20"/>
                <w:lang w:val="en-ID" w:eastAsia="en-ID"/>
              </w:rPr>
            </w:pPr>
            <w:r w:rsidRPr="00466F2B">
              <w:rPr>
                <w:color w:val="auto"/>
                <w:sz w:val="20"/>
                <w:lang w:val="en-ID" w:eastAsia="en-ID"/>
              </w:rPr>
              <w:t>2</w:t>
            </w:r>
          </w:p>
        </w:tc>
        <w:tc>
          <w:tcPr>
            <w:tcW w:w="1843" w:type="dxa"/>
            <w:tcBorders>
              <w:top w:val="nil"/>
              <w:bottom w:val="nil"/>
            </w:tcBorders>
            <w:shd w:val="clear" w:color="auto" w:fill="auto"/>
            <w:noWrap/>
            <w:vAlign w:val="center"/>
            <w:hideMark/>
          </w:tcPr>
          <w:p w14:paraId="35289B35" w14:textId="2CA8AE21" w:rsidR="000B0131" w:rsidRPr="00466F2B" w:rsidRDefault="00466F2B" w:rsidP="000B0131">
            <w:pPr>
              <w:spacing w:line="240" w:lineRule="auto"/>
              <w:jc w:val="center"/>
              <w:rPr>
                <w:color w:val="auto"/>
                <w:sz w:val="20"/>
                <w:lang w:val="en-ID" w:eastAsia="en-ID"/>
              </w:rPr>
            </w:pPr>
            <w:r w:rsidRPr="00F13A72">
              <w:rPr>
                <w:sz w:val="20"/>
                <w:lang w:val="en-ID" w:eastAsia="en-ID"/>
              </w:rPr>
              <w:t>K</w:t>
            </w:r>
            <w:r>
              <w:rPr>
                <w:sz w:val="20"/>
                <w:lang w:val="en-ID" w:eastAsia="en-ID"/>
              </w:rPr>
              <w:t xml:space="preserve">omb </w:t>
            </w:r>
            <w:r w:rsidR="000B0131" w:rsidRPr="00466F2B">
              <w:rPr>
                <w:color w:val="auto"/>
                <w:sz w:val="20"/>
                <w:lang w:val="en-ID" w:eastAsia="en-ID"/>
              </w:rPr>
              <w:t>-</w:t>
            </w:r>
            <w:r>
              <w:rPr>
                <w:color w:val="auto"/>
                <w:sz w:val="20"/>
                <w:lang w:val="en-ID" w:eastAsia="en-ID"/>
              </w:rPr>
              <w:t xml:space="preserve"> </w:t>
            </w:r>
            <w:r w:rsidR="000B0131" w:rsidRPr="00466F2B">
              <w:rPr>
                <w:color w:val="auto"/>
                <w:sz w:val="20"/>
                <w:lang w:val="en-ID" w:eastAsia="en-ID"/>
              </w:rPr>
              <w:t>2</w:t>
            </w:r>
          </w:p>
        </w:tc>
        <w:tc>
          <w:tcPr>
            <w:tcW w:w="992" w:type="dxa"/>
            <w:tcBorders>
              <w:top w:val="nil"/>
              <w:bottom w:val="nil"/>
            </w:tcBorders>
            <w:shd w:val="clear" w:color="auto" w:fill="auto"/>
            <w:noWrap/>
            <w:vAlign w:val="center"/>
            <w:hideMark/>
          </w:tcPr>
          <w:p w14:paraId="71D7069C" w14:textId="77777777" w:rsidR="000B0131" w:rsidRPr="00466F2B" w:rsidRDefault="000B0131" w:rsidP="000B0131">
            <w:pPr>
              <w:spacing w:line="240" w:lineRule="auto"/>
              <w:jc w:val="center"/>
              <w:rPr>
                <w:color w:val="auto"/>
                <w:sz w:val="20"/>
                <w:lang w:val="en-ID" w:eastAsia="en-ID"/>
              </w:rPr>
            </w:pPr>
            <w:r w:rsidRPr="00466F2B">
              <w:rPr>
                <w:color w:val="auto"/>
                <w:sz w:val="20"/>
                <w:lang w:val="en-ID" w:eastAsia="en-ID"/>
              </w:rPr>
              <w:t>17,37</w:t>
            </w:r>
          </w:p>
        </w:tc>
        <w:tc>
          <w:tcPr>
            <w:tcW w:w="709" w:type="dxa"/>
            <w:tcBorders>
              <w:top w:val="nil"/>
              <w:bottom w:val="nil"/>
            </w:tcBorders>
            <w:shd w:val="clear" w:color="auto" w:fill="auto"/>
            <w:noWrap/>
            <w:vAlign w:val="center"/>
            <w:hideMark/>
          </w:tcPr>
          <w:p w14:paraId="61257E03" w14:textId="77777777" w:rsidR="000B0131" w:rsidRPr="00466F2B" w:rsidRDefault="000B0131" w:rsidP="000B0131">
            <w:pPr>
              <w:spacing w:line="240" w:lineRule="auto"/>
              <w:jc w:val="center"/>
              <w:rPr>
                <w:color w:val="auto"/>
                <w:sz w:val="20"/>
                <w:lang w:val="en-ID" w:eastAsia="en-ID"/>
              </w:rPr>
            </w:pPr>
            <w:r w:rsidRPr="00466F2B">
              <w:rPr>
                <w:color w:val="auto"/>
                <w:sz w:val="20"/>
                <w:lang w:val="en-ID" w:eastAsia="en-ID"/>
              </w:rPr>
              <w:t>&gt; 1,1</w:t>
            </w:r>
          </w:p>
        </w:tc>
        <w:tc>
          <w:tcPr>
            <w:tcW w:w="709" w:type="dxa"/>
            <w:tcBorders>
              <w:top w:val="nil"/>
              <w:bottom w:val="nil"/>
            </w:tcBorders>
            <w:shd w:val="clear" w:color="auto" w:fill="auto"/>
            <w:noWrap/>
            <w:vAlign w:val="center"/>
            <w:hideMark/>
          </w:tcPr>
          <w:p w14:paraId="7660364B" w14:textId="77777777" w:rsidR="000B0131" w:rsidRPr="000B0131" w:rsidRDefault="000B0131" w:rsidP="000B0131">
            <w:pPr>
              <w:spacing w:line="240" w:lineRule="auto"/>
              <w:jc w:val="center"/>
              <w:rPr>
                <w:b/>
                <w:bCs/>
                <w:sz w:val="20"/>
                <w:lang w:val="en-ID" w:eastAsia="en-ID"/>
              </w:rPr>
            </w:pPr>
            <w:r w:rsidRPr="000B0131">
              <w:rPr>
                <w:b/>
                <w:bCs/>
                <w:sz w:val="20"/>
                <w:lang w:val="en-ID" w:eastAsia="en-ID"/>
              </w:rPr>
              <w:t>OK</w:t>
            </w:r>
          </w:p>
        </w:tc>
      </w:tr>
      <w:tr w:rsidR="000B0131" w:rsidRPr="000B0131" w14:paraId="7BA88366" w14:textId="77777777" w:rsidTr="00273196">
        <w:trPr>
          <w:trHeight w:val="283"/>
          <w:jc w:val="center"/>
        </w:trPr>
        <w:tc>
          <w:tcPr>
            <w:tcW w:w="461" w:type="dxa"/>
            <w:tcBorders>
              <w:top w:val="nil"/>
              <w:bottom w:val="nil"/>
            </w:tcBorders>
            <w:shd w:val="clear" w:color="auto" w:fill="auto"/>
            <w:noWrap/>
            <w:vAlign w:val="center"/>
            <w:hideMark/>
          </w:tcPr>
          <w:p w14:paraId="4CA25C49" w14:textId="77777777" w:rsidR="000B0131" w:rsidRPr="000B0131" w:rsidRDefault="000B0131" w:rsidP="000B0131">
            <w:pPr>
              <w:spacing w:line="240" w:lineRule="auto"/>
              <w:jc w:val="center"/>
              <w:rPr>
                <w:sz w:val="20"/>
                <w:lang w:val="en-ID" w:eastAsia="en-ID"/>
              </w:rPr>
            </w:pPr>
            <w:r w:rsidRPr="000B0131">
              <w:rPr>
                <w:sz w:val="20"/>
                <w:lang w:val="en-ID" w:eastAsia="en-ID"/>
              </w:rPr>
              <w:t>3</w:t>
            </w:r>
          </w:p>
        </w:tc>
        <w:tc>
          <w:tcPr>
            <w:tcW w:w="1802" w:type="dxa"/>
            <w:tcBorders>
              <w:top w:val="nil"/>
              <w:bottom w:val="nil"/>
            </w:tcBorders>
            <w:shd w:val="clear" w:color="auto" w:fill="auto"/>
            <w:noWrap/>
            <w:vAlign w:val="center"/>
            <w:hideMark/>
          </w:tcPr>
          <w:p w14:paraId="0BBB29B3" w14:textId="78D95946" w:rsidR="000B0131" w:rsidRPr="000B0131" w:rsidRDefault="00466F2B" w:rsidP="000B0131">
            <w:pPr>
              <w:spacing w:line="240" w:lineRule="auto"/>
              <w:jc w:val="center"/>
              <w:rPr>
                <w:sz w:val="20"/>
                <w:lang w:val="en-ID" w:eastAsia="en-ID"/>
              </w:rPr>
            </w:pPr>
            <w:r w:rsidRPr="00F13A72">
              <w:rPr>
                <w:sz w:val="20"/>
                <w:lang w:val="en-ID" w:eastAsia="en-ID"/>
              </w:rPr>
              <w:t>K</w:t>
            </w:r>
            <w:r>
              <w:rPr>
                <w:sz w:val="20"/>
                <w:lang w:val="en-ID" w:eastAsia="en-ID"/>
              </w:rPr>
              <w:t xml:space="preserve">omb </w:t>
            </w:r>
            <w:r w:rsidR="000B0131" w:rsidRPr="000B0131">
              <w:rPr>
                <w:sz w:val="20"/>
                <w:lang w:val="en-ID" w:eastAsia="en-ID"/>
              </w:rPr>
              <w:t>-</w:t>
            </w:r>
            <w:r>
              <w:rPr>
                <w:sz w:val="20"/>
                <w:lang w:val="en-ID" w:eastAsia="en-ID"/>
              </w:rPr>
              <w:t xml:space="preserve"> </w:t>
            </w:r>
            <w:r w:rsidR="000B0131" w:rsidRPr="000B0131">
              <w:rPr>
                <w:sz w:val="20"/>
                <w:lang w:val="en-ID" w:eastAsia="en-ID"/>
              </w:rPr>
              <w:t>3</w:t>
            </w:r>
          </w:p>
        </w:tc>
        <w:tc>
          <w:tcPr>
            <w:tcW w:w="851" w:type="dxa"/>
            <w:tcBorders>
              <w:top w:val="nil"/>
              <w:bottom w:val="nil"/>
            </w:tcBorders>
            <w:shd w:val="clear" w:color="auto" w:fill="auto"/>
            <w:noWrap/>
            <w:vAlign w:val="center"/>
            <w:hideMark/>
          </w:tcPr>
          <w:p w14:paraId="263B6EF4" w14:textId="77777777" w:rsidR="000B0131" w:rsidRPr="000B0131" w:rsidRDefault="000B0131" w:rsidP="000B0131">
            <w:pPr>
              <w:spacing w:line="240" w:lineRule="auto"/>
              <w:jc w:val="center"/>
              <w:rPr>
                <w:sz w:val="20"/>
                <w:lang w:val="en-ID" w:eastAsia="en-ID"/>
              </w:rPr>
            </w:pPr>
            <w:r w:rsidRPr="000B0131">
              <w:rPr>
                <w:sz w:val="20"/>
                <w:lang w:val="en-ID" w:eastAsia="en-ID"/>
              </w:rPr>
              <w:t>10,4</w:t>
            </w:r>
          </w:p>
        </w:tc>
        <w:tc>
          <w:tcPr>
            <w:tcW w:w="709" w:type="dxa"/>
            <w:tcBorders>
              <w:top w:val="nil"/>
              <w:bottom w:val="nil"/>
            </w:tcBorders>
            <w:shd w:val="clear" w:color="auto" w:fill="auto"/>
            <w:noWrap/>
            <w:vAlign w:val="center"/>
            <w:hideMark/>
          </w:tcPr>
          <w:p w14:paraId="511C3F96" w14:textId="77777777" w:rsidR="000B0131" w:rsidRPr="00466F2B" w:rsidRDefault="000B0131" w:rsidP="000B0131">
            <w:pPr>
              <w:spacing w:line="240" w:lineRule="auto"/>
              <w:jc w:val="center"/>
              <w:rPr>
                <w:color w:val="auto"/>
                <w:sz w:val="20"/>
                <w:lang w:val="en-ID" w:eastAsia="en-ID"/>
              </w:rPr>
            </w:pPr>
            <w:r w:rsidRPr="00466F2B">
              <w:rPr>
                <w:color w:val="auto"/>
                <w:sz w:val="20"/>
                <w:lang w:val="en-ID" w:eastAsia="en-ID"/>
              </w:rPr>
              <w:t>&gt; 1,1</w:t>
            </w:r>
          </w:p>
        </w:tc>
        <w:tc>
          <w:tcPr>
            <w:tcW w:w="708" w:type="dxa"/>
            <w:tcBorders>
              <w:top w:val="nil"/>
              <w:bottom w:val="nil"/>
            </w:tcBorders>
            <w:shd w:val="clear" w:color="auto" w:fill="auto"/>
            <w:noWrap/>
            <w:vAlign w:val="center"/>
            <w:hideMark/>
          </w:tcPr>
          <w:p w14:paraId="43C03921" w14:textId="77777777" w:rsidR="000B0131" w:rsidRPr="00466F2B" w:rsidRDefault="000B0131" w:rsidP="000B0131">
            <w:pPr>
              <w:spacing w:line="240" w:lineRule="auto"/>
              <w:jc w:val="center"/>
              <w:rPr>
                <w:b/>
                <w:bCs/>
                <w:color w:val="auto"/>
                <w:sz w:val="20"/>
                <w:lang w:val="en-ID" w:eastAsia="en-ID"/>
              </w:rPr>
            </w:pPr>
            <w:r w:rsidRPr="00466F2B">
              <w:rPr>
                <w:b/>
                <w:bCs/>
                <w:color w:val="auto"/>
                <w:sz w:val="20"/>
                <w:lang w:val="en-ID" w:eastAsia="en-ID"/>
              </w:rPr>
              <w:t>OK</w:t>
            </w:r>
          </w:p>
        </w:tc>
        <w:tc>
          <w:tcPr>
            <w:tcW w:w="567" w:type="dxa"/>
            <w:tcBorders>
              <w:top w:val="nil"/>
              <w:bottom w:val="nil"/>
            </w:tcBorders>
            <w:shd w:val="clear" w:color="auto" w:fill="auto"/>
            <w:noWrap/>
            <w:vAlign w:val="center"/>
            <w:hideMark/>
          </w:tcPr>
          <w:p w14:paraId="405C8672" w14:textId="77777777" w:rsidR="000B0131" w:rsidRPr="00466F2B" w:rsidRDefault="000B0131" w:rsidP="000B0131">
            <w:pPr>
              <w:spacing w:line="240" w:lineRule="auto"/>
              <w:jc w:val="center"/>
              <w:rPr>
                <w:color w:val="auto"/>
                <w:sz w:val="20"/>
                <w:lang w:val="en-ID" w:eastAsia="en-ID"/>
              </w:rPr>
            </w:pPr>
            <w:r w:rsidRPr="00466F2B">
              <w:rPr>
                <w:color w:val="auto"/>
                <w:sz w:val="20"/>
                <w:lang w:val="en-ID" w:eastAsia="en-ID"/>
              </w:rPr>
              <w:t>3</w:t>
            </w:r>
          </w:p>
        </w:tc>
        <w:tc>
          <w:tcPr>
            <w:tcW w:w="1843" w:type="dxa"/>
            <w:tcBorders>
              <w:top w:val="nil"/>
              <w:bottom w:val="nil"/>
            </w:tcBorders>
            <w:shd w:val="clear" w:color="auto" w:fill="auto"/>
            <w:noWrap/>
            <w:vAlign w:val="center"/>
            <w:hideMark/>
          </w:tcPr>
          <w:p w14:paraId="389EACFD" w14:textId="2A3FA666" w:rsidR="000B0131" w:rsidRPr="00466F2B" w:rsidRDefault="00466F2B" w:rsidP="000B0131">
            <w:pPr>
              <w:spacing w:line="240" w:lineRule="auto"/>
              <w:jc w:val="center"/>
              <w:rPr>
                <w:color w:val="auto"/>
                <w:sz w:val="20"/>
                <w:lang w:val="en-ID" w:eastAsia="en-ID"/>
              </w:rPr>
            </w:pPr>
            <w:r w:rsidRPr="00F13A72">
              <w:rPr>
                <w:sz w:val="20"/>
                <w:lang w:val="en-ID" w:eastAsia="en-ID"/>
              </w:rPr>
              <w:t>K</w:t>
            </w:r>
            <w:r>
              <w:rPr>
                <w:sz w:val="20"/>
                <w:lang w:val="en-ID" w:eastAsia="en-ID"/>
              </w:rPr>
              <w:t xml:space="preserve">omb </w:t>
            </w:r>
            <w:r w:rsidR="000B0131" w:rsidRPr="00466F2B">
              <w:rPr>
                <w:color w:val="auto"/>
                <w:sz w:val="20"/>
                <w:lang w:val="en-ID" w:eastAsia="en-ID"/>
              </w:rPr>
              <w:t>-</w:t>
            </w:r>
            <w:r>
              <w:rPr>
                <w:color w:val="auto"/>
                <w:sz w:val="20"/>
                <w:lang w:val="en-ID" w:eastAsia="en-ID"/>
              </w:rPr>
              <w:t xml:space="preserve"> </w:t>
            </w:r>
            <w:r w:rsidR="000B0131" w:rsidRPr="00466F2B">
              <w:rPr>
                <w:color w:val="auto"/>
                <w:sz w:val="20"/>
                <w:lang w:val="en-ID" w:eastAsia="en-ID"/>
              </w:rPr>
              <w:t>3</w:t>
            </w:r>
          </w:p>
        </w:tc>
        <w:tc>
          <w:tcPr>
            <w:tcW w:w="992" w:type="dxa"/>
            <w:tcBorders>
              <w:top w:val="nil"/>
              <w:bottom w:val="nil"/>
            </w:tcBorders>
            <w:shd w:val="clear" w:color="auto" w:fill="auto"/>
            <w:noWrap/>
            <w:vAlign w:val="center"/>
            <w:hideMark/>
          </w:tcPr>
          <w:p w14:paraId="3A5F3D21" w14:textId="77777777" w:rsidR="000B0131" w:rsidRPr="00466F2B" w:rsidRDefault="000B0131" w:rsidP="000B0131">
            <w:pPr>
              <w:spacing w:line="240" w:lineRule="auto"/>
              <w:jc w:val="center"/>
              <w:rPr>
                <w:color w:val="auto"/>
                <w:sz w:val="20"/>
                <w:lang w:val="en-ID" w:eastAsia="en-ID"/>
              </w:rPr>
            </w:pPr>
            <w:r w:rsidRPr="00466F2B">
              <w:rPr>
                <w:color w:val="auto"/>
                <w:sz w:val="20"/>
                <w:lang w:val="en-ID" w:eastAsia="en-ID"/>
              </w:rPr>
              <w:t>14,15</w:t>
            </w:r>
          </w:p>
        </w:tc>
        <w:tc>
          <w:tcPr>
            <w:tcW w:w="709" w:type="dxa"/>
            <w:tcBorders>
              <w:top w:val="nil"/>
              <w:bottom w:val="nil"/>
            </w:tcBorders>
            <w:shd w:val="clear" w:color="auto" w:fill="auto"/>
            <w:noWrap/>
            <w:vAlign w:val="center"/>
            <w:hideMark/>
          </w:tcPr>
          <w:p w14:paraId="72B8DEF2" w14:textId="77777777" w:rsidR="000B0131" w:rsidRPr="00466F2B" w:rsidRDefault="000B0131" w:rsidP="000B0131">
            <w:pPr>
              <w:spacing w:line="240" w:lineRule="auto"/>
              <w:jc w:val="center"/>
              <w:rPr>
                <w:color w:val="auto"/>
                <w:sz w:val="20"/>
                <w:lang w:val="en-ID" w:eastAsia="en-ID"/>
              </w:rPr>
            </w:pPr>
            <w:r w:rsidRPr="00466F2B">
              <w:rPr>
                <w:color w:val="auto"/>
                <w:sz w:val="20"/>
                <w:lang w:val="en-ID" w:eastAsia="en-ID"/>
              </w:rPr>
              <w:t>&gt; 1,1</w:t>
            </w:r>
          </w:p>
        </w:tc>
        <w:tc>
          <w:tcPr>
            <w:tcW w:w="709" w:type="dxa"/>
            <w:tcBorders>
              <w:top w:val="nil"/>
              <w:bottom w:val="nil"/>
            </w:tcBorders>
            <w:shd w:val="clear" w:color="auto" w:fill="auto"/>
            <w:noWrap/>
            <w:vAlign w:val="center"/>
            <w:hideMark/>
          </w:tcPr>
          <w:p w14:paraId="394DE074" w14:textId="77777777" w:rsidR="000B0131" w:rsidRPr="000B0131" w:rsidRDefault="000B0131" w:rsidP="000B0131">
            <w:pPr>
              <w:spacing w:line="240" w:lineRule="auto"/>
              <w:jc w:val="center"/>
              <w:rPr>
                <w:b/>
                <w:bCs/>
                <w:sz w:val="20"/>
                <w:lang w:val="en-ID" w:eastAsia="en-ID"/>
              </w:rPr>
            </w:pPr>
            <w:r w:rsidRPr="000B0131">
              <w:rPr>
                <w:b/>
                <w:bCs/>
                <w:sz w:val="20"/>
                <w:lang w:val="en-ID" w:eastAsia="en-ID"/>
              </w:rPr>
              <w:t>OK</w:t>
            </w:r>
          </w:p>
        </w:tc>
      </w:tr>
      <w:tr w:rsidR="000B0131" w:rsidRPr="000B0131" w14:paraId="1B08B884" w14:textId="77777777" w:rsidTr="00273196">
        <w:trPr>
          <w:trHeight w:val="283"/>
          <w:jc w:val="center"/>
        </w:trPr>
        <w:tc>
          <w:tcPr>
            <w:tcW w:w="461" w:type="dxa"/>
            <w:tcBorders>
              <w:top w:val="nil"/>
            </w:tcBorders>
            <w:shd w:val="clear" w:color="auto" w:fill="auto"/>
            <w:noWrap/>
            <w:vAlign w:val="center"/>
            <w:hideMark/>
          </w:tcPr>
          <w:p w14:paraId="0AC5E847" w14:textId="77777777" w:rsidR="000B0131" w:rsidRPr="000B0131" w:rsidRDefault="000B0131" w:rsidP="000B0131">
            <w:pPr>
              <w:spacing w:line="240" w:lineRule="auto"/>
              <w:jc w:val="center"/>
              <w:rPr>
                <w:sz w:val="20"/>
                <w:lang w:val="en-ID" w:eastAsia="en-ID"/>
              </w:rPr>
            </w:pPr>
            <w:r w:rsidRPr="000B0131">
              <w:rPr>
                <w:sz w:val="20"/>
                <w:lang w:val="en-ID" w:eastAsia="en-ID"/>
              </w:rPr>
              <w:t>4</w:t>
            </w:r>
          </w:p>
        </w:tc>
        <w:tc>
          <w:tcPr>
            <w:tcW w:w="1802" w:type="dxa"/>
            <w:tcBorders>
              <w:top w:val="nil"/>
            </w:tcBorders>
            <w:shd w:val="clear" w:color="auto" w:fill="auto"/>
            <w:noWrap/>
            <w:vAlign w:val="center"/>
            <w:hideMark/>
          </w:tcPr>
          <w:p w14:paraId="656CA7F5" w14:textId="4301DD88" w:rsidR="000B0131" w:rsidRPr="000B0131" w:rsidRDefault="00466F2B" w:rsidP="000B0131">
            <w:pPr>
              <w:spacing w:line="240" w:lineRule="auto"/>
              <w:jc w:val="center"/>
              <w:rPr>
                <w:sz w:val="20"/>
                <w:lang w:val="en-ID" w:eastAsia="en-ID"/>
              </w:rPr>
            </w:pPr>
            <w:r w:rsidRPr="00F13A72">
              <w:rPr>
                <w:sz w:val="20"/>
                <w:lang w:val="en-ID" w:eastAsia="en-ID"/>
              </w:rPr>
              <w:t>K</w:t>
            </w:r>
            <w:r>
              <w:rPr>
                <w:sz w:val="20"/>
                <w:lang w:val="en-ID" w:eastAsia="en-ID"/>
              </w:rPr>
              <w:t xml:space="preserve">omb </w:t>
            </w:r>
            <w:r w:rsidR="000B0131" w:rsidRPr="000B0131">
              <w:rPr>
                <w:sz w:val="20"/>
                <w:lang w:val="en-ID" w:eastAsia="en-ID"/>
              </w:rPr>
              <w:t>-</w:t>
            </w:r>
            <w:r>
              <w:rPr>
                <w:sz w:val="20"/>
                <w:lang w:val="en-ID" w:eastAsia="en-ID"/>
              </w:rPr>
              <w:t xml:space="preserve"> </w:t>
            </w:r>
            <w:r w:rsidR="000B0131" w:rsidRPr="000B0131">
              <w:rPr>
                <w:sz w:val="20"/>
                <w:lang w:val="en-ID" w:eastAsia="en-ID"/>
              </w:rPr>
              <w:t>4</w:t>
            </w:r>
          </w:p>
        </w:tc>
        <w:tc>
          <w:tcPr>
            <w:tcW w:w="851" w:type="dxa"/>
            <w:tcBorders>
              <w:top w:val="nil"/>
            </w:tcBorders>
            <w:shd w:val="clear" w:color="auto" w:fill="auto"/>
            <w:noWrap/>
            <w:vAlign w:val="center"/>
            <w:hideMark/>
          </w:tcPr>
          <w:p w14:paraId="14745CBD" w14:textId="77777777" w:rsidR="000B0131" w:rsidRPr="000B0131" w:rsidRDefault="000B0131" w:rsidP="000B0131">
            <w:pPr>
              <w:spacing w:line="240" w:lineRule="auto"/>
              <w:jc w:val="center"/>
              <w:rPr>
                <w:sz w:val="20"/>
                <w:lang w:val="en-ID" w:eastAsia="en-ID"/>
              </w:rPr>
            </w:pPr>
            <w:r w:rsidRPr="000B0131">
              <w:rPr>
                <w:sz w:val="20"/>
                <w:lang w:val="en-ID" w:eastAsia="en-ID"/>
              </w:rPr>
              <w:t>2,03</w:t>
            </w:r>
          </w:p>
        </w:tc>
        <w:tc>
          <w:tcPr>
            <w:tcW w:w="709" w:type="dxa"/>
            <w:tcBorders>
              <w:top w:val="nil"/>
            </w:tcBorders>
            <w:shd w:val="clear" w:color="auto" w:fill="auto"/>
            <w:noWrap/>
            <w:vAlign w:val="center"/>
            <w:hideMark/>
          </w:tcPr>
          <w:p w14:paraId="4F16865E" w14:textId="77777777" w:rsidR="000B0131" w:rsidRPr="00466F2B" w:rsidRDefault="000B0131" w:rsidP="000B0131">
            <w:pPr>
              <w:spacing w:line="240" w:lineRule="auto"/>
              <w:jc w:val="center"/>
              <w:rPr>
                <w:color w:val="auto"/>
                <w:sz w:val="20"/>
                <w:lang w:val="en-ID" w:eastAsia="en-ID"/>
              </w:rPr>
            </w:pPr>
            <w:r w:rsidRPr="00466F2B">
              <w:rPr>
                <w:color w:val="auto"/>
                <w:sz w:val="20"/>
                <w:lang w:val="en-ID" w:eastAsia="en-ID"/>
              </w:rPr>
              <w:t>&gt; 1,1</w:t>
            </w:r>
          </w:p>
        </w:tc>
        <w:tc>
          <w:tcPr>
            <w:tcW w:w="708" w:type="dxa"/>
            <w:tcBorders>
              <w:top w:val="nil"/>
            </w:tcBorders>
            <w:shd w:val="clear" w:color="auto" w:fill="auto"/>
            <w:noWrap/>
            <w:vAlign w:val="center"/>
            <w:hideMark/>
          </w:tcPr>
          <w:p w14:paraId="2E2D9778" w14:textId="77777777" w:rsidR="000B0131" w:rsidRPr="00466F2B" w:rsidRDefault="000B0131" w:rsidP="000B0131">
            <w:pPr>
              <w:spacing w:line="240" w:lineRule="auto"/>
              <w:jc w:val="center"/>
              <w:rPr>
                <w:b/>
                <w:bCs/>
                <w:color w:val="auto"/>
                <w:sz w:val="20"/>
                <w:lang w:val="en-ID" w:eastAsia="en-ID"/>
              </w:rPr>
            </w:pPr>
            <w:r w:rsidRPr="00466F2B">
              <w:rPr>
                <w:b/>
                <w:bCs/>
                <w:color w:val="auto"/>
                <w:sz w:val="20"/>
                <w:lang w:val="en-ID" w:eastAsia="en-ID"/>
              </w:rPr>
              <w:t>OK</w:t>
            </w:r>
          </w:p>
        </w:tc>
        <w:tc>
          <w:tcPr>
            <w:tcW w:w="567" w:type="dxa"/>
            <w:tcBorders>
              <w:top w:val="nil"/>
            </w:tcBorders>
            <w:shd w:val="clear" w:color="auto" w:fill="auto"/>
            <w:noWrap/>
            <w:vAlign w:val="center"/>
            <w:hideMark/>
          </w:tcPr>
          <w:p w14:paraId="2618AFD6" w14:textId="77777777" w:rsidR="000B0131" w:rsidRPr="00466F2B" w:rsidRDefault="000B0131" w:rsidP="000B0131">
            <w:pPr>
              <w:spacing w:line="240" w:lineRule="auto"/>
              <w:jc w:val="center"/>
              <w:rPr>
                <w:color w:val="auto"/>
                <w:sz w:val="20"/>
                <w:lang w:val="en-ID" w:eastAsia="en-ID"/>
              </w:rPr>
            </w:pPr>
            <w:r w:rsidRPr="00466F2B">
              <w:rPr>
                <w:color w:val="auto"/>
                <w:sz w:val="20"/>
                <w:lang w:val="en-ID" w:eastAsia="en-ID"/>
              </w:rPr>
              <w:t>4</w:t>
            </w:r>
          </w:p>
        </w:tc>
        <w:tc>
          <w:tcPr>
            <w:tcW w:w="1843" w:type="dxa"/>
            <w:tcBorders>
              <w:top w:val="nil"/>
            </w:tcBorders>
            <w:shd w:val="clear" w:color="auto" w:fill="auto"/>
            <w:noWrap/>
            <w:vAlign w:val="center"/>
            <w:hideMark/>
          </w:tcPr>
          <w:p w14:paraId="1C1E6508" w14:textId="00B92A7F" w:rsidR="000B0131" w:rsidRPr="00466F2B" w:rsidRDefault="00466F2B" w:rsidP="000B0131">
            <w:pPr>
              <w:spacing w:line="240" w:lineRule="auto"/>
              <w:jc w:val="center"/>
              <w:rPr>
                <w:color w:val="auto"/>
                <w:sz w:val="20"/>
                <w:lang w:val="en-ID" w:eastAsia="en-ID"/>
              </w:rPr>
            </w:pPr>
            <w:r w:rsidRPr="00F13A72">
              <w:rPr>
                <w:sz w:val="20"/>
                <w:lang w:val="en-ID" w:eastAsia="en-ID"/>
              </w:rPr>
              <w:t>K</w:t>
            </w:r>
            <w:r>
              <w:rPr>
                <w:sz w:val="20"/>
                <w:lang w:val="en-ID" w:eastAsia="en-ID"/>
              </w:rPr>
              <w:t xml:space="preserve">omb </w:t>
            </w:r>
            <w:r w:rsidR="000B0131" w:rsidRPr="00466F2B">
              <w:rPr>
                <w:color w:val="auto"/>
                <w:sz w:val="20"/>
                <w:lang w:val="en-ID" w:eastAsia="en-ID"/>
              </w:rPr>
              <w:t>-</w:t>
            </w:r>
            <w:r>
              <w:rPr>
                <w:color w:val="auto"/>
                <w:sz w:val="20"/>
                <w:lang w:val="en-ID" w:eastAsia="en-ID"/>
              </w:rPr>
              <w:t xml:space="preserve"> </w:t>
            </w:r>
            <w:r w:rsidR="000B0131" w:rsidRPr="00466F2B">
              <w:rPr>
                <w:color w:val="auto"/>
                <w:sz w:val="20"/>
                <w:lang w:val="en-ID" w:eastAsia="en-ID"/>
              </w:rPr>
              <w:t>4</w:t>
            </w:r>
          </w:p>
        </w:tc>
        <w:tc>
          <w:tcPr>
            <w:tcW w:w="992" w:type="dxa"/>
            <w:tcBorders>
              <w:top w:val="nil"/>
            </w:tcBorders>
            <w:shd w:val="clear" w:color="auto" w:fill="auto"/>
            <w:noWrap/>
            <w:vAlign w:val="center"/>
            <w:hideMark/>
          </w:tcPr>
          <w:p w14:paraId="5516B7E6" w14:textId="77777777" w:rsidR="000B0131" w:rsidRPr="00466F2B" w:rsidRDefault="000B0131" w:rsidP="000B0131">
            <w:pPr>
              <w:spacing w:line="240" w:lineRule="auto"/>
              <w:jc w:val="center"/>
              <w:rPr>
                <w:color w:val="auto"/>
                <w:sz w:val="20"/>
                <w:lang w:val="en-ID" w:eastAsia="en-ID"/>
              </w:rPr>
            </w:pPr>
            <w:r w:rsidRPr="00466F2B">
              <w:rPr>
                <w:color w:val="auto"/>
                <w:sz w:val="20"/>
                <w:lang w:val="en-ID" w:eastAsia="en-ID"/>
              </w:rPr>
              <w:t>1,94</w:t>
            </w:r>
          </w:p>
        </w:tc>
        <w:tc>
          <w:tcPr>
            <w:tcW w:w="709" w:type="dxa"/>
            <w:tcBorders>
              <w:top w:val="nil"/>
            </w:tcBorders>
            <w:shd w:val="clear" w:color="auto" w:fill="auto"/>
            <w:noWrap/>
            <w:vAlign w:val="center"/>
            <w:hideMark/>
          </w:tcPr>
          <w:p w14:paraId="6399E425" w14:textId="77777777" w:rsidR="000B0131" w:rsidRPr="00466F2B" w:rsidRDefault="000B0131" w:rsidP="000B0131">
            <w:pPr>
              <w:spacing w:line="240" w:lineRule="auto"/>
              <w:jc w:val="center"/>
              <w:rPr>
                <w:color w:val="auto"/>
                <w:sz w:val="20"/>
                <w:lang w:val="en-ID" w:eastAsia="en-ID"/>
              </w:rPr>
            </w:pPr>
            <w:r w:rsidRPr="00466F2B">
              <w:rPr>
                <w:color w:val="auto"/>
                <w:sz w:val="20"/>
                <w:lang w:val="en-ID" w:eastAsia="en-ID"/>
              </w:rPr>
              <w:t>&gt; 1,1</w:t>
            </w:r>
          </w:p>
        </w:tc>
        <w:tc>
          <w:tcPr>
            <w:tcW w:w="709" w:type="dxa"/>
            <w:tcBorders>
              <w:top w:val="nil"/>
            </w:tcBorders>
            <w:shd w:val="clear" w:color="auto" w:fill="auto"/>
            <w:noWrap/>
            <w:vAlign w:val="center"/>
            <w:hideMark/>
          </w:tcPr>
          <w:p w14:paraId="21D2475E" w14:textId="77777777" w:rsidR="000B0131" w:rsidRPr="000B0131" w:rsidRDefault="000B0131" w:rsidP="000B0131">
            <w:pPr>
              <w:spacing w:line="240" w:lineRule="auto"/>
              <w:jc w:val="center"/>
              <w:rPr>
                <w:b/>
                <w:bCs/>
                <w:sz w:val="20"/>
                <w:lang w:val="en-ID" w:eastAsia="en-ID"/>
              </w:rPr>
            </w:pPr>
            <w:r w:rsidRPr="000B0131">
              <w:rPr>
                <w:b/>
                <w:bCs/>
                <w:sz w:val="20"/>
                <w:lang w:val="en-ID" w:eastAsia="en-ID"/>
              </w:rPr>
              <w:t>OK</w:t>
            </w:r>
          </w:p>
        </w:tc>
      </w:tr>
    </w:tbl>
    <w:p w14:paraId="5F67B835" w14:textId="65F6C87B" w:rsidR="00B263F8" w:rsidRDefault="00B263F8" w:rsidP="00DB7877">
      <w:pPr>
        <w:autoSpaceDE w:val="0"/>
        <w:autoSpaceDN w:val="0"/>
        <w:adjustRightInd w:val="0"/>
        <w:spacing w:line="276" w:lineRule="auto"/>
        <w:rPr>
          <w:b/>
          <w:color w:val="auto"/>
          <w:sz w:val="22"/>
          <w:szCs w:val="22"/>
          <w:lang w:val="id-ID" w:eastAsia="en-US"/>
        </w:rPr>
      </w:pPr>
    </w:p>
    <w:p w14:paraId="47C2E949" w14:textId="6B01559F" w:rsidR="004D38C1" w:rsidRPr="006C35BE" w:rsidRDefault="003F37FE" w:rsidP="00410406">
      <w:pPr>
        <w:spacing w:line="276" w:lineRule="auto"/>
        <w:rPr>
          <w:sz w:val="22"/>
          <w:szCs w:val="22"/>
        </w:rPr>
      </w:pPr>
      <w:r w:rsidRPr="006C35BE">
        <w:rPr>
          <w:sz w:val="22"/>
          <w:szCs w:val="22"/>
        </w:rPr>
        <w:t>Tabel 1</w:t>
      </w:r>
      <w:r w:rsidR="00EF31E8">
        <w:rPr>
          <w:sz w:val="22"/>
          <w:szCs w:val="22"/>
        </w:rPr>
        <w:t>1</w:t>
      </w:r>
      <w:r w:rsidRPr="006C35BE">
        <w:rPr>
          <w:sz w:val="22"/>
          <w:szCs w:val="22"/>
        </w:rPr>
        <w:t xml:space="preserve">. di bawah ini menunjukkan </w:t>
      </w:r>
      <w:r w:rsidR="00410406" w:rsidRPr="006C35BE">
        <w:rPr>
          <w:sz w:val="22"/>
          <w:szCs w:val="22"/>
          <w:lang w:eastAsia="en-US"/>
        </w:rPr>
        <w:t>k</w:t>
      </w:r>
      <w:r w:rsidR="004D38C1" w:rsidRPr="006C35BE">
        <w:rPr>
          <w:sz w:val="22"/>
          <w:szCs w:val="22"/>
          <w:lang w:eastAsia="en-US"/>
        </w:rPr>
        <w:t xml:space="preserve">ontrol daya dukung aksial (kombinasi </w:t>
      </w:r>
      <w:r w:rsidR="00410406" w:rsidRPr="006C35BE">
        <w:rPr>
          <w:sz w:val="22"/>
          <w:szCs w:val="22"/>
          <w:lang w:eastAsia="en-US"/>
        </w:rPr>
        <w:t xml:space="preserve">untuk </w:t>
      </w:r>
      <w:r w:rsidR="004D38C1" w:rsidRPr="006C35BE">
        <w:rPr>
          <w:sz w:val="22"/>
          <w:szCs w:val="22"/>
          <w:lang w:eastAsia="en-US"/>
        </w:rPr>
        <w:t>beban arah X</w:t>
      </w:r>
      <w:r w:rsidR="00D7660E" w:rsidRPr="006C35BE">
        <w:rPr>
          <w:sz w:val="22"/>
          <w:szCs w:val="22"/>
          <w:lang w:eastAsia="en-US"/>
        </w:rPr>
        <w:t xml:space="preserve"> </w:t>
      </w:r>
      <w:bookmarkStart w:id="5" w:name="_Hlk172471578"/>
      <w:r w:rsidR="00D7660E" w:rsidRPr="006C35BE">
        <w:rPr>
          <w:sz w:val="22"/>
          <w:szCs w:val="22"/>
          <w:lang w:eastAsia="en-US"/>
        </w:rPr>
        <w:t>dan Y</w:t>
      </w:r>
      <w:bookmarkEnd w:id="5"/>
      <w:r w:rsidR="004D38C1" w:rsidRPr="006C35BE">
        <w:rPr>
          <w:sz w:val="22"/>
          <w:szCs w:val="22"/>
          <w:lang w:eastAsia="en-US"/>
        </w:rPr>
        <w:t>)</w:t>
      </w:r>
      <w:r w:rsidR="004D38C1" w:rsidRPr="006C35BE">
        <w:rPr>
          <w:sz w:val="22"/>
          <w:szCs w:val="22"/>
        </w:rPr>
        <w:t>:</w:t>
      </w:r>
    </w:p>
    <w:p w14:paraId="5FD6BD82" w14:textId="77777777" w:rsidR="004D38C1" w:rsidRPr="003367D1" w:rsidRDefault="004D38C1" w:rsidP="00DB7877">
      <w:pPr>
        <w:autoSpaceDE w:val="0"/>
        <w:autoSpaceDN w:val="0"/>
        <w:adjustRightInd w:val="0"/>
        <w:spacing w:line="276" w:lineRule="auto"/>
        <w:rPr>
          <w:b/>
          <w:color w:val="auto"/>
          <w:sz w:val="22"/>
          <w:szCs w:val="22"/>
          <w:highlight w:val="darkGreen"/>
          <w:lang w:val="id-ID" w:eastAsia="en-US"/>
        </w:rPr>
      </w:pPr>
    </w:p>
    <w:p w14:paraId="00FFF5D7" w14:textId="03BAF522" w:rsidR="00CD5167" w:rsidRPr="006C35BE" w:rsidRDefault="00DC3A7B" w:rsidP="004729DA">
      <w:pPr>
        <w:pStyle w:val="Caption"/>
        <w:spacing w:after="0"/>
        <w:jc w:val="center"/>
        <w:rPr>
          <w:rFonts w:ascii="Times New Roman" w:hAnsi="Times New Roman"/>
          <w:b w:val="0"/>
          <w:sz w:val="22"/>
          <w:szCs w:val="22"/>
          <w:lang w:val="id-ID"/>
        </w:rPr>
      </w:pPr>
      <w:r w:rsidRPr="006C35BE">
        <w:rPr>
          <w:rFonts w:ascii="Times New Roman" w:hAnsi="Times New Roman"/>
          <w:sz w:val="22"/>
          <w:szCs w:val="22"/>
        </w:rPr>
        <w:t xml:space="preserve">Tabel </w:t>
      </w:r>
      <w:r w:rsidRPr="006C35BE">
        <w:rPr>
          <w:rFonts w:ascii="Times New Roman" w:hAnsi="Times New Roman"/>
          <w:sz w:val="22"/>
          <w:szCs w:val="22"/>
        </w:rPr>
        <w:fldChar w:fldCharType="begin"/>
      </w:r>
      <w:r w:rsidRPr="006C35BE">
        <w:rPr>
          <w:rFonts w:ascii="Times New Roman" w:hAnsi="Times New Roman"/>
          <w:sz w:val="22"/>
          <w:szCs w:val="22"/>
        </w:rPr>
        <w:instrText xml:space="preserve"> SEQ Tabel \* ARABIC </w:instrText>
      </w:r>
      <w:r w:rsidRPr="006C35BE">
        <w:rPr>
          <w:rFonts w:ascii="Times New Roman" w:hAnsi="Times New Roman"/>
          <w:sz w:val="22"/>
          <w:szCs w:val="22"/>
        </w:rPr>
        <w:fldChar w:fldCharType="separate"/>
      </w:r>
      <w:r w:rsidR="00A64B96">
        <w:rPr>
          <w:rFonts w:ascii="Times New Roman" w:hAnsi="Times New Roman"/>
          <w:noProof/>
          <w:sz w:val="22"/>
          <w:szCs w:val="22"/>
        </w:rPr>
        <w:t>11</w:t>
      </w:r>
      <w:r w:rsidRPr="006C35BE">
        <w:rPr>
          <w:rFonts w:ascii="Times New Roman" w:hAnsi="Times New Roman"/>
          <w:sz w:val="22"/>
          <w:szCs w:val="22"/>
        </w:rPr>
        <w:fldChar w:fldCharType="end"/>
      </w:r>
      <w:r w:rsidRPr="006C35BE">
        <w:rPr>
          <w:rFonts w:ascii="Times New Roman" w:hAnsi="Times New Roman"/>
          <w:sz w:val="22"/>
          <w:szCs w:val="22"/>
        </w:rPr>
        <w:t xml:space="preserve">. </w:t>
      </w:r>
      <w:r w:rsidRPr="006C35BE">
        <w:rPr>
          <w:rFonts w:ascii="Times New Roman" w:hAnsi="Times New Roman"/>
          <w:b w:val="0"/>
          <w:bCs w:val="0"/>
          <w:sz w:val="22"/>
          <w:szCs w:val="22"/>
        </w:rPr>
        <w:t>Daya dukung aksial (kombinasi</w:t>
      </w:r>
      <w:r w:rsidR="00410406" w:rsidRPr="006C35BE">
        <w:rPr>
          <w:rFonts w:ascii="Times New Roman" w:hAnsi="Times New Roman"/>
          <w:b w:val="0"/>
          <w:bCs w:val="0"/>
          <w:sz w:val="22"/>
          <w:szCs w:val="22"/>
        </w:rPr>
        <w:t xml:space="preserve"> untuk</w:t>
      </w:r>
      <w:r w:rsidRPr="006C35BE">
        <w:rPr>
          <w:rFonts w:ascii="Times New Roman" w:hAnsi="Times New Roman"/>
          <w:b w:val="0"/>
          <w:bCs w:val="0"/>
          <w:sz w:val="22"/>
          <w:szCs w:val="22"/>
        </w:rPr>
        <w:t xml:space="preserve"> beban arah X</w:t>
      </w:r>
      <w:r w:rsidR="00BD60AC" w:rsidRPr="006C35BE">
        <w:rPr>
          <w:rFonts w:ascii="Times New Roman" w:hAnsi="Times New Roman"/>
          <w:b w:val="0"/>
          <w:bCs w:val="0"/>
          <w:sz w:val="22"/>
          <w:szCs w:val="22"/>
        </w:rPr>
        <w:t xml:space="preserve"> dan Y</w:t>
      </w:r>
      <w:r w:rsidRPr="006C35BE">
        <w:rPr>
          <w:rFonts w:ascii="Times New Roman" w:hAnsi="Times New Roman"/>
          <w:b w:val="0"/>
          <w:bCs w:val="0"/>
          <w:sz w:val="22"/>
          <w:szCs w:val="22"/>
        </w:rPr>
        <w:t>)</w:t>
      </w:r>
    </w:p>
    <w:tbl>
      <w:tblPr>
        <w:tblW w:w="9391"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1"/>
        <w:gridCol w:w="2551"/>
        <w:gridCol w:w="1134"/>
        <w:gridCol w:w="1134"/>
        <w:gridCol w:w="1985"/>
        <w:gridCol w:w="850"/>
        <w:gridCol w:w="1276"/>
      </w:tblGrid>
      <w:tr w:rsidR="002226A4" w:rsidRPr="006C35BE" w14:paraId="2682E99A" w14:textId="77777777" w:rsidTr="005D5C58">
        <w:trPr>
          <w:trHeight w:val="283"/>
        </w:trPr>
        <w:tc>
          <w:tcPr>
            <w:tcW w:w="9391" w:type="dxa"/>
            <w:gridSpan w:val="7"/>
            <w:tcBorders>
              <w:bottom w:val="single" w:sz="4" w:space="0" w:color="auto"/>
            </w:tcBorders>
            <w:shd w:val="clear" w:color="auto" w:fill="auto"/>
            <w:noWrap/>
            <w:vAlign w:val="center"/>
          </w:tcPr>
          <w:p w14:paraId="789C7D61" w14:textId="282BD16D" w:rsidR="002226A4" w:rsidRPr="006C35BE" w:rsidRDefault="002226A4" w:rsidP="00CD5167">
            <w:pPr>
              <w:spacing w:line="240" w:lineRule="auto"/>
              <w:jc w:val="center"/>
              <w:rPr>
                <w:b/>
                <w:bCs/>
                <w:sz w:val="20"/>
                <w:lang w:val="en-ID" w:eastAsia="en-ID"/>
              </w:rPr>
            </w:pPr>
            <w:r w:rsidRPr="006C35BE">
              <w:rPr>
                <w:b/>
                <w:bCs/>
                <w:sz w:val="20"/>
              </w:rPr>
              <w:t xml:space="preserve">Daya Dukung Aksial (Kombinasi </w:t>
            </w:r>
            <w:r w:rsidR="00723448" w:rsidRPr="006C35BE">
              <w:rPr>
                <w:b/>
                <w:bCs/>
                <w:sz w:val="20"/>
              </w:rPr>
              <w:t xml:space="preserve">untuk </w:t>
            </w:r>
            <w:r w:rsidRPr="006C35BE">
              <w:rPr>
                <w:b/>
                <w:bCs/>
                <w:sz w:val="20"/>
              </w:rPr>
              <w:t>Beban Arah X)</w:t>
            </w:r>
          </w:p>
        </w:tc>
      </w:tr>
      <w:tr w:rsidR="00482140" w:rsidRPr="006C35BE" w14:paraId="2E0BE6F7" w14:textId="77777777" w:rsidTr="005D5C58">
        <w:trPr>
          <w:trHeight w:val="283"/>
        </w:trPr>
        <w:tc>
          <w:tcPr>
            <w:tcW w:w="461" w:type="dxa"/>
            <w:vMerge w:val="restart"/>
            <w:tcBorders>
              <w:right w:val="nil"/>
            </w:tcBorders>
            <w:shd w:val="clear" w:color="auto" w:fill="auto"/>
            <w:noWrap/>
            <w:vAlign w:val="center"/>
            <w:hideMark/>
          </w:tcPr>
          <w:p w14:paraId="18267AF2" w14:textId="77777777" w:rsidR="00482140" w:rsidRPr="006C35BE" w:rsidRDefault="00482140" w:rsidP="00CD5167">
            <w:pPr>
              <w:spacing w:line="240" w:lineRule="auto"/>
              <w:jc w:val="center"/>
              <w:rPr>
                <w:sz w:val="20"/>
                <w:lang w:val="en-ID" w:eastAsia="en-ID"/>
              </w:rPr>
            </w:pPr>
            <w:r w:rsidRPr="006C35BE">
              <w:rPr>
                <w:sz w:val="20"/>
                <w:lang w:val="en-ID" w:eastAsia="en-ID"/>
              </w:rPr>
              <w:t>No</w:t>
            </w:r>
          </w:p>
        </w:tc>
        <w:tc>
          <w:tcPr>
            <w:tcW w:w="2551" w:type="dxa"/>
            <w:vMerge w:val="restart"/>
            <w:tcBorders>
              <w:left w:val="nil"/>
              <w:right w:val="nil"/>
            </w:tcBorders>
            <w:shd w:val="clear" w:color="auto" w:fill="auto"/>
            <w:vAlign w:val="center"/>
            <w:hideMark/>
          </w:tcPr>
          <w:p w14:paraId="1747438C" w14:textId="02573417" w:rsidR="00482140" w:rsidRPr="006C35BE" w:rsidRDefault="00482140" w:rsidP="00CD5167">
            <w:pPr>
              <w:spacing w:line="240" w:lineRule="auto"/>
              <w:jc w:val="center"/>
              <w:rPr>
                <w:sz w:val="20"/>
                <w:lang w:val="en-ID" w:eastAsia="en-ID"/>
              </w:rPr>
            </w:pPr>
            <w:r w:rsidRPr="006C35BE">
              <w:rPr>
                <w:sz w:val="20"/>
                <w:lang w:val="en-ID" w:eastAsia="en-ID"/>
              </w:rPr>
              <w:t>K</w:t>
            </w:r>
            <w:r w:rsidR="00010AEE" w:rsidRPr="006C35BE">
              <w:rPr>
                <w:sz w:val="20"/>
                <w:lang w:val="en-ID" w:eastAsia="en-ID"/>
              </w:rPr>
              <w:t>omb</w:t>
            </w:r>
            <w:r w:rsidR="00A94584">
              <w:rPr>
                <w:sz w:val="20"/>
                <w:lang w:val="en-ID" w:eastAsia="en-ID"/>
              </w:rPr>
              <w:t>.</w:t>
            </w:r>
            <w:r w:rsidR="0085318B" w:rsidRPr="006C35BE">
              <w:rPr>
                <w:sz w:val="20"/>
                <w:lang w:val="en-ID" w:eastAsia="en-ID"/>
              </w:rPr>
              <w:t xml:space="preserve"> </w:t>
            </w:r>
            <w:r w:rsidRPr="006C35BE">
              <w:rPr>
                <w:sz w:val="20"/>
                <w:lang w:val="en-ID" w:eastAsia="en-ID"/>
              </w:rPr>
              <w:t>B</w:t>
            </w:r>
            <w:r w:rsidR="00010AEE" w:rsidRPr="006C35BE">
              <w:rPr>
                <w:sz w:val="20"/>
                <w:lang w:val="en-ID" w:eastAsia="en-ID"/>
              </w:rPr>
              <w:t>eban</w:t>
            </w:r>
            <w:r w:rsidRPr="006C35BE">
              <w:rPr>
                <w:sz w:val="20"/>
                <w:lang w:val="en-ID" w:eastAsia="en-ID"/>
              </w:rPr>
              <w:t xml:space="preserve"> K</w:t>
            </w:r>
            <w:r w:rsidR="00010AEE" w:rsidRPr="006C35BE">
              <w:rPr>
                <w:sz w:val="20"/>
                <w:lang w:val="en-ID" w:eastAsia="en-ID"/>
              </w:rPr>
              <w:t>erja</w:t>
            </w:r>
          </w:p>
        </w:tc>
        <w:tc>
          <w:tcPr>
            <w:tcW w:w="1134" w:type="dxa"/>
            <w:vMerge w:val="restart"/>
            <w:tcBorders>
              <w:left w:val="nil"/>
              <w:right w:val="nil"/>
            </w:tcBorders>
            <w:shd w:val="clear" w:color="auto" w:fill="auto"/>
            <w:vAlign w:val="center"/>
            <w:hideMark/>
          </w:tcPr>
          <w:p w14:paraId="23F71D17" w14:textId="3D41E3B7" w:rsidR="00482140" w:rsidRPr="006C35BE" w:rsidRDefault="00482140" w:rsidP="00CD5167">
            <w:pPr>
              <w:spacing w:line="240" w:lineRule="auto"/>
              <w:jc w:val="center"/>
              <w:rPr>
                <w:sz w:val="20"/>
                <w:lang w:val="en-ID" w:eastAsia="en-ID"/>
              </w:rPr>
            </w:pPr>
            <w:r w:rsidRPr="006C35BE">
              <w:rPr>
                <w:sz w:val="20"/>
                <w:lang w:val="en-ID" w:eastAsia="en-ID"/>
              </w:rPr>
              <w:t>Persen</w:t>
            </w:r>
            <w:r w:rsidR="00A94584">
              <w:rPr>
                <w:sz w:val="20"/>
                <w:lang w:val="en-ID" w:eastAsia="en-ID"/>
              </w:rPr>
              <w:t>tase</w:t>
            </w:r>
            <w:r w:rsidRPr="006C35BE">
              <w:rPr>
                <w:sz w:val="20"/>
                <w:lang w:val="en-ID" w:eastAsia="en-ID"/>
              </w:rPr>
              <w:br/>
              <w:t>P</w:t>
            </w:r>
            <w:r w:rsidRPr="006C35BE">
              <w:rPr>
                <w:sz w:val="20"/>
                <w:vertAlign w:val="subscript"/>
                <w:lang w:val="en-ID" w:eastAsia="en-ID"/>
              </w:rPr>
              <w:t>ijin</w:t>
            </w:r>
          </w:p>
        </w:tc>
        <w:tc>
          <w:tcPr>
            <w:tcW w:w="1134" w:type="dxa"/>
            <w:vMerge w:val="restart"/>
            <w:tcBorders>
              <w:left w:val="nil"/>
              <w:right w:val="nil"/>
            </w:tcBorders>
            <w:shd w:val="clear" w:color="auto" w:fill="auto"/>
            <w:vAlign w:val="center"/>
            <w:hideMark/>
          </w:tcPr>
          <w:p w14:paraId="5A23BCEB" w14:textId="77777777" w:rsidR="00482140" w:rsidRPr="006C35BE" w:rsidRDefault="00482140" w:rsidP="00CD5167">
            <w:pPr>
              <w:spacing w:line="240" w:lineRule="auto"/>
              <w:jc w:val="center"/>
              <w:rPr>
                <w:sz w:val="20"/>
                <w:lang w:val="en-ID" w:eastAsia="en-ID"/>
              </w:rPr>
            </w:pPr>
            <w:r w:rsidRPr="006C35BE">
              <w:rPr>
                <w:sz w:val="20"/>
                <w:lang w:val="en-ID" w:eastAsia="en-ID"/>
              </w:rPr>
              <w:t>P</w:t>
            </w:r>
            <w:r w:rsidRPr="006C35BE">
              <w:rPr>
                <w:sz w:val="20"/>
                <w:vertAlign w:val="subscript"/>
                <w:lang w:val="en-ID" w:eastAsia="en-ID"/>
              </w:rPr>
              <w:t>max</w:t>
            </w:r>
            <w:r w:rsidRPr="006C35BE">
              <w:rPr>
                <w:sz w:val="20"/>
                <w:lang w:val="en-ID" w:eastAsia="en-ID"/>
              </w:rPr>
              <w:t xml:space="preserve"> </w:t>
            </w:r>
            <w:r w:rsidRPr="006C35BE">
              <w:rPr>
                <w:sz w:val="20"/>
                <w:lang w:val="en-ID" w:eastAsia="en-ID"/>
              </w:rPr>
              <w:br/>
              <w:t>(kN)</w:t>
            </w:r>
          </w:p>
        </w:tc>
        <w:tc>
          <w:tcPr>
            <w:tcW w:w="1985" w:type="dxa"/>
            <w:vMerge w:val="restart"/>
            <w:tcBorders>
              <w:left w:val="nil"/>
              <w:right w:val="nil"/>
            </w:tcBorders>
            <w:shd w:val="clear" w:color="auto" w:fill="auto"/>
            <w:vAlign w:val="center"/>
            <w:hideMark/>
          </w:tcPr>
          <w:p w14:paraId="28135ABD" w14:textId="72667F44" w:rsidR="00482140" w:rsidRPr="006C35BE" w:rsidRDefault="00482140" w:rsidP="00CD5167">
            <w:pPr>
              <w:spacing w:line="240" w:lineRule="auto"/>
              <w:jc w:val="center"/>
              <w:rPr>
                <w:sz w:val="20"/>
                <w:lang w:val="en-ID" w:eastAsia="en-ID"/>
              </w:rPr>
            </w:pPr>
            <w:r w:rsidRPr="006C35BE">
              <w:rPr>
                <w:sz w:val="20"/>
                <w:lang w:val="en-ID" w:eastAsia="en-ID"/>
              </w:rPr>
              <w:t>Kontrol</w:t>
            </w:r>
            <w:r w:rsidRPr="006C35BE">
              <w:rPr>
                <w:sz w:val="20"/>
                <w:lang w:val="en-ID" w:eastAsia="en-ID"/>
              </w:rPr>
              <w:br/>
              <w:t xml:space="preserve">Daya </w:t>
            </w:r>
            <w:r w:rsidR="00010AEE" w:rsidRPr="006C35BE">
              <w:rPr>
                <w:sz w:val="20"/>
                <w:lang w:val="en-ID" w:eastAsia="en-ID"/>
              </w:rPr>
              <w:t>D</w:t>
            </w:r>
            <w:r w:rsidRPr="006C35BE">
              <w:rPr>
                <w:sz w:val="20"/>
                <w:lang w:val="en-ID" w:eastAsia="en-ID"/>
              </w:rPr>
              <w:t xml:space="preserve">ukung </w:t>
            </w:r>
            <w:r w:rsidR="00010AEE" w:rsidRPr="006C35BE">
              <w:rPr>
                <w:sz w:val="20"/>
                <w:lang w:val="en-ID" w:eastAsia="en-ID"/>
              </w:rPr>
              <w:t>I</w:t>
            </w:r>
            <w:r w:rsidRPr="006C35BE">
              <w:rPr>
                <w:sz w:val="20"/>
                <w:lang w:val="en-ID" w:eastAsia="en-ID"/>
              </w:rPr>
              <w:t>jin</w:t>
            </w:r>
          </w:p>
        </w:tc>
        <w:tc>
          <w:tcPr>
            <w:tcW w:w="850" w:type="dxa"/>
            <w:vMerge w:val="restart"/>
            <w:tcBorders>
              <w:left w:val="nil"/>
              <w:right w:val="nil"/>
            </w:tcBorders>
            <w:shd w:val="clear" w:color="auto" w:fill="auto"/>
            <w:vAlign w:val="center"/>
            <w:hideMark/>
          </w:tcPr>
          <w:p w14:paraId="098CD68F" w14:textId="77777777" w:rsidR="00482140" w:rsidRPr="006C35BE" w:rsidRDefault="00482140" w:rsidP="00CD5167">
            <w:pPr>
              <w:spacing w:line="240" w:lineRule="auto"/>
              <w:jc w:val="center"/>
              <w:rPr>
                <w:sz w:val="20"/>
                <w:lang w:val="en-ID" w:eastAsia="en-ID"/>
              </w:rPr>
            </w:pPr>
            <w:r w:rsidRPr="006C35BE">
              <w:rPr>
                <w:sz w:val="20"/>
                <w:lang w:val="en-ID" w:eastAsia="en-ID"/>
              </w:rPr>
              <w:t>P</w:t>
            </w:r>
            <w:r w:rsidRPr="006C35BE">
              <w:rPr>
                <w:sz w:val="20"/>
                <w:vertAlign w:val="subscript"/>
                <w:lang w:val="en-ID" w:eastAsia="en-ID"/>
              </w:rPr>
              <w:t>ijin</w:t>
            </w:r>
            <w:r w:rsidRPr="006C35BE">
              <w:rPr>
                <w:sz w:val="20"/>
                <w:lang w:val="en-ID" w:eastAsia="en-ID"/>
              </w:rPr>
              <w:t xml:space="preserve"> </w:t>
            </w:r>
            <w:r w:rsidRPr="006C35BE">
              <w:rPr>
                <w:sz w:val="20"/>
                <w:lang w:val="en-ID" w:eastAsia="en-ID"/>
              </w:rPr>
              <w:br/>
              <w:t>(kN)</w:t>
            </w:r>
          </w:p>
        </w:tc>
        <w:tc>
          <w:tcPr>
            <w:tcW w:w="1276" w:type="dxa"/>
            <w:vMerge w:val="restart"/>
            <w:tcBorders>
              <w:left w:val="nil"/>
            </w:tcBorders>
            <w:shd w:val="clear" w:color="auto" w:fill="auto"/>
            <w:noWrap/>
            <w:vAlign w:val="center"/>
            <w:hideMark/>
          </w:tcPr>
          <w:p w14:paraId="7B0FF3E1" w14:textId="0150216D" w:rsidR="00482140" w:rsidRPr="006C35BE" w:rsidRDefault="00A94584" w:rsidP="00CD5167">
            <w:pPr>
              <w:spacing w:line="240" w:lineRule="auto"/>
              <w:jc w:val="center"/>
              <w:rPr>
                <w:sz w:val="20"/>
                <w:lang w:val="en-ID" w:eastAsia="en-ID"/>
              </w:rPr>
            </w:pPr>
            <w:r>
              <w:rPr>
                <w:sz w:val="20"/>
                <w:lang w:val="en-ID" w:eastAsia="en-ID"/>
              </w:rPr>
              <w:t>Hasil</w:t>
            </w:r>
          </w:p>
        </w:tc>
      </w:tr>
      <w:tr w:rsidR="002226A4" w:rsidRPr="006C35BE" w14:paraId="297778ED" w14:textId="77777777" w:rsidTr="005D5C58">
        <w:trPr>
          <w:trHeight w:val="283"/>
        </w:trPr>
        <w:tc>
          <w:tcPr>
            <w:tcW w:w="461" w:type="dxa"/>
            <w:vMerge/>
            <w:tcBorders>
              <w:right w:val="nil"/>
            </w:tcBorders>
            <w:shd w:val="clear" w:color="auto" w:fill="auto"/>
            <w:vAlign w:val="center"/>
            <w:hideMark/>
          </w:tcPr>
          <w:p w14:paraId="19A85EAF" w14:textId="77777777" w:rsidR="002226A4" w:rsidRPr="006C35BE" w:rsidRDefault="002226A4" w:rsidP="00CD5167">
            <w:pPr>
              <w:spacing w:line="240" w:lineRule="auto"/>
              <w:jc w:val="center"/>
              <w:rPr>
                <w:sz w:val="20"/>
                <w:lang w:val="en-ID" w:eastAsia="en-ID"/>
              </w:rPr>
            </w:pPr>
          </w:p>
        </w:tc>
        <w:tc>
          <w:tcPr>
            <w:tcW w:w="2551" w:type="dxa"/>
            <w:vMerge/>
            <w:tcBorders>
              <w:left w:val="nil"/>
              <w:right w:val="nil"/>
            </w:tcBorders>
            <w:shd w:val="clear" w:color="auto" w:fill="auto"/>
            <w:vAlign w:val="center"/>
            <w:hideMark/>
          </w:tcPr>
          <w:p w14:paraId="6B4527F4" w14:textId="77777777" w:rsidR="002226A4" w:rsidRPr="006C35BE" w:rsidRDefault="002226A4" w:rsidP="00CD5167">
            <w:pPr>
              <w:spacing w:line="240" w:lineRule="auto"/>
              <w:jc w:val="center"/>
              <w:rPr>
                <w:sz w:val="20"/>
                <w:lang w:val="en-ID" w:eastAsia="en-ID"/>
              </w:rPr>
            </w:pPr>
          </w:p>
        </w:tc>
        <w:tc>
          <w:tcPr>
            <w:tcW w:w="1134" w:type="dxa"/>
            <w:vMerge/>
            <w:tcBorders>
              <w:left w:val="nil"/>
              <w:right w:val="nil"/>
            </w:tcBorders>
            <w:shd w:val="clear" w:color="auto" w:fill="auto"/>
            <w:vAlign w:val="center"/>
            <w:hideMark/>
          </w:tcPr>
          <w:p w14:paraId="571AA750" w14:textId="77777777" w:rsidR="002226A4" w:rsidRPr="006C35BE" w:rsidRDefault="002226A4" w:rsidP="00CD5167">
            <w:pPr>
              <w:spacing w:line="240" w:lineRule="auto"/>
              <w:jc w:val="center"/>
              <w:rPr>
                <w:sz w:val="20"/>
                <w:lang w:val="en-ID" w:eastAsia="en-ID"/>
              </w:rPr>
            </w:pPr>
          </w:p>
        </w:tc>
        <w:tc>
          <w:tcPr>
            <w:tcW w:w="1134" w:type="dxa"/>
            <w:vMerge/>
            <w:tcBorders>
              <w:left w:val="nil"/>
              <w:right w:val="nil"/>
            </w:tcBorders>
            <w:shd w:val="clear" w:color="auto" w:fill="auto"/>
            <w:vAlign w:val="center"/>
            <w:hideMark/>
          </w:tcPr>
          <w:p w14:paraId="349182A7" w14:textId="77777777" w:rsidR="002226A4" w:rsidRPr="006C35BE" w:rsidRDefault="002226A4" w:rsidP="00CD5167">
            <w:pPr>
              <w:spacing w:line="240" w:lineRule="auto"/>
              <w:jc w:val="center"/>
              <w:rPr>
                <w:sz w:val="20"/>
                <w:lang w:val="en-ID" w:eastAsia="en-ID"/>
              </w:rPr>
            </w:pPr>
          </w:p>
        </w:tc>
        <w:tc>
          <w:tcPr>
            <w:tcW w:w="1985" w:type="dxa"/>
            <w:vMerge/>
            <w:tcBorders>
              <w:left w:val="nil"/>
              <w:right w:val="nil"/>
            </w:tcBorders>
            <w:shd w:val="clear" w:color="auto" w:fill="auto"/>
            <w:vAlign w:val="center"/>
            <w:hideMark/>
          </w:tcPr>
          <w:p w14:paraId="4D4E0B4C" w14:textId="77777777" w:rsidR="002226A4" w:rsidRPr="006C35BE" w:rsidRDefault="002226A4" w:rsidP="00CD5167">
            <w:pPr>
              <w:spacing w:line="240" w:lineRule="auto"/>
              <w:jc w:val="center"/>
              <w:rPr>
                <w:sz w:val="20"/>
                <w:lang w:val="en-ID" w:eastAsia="en-ID"/>
              </w:rPr>
            </w:pPr>
          </w:p>
        </w:tc>
        <w:tc>
          <w:tcPr>
            <w:tcW w:w="850" w:type="dxa"/>
            <w:vMerge/>
            <w:tcBorders>
              <w:left w:val="nil"/>
              <w:right w:val="nil"/>
            </w:tcBorders>
            <w:shd w:val="clear" w:color="auto" w:fill="auto"/>
            <w:vAlign w:val="center"/>
            <w:hideMark/>
          </w:tcPr>
          <w:p w14:paraId="46143927" w14:textId="77777777" w:rsidR="002226A4" w:rsidRPr="006C35BE" w:rsidRDefault="002226A4" w:rsidP="00CD5167">
            <w:pPr>
              <w:spacing w:line="240" w:lineRule="auto"/>
              <w:jc w:val="center"/>
              <w:rPr>
                <w:sz w:val="20"/>
                <w:lang w:val="en-ID" w:eastAsia="en-ID"/>
              </w:rPr>
            </w:pPr>
          </w:p>
        </w:tc>
        <w:tc>
          <w:tcPr>
            <w:tcW w:w="1276" w:type="dxa"/>
            <w:vMerge/>
            <w:tcBorders>
              <w:left w:val="nil"/>
            </w:tcBorders>
            <w:shd w:val="clear" w:color="auto" w:fill="auto"/>
            <w:vAlign w:val="center"/>
            <w:hideMark/>
          </w:tcPr>
          <w:p w14:paraId="10E15F25" w14:textId="77777777" w:rsidR="002226A4" w:rsidRPr="006C35BE" w:rsidRDefault="002226A4" w:rsidP="00CD5167">
            <w:pPr>
              <w:spacing w:line="240" w:lineRule="auto"/>
              <w:jc w:val="center"/>
              <w:rPr>
                <w:sz w:val="20"/>
                <w:lang w:val="en-ID" w:eastAsia="en-ID"/>
              </w:rPr>
            </w:pPr>
          </w:p>
        </w:tc>
      </w:tr>
      <w:tr w:rsidR="002226A4" w:rsidRPr="006C35BE" w14:paraId="312D653C" w14:textId="77777777" w:rsidTr="005D5C58">
        <w:trPr>
          <w:trHeight w:val="283"/>
        </w:trPr>
        <w:tc>
          <w:tcPr>
            <w:tcW w:w="461" w:type="dxa"/>
            <w:tcBorders>
              <w:bottom w:val="nil"/>
              <w:right w:val="nil"/>
            </w:tcBorders>
            <w:shd w:val="clear" w:color="auto" w:fill="auto"/>
            <w:noWrap/>
            <w:vAlign w:val="center"/>
            <w:hideMark/>
          </w:tcPr>
          <w:p w14:paraId="6766E959" w14:textId="77777777" w:rsidR="002226A4" w:rsidRPr="006C35BE" w:rsidRDefault="002226A4" w:rsidP="00CD5167">
            <w:pPr>
              <w:spacing w:line="240" w:lineRule="auto"/>
              <w:jc w:val="center"/>
              <w:rPr>
                <w:sz w:val="20"/>
                <w:lang w:val="en-ID" w:eastAsia="en-ID"/>
              </w:rPr>
            </w:pPr>
            <w:r w:rsidRPr="006C35BE">
              <w:rPr>
                <w:sz w:val="20"/>
                <w:lang w:val="en-ID" w:eastAsia="en-ID"/>
              </w:rPr>
              <w:t>1</w:t>
            </w:r>
          </w:p>
        </w:tc>
        <w:tc>
          <w:tcPr>
            <w:tcW w:w="2551" w:type="dxa"/>
            <w:tcBorders>
              <w:left w:val="nil"/>
              <w:bottom w:val="nil"/>
              <w:right w:val="nil"/>
            </w:tcBorders>
            <w:shd w:val="clear" w:color="auto" w:fill="auto"/>
            <w:noWrap/>
            <w:vAlign w:val="center"/>
            <w:hideMark/>
          </w:tcPr>
          <w:p w14:paraId="7212DF95" w14:textId="27681FCD" w:rsidR="002226A4" w:rsidRPr="006C35BE" w:rsidRDefault="002226A4" w:rsidP="00CD5167">
            <w:pPr>
              <w:spacing w:line="240" w:lineRule="auto"/>
              <w:jc w:val="center"/>
              <w:rPr>
                <w:sz w:val="20"/>
                <w:lang w:val="en-ID" w:eastAsia="en-ID"/>
              </w:rPr>
            </w:pPr>
            <w:r w:rsidRPr="006C35BE">
              <w:rPr>
                <w:sz w:val="20"/>
                <w:lang w:val="en-ID" w:eastAsia="en-ID"/>
              </w:rPr>
              <w:t>Komb - 1</w:t>
            </w:r>
          </w:p>
        </w:tc>
        <w:tc>
          <w:tcPr>
            <w:tcW w:w="1134" w:type="dxa"/>
            <w:tcBorders>
              <w:left w:val="nil"/>
              <w:bottom w:val="nil"/>
              <w:right w:val="nil"/>
            </w:tcBorders>
            <w:shd w:val="clear" w:color="auto" w:fill="auto"/>
            <w:noWrap/>
            <w:vAlign w:val="center"/>
            <w:hideMark/>
          </w:tcPr>
          <w:p w14:paraId="591858AE" w14:textId="77777777" w:rsidR="002226A4" w:rsidRPr="006C35BE" w:rsidRDefault="002226A4" w:rsidP="00CD5167">
            <w:pPr>
              <w:spacing w:line="240" w:lineRule="auto"/>
              <w:jc w:val="center"/>
              <w:rPr>
                <w:sz w:val="20"/>
                <w:lang w:val="en-ID" w:eastAsia="en-ID"/>
              </w:rPr>
            </w:pPr>
            <w:r w:rsidRPr="006C35BE">
              <w:rPr>
                <w:sz w:val="20"/>
                <w:lang w:val="en-ID" w:eastAsia="en-ID"/>
              </w:rPr>
              <w:t>100%</w:t>
            </w:r>
          </w:p>
        </w:tc>
        <w:tc>
          <w:tcPr>
            <w:tcW w:w="1134" w:type="dxa"/>
            <w:tcBorders>
              <w:left w:val="nil"/>
              <w:bottom w:val="nil"/>
              <w:right w:val="nil"/>
            </w:tcBorders>
            <w:shd w:val="clear" w:color="auto" w:fill="auto"/>
            <w:noWrap/>
            <w:vAlign w:val="center"/>
            <w:hideMark/>
          </w:tcPr>
          <w:p w14:paraId="160EE74D" w14:textId="77777777" w:rsidR="002226A4" w:rsidRPr="006C35BE" w:rsidRDefault="002226A4" w:rsidP="00CD5167">
            <w:pPr>
              <w:spacing w:line="240" w:lineRule="auto"/>
              <w:jc w:val="center"/>
              <w:rPr>
                <w:sz w:val="20"/>
                <w:lang w:val="en-ID" w:eastAsia="en-ID"/>
              </w:rPr>
            </w:pPr>
            <w:r w:rsidRPr="006C35BE">
              <w:rPr>
                <w:sz w:val="20"/>
                <w:lang w:val="en-ID" w:eastAsia="en-ID"/>
              </w:rPr>
              <w:t>1114,25</w:t>
            </w:r>
          </w:p>
        </w:tc>
        <w:tc>
          <w:tcPr>
            <w:tcW w:w="1985" w:type="dxa"/>
            <w:tcBorders>
              <w:left w:val="nil"/>
              <w:bottom w:val="nil"/>
              <w:right w:val="nil"/>
            </w:tcBorders>
            <w:shd w:val="clear" w:color="auto" w:fill="auto"/>
            <w:noWrap/>
            <w:vAlign w:val="center"/>
            <w:hideMark/>
          </w:tcPr>
          <w:p w14:paraId="54CC3184" w14:textId="77777777" w:rsidR="002226A4" w:rsidRPr="006C35BE" w:rsidRDefault="002226A4" w:rsidP="00CD5167">
            <w:pPr>
              <w:spacing w:line="240" w:lineRule="auto"/>
              <w:jc w:val="center"/>
              <w:rPr>
                <w:sz w:val="20"/>
                <w:lang w:val="en-ID" w:eastAsia="en-ID"/>
              </w:rPr>
            </w:pPr>
            <w:r w:rsidRPr="006C35BE">
              <w:rPr>
                <w:sz w:val="20"/>
                <w:lang w:val="en-ID" w:eastAsia="en-ID"/>
              </w:rPr>
              <w:t>&lt; 100% * P</w:t>
            </w:r>
            <w:r w:rsidRPr="006C35BE">
              <w:rPr>
                <w:sz w:val="20"/>
                <w:vertAlign w:val="subscript"/>
                <w:lang w:val="en-ID" w:eastAsia="en-ID"/>
              </w:rPr>
              <w:t>ijin</w:t>
            </w:r>
            <w:r w:rsidRPr="006C35BE">
              <w:rPr>
                <w:sz w:val="20"/>
                <w:lang w:val="en-ID" w:eastAsia="en-ID"/>
              </w:rPr>
              <w:t xml:space="preserve"> =</w:t>
            </w:r>
          </w:p>
        </w:tc>
        <w:tc>
          <w:tcPr>
            <w:tcW w:w="850" w:type="dxa"/>
            <w:tcBorders>
              <w:left w:val="nil"/>
              <w:bottom w:val="nil"/>
              <w:right w:val="nil"/>
            </w:tcBorders>
            <w:shd w:val="clear" w:color="auto" w:fill="auto"/>
            <w:noWrap/>
            <w:vAlign w:val="center"/>
            <w:hideMark/>
          </w:tcPr>
          <w:p w14:paraId="389465CD" w14:textId="77777777" w:rsidR="002226A4" w:rsidRPr="006C35BE" w:rsidRDefault="002226A4" w:rsidP="00CD5167">
            <w:pPr>
              <w:spacing w:line="240" w:lineRule="auto"/>
              <w:jc w:val="center"/>
              <w:rPr>
                <w:sz w:val="20"/>
                <w:lang w:val="en-ID" w:eastAsia="en-ID"/>
              </w:rPr>
            </w:pPr>
            <w:r w:rsidRPr="006C35BE">
              <w:rPr>
                <w:sz w:val="20"/>
                <w:lang w:val="en-ID" w:eastAsia="en-ID"/>
              </w:rPr>
              <w:t>1200</w:t>
            </w:r>
          </w:p>
        </w:tc>
        <w:tc>
          <w:tcPr>
            <w:tcW w:w="1276" w:type="dxa"/>
            <w:tcBorders>
              <w:left w:val="nil"/>
              <w:bottom w:val="nil"/>
            </w:tcBorders>
            <w:shd w:val="clear" w:color="auto" w:fill="auto"/>
            <w:noWrap/>
            <w:vAlign w:val="center"/>
            <w:hideMark/>
          </w:tcPr>
          <w:p w14:paraId="301242F0" w14:textId="77777777" w:rsidR="002226A4" w:rsidRPr="006C35BE" w:rsidRDefault="002226A4" w:rsidP="00CD5167">
            <w:pPr>
              <w:spacing w:line="240" w:lineRule="auto"/>
              <w:jc w:val="center"/>
              <w:rPr>
                <w:b/>
                <w:bCs/>
                <w:sz w:val="20"/>
                <w:lang w:val="en-ID" w:eastAsia="en-ID"/>
              </w:rPr>
            </w:pPr>
            <w:r w:rsidRPr="006C35BE">
              <w:rPr>
                <w:b/>
                <w:bCs/>
                <w:sz w:val="20"/>
                <w:lang w:val="en-ID" w:eastAsia="en-ID"/>
              </w:rPr>
              <w:t>AMAN</w:t>
            </w:r>
          </w:p>
        </w:tc>
      </w:tr>
      <w:tr w:rsidR="002226A4" w:rsidRPr="006C35BE" w14:paraId="62C17B42" w14:textId="77777777" w:rsidTr="005D5C58">
        <w:trPr>
          <w:trHeight w:val="283"/>
        </w:trPr>
        <w:tc>
          <w:tcPr>
            <w:tcW w:w="461" w:type="dxa"/>
            <w:tcBorders>
              <w:top w:val="nil"/>
              <w:bottom w:val="nil"/>
              <w:right w:val="nil"/>
            </w:tcBorders>
            <w:shd w:val="clear" w:color="auto" w:fill="auto"/>
            <w:noWrap/>
            <w:vAlign w:val="center"/>
            <w:hideMark/>
          </w:tcPr>
          <w:p w14:paraId="35917B26" w14:textId="77777777" w:rsidR="002226A4" w:rsidRPr="006C35BE" w:rsidRDefault="002226A4" w:rsidP="00CD5167">
            <w:pPr>
              <w:spacing w:line="240" w:lineRule="auto"/>
              <w:jc w:val="center"/>
              <w:rPr>
                <w:sz w:val="20"/>
                <w:lang w:val="en-ID" w:eastAsia="en-ID"/>
              </w:rPr>
            </w:pPr>
            <w:r w:rsidRPr="006C35BE">
              <w:rPr>
                <w:sz w:val="20"/>
                <w:lang w:val="en-ID" w:eastAsia="en-ID"/>
              </w:rPr>
              <w:t>2</w:t>
            </w:r>
          </w:p>
        </w:tc>
        <w:tc>
          <w:tcPr>
            <w:tcW w:w="2551" w:type="dxa"/>
            <w:tcBorders>
              <w:top w:val="nil"/>
              <w:left w:val="nil"/>
              <w:bottom w:val="nil"/>
              <w:right w:val="nil"/>
            </w:tcBorders>
            <w:shd w:val="clear" w:color="auto" w:fill="auto"/>
            <w:noWrap/>
            <w:vAlign w:val="center"/>
            <w:hideMark/>
          </w:tcPr>
          <w:p w14:paraId="292E3E2B" w14:textId="6098CE6B" w:rsidR="002226A4" w:rsidRPr="006C35BE" w:rsidRDefault="002226A4" w:rsidP="00CD5167">
            <w:pPr>
              <w:spacing w:line="240" w:lineRule="auto"/>
              <w:jc w:val="center"/>
              <w:rPr>
                <w:sz w:val="20"/>
                <w:lang w:val="en-ID" w:eastAsia="en-ID"/>
              </w:rPr>
            </w:pPr>
            <w:r w:rsidRPr="006C35BE">
              <w:rPr>
                <w:sz w:val="20"/>
                <w:lang w:val="en-ID" w:eastAsia="en-ID"/>
              </w:rPr>
              <w:t>Komb - 2</w:t>
            </w:r>
          </w:p>
        </w:tc>
        <w:tc>
          <w:tcPr>
            <w:tcW w:w="1134" w:type="dxa"/>
            <w:tcBorders>
              <w:top w:val="nil"/>
              <w:left w:val="nil"/>
              <w:bottom w:val="nil"/>
              <w:right w:val="nil"/>
            </w:tcBorders>
            <w:shd w:val="clear" w:color="auto" w:fill="auto"/>
            <w:noWrap/>
            <w:vAlign w:val="center"/>
            <w:hideMark/>
          </w:tcPr>
          <w:p w14:paraId="6E13B788" w14:textId="77777777" w:rsidR="002226A4" w:rsidRPr="006C35BE" w:rsidRDefault="002226A4" w:rsidP="00CD5167">
            <w:pPr>
              <w:spacing w:line="240" w:lineRule="auto"/>
              <w:jc w:val="center"/>
              <w:rPr>
                <w:sz w:val="20"/>
                <w:lang w:val="en-ID" w:eastAsia="en-ID"/>
              </w:rPr>
            </w:pPr>
            <w:r w:rsidRPr="006C35BE">
              <w:rPr>
                <w:sz w:val="20"/>
                <w:lang w:val="en-ID" w:eastAsia="en-ID"/>
              </w:rPr>
              <w:t>125%</w:t>
            </w:r>
          </w:p>
        </w:tc>
        <w:tc>
          <w:tcPr>
            <w:tcW w:w="1134" w:type="dxa"/>
            <w:tcBorders>
              <w:top w:val="nil"/>
              <w:left w:val="nil"/>
              <w:bottom w:val="nil"/>
              <w:right w:val="nil"/>
            </w:tcBorders>
            <w:shd w:val="clear" w:color="auto" w:fill="auto"/>
            <w:noWrap/>
            <w:vAlign w:val="center"/>
            <w:hideMark/>
          </w:tcPr>
          <w:p w14:paraId="0574DA4A" w14:textId="77777777" w:rsidR="002226A4" w:rsidRPr="006C35BE" w:rsidRDefault="002226A4" w:rsidP="00CD5167">
            <w:pPr>
              <w:spacing w:line="240" w:lineRule="auto"/>
              <w:jc w:val="center"/>
              <w:rPr>
                <w:sz w:val="20"/>
                <w:lang w:val="en-ID" w:eastAsia="en-ID"/>
              </w:rPr>
            </w:pPr>
            <w:r w:rsidRPr="006C35BE">
              <w:rPr>
                <w:sz w:val="20"/>
                <w:lang w:val="en-ID" w:eastAsia="en-ID"/>
              </w:rPr>
              <w:t>1119,21</w:t>
            </w:r>
          </w:p>
        </w:tc>
        <w:tc>
          <w:tcPr>
            <w:tcW w:w="1985" w:type="dxa"/>
            <w:tcBorders>
              <w:top w:val="nil"/>
              <w:left w:val="nil"/>
              <w:bottom w:val="nil"/>
              <w:right w:val="nil"/>
            </w:tcBorders>
            <w:shd w:val="clear" w:color="auto" w:fill="auto"/>
            <w:noWrap/>
            <w:vAlign w:val="center"/>
            <w:hideMark/>
          </w:tcPr>
          <w:p w14:paraId="6EE7025A" w14:textId="77777777" w:rsidR="002226A4" w:rsidRPr="006C35BE" w:rsidRDefault="002226A4" w:rsidP="00CD5167">
            <w:pPr>
              <w:spacing w:line="240" w:lineRule="auto"/>
              <w:jc w:val="center"/>
              <w:rPr>
                <w:sz w:val="20"/>
                <w:lang w:val="en-ID" w:eastAsia="en-ID"/>
              </w:rPr>
            </w:pPr>
            <w:r w:rsidRPr="006C35BE">
              <w:rPr>
                <w:sz w:val="20"/>
                <w:lang w:val="en-ID" w:eastAsia="en-ID"/>
              </w:rPr>
              <w:t>&lt; 125% * P</w:t>
            </w:r>
            <w:r w:rsidRPr="006C35BE">
              <w:rPr>
                <w:sz w:val="20"/>
                <w:vertAlign w:val="subscript"/>
                <w:lang w:val="en-ID" w:eastAsia="en-ID"/>
              </w:rPr>
              <w:t>ijin</w:t>
            </w:r>
            <w:r w:rsidRPr="006C35BE">
              <w:rPr>
                <w:sz w:val="20"/>
                <w:lang w:val="en-ID" w:eastAsia="en-ID"/>
              </w:rPr>
              <w:t xml:space="preserve"> =</w:t>
            </w:r>
          </w:p>
        </w:tc>
        <w:tc>
          <w:tcPr>
            <w:tcW w:w="850" w:type="dxa"/>
            <w:tcBorders>
              <w:top w:val="nil"/>
              <w:left w:val="nil"/>
              <w:bottom w:val="nil"/>
              <w:right w:val="nil"/>
            </w:tcBorders>
            <w:shd w:val="clear" w:color="auto" w:fill="auto"/>
            <w:noWrap/>
            <w:vAlign w:val="center"/>
            <w:hideMark/>
          </w:tcPr>
          <w:p w14:paraId="2F521CC0" w14:textId="77777777" w:rsidR="002226A4" w:rsidRPr="006C35BE" w:rsidRDefault="002226A4" w:rsidP="00CD5167">
            <w:pPr>
              <w:spacing w:line="240" w:lineRule="auto"/>
              <w:jc w:val="center"/>
              <w:rPr>
                <w:sz w:val="20"/>
                <w:lang w:val="en-ID" w:eastAsia="en-ID"/>
              </w:rPr>
            </w:pPr>
            <w:r w:rsidRPr="006C35BE">
              <w:rPr>
                <w:sz w:val="20"/>
                <w:lang w:val="en-ID" w:eastAsia="en-ID"/>
              </w:rPr>
              <w:t>1500</w:t>
            </w:r>
          </w:p>
        </w:tc>
        <w:tc>
          <w:tcPr>
            <w:tcW w:w="1276" w:type="dxa"/>
            <w:tcBorders>
              <w:top w:val="nil"/>
              <w:left w:val="nil"/>
              <w:bottom w:val="nil"/>
            </w:tcBorders>
            <w:shd w:val="clear" w:color="auto" w:fill="auto"/>
            <w:noWrap/>
            <w:vAlign w:val="center"/>
            <w:hideMark/>
          </w:tcPr>
          <w:p w14:paraId="7C25B482" w14:textId="77777777" w:rsidR="002226A4" w:rsidRPr="006C35BE" w:rsidRDefault="002226A4" w:rsidP="00CD5167">
            <w:pPr>
              <w:spacing w:line="240" w:lineRule="auto"/>
              <w:jc w:val="center"/>
              <w:rPr>
                <w:b/>
                <w:bCs/>
                <w:sz w:val="20"/>
                <w:lang w:val="en-ID" w:eastAsia="en-ID"/>
              </w:rPr>
            </w:pPr>
            <w:r w:rsidRPr="006C35BE">
              <w:rPr>
                <w:b/>
                <w:bCs/>
                <w:sz w:val="20"/>
                <w:lang w:val="en-ID" w:eastAsia="en-ID"/>
              </w:rPr>
              <w:t>AMAN</w:t>
            </w:r>
          </w:p>
        </w:tc>
      </w:tr>
      <w:tr w:rsidR="002226A4" w:rsidRPr="006C35BE" w14:paraId="16BD324D" w14:textId="77777777" w:rsidTr="005D5C58">
        <w:trPr>
          <w:trHeight w:val="283"/>
        </w:trPr>
        <w:tc>
          <w:tcPr>
            <w:tcW w:w="461" w:type="dxa"/>
            <w:tcBorders>
              <w:top w:val="nil"/>
              <w:bottom w:val="nil"/>
              <w:right w:val="nil"/>
            </w:tcBorders>
            <w:shd w:val="clear" w:color="auto" w:fill="auto"/>
            <w:noWrap/>
            <w:vAlign w:val="center"/>
            <w:hideMark/>
          </w:tcPr>
          <w:p w14:paraId="33A26ED7" w14:textId="77777777" w:rsidR="002226A4" w:rsidRPr="006C35BE" w:rsidRDefault="002226A4" w:rsidP="00CD5167">
            <w:pPr>
              <w:spacing w:line="240" w:lineRule="auto"/>
              <w:jc w:val="center"/>
              <w:rPr>
                <w:sz w:val="20"/>
                <w:lang w:val="en-ID" w:eastAsia="en-ID"/>
              </w:rPr>
            </w:pPr>
            <w:r w:rsidRPr="006C35BE">
              <w:rPr>
                <w:sz w:val="20"/>
                <w:lang w:val="en-ID" w:eastAsia="en-ID"/>
              </w:rPr>
              <w:t>3</w:t>
            </w:r>
          </w:p>
        </w:tc>
        <w:tc>
          <w:tcPr>
            <w:tcW w:w="2551" w:type="dxa"/>
            <w:tcBorders>
              <w:top w:val="nil"/>
              <w:left w:val="nil"/>
              <w:bottom w:val="nil"/>
              <w:right w:val="nil"/>
            </w:tcBorders>
            <w:shd w:val="clear" w:color="auto" w:fill="auto"/>
            <w:noWrap/>
            <w:vAlign w:val="center"/>
            <w:hideMark/>
          </w:tcPr>
          <w:p w14:paraId="7982FC1A" w14:textId="6133BBA1" w:rsidR="002226A4" w:rsidRPr="006C35BE" w:rsidRDefault="002226A4" w:rsidP="00CD5167">
            <w:pPr>
              <w:spacing w:line="240" w:lineRule="auto"/>
              <w:jc w:val="center"/>
              <w:rPr>
                <w:sz w:val="20"/>
                <w:lang w:val="en-ID" w:eastAsia="en-ID"/>
              </w:rPr>
            </w:pPr>
            <w:r w:rsidRPr="006C35BE">
              <w:rPr>
                <w:sz w:val="20"/>
                <w:lang w:val="en-ID" w:eastAsia="en-ID"/>
              </w:rPr>
              <w:t>Komb - 3</w:t>
            </w:r>
          </w:p>
        </w:tc>
        <w:tc>
          <w:tcPr>
            <w:tcW w:w="1134" w:type="dxa"/>
            <w:tcBorders>
              <w:top w:val="nil"/>
              <w:left w:val="nil"/>
              <w:bottom w:val="nil"/>
              <w:right w:val="nil"/>
            </w:tcBorders>
            <w:shd w:val="clear" w:color="auto" w:fill="auto"/>
            <w:noWrap/>
            <w:vAlign w:val="center"/>
            <w:hideMark/>
          </w:tcPr>
          <w:p w14:paraId="310E7505" w14:textId="77777777" w:rsidR="002226A4" w:rsidRPr="006C35BE" w:rsidRDefault="002226A4" w:rsidP="00CD5167">
            <w:pPr>
              <w:spacing w:line="240" w:lineRule="auto"/>
              <w:jc w:val="center"/>
              <w:rPr>
                <w:sz w:val="20"/>
                <w:lang w:val="en-ID" w:eastAsia="en-ID"/>
              </w:rPr>
            </w:pPr>
            <w:r w:rsidRPr="006C35BE">
              <w:rPr>
                <w:sz w:val="20"/>
                <w:lang w:val="en-ID" w:eastAsia="en-ID"/>
              </w:rPr>
              <w:t>140%</w:t>
            </w:r>
          </w:p>
        </w:tc>
        <w:tc>
          <w:tcPr>
            <w:tcW w:w="1134" w:type="dxa"/>
            <w:tcBorders>
              <w:top w:val="nil"/>
              <w:left w:val="nil"/>
              <w:bottom w:val="nil"/>
              <w:right w:val="nil"/>
            </w:tcBorders>
            <w:shd w:val="clear" w:color="auto" w:fill="auto"/>
            <w:noWrap/>
            <w:vAlign w:val="center"/>
            <w:hideMark/>
          </w:tcPr>
          <w:p w14:paraId="12AC1929" w14:textId="77777777" w:rsidR="002226A4" w:rsidRPr="006C35BE" w:rsidRDefault="002226A4" w:rsidP="00CD5167">
            <w:pPr>
              <w:spacing w:line="240" w:lineRule="auto"/>
              <w:jc w:val="center"/>
              <w:rPr>
                <w:sz w:val="20"/>
                <w:lang w:val="en-ID" w:eastAsia="en-ID"/>
              </w:rPr>
            </w:pPr>
            <w:r w:rsidRPr="006C35BE">
              <w:rPr>
                <w:sz w:val="20"/>
                <w:lang w:val="en-ID" w:eastAsia="en-ID"/>
              </w:rPr>
              <w:t>1189,87</w:t>
            </w:r>
          </w:p>
        </w:tc>
        <w:tc>
          <w:tcPr>
            <w:tcW w:w="1985" w:type="dxa"/>
            <w:tcBorders>
              <w:top w:val="nil"/>
              <w:left w:val="nil"/>
              <w:bottom w:val="nil"/>
              <w:right w:val="nil"/>
            </w:tcBorders>
            <w:shd w:val="clear" w:color="auto" w:fill="auto"/>
            <w:noWrap/>
            <w:vAlign w:val="center"/>
            <w:hideMark/>
          </w:tcPr>
          <w:p w14:paraId="6F4DF349" w14:textId="77777777" w:rsidR="002226A4" w:rsidRPr="006C35BE" w:rsidRDefault="002226A4" w:rsidP="00CD5167">
            <w:pPr>
              <w:spacing w:line="240" w:lineRule="auto"/>
              <w:jc w:val="center"/>
              <w:rPr>
                <w:sz w:val="20"/>
                <w:lang w:val="en-ID" w:eastAsia="en-ID"/>
              </w:rPr>
            </w:pPr>
            <w:r w:rsidRPr="006C35BE">
              <w:rPr>
                <w:sz w:val="20"/>
                <w:lang w:val="en-ID" w:eastAsia="en-ID"/>
              </w:rPr>
              <w:t>&lt; 140% * P</w:t>
            </w:r>
            <w:r w:rsidRPr="006C35BE">
              <w:rPr>
                <w:sz w:val="20"/>
                <w:vertAlign w:val="subscript"/>
                <w:lang w:val="en-ID" w:eastAsia="en-ID"/>
              </w:rPr>
              <w:t>ijin</w:t>
            </w:r>
            <w:r w:rsidRPr="006C35BE">
              <w:rPr>
                <w:sz w:val="20"/>
                <w:lang w:val="en-ID" w:eastAsia="en-ID"/>
              </w:rPr>
              <w:t xml:space="preserve"> =</w:t>
            </w:r>
          </w:p>
        </w:tc>
        <w:tc>
          <w:tcPr>
            <w:tcW w:w="850" w:type="dxa"/>
            <w:tcBorders>
              <w:top w:val="nil"/>
              <w:left w:val="nil"/>
              <w:bottom w:val="nil"/>
              <w:right w:val="nil"/>
            </w:tcBorders>
            <w:shd w:val="clear" w:color="auto" w:fill="auto"/>
            <w:noWrap/>
            <w:vAlign w:val="center"/>
            <w:hideMark/>
          </w:tcPr>
          <w:p w14:paraId="1C7B3CF8" w14:textId="77777777" w:rsidR="002226A4" w:rsidRPr="006C35BE" w:rsidRDefault="002226A4" w:rsidP="00CD5167">
            <w:pPr>
              <w:spacing w:line="240" w:lineRule="auto"/>
              <w:jc w:val="center"/>
              <w:rPr>
                <w:sz w:val="20"/>
                <w:lang w:val="en-ID" w:eastAsia="en-ID"/>
              </w:rPr>
            </w:pPr>
            <w:r w:rsidRPr="006C35BE">
              <w:rPr>
                <w:sz w:val="20"/>
                <w:lang w:val="en-ID" w:eastAsia="en-ID"/>
              </w:rPr>
              <w:t>1680</w:t>
            </w:r>
          </w:p>
        </w:tc>
        <w:tc>
          <w:tcPr>
            <w:tcW w:w="1276" w:type="dxa"/>
            <w:tcBorders>
              <w:top w:val="nil"/>
              <w:left w:val="nil"/>
              <w:bottom w:val="nil"/>
            </w:tcBorders>
            <w:shd w:val="clear" w:color="auto" w:fill="auto"/>
            <w:noWrap/>
            <w:vAlign w:val="center"/>
            <w:hideMark/>
          </w:tcPr>
          <w:p w14:paraId="3EDEBCE7" w14:textId="77777777" w:rsidR="002226A4" w:rsidRPr="006C35BE" w:rsidRDefault="002226A4" w:rsidP="00CD5167">
            <w:pPr>
              <w:spacing w:line="240" w:lineRule="auto"/>
              <w:jc w:val="center"/>
              <w:rPr>
                <w:b/>
                <w:bCs/>
                <w:sz w:val="20"/>
                <w:lang w:val="en-ID" w:eastAsia="en-ID"/>
              </w:rPr>
            </w:pPr>
            <w:r w:rsidRPr="006C35BE">
              <w:rPr>
                <w:b/>
                <w:bCs/>
                <w:sz w:val="20"/>
                <w:lang w:val="en-ID" w:eastAsia="en-ID"/>
              </w:rPr>
              <w:t>AMAN</w:t>
            </w:r>
          </w:p>
        </w:tc>
      </w:tr>
      <w:tr w:rsidR="002226A4" w:rsidRPr="006C35BE" w14:paraId="51D878AA" w14:textId="77777777" w:rsidTr="005D5C58">
        <w:trPr>
          <w:trHeight w:val="283"/>
        </w:trPr>
        <w:tc>
          <w:tcPr>
            <w:tcW w:w="461" w:type="dxa"/>
            <w:tcBorders>
              <w:top w:val="nil"/>
              <w:right w:val="nil"/>
            </w:tcBorders>
            <w:shd w:val="clear" w:color="auto" w:fill="auto"/>
            <w:noWrap/>
            <w:vAlign w:val="center"/>
            <w:hideMark/>
          </w:tcPr>
          <w:p w14:paraId="733F6FC4" w14:textId="77777777" w:rsidR="002226A4" w:rsidRPr="006C35BE" w:rsidRDefault="002226A4" w:rsidP="00CD5167">
            <w:pPr>
              <w:spacing w:line="240" w:lineRule="auto"/>
              <w:jc w:val="center"/>
              <w:rPr>
                <w:sz w:val="20"/>
                <w:lang w:val="en-ID" w:eastAsia="en-ID"/>
              </w:rPr>
            </w:pPr>
            <w:r w:rsidRPr="006C35BE">
              <w:rPr>
                <w:sz w:val="20"/>
                <w:lang w:val="en-ID" w:eastAsia="en-ID"/>
              </w:rPr>
              <w:t>4</w:t>
            </w:r>
          </w:p>
        </w:tc>
        <w:tc>
          <w:tcPr>
            <w:tcW w:w="2551" w:type="dxa"/>
            <w:tcBorders>
              <w:top w:val="nil"/>
              <w:left w:val="nil"/>
              <w:right w:val="nil"/>
            </w:tcBorders>
            <w:shd w:val="clear" w:color="auto" w:fill="auto"/>
            <w:noWrap/>
            <w:vAlign w:val="center"/>
            <w:hideMark/>
          </w:tcPr>
          <w:p w14:paraId="63AFA118" w14:textId="18B20ABF" w:rsidR="002226A4" w:rsidRPr="006C35BE" w:rsidRDefault="002226A4" w:rsidP="00CD5167">
            <w:pPr>
              <w:spacing w:line="240" w:lineRule="auto"/>
              <w:jc w:val="center"/>
              <w:rPr>
                <w:sz w:val="20"/>
                <w:lang w:val="en-ID" w:eastAsia="en-ID"/>
              </w:rPr>
            </w:pPr>
            <w:r w:rsidRPr="006C35BE">
              <w:rPr>
                <w:sz w:val="20"/>
                <w:lang w:val="en-ID" w:eastAsia="en-ID"/>
              </w:rPr>
              <w:t>Komb - 4</w:t>
            </w:r>
          </w:p>
        </w:tc>
        <w:tc>
          <w:tcPr>
            <w:tcW w:w="1134" w:type="dxa"/>
            <w:tcBorders>
              <w:top w:val="nil"/>
              <w:left w:val="nil"/>
              <w:right w:val="nil"/>
            </w:tcBorders>
            <w:shd w:val="clear" w:color="auto" w:fill="auto"/>
            <w:noWrap/>
            <w:vAlign w:val="center"/>
            <w:hideMark/>
          </w:tcPr>
          <w:p w14:paraId="63C40F53" w14:textId="77777777" w:rsidR="002226A4" w:rsidRPr="006C35BE" w:rsidRDefault="002226A4" w:rsidP="00CD5167">
            <w:pPr>
              <w:spacing w:line="240" w:lineRule="auto"/>
              <w:jc w:val="center"/>
              <w:rPr>
                <w:sz w:val="20"/>
                <w:lang w:val="en-ID" w:eastAsia="en-ID"/>
              </w:rPr>
            </w:pPr>
            <w:r w:rsidRPr="006C35BE">
              <w:rPr>
                <w:sz w:val="20"/>
                <w:lang w:val="en-ID" w:eastAsia="en-ID"/>
              </w:rPr>
              <w:t>150%</w:t>
            </w:r>
          </w:p>
        </w:tc>
        <w:tc>
          <w:tcPr>
            <w:tcW w:w="1134" w:type="dxa"/>
            <w:tcBorders>
              <w:top w:val="nil"/>
              <w:left w:val="nil"/>
              <w:right w:val="nil"/>
            </w:tcBorders>
            <w:shd w:val="clear" w:color="auto" w:fill="auto"/>
            <w:noWrap/>
            <w:vAlign w:val="center"/>
            <w:hideMark/>
          </w:tcPr>
          <w:p w14:paraId="738CDBC9" w14:textId="77777777" w:rsidR="002226A4" w:rsidRPr="006C35BE" w:rsidRDefault="002226A4" w:rsidP="00CD5167">
            <w:pPr>
              <w:spacing w:line="240" w:lineRule="auto"/>
              <w:jc w:val="center"/>
              <w:rPr>
                <w:sz w:val="20"/>
                <w:lang w:val="en-ID" w:eastAsia="en-ID"/>
              </w:rPr>
            </w:pPr>
            <w:r w:rsidRPr="006C35BE">
              <w:rPr>
                <w:sz w:val="20"/>
                <w:lang w:val="en-ID" w:eastAsia="en-ID"/>
              </w:rPr>
              <w:t>1434,91</w:t>
            </w:r>
          </w:p>
        </w:tc>
        <w:tc>
          <w:tcPr>
            <w:tcW w:w="1985" w:type="dxa"/>
            <w:tcBorders>
              <w:top w:val="nil"/>
              <w:left w:val="nil"/>
              <w:right w:val="nil"/>
            </w:tcBorders>
            <w:shd w:val="clear" w:color="auto" w:fill="auto"/>
            <w:noWrap/>
            <w:vAlign w:val="center"/>
            <w:hideMark/>
          </w:tcPr>
          <w:p w14:paraId="7DD898CA" w14:textId="77777777" w:rsidR="002226A4" w:rsidRPr="006C35BE" w:rsidRDefault="002226A4" w:rsidP="00CD5167">
            <w:pPr>
              <w:spacing w:line="240" w:lineRule="auto"/>
              <w:jc w:val="center"/>
              <w:rPr>
                <w:sz w:val="20"/>
                <w:lang w:val="en-ID" w:eastAsia="en-ID"/>
              </w:rPr>
            </w:pPr>
            <w:r w:rsidRPr="006C35BE">
              <w:rPr>
                <w:sz w:val="20"/>
                <w:lang w:val="en-ID" w:eastAsia="en-ID"/>
              </w:rPr>
              <w:t>&lt; 150% * P</w:t>
            </w:r>
            <w:r w:rsidRPr="006C35BE">
              <w:rPr>
                <w:sz w:val="20"/>
                <w:vertAlign w:val="subscript"/>
                <w:lang w:val="en-ID" w:eastAsia="en-ID"/>
              </w:rPr>
              <w:t>ijin</w:t>
            </w:r>
            <w:r w:rsidRPr="006C35BE">
              <w:rPr>
                <w:sz w:val="20"/>
                <w:lang w:val="en-ID" w:eastAsia="en-ID"/>
              </w:rPr>
              <w:t xml:space="preserve"> =</w:t>
            </w:r>
          </w:p>
        </w:tc>
        <w:tc>
          <w:tcPr>
            <w:tcW w:w="850" w:type="dxa"/>
            <w:tcBorders>
              <w:top w:val="nil"/>
              <w:left w:val="nil"/>
              <w:right w:val="nil"/>
            </w:tcBorders>
            <w:shd w:val="clear" w:color="auto" w:fill="auto"/>
            <w:noWrap/>
            <w:vAlign w:val="center"/>
            <w:hideMark/>
          </w:tcPr>
          <w:p w14:paraId="796A7770" w14:textId="77777777" w:rsidR="002226A4" w:rsidRPr="006C35BE" w:rsidRDefault="002226A4" w:rsidP="00CD5167">
            <w:pPr>
              <w:spacing w:line="240" w:lineRule="auto"/>
              <w:jc w:val="center"/>
              <w:rPr>
                <w:sz w:val="20"/>
                <w:lang w:val="en-ID" w:eastAsia="en-ID"/>
              </w:rPr>
            </w:pPr>
            <w:r w:rsidRPr="006C35BE">
              <w:rPr>
                <w:sz w:val="20"/>
                <w:lang w:val="en-ID" w:eastAsia="en-ID"/>
              </w:rPr>
              <w:t>1800</w:t>
            </w:r>
          </w:p>
        </w:tc>
        <w:tc>
          <w:tcPr>
            <w:tcW w:w="1276" w:type="dxa"/>
            <w:tcBorders>
              <w:top w:val="nil"/>
              <w:left w:val="nil"/>
            </w:tcBorders>
            <w:shd w:val="clear" w:color="auto" w:fill="auto"/>
            <w:noWrap/>
            <w:vAlign w:val="center"/>
            <w:hideMark/>
          </w:tcPr>
          <w:p w14:paraId="0474FFD9" w14:textId="77777777" w:rsidR="002226A4" w:rsidRPr="006C35BE" w:rsidRDefault="002226A4" w:rsidP="00CD5167">
            <w:pPr>
              <w:spacing w:line="240" w:lineRule="auto"/>
              <w:jc w:val="center"/>
              <w:rPr>
                <w:b/>
                <w:bCs/>
                <w:sz w:val="20"/>
                <w:lang w:val="en-ID" w:eastAsia="en-ID"/>
              </w:rPr>
            </w:pPr>
            <w:r w:rsidRPr="006C35BE">
              <w:rPr>
                <w:b/>
                <w:bCs/>
                <w:sz w:val="20"/>
                <w:lang w:val="en-ID" w:eastAsia="en-ID"/>
              </w:rPr>
              <w:t>AMAN</w:t>
            </w:r>
          </w:p>
        </w:tc>
      </w:tr>
      <w:tr w:rsidR="002226A4" w:rsidRPr="006C35BE" w14:paraId="0D0FE405" w14:textId="77777777" w:rsidTr="005D5C58">
        <w:trPr>
          <w:trHeight w:val="283"/>
        </w:trPr>
        <w:tc>
          <w:tcPr>
            <w:tcW w:w="9391" w:type="dxa"/>
            <w:gridSpan w:val="7"/>
            <w:tcBorders>
              <w:bottom w:val="single" w:sz="4" w:space="0" w:color="auto"/>
            </w:tcBorders>
            <w:shd w:val="clear" w:color="auto" w:fill="auto"/>
            <w:noWrap/>
            <w:vAlign w:val="center"/>
          </w:tcPr>
          <w:p w14:paraId="1270D108" w14:textId="1C96A42A" w:rsidR="002226A4" w:rsidRPr="006C35BE" w:rsidRDefault="002226A4" w:rsidP="00CD5167">
            <w:pPr>
              <w:spacing w:line="240" w:lineRule="auto"/>
              <w:jc w:val="center"/>
              <w:rPr>
                <w:b/>
                <w:bCs/>
                <w:sz w:val="20"/>
                <w:lang w:val="en-ID" w:eastAsia="en-ID"/>
              </w:rPr>
            </w:pPr>
            <w:r w:rsidRPr="006C35BE">
              <w:rPr>
                <w:b/>
                <w:bCs/>
                <w:sz w:val="20"/>
              </w:rPr>
              <w:t xml:space="preserve">Daya Dukung Aksial (Kombinasi </w:t>
            </w:r>
            <w:r w:rsidR="00723448" w:rsidRPr="006C35BE">
              <w:rPr>
                <w:b/>
                <w:bCs/>
                <w:sz w:val="20"/>
              </w:rPr>
              <w:t xml:space="preserve">untuk </w:t>
            </w:r>
            <w:r w:rsidRPr="006C35BE">
              <w:rPr>
                <w:b/>
                <w:bCs/>
                <w:sz w:val="20"/>
              </w:rPr>
              <w:t>Beban Arah Y)</w:t>
            </w:r>
          </w:p>
        </w:tc>
      </w:tr>
      <w:tr w:rsidR="002226A4" w:rsidRPr="006C35BE" w14:paraId="11A41B50" w14:textId="77777777" w:rsidTr="005D5C58">
        <w:trPr>
          <w:trHeight w:val="283"/>
        </w:trPr>
        <w:tc>
          <w:tcPr>
            <w:tcW w:w="461" w:type="dxa"/>
            <w:tcBorders>
              <w:right w:val="nil"/>
            </w:tcBorders>
            <w:shd w:val="clear" w:color="auto" w:fill="auto"/>
            <w:noWrap/>
            <w:vAlign w:val="center"/>
          </w:tcPr>
          <w:p w14:paraId="1A09C563" w14:textId="46EA8001" w:rsidR="002226A4" w:rsidRPr="006C35BE" w:rsidRDefault="002226A4" w:rsidP="002226A4">
            <w:pPr>
              <w:spacing w:line="240" w:lineRule="auto"/>
              <w:jc w:val="center"/>
              <w:rPr>
                <w:sz w:val="20"/>
                <w:lang w:val="en-ID" w:eastAsia="en-ID"/>
              </w:rPr>
            </w:pPr>
            <w:r w:rsidRPr="006C35BE">
              <w:rPr>
                <w:sz w:val="20"/>
                <w:lang w:val="en-ID" w:eastAsia="en-ID"/>
              </w:rPr>
              <w:t>No</w:t>
            </w:r>
          </w:p>
        </w:tc>
        <w:tc>
          <w:tcPr>
            <w:tcW w:w="2551" w:type="dxa"/>
            <w:tcBorders>
              <w:left w:val="nil"/>
              <w:right w:val="nil"/>
            </w:tcBorders>
            <w:shd w:val="clear" w:color="auto" w:fill="auto"/>
            <w:noWrap/>
            <w:vAlign w:val="center"/>
          </w:tcPr>
          <w:p w14:paraId="03E630C6" w14:textId="7B9CA952" w:rsidR="002226A4" w:rsidRPr="006C35BE" w:rsidRDefault="002226A4" w:rsidP="002226A4">
            <w:pPr>
              <w:spacing w:line="240" w:lineRule="auto"/>
              <w:jc w:val="center"/>
              <w:rPr>
                <w:sz w:val="20"/>
                <w:lang w:val="en-ID" w:eastAsia="en-ID"/>
              </w:rPr>
            </w:pPr>
            <w:r w:rsidRPr="006C35BE">
              <w:rPr>
                <w:sz w:val="20"/>
                <w:lang w:val="en-ID" w:eastAsia="en-ID"/>
              </w:rPr>
              <w:t>Komb</w:t>
            </w:r>
            <w:r w:rsidR="00A94584">
              <w:rPr>
                <w:sz w:val="20"/>
                <w:lang w:val="en-ID" w:eastAsia="en-ID"/>
              </w:rPr>
              <w:t>.</w:t>
            </w:r>
            <w:r w:rsidR="0085318B" w:rsidRPr="006C35BE">
              <w:rPr>
                <w:sz w:val="20"/>
                <w:lang w:val="en-ID" w:eastAsia="en-ID"/>
              </w:rPr>
              <w:t xml:space="preserve"> </w:t>
            </w:r>
            <w:r w:rsidRPr="006C35BE">
              <w:rPr>
                <w:sz w:val="20"/>
                <w:lang w:val="en-ID" w:eastAsia="en-ID"/>
              </w:rPr>
              <w:t>Beban Kerja</w:t>
            </w:r>
          </w:p>
        </w:tc>
        <w:tc>
          <w:tcPr>
            <w:tcW w:w="1134" w:type="dxa"/>
            <w:tcBorders>
              <w:left w:val="nil"/>
              <w:right w:val="nil"/>
            </w:tcBorders>
            <w:shd w:val="clear" w:color="auto" w:fill="auto"/>
            <w:noWrap/>
            <w:vAlign w:val="center"/>
          </w:tcPr>
          <w:p w14:paraId="30E9CC2F" w14:textId="76A96DF1" w:rsidR="002226A4" w:rsidRPr="006C35BE" w:rsidRDefault="002226A4" w:rsidP="002226A4">
            <w:pPr>
              <w:spacing w:line="240" w:lineRule="auto"/>
              <w:jc w:val="center"/>
              <w:rPr>
                <w:sz w:val="20"/>
                <w:lang w:val="en-ID" w:eastAsia="en-ID"/>
              </w:rPr>
            </w:pPr>
            <w:r w:rsidRPr="006C35BE">
              <w:rPr>
                <w:sz w:val="20"/>
                <w:lang w:val="en-ID" w:eastAsia="en-ID"/>
              </w:rPr>
              <w:t>Persen</w:t>
            </w:r>
            <w:r w:rsidR="00A94584">
              <w:rPr>
                <w:sz w:val="20"/>
                <w:lang w:val="en-ID" w:eastAsia="en-ID"/>
              </w:rPr>
              <w:t>tase</w:t>
            </w:r>
            <w:r w:rsidRPr="006C35BE">
              <w:rPr>
                <w:sz w:val="20"/>
                <w:lang w:val="en-ID" w:eastAsia="en-ID"/>
              </w:rPr>
              <w:br/>
              <w:t>P</w:t>
            </w:r>
            <w:r w:rsidRPr="006C35BE">
              <w:rPr>
                <w:sz w:val="20"/>
                <w:vertAlign w:val="subscript"/>
                <w:lang w:val="en-ID" w:eastAsia="en-ID"/>
              </w:rPr>
              <w:t>ijin</w:t>
            </w:r>
          </w:p>
        </w:tc>
        <w:tc>
          <w:tcPr>
            <w:tcW w:w="1134" w:type="dxa"/>
            <w:tcBorders>
              <w:left w:val="nil"/>
              <w:right w:val="nil"/>
            </w:tcBorders>
            <w:shd w:val="clear" w:color="auto" w:fill="auto"/>
            <w:noWrap/>
            <w:vAlign w:val="center"/>
          </w:tcPr>
          <w:p w14:paraId="144B0004" w14:textId="128D52AB" w:rsidR="002226A4" w:rsidRPr="006C35BE" w:rsidRDefault="002226A4" w:rsidP="002226A4">
            <w:pPr>
              <w:spacing w:line="240" w:lineRule="auto"/>
              <w:jc w:val="center"/>
              <w:rPr>
                <w:sz w:val="20"/>
                <w:lang w:val="en-ID" w:eastAsia="en-ID"/>
              </w:rPr>
            </w:pPr>
            <w:r w:rsidRPr="006C35BE">
              <w:rPr>
                <w:sz w:val="20"/>
                <w:lang w:val="en-ID" w:eastAsia="en-ID"/>
              </w:rPr>
              <w:t>P</w:t>
            </w:r>
            <w:r w:rsidRPr="006C35BE">
              <w:rPr>
                <w:sz w:val="20"/>
                <w:vertAlign w:val="subscript"/>
                <w:lang w:val="en-ID" w:eastAsia="en-ID"/>
              </w:rPr>
              <w:t>max</w:t>
            </w:r>
            <w:r w:rsidRPr="006C35BE">
              <w:rPr>
                <w:sz w:val="20"/>
                <w:lang w:val="en-ID" w:eastAsia="en-ID"/>
              </w:rPr>
              <w:t xml:space="preserve"> </w:t>
            </w:r>
            <w:r w:rsidRPr="006C35BE">
              <w:rPr>
                <w:sz w:val="20"/>
                <w:lang w:val="en-ID" w:eastAsia="en-ID"/>
              </w:rPr>
              <w:br/>
              <w:t>(kN)</w:t>
            </w:r>
          </w:p>
        </w:tc>
        <w:tc>
          <w:tcPr>
            <w:tcW w:w="1985" w:type="dxa"/>
            <w:tcBorders>
              <w:left w:val="nil"/>
              <w:right w:val="nil"/>
            </w:tcBorders>
            <w:shd w:val="clear" w:color="auto" w:fill="auto"/>
            <w:noWrap/>
            <w:vAlign w:val="center"/>
          </w:tcPr>
          <w:p w14:paraId="1C4C643C" w14:textId="39A48C6C" w:rsidR="002226A4" w:rsidRPr="006C35BE" w:rsidRDefault="002226A4" w:rsidP="002226A4">
            <w:pPr>
              <w:spacing w:line="240" w:lineRule="auto"/>
              <w:jc w:val="center"/>
              <w:rPr>
                <w:sz w:val="20"/>
                <w:lang w:val="en-ID" w:eastAsia="en-ID"/>
              </w:rPr>
            </w:pPr>
            <w:r w:rsidRPr="006C35BE">
              <w:rPr>
                <w:sz w:val="20"/>
                <w:lang w:val="en-ID" w:eastAsia="en-ID"/>
              </w:rPr>
              <w:t>Kontrol</w:t>
            </w:r>
            <w:r w:rsidRPr="006C35BE">
              <w:rPr>
                <w:sz w:val="20"/>
                <w:lang w:val="en-ID" w:eastAsia="en-ID"/>
              </w:rPr>
              <w:br/>
              <w:t>Daya Dukung Ijin</w:t>
            </w:r>
          </w:p>
        </w:tc>
        <w:tc>
          <w:tcPr>
            <w:tcW w:w="850" w:type="dxa"/>
            <w:tcBorders>
              <w:left w:val="nil"/>
              <w:right w:val="nil"/>
            </w:tcBorders>
            <w:shd w:val="clear" w:color="auto" w:fill="auto"/>
            <w:noWrap/>
            <w:vAlign w:val="center"/>
          </w:tcPr>
          <w:p w14:paraId="39AE0FEA" w14:textId="3C7F8CA7" w:rsidR="002226A4" w:rsidRPr="006C35BE" w:rsidRDefault="002226A4" w:rsidP="002226A4">
            <w:pPr>
              <w:spacing w:line="240" w:lineRule="auto"/>
              <w:jc w:val="center"/>
              <w:rPr>
                <w:sz w:val="20"/>
                <w:lang w:val="en-ID" w:eastAsia="en-ID"/>
              </w:rPr>
            </w:pPr>
            <w:r w:rsidRPr="006C35BE">
              <w:rPr>
                <w:sz w:val="20"/>
                <w:lang w:val="en-ID" w:eastAsia="en-ID"/>
              </w:rPr>
              <w:t>P</w:t>
            </w:r>
            <w:r w:rsidRPr="006C35BE">
              <w:rPr>
                <w:sz w:val="20"/>
                <w:vertAlign w:val="subscript"/>
                <w:lang w:val="en-ID" w:eastAsia="en-ID"/>
              </w:rPr>
              <w:t>ijin</w:t>
            </w:r>
            <w:r w:rsidRPr="006C35BE">
              <w:rPr>
                <w:sz w:val="20"/>
                <w:lang w:val="en-ID" w:eastAsia="en-ID"/>
              </w:rPr>
              <w:t xml:space="preserve"> </w:t>
            </w:r>
            <w:r w:rsidRPr="006C35BE">
              <w:rPr>
                <w:sz w:val="20"/>
                <w:lang w:val="en-ID" w:eastAsia="en-ID"/>
              </w:rPr>
              <w:br/>
              <w:t>(kN)</w:t>
            </w:r>
          </w:p>
        </w:tc>
        <w:tc>
          <w:tcPr>
            <w:tcW w:w="1276" w:type="dxa"/>
            <w:tcBorders>
              <w:left w:val="nil"/>
            </w:tcBorders>
            <w:shd w:val="clear" w:color="auto" w:fill="auto"/>
            <w:noWrap/>
            <w:vAlign w:val="center"/>
          </w:tcPr>
          <w:p w14:paraId="65A54DBC" w14:textId="1C60427B" w:rsidR="002226A4" w:rsidRPr="006C35BE" w:rsidRDefault="00A94584" w:rsidP="002226A4">
            <w:pPr>
              <w:spacing w:line="240" w:lineRule="auto"/>
              <w:jc w:val="center"/>
              <w:rPr>
                <w:sz w:val="20"/>
                <w:lang w:val="en-ID" w:eastAsia="en-ID"/>
              </w:rPr>
            </w:pPr>
            <w:r>
              <w:rPr>
                <w:sz w:val="20"/>
                <w:lang w:val="en-ID" w:eastAsia="en-ID"/>
              </w:rPr>
              <w:t>Hasil</w:t>
            </w:r>
          </w:p>
        </w:tc>
      </w:tr>
      <w:tr w:rsidR="002226A4" w:rsidRPr="006C35BE" w14:paraId="18222042" w14:textId="77777777" w:rsidTr="005D5C58">
        <w:trPr>
          <w:trHeight w:val="283"/>
        </w:trPr>
        <w:tc>
          <w:tcPr>
            <w:tcW w:w="461" w:type="dxa"/>
            <w:tcBorders>
              <w:bottom w:val="nil"/>
              <w:right w:val="nil"/>
            </w:tcBorders>
            <w:shd w:val="clear" w:color="auto" w:fill="auto"/>
            <w:noWrap/>
            <w:vAlign w:val="center"/>
          </w:tcPr>
          <w:p w14:paraId="32229642" w14:textId="703C35A7" w:rsidR="002226A4" w:rsidRPr="006C35BE" w:rsidRDefault="002226A4" w:rsidP="002226A4">
            <w:pPr>
              <w:spacing w:line="240" w:lineRule="auto"/>
              <w:jc w:val="center"/>
              <w:rPr>
                <w:b/>
                <w:bCs/>
                <w:sz w:val="20"/>
                <w:lang w:val="en-ID" w:eastAsia="en-ID"/>
              </w:rPr>
            </w:pPr>
            <w:r w:rsidRPr="006C35BE">
              <w:rPr>
                <w:sz w:val="20"/>
                <w:lang w:val="en-ID" w:eastAsia="en-ID"/>
              </w:rPr>
              <w:t>1</w:t>
            </w:r>
          </w:p>
        </w:tc>
        <w:tc>
          <w:tcPr>
            <w:tcW w:w="2551" w:type="dxa"/>
            <w:tcBorders>
              <w:left w:val="nil"/>
              <w:bottom w:val="nil"/>
              <w:right w:val="nil"/>
            </w:tcBorders>
            <w:shd w:val="clear" w:color="auto" w:fill="auto"/>
            <w:noWrap/>
            <w:vAlign w:val="center"/>
          </w:tcPr>
          <w:p w14:paraId="73EB3897" w14:textId="01531383" w:rsidR="002226A4" w:rsidRPr="006C35BE" w:rsidRDefault="002226A4" w:rsidP="002226A4">
            <w:pPr>
              <w:spacing w:line="240" w:lineRule="auto"/>
              <w:jc w:val="center"/>
              <w:rPr>
                <w:b/>
                <w:bCs/>
                <w:sz w:val="20"/>
                <w:lang w:val="en-ID" w:eastAsia="en-ID"/>
              </w:rPr>
            </w:pPr>
            <w:r w:rsidRPr="006C35BE">
              <w:rPr>
                <w:sz w:val="20"/>
                <w:lang w:val="en-ID" w:eastAsia="en-ID"/>
              </w:rPr>
              <w:t>Komb - 1</w:t>
            </w:r>
          </w:p>
        </w:tc>
        <w:tc>
          <w:tcPr>
            <w:tcW w:w="1134" w:type="dxa"/>
            <w:tcBorders>
              <w:left w:val="nil"/>
              <w:bottom w:val="nil"/>
              <w:right w:val="nil"/>
            </w:tcBorders>
            <w:shd w:val="clear" w:color="auto" w:fill="auto"/>
            <w:noWrap/>
            <w:vAlign w:val="center"/>
          </w:tcPr>
          <w:p w14:paraId="21E6F829" w14:textId="38B809C3" w:rsidR="002226A4" w:rsidRPr="006C35BE" w:rsidRDefault="002226A4" w:rsidP="002226A4">
            <w:pPr>
              <w:spacing w:line="240" w:lineRule="auto"/>
              <w:jc w:val="center"/>
              <w:rPr>
                <w:b/>
                <w:bCs/>
                <w:sz w:val="20"/>
                <w:lang w:val="en-ID" w:eastAsia="en-ID"/>
              </w:rPr>
            </w:pPr>
            <w:r w:rsidRPr="006C35BE">
              <w:rPr>
                <w:sz w:val="20"/>
                <w:lang w:val="en-ID" w:eastAsia="en-ID"/>
              </w:rPr>
              <w:t>100%</w:t>
            </w:r>
          </w:p>
        </w:tc>
        <w:tc>
          <w:tcPr>
            <w:tcW w:w="1134" w:type="dxa"/>
            <w:tcBorders>
              <w:left w:val="nil"/>
              <w:bottom w:val="nil"/>
              <w:right w:val="nil"/>
            </w:tcBorders>
            <w:shd w:val="clear" w:color="auto" w:fill="auto"/>
            <w:noWrap/>
            <w:vAlign w:val="center"/>
          </w:tcPr>
          <w:p w14:paraId="34CB07C0" w14:textId="075B5A28" w:rsidR="002226A4" w:rsidRPr="006C35BE" w:rsidRDefault="002226A4" w:rsidP="002226A4">
            <w:pPr>
              <w:spacing w:line="240" w:lineRule="auto"/>
              <w:jc w:val="center"/>
              <w:rPr>
                <w:b/>
                <w:bCs/>
                <w:sz w:val="20"/>
                <w:lang w:val="en-ID" w:eastAsia="en-ID"/>
              </w:rPr>
            </w:pPr>
            <w:r w:rsidRPr="006C35BE">
              <w:rPr>
                <w:sz w:val="20"/>
                <w:lang w:val="en-ID" w:eastAsia="en-ID"/>
              </w:rPr>
              <w:t>1114,25</w:t>
            </w:r>
          </w:p>
        </w:tc>
        <w:tc>
          <w:tcPr>
            <w:tcW w:w="1985" w:type="dxa"/>
            <w:tcBorders>
              <w:left w:val="nil"/>
              <w:bottom w:val="nil"/>
              <w:right w:val="nil"/>
            </w:tcBorders>
            <w:shd w:val="clear" w:color="auto" w:fill="auto"/>
            <w:noWrap/>
            <w:vAlign w:val="center"/>
          </w:tcPr>
          <w:p w14:paraId="6BF515D5" w14:textId="569E5B9D" w:rsidR="002226A4" w:rsidRPr="006C35BE" w:rsidRDefault="002226A4" w:rsidP="002226A4">
            <w:pPr>
              <w:spacing w:line="240" w:lineRule="auto"/>
              <w:jc w:val="center"/>
              <w:rPr>
                <w:b/>
                <w:bCs/>
                <w:sz w:val="20"/>
                <w:lang w:val="en-ID" w:eastAsia="en-ID"/>
              </w:rPr>
            </w:pPr>
            <w:r w:rsidRPr="006C35BE">
              <w:rPr>
                <w:sz w:val="20"/>
                <w:lang w:val="en-ID" w:eastAsia="en-ID"/>
              </w:rPr>
              <w:t>&lt; 100% * P</w:t>
            </w:r>
            <w:r w:rsidRPr="006C35BE">
              <w:rPr>
                <w:sz w:val="20"/>
                <w:vertAlign w:val="subscript"/>
                <w:lang w:val="en-ID" w:eastAsia="en-ID"/>
              </w:rPr>
              <w:t>ijin</w:t>
            </w:r>
            <w:r w:rsidRPr="006C35BE">
              <w:rPr>
                <w:sz w:val="20"/>
                <w:lang w:val="en-ID" w:eastAsia="en-ID"/>
              </w:rPr>
              <w:t xml:space="preserve"> =</w:t>
            </w:r>
          </w:p>
        </w:tc>
        <w:tc>
          <w:tcPr>
            <w:tcW w:w="850" w:type="dxa"/>
            <w:tcBorders>
              <w:left w:val="nil"/>
              <w:bottom w:val="nil"/>
              <w:right w:val="nil"/>
            </w:tcBorders>
            <w:shd w:val="clear" w:color="auto" w:fill="auto"/>
            <w:noWrap/>
            <w:vAlign w:val="center"/>
          </w:tcPr>
          <w:p w14:paraId="3453785A" w14:textId="142D80E3" w:rsidR="002226A4" w:rsidRPr="006C35BE" w:rsidRDefault="002226A4" w:rsidP="002226A4">
            <w:pPr>
              <w:spacing w:line="240" w:lineRule="auto"/>
              <w:jc w:val="center"/>
              <w:rPr>
                <w:b/>
                <w:bCs/>
                <w:sz w:val="20"/>
                <w:lang w:val="en-ID" w:eastAsia="en-ID"/>
              </w:rPr>
            </w:pPr>
            <w:r w:rsidRPr="006C35BE">
              <w:rPr>
                <w:sz w:val="20"/>
                <w:lang w:val="en-ID" w:eastAsia="en-ID"/>
              </w:rPr>
              <w:t>1200</w:t>
            </w:r>
          </w:p>
        </w:tc>
        <w:tc>
          <w:tcPr>
            <w:tcW w:w="1276" w:type="dxa"/>
            <w:tcBorders>
              <w:left w:val="nil"/>
              <w:bottom w:val="nil"/>
            </w:tcBorders>
            <w:shd w:val="clear" w:color="auto" w:fill="auto"/>
            <w:noWrap/>
            <w:vAlign w:val="center"/>
          </w:tcPr>
          <w:p w14:paraId="013CE4CC" w14:textId="30B638B1" w:rsidR="002226A4" w:rsidRPr="006C35BE" w:rsidRDefault="002226A4" w:rsidP="002226A4">
            <w:pPr>
              <w:spacing w:line="240" w:lineRule="auto"/>
              <w:jc w:val="center"/>
              <w:rPr>
                <w:b/>
                <w:bCs/>
                <w:sz w:val="20"/>
                <w:lang w:val="en-ID" w:eastAsia="en-ID"/>
              </w:rPr>
            </w:pPr>
            <w:r w:rsidRPr="006C35BE">
              <w:rPr>
                <w:b/>
                <w:bCs/>
                <w:sz w:val="20"/>
                <w:lang w:val="en-ID" w:eastAsia="en-ID"/>
              </w:rPr>
              <w:t>AMAN</w:t>
            </w:r>
          </w:p>
        </w:tc>
      </w:tr>
      <w:tr w:rsidR="002226A4" w:rsidRPr="006C35BE" w14:paraId="59C2F323" w14:textId="77777777" w:rsidTr="005D5C58">
        <w:trPr>
          <w:trHeight w:val="283"/>
        </w:trPr>
        <w:tc>
          <w:tcPr>
            <w:tcW w:w="461" w:type="dxa"/>
            <w:tcBorders>
              <w:top w:val="nil"/>
              <w:bottom w:val="nil"/>
              <w:right w:val="nil"/>
            </w:tcBorders>
            <w:shd w:val="clear" w:color="auto" w:fill="auto"/>
            <w:noWrap/>
            <w:vAlign w:val="center"/>
          </w:tcPr>
          <w:p w14:paraId="654144F8" w14:textId="26F67BA7" w:rsidR="002226A4" w:rsidRPr="006C35BE" w:rsidRDefault="002226A4" w:rsidP="002226A4">
            <w:pPr>
              <w:spacing w:line="240" w:lineRule="auto"/>
              <w:jc w:val="center"/>
              <w:rPr>
                <w:sz w:val="20"/>
                <w:lang w:val="en-ID" w:eastAsia="en-ID"/>
              </w:rPr>
            </w:pPr>
            <w:r w:rsidRPr="006C35BE">
              <w:rPr>
                <w:sz w:val="20"/>
                <w:lang w:val="en-ID" w:eastAsia="en-ID"/>
              </w:rPr>
              <w:t>2</w:t>
            </w:r>
          </w:p>
        </w:tc>
        <w:tc>
          <w:tcPr>
            <w:tcW w:w="2551" w:type="dxa"/>
            <w:tcBorders>
              <w:top w:val="nil"/>
              <w:left w:val="nil"/>
              <w:bottom w:val="nil"/>
              <w:right w:val="nil"/>
            </w:tcBorders>
            <w:shd w:val="clear" w:color="auto" w:fill="auto"/>
            <w:noWrap/>
            <w:vAlign w:val="center"/>
          </w:tcPr>
          <w:p w14:paraId="13FFBA1C" w14:textId="6B203F0F" w:rsidR="002226A4" w:rsidRPr="006C35BE" w:rsidRDefault="002226A4" w:rsidP="002226A4">
            <w:pPr>
              <w:spacing w:line="240" w:lineRule="auto"/>
              <w:jc w:val="center"/>
              <w:rPr>
                <w:sz w:val="20"/>
                <w:lang w:val="en-ID" w:eastAsia="en-ID"/>
              </w:rPr>
            </w:pPr>
            <w:r w:rsidRPr="006C35BE">
              <w:rPr>
                <w:sz w:val="20"/>
                <w:lang w:val="en-ID" w:eastAsia="en-ID"/>
              </w:rPr>
              <w:t>Komb - 2</w:t>
            </w:r>
          </w:p>
        </w:tc>
        <w:tc>
          <w:tcPr>
            <w:tcW w:w="1134" w:type="dxa"/>
            <w:tcBorders>
              <w:top w:val="nil"/>
              <w:left w:val="nil"/>
              <w:bottom w:val="nil"/>
              <w:right w:val="nil"/>
            </w:tcBorders>
            <w:shd w:val="clear" w:color="auto" w:fill="auto"/>
            <w:noWrap/>
            <w:vAlign w:val="center"/>
          </w:tcPr>
          <w:p w14:paraId="549379BF" w14:textId="6BE8865D" w:rsidR="002226A4" w:rsidRPr="006C35BE" w:rsidRDefault="002226A4" w:rsidP="002226A4">
            <w:pPr>
              <w:spacing w:line="240" w:lineRule="auto"/>
              <w:jc w:val="center"/>
              <w:rPr>
                <w:sz w:val="20"/>
                <w:lang w:val="en-ID" w:eastAsia="en-ID"/>
              </w:rPr>
            </w:pPr>
            <w:r w:rsidRPr="006C35BE">
              <w:rPr>
                <w:sz w:val="20"/>
                <w:lang w:val="en-ID" w:eastAsia="en-ID"/>
              </w:rPr>
              <w:t>125%</w:t>
            </w:r>
          </w:p>
        </w:tc>
        <w:tc>
          <w:tcPr>
            <w:tcW w:w="1134" w:type="dxa"/>
            <w:tcBorders>
              <w:top w:val="nil"/>
              <w:left w:val="nil"/>
              <w:bottom w:val="nil"/>
              <w:right w:val="nil"/>
            </w:tcBorders>
            <w:shd w:val="clear" w:color="auto" w:fill="auto"/>
            <w:noWrap/>
            <w:vAlign w:val="center"/>
          </w:tcPr>
          <w:p w14:paraId="38B2695B" w14:textId="52778569" w:rsidR="002226A4" w:rsidRPr="006C35BE" w:rsidRDefault="002226A4" w:rsidP="002226A4">
            <w:pPr>
              <w:spacing w:line="240" w:lineRule="auto"/>
              <w:jc w:val="center"/>
              <w:rPr>
                <w:sz w:val="20"/>
                <w:lang w:val="en-ID" w:eastAsia="en-ID"/>
              </w:rPr>
            </w:pPr>
            <w:r w:rsidRPr="006C35BE">
              <w:rPr>
                <w:sz w:val="20"/>
                <w:lang w:val="en-ID" w:eastAsia="en-ID"/>
              </w:rPr>
              <w:t>1142,18</w:t>
            </w:r>
          </w:p>
        </w:tc>
        <w:tc>
          <w:tcPr>
            <w:tcW w:w="1985" w:type="dxa"/>
            <w:tcBorders>
              <w:top w:val="nil"/>
              <w:left w:val="nil"/>
              <w:bottom w:val="nil"/>
              <w:right w:val="nil"/>
            </w:tcBorders>
            <w:shd w:val="clear" w:color="auto" w:fill="auto"/>
            <w:noWrap/>
            <w:vAlign w:val="center"/>
          </w:tcPr>
          <w:p w14:paraId="2F80A126" w14:textId="4E45EF13" w:rsidR="002226A4" w:rsidRPr="006C35BE" w:rsidRDefault="002226A4" w:rsidP="002226A4">
            <w:pPr>
              <w:spacing w:line="240" w:lineRule="auto"/>
              <w:jc w:val="center"/>
              <w:rPr>
                <w:sz w:val="20"/>
                <w:lang w:val="en-ID" w:eastAsia="en-ID"/>
              </w:rPr>
            </w:pPr>
            <w:r w:rsidRPr="006C35BE">
              <w:rPr>
                <w:sz w:val="20"/>
                <w:lang w:val="en-ID" w:eastAsia="en-ID"/>
              </w:rPr>
              <w:t>&lt; 125% * P</w:t>
            </w:r>
            <w:r w:rsidRPr="006C35BE">
              <w:rPr>
                <w:sz w:val="20"/>
                <w:vertAlign w:val="subscript"/>
                <w:lang w:val="en-ID" w:eastAsia="en-ID"/>
              </w:rPr>
              <w:t>ijin</w:t>
            </w:r>
            <w:r w:rsidRPr="006C35BE">
              <w:rPr>
                <w:sz w:val="20"/>
                <w:lang w:val="en-ID" w:eastAsia="en-ID"/>
              </w:rPr>
              <w:t xml:space="preserve"> =</w:t>
            </w:r>
          </w:p>
        </w:tc>
        <w:tc>
          <w:tcPr>
            <w:tcW w:w="850" w:type="dxa"/>
            <w:tcBorders>
              <w:top w:val="nil"/>
              <w:left w:val="nil"/>
              <w:bottom w:val="nil"/>
              <w:right w:val="nil"/>
            </w:tcBorders>
            <w:shd w:val="clear" w:color="auto" w:fill="auto"/>
            <w:noWrap/>
            <w:vAlign w:val="center"/>
          </w:tcPr>
          <w:p w14:paraId="74B30784" w14:textId="6BF19540" w:rsidR="002226A4" w:rsidRPr="006C35BE" w:rsidRDefault="002226A4" w:rsidP="002226A4">
            <w:pPr>
              <w:spacing w:line="240" w:lineRule="auto"/>
              <w:jc w:val="center"/>
              <w:rPr>
                <w:sz w:val="20"/>
                <w:lang w:val="en-ID" w:eastAsia="en-ID"/>
              </w:rPr>
            </w:pPr>
            <w:r w:rsidRPr="006C35BE">
              <w:rPr>
                <w:sz w:val="20"/>
                <w:lang w:val="en-ID" w:eastAsia="en-ID"/>
              </w:rPr>
              <w:t>1500</w:t>
            </w:r>
          </w:p>
        </w:tc>
        <w:tc>
          <w:tcPr>
            <w:tcW w:w="1276" w:type="dxa"/>
            <w:tcBorders>
              <w:top w:val="nil"/>
              <w:left w:val="nil"/>
              <w:bottom w:val="nil"/>
            </w:tcBorders>
            <w:shd w:val="clear" w:color="auto" w:fill="auto"/>
            <w:noWrap/>
            <w:vAlign w:val="center"/>
          </w:tcPr>
          <w:p w14:paraId="1334558E" w14:textId="2DF7A0ED" w:rsidR="002226A4" w:rsidRPr="006C35BE" w:rsidRDefault="002226A4" w:rsidP="002226A4">
            <w:pPr>
              <w:spacing w:line="240" w:lineRule="auto"/>
              <w:jc w:val="center"/>
              <w:rPr>
                <w:b/>
                <w:bCs/>
                <w:sz w:val="20"/>
                <w:lang w:val="en-ID" w:eastAsia="en-ID"/>
              </w:rPr>
            </w:pPr>
            <w:r w:rsidRPr="006C35BE">
              <w:rPr>
                <w:b/>
                <w:bCs/>
                <w:sz w:val="20"/>
                <w:lang w:val="en-ID" w:eastAsia="en-ID"/>
              </w:rPr>
              <w:t>AMAN</w:t>
            </w:r>
          </w:p>
        </w:tc>
      </w:tr>
      <w:tr w:rsidR="002226A4" w:rsidRPr="006C35BE" w14:paraId="2E1F0C18" w14:textId="77777777" w:rsidTr="005D5C58">
        <w:trPr>
          <w:trHeight w:val="283"/>
        </w:trPr>
        <w:tc>
          <w:tcPr>
            <w:tcW w:w="461" w:type="dxa"/>
            <w:tcBorders>
              <w:top w:val="nil"/>
              <w:bottom w:val="nil"/>
              <w:right w:val="nil"/>
            </w:tcBorders>
            <w:shd w:val="clear" w:color="auto" w:fill="auto"/>
            <w:noWrap/>
            <w:vAlign w:val="center"/>
          </w:tcPr>
          <w:p w14:paraId="768A4D26" w14:textId="781FC869" w:rsidR="002226A4" w:rsidRPr="006C35BE" w:rsidRDefault="002226A4" w:rsidP="002226A4">
            <w:pPr>
              <w:spacing w:line="240" w:lineRule="auto"/>
              <w:jc w:val="center"/>
              <w:rPr>
                <w:sz w:val="20"/>
                <w:lang w:val="en-ID" w:eastAsia="en-ID"/>
              </w:rPr>
            </w:pPr>
            <w:r w:rsidRPr="006C35BE">
              <w:rPr>
                <w:sz w:val="20"/>
                <w:lang w:val="en-ID" w:eastAsia="en-ID"/>
              </w:rPr>
              <w:t>3</w:t>
            </w:r>
          </w:p>
        </w:tc>
        <w:tc>
          <w:tcPr>
            <w:tcW w:w="2551" w:type="dxa"/>
            <w:tcBorders>
              <w:top w:val="nil"/>
              <w:left w:val="nil"/>
              <w:bottom w:val="nil"/>
              <w:right w:val="nil"/>
            </w:tcBorders>
            <w:shd w:val="clear" w:color="auto" w:fill="auto"/>
            <w:noWrap/>
            <w:vAlign w:val="center"/>
          </w:tcPr>
          <w:p w14:paraId="32BEA0BE" w14:textId="4F2024AD" w:rsidR="002226A4" w:rsidRPr="006C35BE" w:rsidRDefault="002226A4" w:rsidP="002226A4">
            <w:pPr>
              <w:spacing w:line="240" w:lineRule="auto"/>
              <w:jc w:val="center"/>
              <w:rPr>
                <w:sz w:val="20"/>
                <w:lang w:val="en-ID" w:eastAsia="en-ID"/>
              </w:rPr>
            </w:pPr>
            <w:r w:rsidRPr="006C35BE">
              <w:rPr>
                <w:sz w:val="20"/>
                <w:lang w:val="en-ID" w:eastAsia="en-ID"/>
              </w:rPr>
              <w:t>Komb - 3</w:t>
            </w:r>
          </w:p>
        </w:tc>
        <w:tc>
          <w:tcPr>
            <w:tcW w:w="1134" w:type="dxa"/>
            <w:tcBorders>
              <w:top w:val="nil"/>
              <w:left w:val="nil"/>
              <w:bottom w:val="nil"/>
              <w:right w:val="nil"/>
            </w:tcBorders>
            <w:shd w:val="clear" w:color="auto" w:fill="auto"/>
            <w:noWrap/>
            <w:vAlign w:val="center"/>
          </w:tcPr>
          <w:p w14:paraId="56296F44" w14:textId="3770631E" w:rsidR="002226A4" w:rsidRPr="006C35BE" w:rsidRDefault="002226A4" w:rsidP="002226A4">
            <w:pPr>
              <w:spacing w:line="240" w:lineRule="auto"/>
              <w:jc w:val="center"/>
              <w:rPr>
                <w:sz w:val="20"/>
                <w:lang w:val="en-ID" w:eastAsia="en-ID"/>
              </w:rPr>
            </w:pPr>
            <w:r w:rsidRPr="006C35BE">
              <w:rPr>
                <w:sz w:val="20"/>
                <w:lang w:val="en-ID" w:eastAsia="en-ID"/>
              </w:rPr>
              <w:t>140%</w:t>
            </w:r>
          </w:p>
        </w:tc>
        <w:tc>
          <w:tcPr>
            <w:tcW w:w="1134" w:type="dxa"/>
            <w:tcBorders>
              <w:top w:val="nil"/>
              <w:left w:val="nil"/>
              <w:bottom w:val="nil"/>
              <w:right w:val="nil"/>
            </w:tcBorders>
            <w:shd w:val="clear" w:color="auto" w:fill="auto"/>
            <w:noWrap/>
            <w:vAlign w:val="center"/>
          </w:tcPr>
          <w:p w14:paraId="0E9E602B" w14:textId="6D974BD7" w:rsidR="002226A4" w:rsidRPr="006C35BE" w:rsidRDefault="002226A4" w:rsidP="002226A4">
            <w:pPr>
              <w:spacing w:line="240" w:lineRule="auto"/>
              <w:jc w:val="center"/>
              <w:rPr>
                <w:sz w:val="20"/>
                <w:lang w:val="en-ID" w:eastAsia="en-ID"/>
              </w:rPr>
            </w:pPr>
            <w:r w:rsidRPr="006C35BE">
              <w:rPr>
                <w:sz w:val="20"/>
                <w:lang w:val="en-ID" w:eastAsia="en-ID"/>
              </w:rPr>
              <w:t>1175,11</w:t>
            </w:r>
          </w:p>
        </w:tc>
        <w:tc>
          <w:tcPr>
            <w:tcW w:w="1985" w:type="dxa"/>
            <w:tcBorders>
              <w:top w:val="nil"/>
              <w:left w:val="nil"/>
              <w:bottom w:val="nil"/>
              <w:right w:val="nil"/>
            </w:tcBorders>
            <w:shd w:val="clear" w:color="auto" w:fill="auto"/>
            <w:noWrap/>
            <w:vAlign w:val="center"/>
          </w:tcPr>
          <w:p w14:paraId="6CDC0AA4" w14:textId="60455E0E" w:rsidR="002226A4" w:rsidRPr="006C35BE" w:rsidRDefault="002226A4" w:rsidP="002226A4">
            <w:pPr>
              <w:spacing w:line="240" w:lineRule="auto"/>
              <w:jc w:val="center"/>
              <w:rPr>
                <w:sz w:val="20"/>
                <w:lang w:val="en-ID" w:eastAsia="en-ID"/>
              </w:rPr>
            </w:pPr>
            <w:r w:rsidRPr="006C35BE">
              <w:rPr>
                <w:sz w:val="20"/>
                <w:lang w:val="en-ID" w:eastAsia="en-ID"/>
              </w:rPr>
              <w:t>&lt; 140% * P</w:t>
            </w:r>
            <w:r w:rsidRPr="006C35BE">
              <w:rPr>
                <w:sz w:val="20"/>
                <w:vertAlign w:val="subscript"/>
                <w:lang w:val="en-ID" w:eastAsia="en-ID"/>
              </w:rPr>
              <w:t>ijin</w:t>
            </w:r>
            <w:r w:rsidRPr="006C35BE">
              <w:rPr>
                <w:sz w:val="20"/>
                <w:lang w:val="en-ID" w:eastAsia="en-ID"/>
              </w:rPr>
              <w:t xml:space="preserve"> =</w:t>
            </w:r>
          </w:p>
        </w:tc>
        <w:tc>
          <w:tcPr>
            <w:tcW w:w="850" w:type="dxa"/>
            <w:tcBorders>
              <w:top w:val="nil"/>
              <w:left w:val="nil"/>
              <w:bottom w:val="nil"/>
              <w:right w:val="nil"/>
            </w:tcBorders>
            <w:shd w:val="clear" w:color="auto" w:fill="auto"/>
            <w:noWrap/>
            <w:vAlign w:val="center"/>
          </w:tcPr>
          <w:p w14:paraId="5091182F" w14:textId="60362F1A" w:rsidR="002226A4" w:rsidRPr="006C35BE" w:rsidRDefault="002226A4" w:rsidP="002226A4">
            <w:pPr>
              <w:spacing w:line="240" w:lineRule="auto"/>
              <w:jc w:val="center"/>
              <w:rPr>
                <w:sz w:val="20"/>
                <w:lang w:val="en-ID" w:eastAsia="en-ID"/>
              </w:rPr>
            </w:pPr>
            <w:r w:rsidRPr="006C35BE">
              <w:rPr>
                <w:sz w:val="20"/>
                <w:lang w:val="en-ID" w:eastAsia="en-ID"/>
              </w:rPr>
              <w:t>1680</w:t>
            </w:r>
          </w:p>
        </w:tc>
        <w:tc>
          <w:tcPr>
            <w:tcW w:w="1276" w:type="dxa"/>
            <w:tcBorders>
              <w:top w:val="nil"/>
              <w:left w:val="nil"/>
              <w:bottom w:val="nil"/>
            </w:tcBorders>
            <w:shd w:val="clear" w:color="auto" w:fill="auto"/>
            <w:noWrap/>
            <w:vAlign w:val="center"/>
          </w:tcPr>
          <w:p w14:paraId="69599E69" w14:textId="19B9E77E" w:rsidR="002226A4" w:rsidRPr="006C35BE" w:rsidRDefault="002226A4" w:rsidP="002226A4">
            <w:pPr>
              <w:spacing w:line="240" w:lineRule="auto"/>
              <w:jc w:val="center"/>
              <w:rPr>
                <w:b/>
                <w:bCs/>
                <w:sz w:val="20"/>
                <w:lang w:val="en-ID" w:eastAsia="en-ID"/>
              </w:rPr>
            </w:pPr>
            <w:r w:rsidRPr="006C35BE">
              <w:rPr>
                <w:b/>
                <w:bCs/>
                <w:sz w:val="20"/>
                <w:lang w:val="en-ID" w:eastAsia="en-ID"/>
              </w:rPr>
              <w:t>AMAN</w:t>
            </w:r>
          </w:p>
        </w:tc>
      </w:tr>
      <w:tr w:rsidR="002226A4" w:rsidRPr="00CD5167" w14:paraId="603CADE2" w14:textId="77777777" w:rsidTr="005D5C58">
        <w:trPr>
          <w:trHeight w:val="283"/>
        </w:trPr>
        <w:tc>
          <w:tcPr>
            <w:tcW w:w="461" w:type="dxa"/>
            <w:tcBorders>
              <w:top w:val="nil"/>
              <w:right w:val="nil"/>
            </w:tcBorders>
            <w:shd w:val="clear" w:color="auto" w:fill="auto"/>
            <w:noWrap/>
            <w:vAlign w:val="center"/>
          </w:tcPr>
          <w:p w14:paraId="29965046" w14:textId="12E79DFB" w:rsidR="002226A4" w:rsidRPr="006C35BE" w:rsidRDefault="002226A4" w:rsidP="002226A4">
            <w:pPr>
              <w:spacing w:line="240" w:lineRule="auto"/>
              <w:jc w:val="center"/>
              <w:rPr>
                <w:sz w:val="20"/>
                <w:lang w:val="en-ID" w:eastAsia="en-ID"/>
              </w:rPr>
            </w:pPr>
            <w:r w:rsidRPr="006C35BE">
              <w:rPr>
                <w:sz w:val="20"/>
                <w:lang w:val="en-ID" w:eastAsia="en-ID"/>
              </w:rPr>
              <w:t>4</w:t>
            </w:r>
          </w:p>
        </w:tc>
        <w:tc>
          <w:tcPr>
            <w:tcW w:w="2551" w:type="dxa"/>
            <w:tcBorders>
              <w:top w:val="nil"/>
              <w:left w:val="nil"/>
              <w:right w:val="nil"/>
            </w:tcBorders>
            <w:shd w:val="clear" w:color="auto" w:fill="auto"/>
            <w:noWrap/>
            <w:vAlign w:val="center"/>
          </w:tcPr>
          <w:p w14:paraId="0692482D" w14:textId="1F2BDA64" w:rsidR="002226A4" w:rsidRPr="006C35BE" w:rsidRDefault="002226A4" w:rsidP="002226A4">
            <w:pPr>
              <w:spacing w:line="240" w:lineRule="auto"/>
              <w:jc w:val="center"/>
              <w:rPr>
                <w:sz w:val="20"/>
                <w:lang w:val="en-ID" w:eastAsia="en-ID"/>
              </w:rPr>
            </w:pPr>
            <w:r w:rsidRPr="006C35BE">
              <w:rPr>
                <w:sz w:val="20"/>
                <w:lang w:val="en-ID" w:eastAsia="en-ID"/>
              </w:rPr>
              <w:t>Komb - 4</w:t>
            </w:r>
          </w:p>
        </w:tc>
        <w:tc>
          <w:tcPr>
            <w:tcW w:w="1134" w:type="dxa"/>
            <w:tcBorders>
              <w:top w:val="nil"/>
              <w:left w:val="nil"/>
              <w:right w:val="nil"/>
            </w:tcBorders>
            <w:shd w:val="clear" w:color="auto" w:fill="auto"/>
            <w:noWrap/>
            <w:vAlign w:val="center"/>
          </w:tcPr>
          <w:p w14:paraId="34E7A969" w14:textId="70524012" w:rsidR="002226A4" w:rsidRPr="006C35BE" w:rsidRDefault="002226A4" w:rsidP="002226A4">
            <w:pPr>
              <w:spacing w:line="240" w:lineRule="auto"/>
              <w:jc w:val="center"/>
              <w:rPr>
                <w:sz w:val="20"/>
                <w:lang w:val="en-ID" w:eastAsia="en-ID"/>
              </w:rPr>
            </w:pPr>
            <w:r w:rsidRPr="006C35BE">
              <w:rPr>
                <w:sz w:val="20"/>
                <w:lang w:val="en-ID" w:eastAsia="en-ID"/>
              </w:rPr>
              <w:t>150%</w:t>
            </w:r>
          </w:p>
        </w:tc>
        <w:tc>
          <w:tcPr>
            <w:tcW w:w="1134" w:type="dxa"/>
            <w:tcBorders>
              <w:top w:val="nil"/>
              <w:left w:val="nil"/>
              <w:right w:val="nil"/>
            </w:tcBorders>
            <w:shd w:val="clear" w:color="auto" w:fill="auto"/>
            <w:noWrap/>
            <w:vAlign w:val="center"/>
          </w:tcPr>
          <w:p w14:paraId="365AEA6D" w14:textId="1E70DB97" w:rsidR="002226A4" w:rsidRPr="006C35BE" w:rsidRDefault="002226A4" w:rsidP="002226A4">
            <w:pPr>
              <w:spacing w:line="240" w:lineRule="auto"/>
              <w:jc w:val="center"/>
              <w:rPr>
                <w:sz w:val="20"/>
                <w:lang w:val="en-ID" w:eastAsia="en-ID"/>
              </w:rPr>
            </w:pPr>
            <w:r w:rsidRPr="006C35BE">
              <w:rPr>
                <w:sz w:val="20"/>
                <w:lang w:val="en-ID" w:eastAsia="en-ID"/>
              </w:rPr>
              <w:t>1653,47</w:t>
            </w:r>
          </w:p>
        </w:tc>
        <w:tc>
          <w:tcPr>
            <w:tcW w:w="1985" w:type="dxa"/>
            <w:tcBorders>
              <w:top w:val="nil"/>
              <w:left w:val="nil"/>
              <w:right w:val="nil"/>
            </w:tcBorders>
            <w:shd w:val="clear" w:color="auto" w:fill="auto"/>
            <w:noWrap/>
            <w:vAlign w:val="center"/>
          </w:tcPr>
          <w:p w14:paraId="58E023CC" w14:textId="6AA4FCCE" w:rsidR="002226A4" w:rsidRPr="006C35BE" w:rsidRDefault="002226A4" w:rsidP="002226A4">
            <w:pPr>
              <w:spacing w:line="240" w:lineRule="auto"/>
              <w:jc w:val="center"/>
              <w:rPr>
                <w:sz w:val="20"/>
                <w:lang w:val="en-ID" w:eastAsia="en-ID"/>
              </w:rPr>
            </w:pPr>
            <w:r w:rsidRPr="006C35BE">
              <w:rPr>
                <w:sz w:val="20"/>
                <w:lang w:val="en-ID" w:eastAsia="en-ID"/>
              </w:rPr>
              <w:t>&lt; 150% * P</w:t>
            </w:r>
            <w:r w:rsidRPr="006C35BE">
              <w:rPr>
                <w:sz w:val="20"/>
                <w:vertAlign w:val="subscript"/>
                <w:lang w:val="en-ID" w:eastAsia="en-ID"/>
              </w:rPr>
              <w:t>ijin</w:t>
            </w:r>
            <w:r w:rsidRPr="006C35BE">
              <w:rPr>
                <w:sz w:val="20"/>
                <w:lang w:val="en-ID" w:eastAsia="en-ID"/>
              </w:rPr>
              <w:t xml:space="preserve"> =</w:t>
            </w:r>
          </w:p>
        </w:tc>
        <w:tc>
          <w:tcPr>
            <w:tcW w:w="850" w:type="dxa"/>
            <w:tcBorders>
              <w:top w:val="nil"/>
              <w:left w:val="nil"/>
              <w:right w:val="nil"/>
            </w:tcBorders>
            <w:shd w:val="clear" w:color="auto" w:fill="auto"/>
            <w:noWrap/>
            <w:vAlign w:val="center"/>
          </w:tcPr>
          <w:p w14:paraId="29CA3EE6" w14:textId="56835994" w:rsidR="002226A4" w:rsidRPr="006C35BE" w:rsidRDefault="002226A4" w:rsidP="002226A4">
            <w:pPr>
              <w:spacing w:line="240" w:lineRule="auto"/>
              <w:jc w:val="center"/>
              <w:rPr>
                <w:sz w:val="20"/>
                <w:lang w:val="en-ID" w:eastAsia="en-ID"/>
              </w:rPr>
            </w:pPr>
            <w:r w:rsidRPr="006C35BE">
              <w:rPr>
                <w:sz w:val="20"/>
                <w:lang w:val="en-ID" w:eastAsia="en-ID"/>
              </w:rPr>
              <w:t>1800</w:t>
            </w:r>
          </w:p>
        </w:tc>
        <w:tc>
          <w:tcPr>
            <w:tcW w:w="1276" w:type="dxa"/>
            <w:tcBorders>
              <w:top w:val="nil"/>
              <w:left w:val="nil"/>
            </w:tcBorders>
            <w:shd w:val="clear" w:color="auto" w:fill="auto"/>
            <w:noWrap/>
            <w:vAlign w:val="center"/>
          </w:tcPr>
          <w:p w14:paraId="4EDBC5B6" w14:textId="08106E71" w:rsidR="002226A4" w:rsidRPr="00010AEE" w:rsidRDefault="002226A4" w:rsidP="002226A4">
            <w:pPr>
              <w:spacing w:line="240" w:lineRule="auto"/>
              <w:jc w:val="center"/>
              <w:rPr>
                <w:b/>
                <w:bCs/>
                <w:sz w:val="20"/>
                <w:lang w:val="en-ID" w:eastAsia="en-ID"/>
              </w:rPr>
            </w:pPr>
            <w:r w:rsidRPr="006C35BE">
              <w:rPr>
                <w:b/>
                <w:bCs/>
                <w:sz w:val="20"/>
                <w:lang w:val="en-ID" w:eastAsia="en-ID"/>
              </w:rPr>
              <w:t>AMAN</w:t>
            </w:r>
          </w:p>
        </w:tc>
      </w:tr>
    </w:tbl>
    <w:p w14:paraId="4BE2BB8D" w14:textId="77777777" w:rsidR="00482140" w:rsidRDefault="00482140" w:rsidP="00DB7877">
      <w:pPr>
        <w:autoSpaceDE w:val="0"/>
        <w:autoSpaceDN w:val="0"/>
        <w:adjustRightInd w:val="0"/>
        <w:spacing w:line="276" w:lineRule="auto"/>
        <w:rPr>
          <w:b/>
          <w:color w:val="auto"/>
          <w:sz w:val="22"/>
          <w:szCs w:val="22"/>
          <w:lang w:val="id-ID" w:eastAsia="en-US"/>
        </w:rPr>
      </w:pPr>
    </w:p>
    <w:p w14:paraId="2585F216" w14:textId="02C11047" w:rsidR="006B2F12" w:rsidRPr="006B2F12" w:rsidRDefault="006B2F12" w:rsidP="00DB7877">
      <w:pPr>
        <w:autoSpaceDE w:val="0"/>
        <w:autoSpaceDN w:val="0"/>
        <w:adjustRightInd w:val="0"/>
        <w:spacing w:line="276" w:lineRule="auto"/>
        <w:rPr>
          <w:bCs/>
          <w:color w:val="auto"/>
          <w:sz w:val="22"/>
          <w:szCs w:val="22"/>
          <w:lang w:val="id-ID" w:eastAsia="en-US"/>
        </w:rPr>
      </w:pPr>
      <w:r>
        <w:rPr>
          <w:bCs/>
          <w:color w:val="auto"/>
          <w:sz w:val="22"/>
          <w:szCs w:val="22"/>
          <w:lang w:val="id-ID" w:eastAsia="en-US"/>
        </w:rPr>
        <w:t xml:space="preserve">Gaya aksial yang dijinkan menjadi batas keamanan gaya aksial maksimal yang diberikan. </w:t>
      </w:r>
    </w:p>
    <w:p w14:paraId="63AAEAFD" w14:textId="5606997A" w:rsidR="000B0131" w:rsidRPr="006B2F12" w:rsidRDefault="000B0131" w:rsidP="00DB7877">
      <w:pPr>
        <w:autoSpaceDE w:val="0"/>
        <w:autoSpaceDN w:val="0"/>
        <w:adjustRightInd w:val="0"/>
        <w:spacing w:line="276" w:lineRule="auto"/>
        <w:rPr>
          <w:bCs/>
          <w:color w:val="auto"/>
          <w:sz w:val="22"/>
          <w:szCs w:val="22"/>
          <w:lang w:val="id-ID" w:eastAsia="en-US"/>
        </w:rPr>
      </w:pPr>
    </w:p>
    <w:p w14:paraId="10720CB2" w14:textId="22CCFD49" w:rsidR="00BB7795" w:rsidRPr="00701A8E" w:rsidRDefault="00932CE3" w:rsidP="00E81D04">
      <w:pPr>
        <w:pStyle w:val="ListParagraph"/>
        <w:widowControl w:val="0"/>
        <w:numPr>
          <w:ilvl w:val="0"/>
          <w:numId w:val="1"/>
        </w:numPr>
        <w:spacing w:before="0" w:beforeAutospacing="0" w:after="0" w:afterAutospacing="0" w:line="276" w:lineRule="auto"/>
        <w:ind w:left="426" w:hanging="426"/>
        <w:rPr>
          <w:rFonts w:eastAsia="MS Mincho"/>
          <w:b/>
          <w:kern w:val="2"/>
          <w:sz w:val="22"/>
          <w:lang w:val="id-ID" w:eastAsia="ja-JP"/>
        </w:rPr>
      </w:pPr>
      <w:r>
        <w:rPr>
          <w:rFonts w:eastAsia="MS Mincho"/>
          <w:b/>
          <w:kern w:val="2"/>
          <w:sz w:val="22"/>
          <w:lang w:val="id-ID" w:eastAsia="ja-JP"/>
        </w:rPr>
        <w:t>K</w:t>
      </w:r>
      <w:r>
        <w:rPr>
          <w:rFonts w:eastAsia="MS Mincho"/>
          <w:b/>
          <w:kern w:val="2"/>
          <w:sz w:val="22"/>
          <w:lang w:val="en-US" w:eastAsia="ja-JP"/>
        </w:rPr>
        <w:t>esimpulan</w:t>
      </w:r>
    </w:p>
    <w:p w14:paraId="17A87752" w14:textId="2ABCDAD0" w:rsidR="00E057ED" w:rsidRPr="00280A74" w:rsidRDefault="008B0C17" w:rsidP="005E28C4">
      <w:pPr>
        <w:widowControl w:val="0"/>
        <w:spacing w:line="276" w:lineRule="auto"/>
        <w:ind w:firstLine="425"/>
        <w:rPr>
          <w:sz w:val="22"/>
          <w:szCs w:val="22"/>
          <w:lang w:eastAsia="en-US"/>
        </w:rPr>
      </w:pPr>
      <w:r w:rsidRPr="00AA02FC">
        <w:rPr>
          <w:sz w:val="22"/>
          <w:szCs w:val="22"/>
          <w:lang w:eastAsia="en-US"/>
        </w:rPr>
        <w:t>Pada j</w:t>
      </w:r>
      <w:r w:rsidR="004A32BF" w:rsidRPr="00AA02FC">
        <w:rPr>
          <w:sz w:val="22"/>
          <w:szCs w:val="22"/>
          <w:lang w:eastAsia="en-US"/>
        </w:rPr>
        <w:t xml:space="preserve">embatan </w:t>
      </w:r>
      <w:r w:rsidRPr="00AA02FC">
        <w:rPr>
          <w:sz w:val="22"/>
          <w:szCs w:val="22"/>
          <w:lang w:eastAsia="en-US"/>
        </w:rPr>
        <w:t xml:space="preserve">dengan </w:t>
      </w:r>
      <w:r w:rsidR="004A32BF" w:rsidRPr="00AA02FC">
        <w:rPr>
          <w:sz w:val="22"/>
          <w:szCs w:val="22"/>
          <w:lang w:eastAsia="en-US"/>
        </w:rPr>
        <w:t>bentang 140 m</w:t>
      </w:r>
      <w:r w:rsidR="004E541A" w:rsidRPr="00AA02FC">
        <w:rPr>
          <w:sz w:val="22"/>
          <w:szCs w:val="22"/>
          <w:lang w:eastAsia="en-US"/>
        </w:rPr>
        <w:t>,</w:t>
      </w:r>
      <w:r w:rsidR="004A32BF" w:rsidRPr="00AA02FC">
        <w:rPr>
          <w:sz w:val="22"/>
          <w:szCs w:val="22"/>
          <w:lang w:eastAsia="en-US"/>
        </w:rPr>
        <w:t xml:space="preserve"> di</w:t>
      </w:r>
      <w:r w:rsidR="004E541A" w:rsidRPr="00AA02FC">
        <w:rPr>
          <w:sz w:val="22"/>
          <w:szCs w:val="22"/>
          <w:lang w:eastAsia="en-US"/>
        </w:rPr>
        <w:t>perlukan</w:t>
      </w:r>
      <w:r w:rsidR="004A32BF" w:rsidRPr="00AA02FC">
        <w:rPr>
          <w:sz w:val="22"/>
          <w:szCs w:val="22"/>
          <w:lang w:eastAsia="en-US"/>
        </w:rPr>
        <w:t xml:space="preserve"> </w:t>
      </w:r>
      <w:r w:rsidR="004A32BF" w:rsidRPr="00AA02FC">
        <w:rPr>
          <w:i/>
          <w:iCs/>
          <w:sz w:val="22"/>
          <w:szCs w:val="22"/>
          <w:lang w:eastAsia="en-US"/>
        </w:rPr>
        <w:t>girder</w:t>
      </w:r>
      <w:r w:rsidR="004A32BF" w:rsidRPr="00AA02FC">
        <w:rPr>
          <w:sz w:val="22"/>
          <w:szCs w:val="22"/>
          <w:lang w:eastAsia="en-US"/>
        </w:rPr>
        <w:t xml:space="preserve"> prategang dengan tinggi 1,7 m</w:t>
      </w:r>
      <w:r w:rsidR="003E7BDE" w:rsidRPr="00AA02FC">
        <w:rPr>
          <w:sz w:val="22"/>
          <w:szCs w:val="22"/>
          <w:lang w:eastAsia="en-US"/>
        </w:rPr>
        <w:t>.</w:t>
      </w:r>
      <w:r w:rsidR="00E87E41" w:rsidRPr="00AA02FC">
        <w:rPr>
          <w:sz w:val="22"/>
          <w:szCs w:val="22"/>
          <w:lang w:eastAsia="en-US"/>
        </w:rPr>
        <w:t xml:space="preserve"> </w:t>
      </w:r>
      <w:r w:rsidR="00FF7EFF" w:rsidRPr="00AA02FC">
        <w:rPr>
          <w:sz w:val="22"/>
          <w:szCs w:val="22"/>
          <w:lang w:eastAsia="en-US"/>
        </w:rPr>
        <w:t>Sesuai</w:t>
      </w:r>
      <w:r w:rsidR="00F87A59" w:rsidRPr="00AA02FC">
        <w:rPr>
          <w:sz w:val="22"/>
          <w:szCs w:val="22"/>
          <w:lang w:eastAsia="en-US"/>
        </w:rPr>
        <w:t xml:space="preserve"> dengan </w:t>
      </w:r>
      <w:r w:rsidR="00FF7EFF" w:rsidRPr="00AA02FC">
        <w:rPr>
          <w:sz w:val="22"/>
          <w:szCs w:val="22"/>
          <w:lang w:eastAsia="en-US"/>
        </w:rPr>
        <w:t xml:space="preserve">ketentuan </w:t>
      </w:r>
      <w:r w:rsidR="00F87A59" w:rsidRPr="00AA02FC">
        <w:rPr>
          <w:sz w:val="22"/>
          <w:szCs w:val="22"/>
          <w:lang w:eastAsia="en-US"/>
        </w:rPr>
        <w:t>SNI</w:t>
      </w:r>
      <w:r w:rsidR="00571DDB">
        <w:rPr>
          <w:sz w:val="22"/>
          <w:szCs w:val="22"/>
          <w:lang w:eastAsia="en-US"/>
        </w:rPr>
        <w:t>-</w:t>
      </w:r>
      <w:r w:rsidR="00F87A59" w:rsidRPr="00AA02FC">
        <w:rPr>
          <w:sz w:val="22"/>
          <w:szCs w:val="22"/>
          <w:lang w:eastAsia="en-US"/>
        </w:rPr>
        <w:t>1725</w:t>
      </w:r>
      <w:r w:rsidR="00DD5516">
        <w:rPr>
          <w:sz w:val="22"/>
          <w:szCs w:val="22"/>
          <w:lang w:eastAsia="en-US"/>
        </w:rPr>
        <w:t>-</w:t>
      </w:r>
      <w:r w:rsidR="00F87A59" w:rsidRPr="00AA02FC">
        <w:rPr>
          <w:sz w:val="22"/>
          <w:szCs w:val="22"/>
          <w:lang w:eastAsia="en-US"/>
        </w:rPr>
        <w:t xml:space="preserve">2016 mengenai pembebanan jembatan prategang, </w:t>
      </w:r>
      <w:r w:rsidR="001919F0" w:rsidRPr="00AA02FC">
        <w:rPr>
          <w:sz w:val="22"/>
          <w:szCs w:val="22"/>
          <w:lang w:eastAsia="en-US"/>
        </w:rPr>
        <w:t xml:space="preserve">untuk </w:t>
      </w:r>
      <w:r w:rsidR="001919F0" w:rsidRPr="00E91A40">
        <w:rPr>
          <w:i/>
          <w:iCs/>
          <w:sz w:val="22"/>
          <w:szCs w:val="22"/>
          <w:lang w:eastAsia="en-US"/>
        </w:rPr>
        <w:t>girder</w:t>
      </w:r>
      <w:r w:rsidR="001919F0" w:rsidRPr="00AA02FC">
        <w:rPr>
          <w:sz w:val="22"/>
          <w:szCs w:val="22"/>
          <w:lang w:eastAsia="en-US"/>
        </w:rPr>
        <w:t xml:space="preserve"> </w:t>
      </w:r>
      <w:r w:rsidR="00F87A59" w:rsidRPr="00AA02FC">
        <w:rPr>
          <w:sz w:val="22"/>
          <w:szCs w:val="22"/>
          <w:lang w:eastAsia="en-US"/>
        </w:rPr>
        <w:t>diperl</w:t>
      </w:r>
      <w:r w:rsidR="00F87A59" w:rsidRPr="00F87A59">
        <w:rPr>
          <w:sz w:val="22"/>
          <w:szCs w:val="22"/>
          <w:lang w:eastAsia="en-US"/>
        </w:rPr>
        <w:t>ukan 4 tendon</w:t>
      </w:r>
      <w:r w:rsidR="00280A74">
        <w:rPr>
          <w:sz w:val="22"/>
          <w:szCs w:val="22"/>
          <w:lang w:eastAsia="en-US"/>
        </w:rPr>
        <w:t>,</w:t>
      </w:r>
      <w:r w:rsidR="00F87A59" w:rsidRPr="00F87A59">
        <w:rPr>
          <w:sz w:val="22"/>
          <w:szCs w:val="22"/>
          <w:lang w:eastAsia="en-US"/>
        </w:rPr>
        <w:t xml:space="preserve"> </w:t>
      </w:r>
      <w:r w:rsidR="00280A74" w:rsidRPr="00280A74">
        <w:rPr>
          <w:sz w:val="22"/>
          <w:szCs w:val="22"/>
          <w:lang w:eastAsia="en-US"/>
        </w:rPr>
        <w:t>dimana setiap tendon terdiri dari</w:t>
      </w:r>
      <w:r w:rsidR="00280A74">
        <w:rPr>
          <w:sz w:val="22"/>
          <w:szCs w:val="22"/>
          <w:lang w:eastAsia="en-US"/>
        </w:rPr>
        <w:t xml:space="preserve"> </w:t>
      </w:r>
      <w:r w:rsidR="00F87A59" w:rsidRPr="00F87A59">
        <w:rPr>
          <w:sz w:val="22"/>
          <w:szCs w:val="22"/>
          <w:lang w:eastAsia="en-US"/>
        </w:rPr>
        <w:t xml:space="preserve">19 </w:t>
      </w:r>
      <w:r w:rsidR="00F87A59" w:rsidRPr="006D24D1">
        <w:rPr>
          <w:i/>
          <w:iCs/>
          <w:sz w:val="22"/>
          <w:szCs w:val="22"/>
          <w:lang w:eastAsia="en-US"/>
        </w:rPr>
        <w:t>strands</w:t>
      </w:r>
      <w:r w:rsidR="00F87A59" w:rsidRPr="00F87A59">
        <w:rPr>
          <w:sz w:val="22"/>
          <w:szCs w:val="22"/>
          <w:lang w:eastAsia="en-US"/>
        </w:rPr>
        <w:t xml:space="preserve"> berdiameter 12,7 mm.</w:t>
      </w:r>
      <w:r w:rsidR="005E28C4">
        <w:rPr>
          <w:sz w:val="22"/>
          <w:szCs w:val="22"/>
          <w:lang w:eastAsia="en-US"/>
        </w:rPr>
        <w:t xml:space="preserve"> </w:t>
      </w:r>
      <w:r w:rsidR="00E057ED">
        <w:rPr>
          <w:sz w:val="22"/>
          <w:szCs w:val="22"/>
          <w:lang w:eastAsia="en-US"/>
        </w:rPr>
        <w:t>Berdasarkan a</w:t>
      </w:r>
      <w:r w:rsidR="00E057ED" w:rsidRPr="00E057ED">
        <w:rPr>
          <w:sz w:val="22"/>
          <w:szCs w:val="22"/>
          <w:lang w:eastAsia="en-US"/>
        </w:rPr>
        <w:t xml:space="preserve">sumsi awal desain untuk </w:t>
      </w:r>
      <w:r w:rsidR="00E057ED" w:rsidRPr="00E057ED">
        <w:rPr>
          <w:i/>
          <w:iCs/>
          <w:sz w:val="22"/>
          <w:szCs w:val="22"/>
          <w:lang w:eastAsia="en-US"/>
        </w:rPr>
        <w:t>girder</w:t>
      </w:r>
      <w:r w:rsidR="00E057ED" w:rsidRPr="00E057ED">
        <w:rPr>
          <w:sz w:val="22"/>
          <w:szCs w:val="22"/>
          <w:lang w:eastAsia="en-US"/>
        </w:rPr>
        <w:t xml:space="preserve"> dengan panjang 40 m mengestimasi kehilangan prategang sebesar 30%,</w:t>
      </w:r>
      <w:r w:rsidR="00E057ED">
        <w:rPr>
          <w:sz w:val="22"/>
          <w:szCs w:val="22"/>
          <w:lang w:eastAsia="en-US"/>
        </w:rPr>
        <w:t xml:space="preserve"> t</w:t>
      </w:r>
      <w:r w:rsidR="00E057ED" w:rsidRPr="00E057ED">
        <w:rPr>
          <w:sz w:val="22"/>
          <w:szCs w:val="22"/>
          <w:lang w:eastAsia="en-US"/>
        </w:rPr>
        <w:t>etapi setelah dilakukan perhitungan</w:t>
      </w:r>
      <w:r w:rsidR="00E057ED">
        <w:rPr>
          <w:sz w:val="22"/>
          <w:szCs w:val="22"/>
          <w:lang w:eastAsia="en-US"/>
        </w:rPr>
        <w:t xml:space="preserve"> </w:t>
      </w:r>
      <w:r w:rsidR="00E057ED" w:rsidRPr="00E057ED">
        <w:rPr>
          <w:sz w:val="22"/>
          <w:szCs w:val="22"/>
          <w:lang w:eastAsia="en-US"/>
        </w:rPr>
        <w:t>nilai kehilangan prategang yang didapat adalah 26,98%.</w:t>
      </w:r>
    </w:p>
    <w:p w14:paraId="4B82CDF0" w14:textId="77777777" w:rsidR="003812E1" w:rsidRDefault="003812E1" w:rsidP="004B3FF4">
      <w:pPr>
        <w:widowControl w:val="0"/>
        <w:tabs>
          <w:tab w:val="left" w:pos="4298"/>
        </w:tabs>
        <w:spacing w:line="276" w:lineRule="auto"/>
        <w:rPr>
          <w:rFonts w:eastAsia="MS Mincho"/>
          <w:spacing w:val="-7"/>
          <w:kern w:val="2"/>
          <w:sz w:val="22"/>
          <w:szCs w:val="22"/>
          <w:lang w:val="id-ID" w:eastAsia="ja-JP"/>
        </w:rPr>
      </w:pPr>
    </w:p>
    <w:p w14:paraId="18B11BB7" w14:textId="390BF982" w:rsidR="007E212E" w:rsidRDefault="00BB7795" w:rsidP="007E212E">
      <w:pPr>
        <w:widowControl w:val="0"/>
        <w:spacing w:line="276" w:lineRule="auto"/>
        <w:rPr>
          <w:rFonts w:eastAsia="MS Mincho"/>
          <w:bCs/>
          <w:color w:val="auto"/>
          <w:kern w:val="2"/>
          <w:sz w:val="22"/>
          <w:szCs w:val="22"/>
          <w:lang w:val="id-ID" w:eastAsia="ja-JP"/>
        </w:rPr>
      </w:pPr>
      <w:r w:rsidRPr="00701A8E">
        <w:rPr>
          <w:rFonts w:eastAsia="MS Mincho"/>
          <w:b/>
          <w:color w:val="auto"/>
          <w:kern w:val="2"/>
          <w:sz w:val="22"/>
          <w:szCs w:val="22"/>
          <w:lang w:val="id-ID" w:eastAsia="ja-JP"/>
        </w:rPr>
        <w:t>DAFTAR PUSTAKA</w:t>
      </w:r>
    </w:p>
    <w:sdt>
      <w:sdtPr>
        <w:rPr>
          <w:rFonts w:eastAsia="MS Mincho"/>
          <w:bCs/>
          <w:color w:val="auto"/>
          <w:kern w:val="2"/>
          <w:sz w:val="22"/>
          <w:szCs w:val="22"/>
          <w:lang w:val="id-ID" w:eastAsia="ja-JP"/>
        </w:rPr>
        <w:tag w:val="MENDELEY_BIBLIOGRAPHY"/>
        <w:id w:val="885452211"/>
        <w:placeholder>
          <w:docPart w:val="DefaultPlaceholder_-1854013440"/>
        </w:placeholder>
      </w:sdtPr>
      <w:sdtContent>
        <w:p w14:paraId="3243377F" w14:textId="77777777" w:rsidR="003812E1" w:rsidRPr="003812E1" w:rsidRDefault="003812E1" w:rsidP="00FB0EC2">
          <w:pPr>
            <w:autoSpaceDE w:val="0"/>
            <w:autoSpaceDN w:val="0"/>
            <w:spacing w:line="240" w:lineRule="auto"/>
            <w:ind w:hanging="426"/>
            <w:divId w:val="2005083122"/>
            <w:rPr>
              <w:sz w:val="22"/>
              <w:szCs w:val="22"/>
            </w:rPr>
          </w:pPr>
          <w:r w:rsidRPr="003812E1">
            <w:rPr>
              <w:sz w:val="22"/>
              <w:szCs w:val="22"/>
            </w:rPr>
            <w:t xml:space="preserve">Arsyad, L. (2023). </w:t>
          </w:r>
          <w:r w:rsidRPr="003812E1">
            <w:rPr>
              <w:i/>
              <w:iCs/>
              <w:sz w:val="22"/>
              <w:szCs w:val="22"/>
            </w:rPr>
            <w:t>Pedoman Kapasitas Jalan Indonesia 2023</w:t>
          </w:r>
          <w:r w:rsidRPr="003812E1">
            <w:rPr>
              <w:sz w:val="22"/>
              <w:szCs w:val="22"/>
            </w:rPr>
            <w:t>. Kementerian Pekerjaan Umum Dan Perumahan Rakyat, Direktorat Jenderal Bina Marga. https://www.academia.edu/115999085/Pedoman_Kapasitas_Jalan_Indonesia_2023</w:t>
          </w:r>
        </w:p>
        <w:p w14:paraId="57B4D0FC" w14:textId="77777777" w:rsidR="003812E1" w:rsidRPr="003812E1" w:rsidRDefault="003812E1" w:rsidP="00FB0EC2">
          <w:pPr>
            <w:autoSpaceDE w:val="0"/>
            <w:autoSpaceDN w:val="0"/>
            <w:spacing w:line="240" w:lineRule="auto"/>
            <w:ind w:hanging="426"/>
            <w:divId w:val="237447645"/>
            <w:rPr>
              <w:sz w:val="22"/>
              <w:szCs w:val="22"/>
            </w:rPr>
          </w:pPr>
          <w:r w:rsidRPr="003812E1">
            <w:rPr>
              <w:sz w:val="22"/>
              <w:szCs w:val="22"/>
            </w:rPr>
            <w:t xml:space="preserve">Atmojo, B. T., Huda, M., &amp; Siswoyo, S. (2018). Perencanaan Ulang Struktur Jembatan Sembayat II Gresik Menggunakan Balok Induk Beton Prategang “V” pada Bentang ke-3. </w:t>
          </w:r>
          <w:r w:rsidRPr="003812E1">
            <w:rPr>
              <w:i/>
              <w:iCs/>
              <w:sz w:val="22"/>
              <w:szCs w:val="22"/>
            </w:rPr>
            <w:t>Axial: Jurnal Rekayasa Dan Manajemen Konstruksi</w:t>
          </w:r>
          <w:r w:rsidRPr="003812E1">
            <w:rPr>
              <w:sz w:val="22"/>
              <w:szCs w:val="22"/>
            </w:rPr>
            <w:t xml:space="preserve">, </w:t>
          </w:r>
          <w:r w:rsidRPr="003812E1">
            <w:rPr>
              <w:i/>
              <w:iCs/>
              <w:sz w:val="22"/>
              <w:szCs w:val="22"/>
            </w:rPr>
            <w:t>6</w:t>
          </w:r>
          <w:r w:rsidRPr="003812E1">
            <w:rPr>
              <w:sz w:val="22"/>
              <w:szCs w:val="22"/>
            </w:rPr>
            <w:t>(1), 33–46.</w:t>
          </w:r>
        </w:p>
        <w:p w14:paraId="4EC2492F" w14:textId="77777777" w:rsidR="003812E1" w:rsidRPr="003812E1" w:rsidRDefault="003812E1" w:rsidP="00FB0EC2">
          <w:pPr>
            <w:autoSpaceDE w:val="0"/>
            <w:autoSpaceDN w:val="0"/>
            <w:spacing w:line="240" w:lineRule="auto"/>
            <w:ind w:hanging="426"/>
            <w:divId w:val="595675135"/>
            <w:rPr>
              <w:sz w:val="22"/>
              <w:szCs w:val="22"/>
            </w:rPr>
          </w:pPr>
          <w:r w:rsidRPr="003812E1">
            <w:rPr>
              <w:sz w:val="22"/>
              <w:szCs w:val="22"/>
            </w:rPr>
            <w:t xml:space="preserve">Batubara, S., &amp; Simatupang, L. (2018). Perencanaan Jembatan Beton Prategang Dengan Bentang 24 Meter Berdasarkan Standar Nasional Indonesia (SNI). </w:t>
          </w:r>
          <w:r w:rsidRPr="003812E1">
            <w:rPr>
              <w:i/>
              <w:iCs/>
              <w:sz w:val="22"/>
              <w:szCs w:val="22"/>
            </w:rPr>
            <w:t>Jurnal Rekayasa Konstruksi Mekanika Sipil</w:t>
          </w:r>
          <w:r w:rsidRPr="003812E1">
            <w:rPr>
              <w:sz w:val="22"/>
              <w:szCs w:val="22"/>
            </w:rPr>
            <w:t xml:space="preserve">, </w:t>
          </w:r>
          <w:r w:rsidRPr="003812E1">
            <w:rPr>
              <w:i/>
              <w:iCs/>
              <w:sz w:val="22"/>
              <w:szCs w:val="22"/>
            </w:rPr>
            <w:t>1</w:t>
          </w:r>
          <w:r w:rsidRPr="003812E1">
            <w:rPr>
              <w:sz w:val="22"/>
              <w:szCs w:val="22"/>
            </w:rPr>
            <w:t>(2), 45–61.</w:t>
          </w:r>
        </w:p>
        <w:p w14:paraId="0E7E70A9" w14:textId="77777777" w:rsidR="003812E1" w:rsidRPr="003812E1" w:rsidRDefault="003812E1" w:rsidP="00FB0EC2">
          <w:pPr>
            <w:autoSpaceDE w:val="0"/>
            <w:autoSpaceDN w:val="0"/>
            <w:spacing w:line="240" w:lineRule="auto"/>
            <w:ind w:hanging="426"/>
            <w:divId w:val="727534421"/>
            <w:rPr>
              <w:sz w:val="22"/>
              <w:szCs w:val="22"/>
            </w:rPr>
          </w:pPr>
          <w:r w:rsidRPr="003812E1">
            <w:rPr>
              <w:sz w:val="22"/>
              <w:szCs w:val="22"/>
            </w:rPr>
            <w:t xml:space="preserve">Dewi, R. S., Annur, R. P., Narayudha, M., &amp; Hardiyati, S. (2016). Perencanaan Alternatif Desain Jembatan Jurang Gempal Kabupaten Wonogiri. </w:t>
          </w:r>
          <w:r w:rsidRPr="003812E1">
            <w:rPr>
              <w:i/>
              <w:iCs/>
              <w:sz w:val="22"/>
              <w:szCs w:val="22"/>
            </w:rPr>
            <w:t>Jurnal Karya Teknik Sipil</w:t>
          </w:r>
          <w:r w:rsidRPr="003812E1">
            <w:rPr>
              <w:sz w:val="22"/>
              <w:szCs w:val="22"/>
            </w:rPr>
            <w:t xml:space="preserve">, </w:t>
          </w:r>
          <w:r w:rsidRPr="003812E1">
            <w:rPr>
              <w:i/>
              <w:iCs/>
              <w:sz w:val="22"/>
              <w:szCs w:val="22"/>
            </w:rPr>
            <w:t>5</w:t>
          </w:r>
          <w:r w:rsidRPr="003812E1">
            <w:rPr>
              <w:sz w:val="22"/>
              <w:szCs w:val="22"/>
            </w:rPr>
            <w:t>(1), 122–134.</w:t>
          </w:r>
        </w:p>
        <w:p w14:paraId="23B4BC0B" w14:textId="77777777" w:rsidR="003812E1" w:rsidRPr="003812E1" w:rsidRDefault="003812E1" w:rsidP="00FB0EC2">
          <w:pPr>
            <w:autoSpaceDE w:val="0"/>
            <w:autoSpaceDN w:val="0"/>
            <w:spacing w:line="240" w:lineRule="auto"/>
            <w:ind w:hanging="426"/>
            <w:divId w:val="411388725"/>
            <w:rPr>
              <w:sz w:val="22"/>
              <w:szCs w:val="22"/>
            </w:rPr>
          </w:pPr>
          <w:r w:rsidRPr="003812E1">
            <w:rPr>
              <w:sz w:val="22"/>
              <w:szCs w:val="22"/>
            </w:rPr>
            <w:t xml:space="preserve">Febriani, D. T. (2019). Perencanaan Tebal Lapis Perkerasan Kaku pada Tanah Lunak di Jalan Antar Kota Menggunakan Metode AASHTO Tahun 1993. </w:t>
          </w:r>
          <w:r w:rsidRPr="003812E1">
            <w:rPr>
              <w:i/>
              <w:iCs/>
              <w:sz w:val="22"/>
              <w:szCs w:val="22"/>
            </w:rPr>
            <w:t>Jurnal Civronlit Unbari</w:t>
          </w:r>
          <w:r w:rsidRPr="003812E1">
            <w:rPr>
              <w:sz w:val="22"/>
              <w:szCs w:val="22"/>
            </w:rPr>
            <w:t xml:space="preserve">, </w:t>
          </w:r>
          <w:r w:rsidRPr="003812E1">
            <w:rPr>
              <w:i/>
              <w:iCs/>
              <w:sz w:val="22"/>
              <w:szCs w:val="22"/>
            </w:rPr>
            <w:t>4</w:t>
          </w:r>
          <w:r w:rsidRPr="003812E1">
            <w:rPr>
              <w:sz w:val="22"/>
              <w:szCs w:val="22"/>
            </w:rPr>
            <w:t>(1), 22–33.</w:t>
          </w:r>
        </w:p>
        <w:p w14:paraId="679EB1C2" w14:textId="77777777" w:rsidR="003812E1" w:rsidRPr="003812E1" w:rsidRDefault="003812E1" w:rsidP="00FB0EC2">
          <w:pPr>
            <w:autoSpaceDE w:val="0"/>
            <w:autoSpaceDN w:val="0"/>
            <w:spacing w:line="240" w:lineRule="auto"/>
            <w:ind w:hanging="426"/>
            <w:divId w:val="1224828276"/>
            <w:rPr>
              <w:sz w:val="22"/>
              <w:szCs w:val="22"/>
            </w:rPr>
          </w:pPr>
          <w:r w:rsidRPr="003812E1">
            <w:rPr>
              <w:sz w:val="22"/>
              <w:szCs w:val="22"/>
            </w:rPr>
            <w:lastRenderedPageBreak/>
            <w:t xml:space="preserve">Halawa, L. A., Sari, K. I., &amp; Tanjung, D. (2023). Analisis Stabilitas Abutment pada Pergantian Jembatan Idanetae Loloseni di Ruas Jalan Hilimbowo Kabupaten Nias Selatan. </w:t>
          </w:r>
          <w:r w:rsidRPr="003812E1">
            <w:rPr>
              <w:i/>
              <w:iCs/>
              <w:sz w:val="22"/>
              <w:szCs w:val="22"/>
            </w:rPr>
            <w:t>Buletin Utama Teknik</w:t>
          </w:r>
          <w:r w:rsidRPr="003812E1">
            <w:rPr>
              <w:sz w:val="22"/>
              <w:szCs w:val="22"/>
            </w:rPr>
            <w:t xml:space="preserve">, </w:t>
          </w:r>
          <w:r w:rsidRPr="003812E1">
            <w:rPr>
              <w:i/>
              <w:iCs/>
              <w:sz w:val="22"/>
              <w:szCs w:val="22"/>
            </w:rPr>
            <w:t>18</w:t>
          </w:r>
          <w:r w:rsidRPr="003812E1">
            <w:rPr>
              <w:sz w:val="22"/>
              <w:szCs w:val="22"/>
            </w:rPr>
            <w:t>(2), 117–120.</w:t>
          </w:r>
        </w:p>
        <w:p w14:paraId="4E164F6B" w14:textId="77777777" w:rsidR="003812E1" w:rsidRPr="003812E1" w:rsidRDefault="003812E1" w:rsidP="00FB0EC2">
          <w:pPr>
            <w:autoSpaceDE w:val="0"/>
            <w:autoSpaceDN w:val="0"/>
            <w:spacing w:line="240" w:lineRule="auto"/>
            <w:ind w:hanging="426"/>
            <w:divId w:val="664015259"/>
            <w:rPr>
              <w:sz w:val="22"/>
              <w:szCs w:val="22"/>
            </w:rPr>
          </w:pPr>
          <w:r w:rsidRPr="003812E1">
            <w:rPr>
              <w:sz w:val="22"/>
              <w:szCs w:val="22"/>
            </w:rPr>
            <w:t xml:space="preserve">Harsanto, C., Manoppo, F. J., &amp; Sumampouw, J. E. R. (2015). Analisis Daya Dukung Tiang Bor (Bored Pile) Pada Struktur Pylon Jembatan Soekarno Dengan Plaxis 3D. </w:t>
          </w:r>
          <w:r w:rsidRPr="003812E1">
            <w:rPr>
              <w:i/>
              <w:iCs/>
              <w:sz w:val="22"/>
              <w:szCs w:val="22"/>
            </w:rPr>
            <w:t>Jurnal Ilmiah Media Engineering</w:t>
          </w:r>
          <w:r w:rsidRPr="003812E1">
            <w:rPr>
              <w:sz w:val="22"/>
              <w:szCs w:val="22"/>
            </w:rPr>
            <w:t xml:space="preserve">, </w:t>
          </w:r>
          <w:r w:rsidRPr="003812E1">
            <w:rPr>
              <w:i/>
              <w:iCs/>
              <w:sz w:val="22"/>
              <w:szCs w:val="22"/>
            </w:rPr>
            <w:t>5</w:t>
          </w:r>
          <w:r w:rsidRPr="003812E1">
            <w:rPr>
              <w:sz w:val="22"/>
              <w:szCs w:val="22"/>
            </w:rPr>
            <w:t>(2).</w:t>
          </w:r>
        </w:p>
        <w:p w14:paraId="48F1A3F2" w14:textId="77777777" w:rsidR="003812E1" w:rsidRPr="003812E1" w:rsidRDefault="003812E1" w:rsidP="00FB0EC2">
          <w:pPr>
            <w:autoSpaceDE w:val="0"/>
            <w:autoSpaceDN w:val="0"/>
            <w:spacing w:line="240" w:lineRule="auto"/>
            <w:ind w:hanging="426"/>
            <w:divId w:val="125005324"/>
            <w:rPr>
              <w:sz w:val="22"/>
              <w:szCs w:val="22"/>
            </w:rPr>
          </w:pPr>
          <w:r w:rsidRPr="003812E1">
            <w:rPr>
              <w:sz w:val="22"/>
              <w:szCs w:val="22"/>
            </w:rPr>
            <w:t xml:space="preserve">Iqbaliah, N., Roestaman, R., &amp; Walujodjati, E. (2021). Analisis nilai kapasitas beton prategang Tipe-I jembatan cimanuk maktal. </w:t>
          </w:r>
          <w:r w:rsidRPr="003812E1">
            <w:rPr>
              <w:i/>
              <w:iCs/>
              <w:sz w:val="22"/>
              <w:szCs w:val="22"/>
            </w:rPr>
            <w:t>Jurnal Konstruksi</w:t>
          </w:r>
          <w:r w:rsidRPr="003812E1">
            <w:rPr>
              <w:sz w:val="22"/>
              <w:szCs w:val="22"/>
            </w:rPr>
            <w:t xml:space="preserve">, </w:t>
          </w:r>
          <w:r w:rsidRPr="003812E1">
            <w:rPr>
              <w:i/>
              <w:iCs/>
              <w:sz w:val="22"/>
              <w:szCs w:val="22"/>
            </w:rPr>
            <w:t>19</w:t>
          </w:r>
          <w:r w:rsidRPr="003812E1">
            <w:rPr>
              <w:sz w:val="22"/>
              <w:szCs w:val="22"/>
            </w:rPr>
            <w:t>(1), 11–21.</w:t>
          </w:r>
        </w:p>
        <w:p w14:paraId="792B6037" w14:textId="77777777" w:rsidR="003812E1" w:rsidRPr="003812E1" w:rsidRDefault="003812E1" w:rsidP="00FB0EC2">
          <w:pPr>
            <w:autoSpaceDE w:val="0"/>
            <w:autoSpaceDN w:val="0"/>
            <w:spacing w:line="240" w:lineRule="auto"/>
            <w:ind w:hanging="426"/>
            <w:divId w:val="1947544037"/>
            <w:rPr>
              <w:sz w:val="22"/>
              <w:szCs w:val="22"/>
            </w:rPr>
          </w:pPr>
          <w:r w:rsidRPr="003812E1">
            <w:rPr>
              <w:sz w:val="22"/>
              <w:szCs w:val="22"/>
            </w:rPr>
            <w:t xml:space="preserve">Nasional, B. S. (2016a). SNI 1725: 2016 Pembebanan untuk jembatan. </w:t>
          </w:r>
          <w:r w:rsidRPr="003812E1">
            <w:rPr>
              <w:i/>
              <w:iCs/>
              <w:sz w:val="22"/>
              <w:szCs w:val="22"/>
            </w:rPr>
            <w:t>Badan Standarisasi Nasional</w:t>
          </w:r>
          <w:r w:rsidRPr="003812E1">
            <w:rPr>
              <w:sz w:val="22"/>
              <w:szCs w:val="22"/>
            </w:rPr>
            <w:t>, 1–67.</w:t>
          </w:r>
        </w:p>
        <w:p w14:paraId="10170E00" w14:textId="77777777" w:rsidR="003812E1" w:rsidRPr="003812E1" w:rsidRDefault="003812E1" w:rsidP="00FB0EC2">
          <w:pPr>
            <w:autoSpaceDE w:val="0"/>
            <w:autoSpaceDN w:val="0"/>
            <w:spacing w:line="240" w:lineRule="auto"/>
            <w:ind w:hanging="426"/>
            <w:divId w:val="1409500432"/>
            <w:rPr>
              <w:sz w:val="22"/>
              <w:szCs w:val="22"/>
            </w:rPr>
          </w:pPr>
          <w:r w:rsidRPr="003812E1">
            <w:rPr>
              <w:sz w:val="22"/>
              <w:szCs w:val="22"/>
            </w:rPr>
            <w:t xml:space="preserve">Nasional, B. S. (2016b). SNI 2833: 2016 Perencanaan Jembatan Terhadap Beban Gempa. </w:t>
          </w:r>
          <w:r w:rsidRPr="003812E1">
            <w:rPr>
              <w:i/>
              <w:iCs/>
              <w:sz w:val="22"/>
              <w:szCs w:val="22"/>
            </w:rPr>
            <w:t>Jakarta: Badan Standardisasi Nasional</w:t>
          </w:r>
          <w:r w:rsidRPr="003812E1">
            <w:rPr>
              <w:sz w:val="22"/>
              <w:szCs w:val="22"/>
            </w:rPr>
            <w:t>.</w:t>
          </w:r>
        </w:p>
        <w:p w14:paraId="5F80DEC1" w14:textId="77777777" w:rsidR="003812E1" w:rsidRPr="003812E1" w:rsidRDefault="003812E1" w:rsidP="00FB0EC2">
          <w:pPr>
            <w:autoSpaceDE w:val="0"/>
            <w:autoSpaceDN w:val="0"/>
            <w:spacing w:line="240" w:lineRule="auto"/>
            <w:ind w:hanging="426"/>
            <w:divId w:val="197474809"/>
            <w:rPr>
              <w:sz w:val="22"/>
              <w:szCs w:val="22"/>
            </w:rPr>
          </w:pPr>
          <w:r w:rsidRPr="003812E1">
            <w:rPr>
              <w:sz w:val="22"/>
              <w:szCs w:val="22"/>
            </w:rPr>
            <w:t xml:space="preserve">Nurdiana, A. (2021). Perencanaan Jembatan Mlulon Dengan Box Culvert. </w:t>
          </w:r>
          <w:r w:rsidRPr="003812E1">
            <w:rPr>
              <w:i/>
              <w:iCs/>
              <w:sz w:val="22"/>
              <w:szCs w:val="22"/>
            </w:rPr>
            <w:t>Jurnal Proyek Teknik Sipil</w:t>
          </w:r>
          <w:r w:rsidRPr="003812E1">
            <w:rPr>
              <w:sz w:val="22"/>
              <w:szCs w:val="22"/>
            </w:rPr>
            <w:t xml:space="preserve">, </w:t>
          </w:r>
          <w:r w:rsidRPr="003812E1">
            <w:rPr>
              <w:i/>
              <w:iCs/>
              <w:sz w:val="22"/>
              <w:szCs w:val="22"/>
            </w:rPr>
            <w:t>4</w:t>
          </w:r>
          <w:r w:rsidRPr="003812E1">
            <w:rPr>
              <w:sz w:val="22"/>
              <w:szCs w:val="22"/>
            </w:rPr>
            <w:t>(1), 24–32.</w:t>
          </w:r>
        </w:p>
        <w:p w14:paraId="6DEE7A43" w14:textId="77777777" w:rsidR="003812E1" w:rsidRPr="003812E1" w:rsidRDefault="003812E1" w:rsidP="00FB0EC2">
          <w:pPr>
            <w:autoSpaceDE w:val="0"/>
            <w:autoSpaceDN w:val="0"/>
            <w:spacing w:line="240" w:lineRule="auto"/>
            <w:ind w:hanging="426"/>
            <w:divId w:val="532351404"/>
            <w:rPr>
              <w:sz w:val="22"/>
              <w:szCs w:val="22"/>
            </w:rPr>
          </w:pPr>
          <w:r w:rsidRPr="003812E1">
            <w:rPr>
              <w:sz w:val="22"/>
              <w:szCs w:val="22"/>
            </w:rPr>
            <w:t xml:space="preserve">Ramadhan, A. R., Naibaho, P. R. T., &amp; Sembiring, K. (2022). Analisis Displacement Dan Partisipasi Massa Struktur Jembata Terhadap Beban Gempa (Studi Kasus: Pembangunan Jembatan Jalan TOL Ruas Besuki-Asembagus). </w:t>
          </w:r>
          <w:r w:rsidRPr="003812E1">
            <w:rPr>
              <w:i/>
              <w:iCs/>
              <w:sz w:val="22"/>
              <w:szCs w:val="22"/>
            </w:rPr>
            <w:t>Jurnal Cakrawala Ilmiah</w:t>
          </w:r>
          <w:r w:rsidRPr="003812E1">
            <w:rPr>
              <w:sz w:val="22"/>
              <w:szCs w:val="22"/>
            </w:rPr>
            <w:t xml:space="preserve">, </w:t>
          </w:r>
          <w:r w:rsidRPr="003812E1">
            <w:rPr>
              <w:i/>
              <w:iCs/>
              <w:sz w:val="22"/>
              <w:szCs w:val="22"/>
            </w:rPr>
            <w:t>1</w:t>
          </w:r>
          <w:r w:rsidRPr="003812E1">
            <w:rPr>
              <w:sz w:val="22"/>
              <w:szCs w:val="22"/>
            </w:rPr>
            <w:t>(12), 3285–3294.</w:t>
          </w:r>
        </w:p>
        <w:p w14:paraId="70D5489C" w14:textId="77777777" w:rsidR="003812E1" w:rsidRPr="003812E1" w:rsidRDefault="003812E1" w:rsidP="00FB0EC2">
          <w:pPr>
            <w:autoSpaceDE w:val="0"/>
            <w:autoSpaceDN w:val="0"/>
            <w:spacing w:line="240" w:lineRule="auto"/>
            <w:ind w:hanging="426"/>
            <w:divId w:val="93324031"/>
            <w:rPr>
              <w:sz w:val="22"/>
              <w:szCs w:val="22"/>
            </w:rPr>
          </w:pPr>
          <w:r w:rsidRPr="003812E1">
            <w:rPr>
              <w:sz w:val="22"/>
              <w:szCs w:val="22"/>
            </w:rPr>
            <w:t xml:space="preserve">Rasidi, N., &amp; Riskijah, S. S. (2023). Perencanaan Ulang Jembatan Menggunakan Struktur Komposit (Studi Kasus Jembatan Dusun Kitasari Kecamatan Pamanukan Kabupaten Subang). </w:t>
          </w:r>
          <w:r w:rsidRPr="003812E1">
            <w:rPr>
              <w:i/>
              <w:iCs/>
              <w:sz w:val="22"/>
              <w:szCs w:val="22"/>
            </w:rPr>
            <w:t>Jurnal Online Skripsi Manajemen Rekayasa Konstruksi (JOS-MRK)</w:t>
          </w:r>
          <w:r w:rsidRPr="003812E1">
            <w:rPr>
              <w:sz w:val="22"/>
              <w:szCs w:val="22"/>
            </w:rPr>
            <w:t xml:space="preserve">, </w:t>
          </w:r>
          <w:r w:rsidRPr="003812E1">
            <w:rPr>
              <w:i/>
              <w:iCs/>
              <w:sz w:val="22"/>
              <w:szCs w:val="22"/>
            </w:rPr>
            <w:t>4</w:t>
          </w:r>
          <w:r w:rsidRPr="003812E1">
            <w:rPr>
              <w:sz w:val="22"/>
              <w:szCs w:val="22"/>
            </w:rPr>
            <w:t>(1), 61–66.</w:t>
          </w:r>
        </w:p>
        <w:p w14:paraId="414F74A5" w14:textId="77777777" w:rsidR="003812E1" w:rsidRPr="003812E1" w:rsidRDefault="003812E1" w:rsidP="00FB0EC2">
          <w:pPr>
            <w:autoSpaceDE w:val="0"/>
            <w:autoSpaceDN w:val="0"/>
            <w:spacing w:line="240" w:lineRule="auto"/>
            <w:ind w:hanging="426"/>
            <w:divId w:val="1777821597"/>
            <w:rPr>
              <w:sz w:val="22"/>
              <w:szCs w:val="22"/>
            </w:rPr>
          </w:pPr>
          <w:r w:rsidRPr="003812E1">
            <w:rPr>
              <w:sz w:val="22"/>
              <w:szCs w:val="22"/>
            </w:rPr>
            <w:t xml:space="preserve">Santoso, D. P. R., &amp; Kawanda, A. (2022). Perhitungan Daya Dukung Lateral pada Tanah Lempung Menggunakan Metode Broms. </w:t>
          </w:r>
          <w:r w:rsidRPr="003812E1">
            <w:rPr>
              <w:i/>
              <w:iCs/>
              <w:sz w:val="22"/>
              <w:szCs w:val="22"/>
            </w:rPr>
            <w:t>Prosiding Seminar Intelektual Muda</w:t>
          </w:r>
          <w:r w:rsidRPr="003812E1">
            <w:rPr>
              <w:sz w:val="22"/>
              <w:szCs w:val="22"/>
            </w:rPr>
            <w:t xml:space="preserve">, </w:t>
          </w:r>
          <w:r w:rsidRPr="003812E1">
            <w:rPr>
              <w:i/>
              <w:iCs/>
              <w:sz w:val="22"/>
              <w:szCs w:val="22"/>
            </w:rPr>
            <w:t>4</w:t>
          </w:r>
          <w:r w:rsidRPr="003812E1">
            <w:rPr>
              <w:sz w:val="22"/>
              <w:szCs w:val="22"/>
            </w:rPr>
            <w:t>(1), 253–259.</w:t>
          </w:r>
        </w:p>
        <w:p w14:paraId="203AAE0B" w14:textId="77777777" w:rsidR="003812E1" w:rsidRPr="003812E1" w:rsidRDefault="003812E1" w:rsidP="00FB0EC2">
          <w:pPr>
            <w:autoSpaceDE w:val="0"/>
            <w:autoSpaceDN w:val="0"/>
            <w:spacing w:line="240" w:lineRule="auto"/>
            <w:ind w:hanging="426"/>
            <w:divId w:val="713965406"/>
            <w:rPr>
              <w:sz w:val="22"/>
              <w:szCs w:val="22"/>
            </w:rPr>
          </w:pPr>
          <w:r w:rsidRPr="003812E1">
            <w:rPr>
              <w:sz w:val="22"/>
              <w:szCs w:val="22"/>
            </w:rPr>
            <w:t xml:space="preserve">Sugiyono, R. D. (2016). Analisa Perencanaan Struktur Atas Jembatan Rangka Baja Tipe Camel Back Truss. </w:t>
          </w:r>
          <w:r w:rsidRPr="003812E1">
            <w:rPr>
              <w:i/>
              <w:iCs/>
              <w:sz w:val="22"/>
              <w:szCs w:val="22"/>
            </w:rPr>
            <w:t>Rekats</w:t>
          </w:r>
          <w:r w:rsidRPr="003812E1">
            <w:rPr>
              <w:sz w:val="22"/>
              <w:szCs w:val="22"/>
            </w:rPr>
            <w:t xml:space="preserve">, </w:t>
          </w:r>
          <w:r w:rsidRPr="003812E1">
            <w:rPr>
              <w:i/>
              <w:iCs/>
              <w:sz w:val="22"/>
              <w:szCs w:val="22"/>
            </w:rPr>
            <w:t>3</w:t>
          </w:r>
          <w:r w:rsidRPr="003812E1">
            <w:rPr>
              <w:sz w:val="22"/>
              <w:szCs w:val="22"/>
            </w:rPr>
            <w:t>(3), 88–93.</w:t>
          </w:r>
        </w:p>
        <w:p w14:paraId="06339625" w14:textId="77777777" w:rsidR="003812E1" w:rsidRPr="003812E1" w:rsidRDefault="003812E1" w:rsidP="00FB0EC2">
          <w:pPr>
            <w:autoSpaceDE w:val="0"/>
            <w:autoSpaceDN w:val="0"/>
            <w:spacing w:line="240" w:lineRule="auto"/>
            <w:ind w:hanging="426"/>
            <w:divId w:val="420302647"/>
            <w:rPr>
              <w:sz w:val="22"/>
              <w:szCs w:val="22"/>
            </w:rPr>
          </w:pPr>
          <w:r w:rsidRPr="003812E1">
            <w:rPr>
              <w:sz w:val="22"/>
              <w:szCs w:val="22"/>
            </w:rPr>
            <w:t xml:space="preserve">Tangi, D. S., Karels, D. W., &amp; Hangge, E. E. (2022). Analisis Pemilihan Moda Transportasi Angkutan Umum di Golewa Selatan Kabupaten Ngada. </w:t>
          </w:r>
          <w:r w:rsidRPr="003812E1">
            <w:rPr>
              <w:i/>
              <w:iCs/>
              <w:sz w:val="22"/>
              <w:szCs w:val="22"/>
            </w:rPr>
            <w:t>Jurnal Teknik Sipil</w:t>
          </w:r>
          <w:r w:rsidRPr="003812E1">
            <w:rPr>
              <w:sz w:val="22"/>
              <w:szCs w:val="22"/>
            </w:rPr>
            <w:t xml:space="preserve">, </w:t>
          </w:r>
          <w:r w:rsidRPr="003812E1">
            <w:rPr>
              <w:i/>
              <w:iCs/>
              <w:sz w:val="22"/>
              <w:szCs w:val="22"/>
            </w:rPr>
            <w:t>11</w:t>
          </w:r>
          <w:r w:rsidRPr="003812E1">
            <w:rPr>
              <w:sz w:val="22"/>
              <w:szCs w:val="22"/>
            </w:rPr>
            <w:t>(1), 77–90.</w:t>
          </w:r>
        </w:p>
        <w:p w14:paraId="0413BB1F" w14:textId="77777777" w:rsidR="003812E1" w:rsidRPr="003812E1" w:rsidRDefault="003812E1" w:rsidP="00FB0EC2">
          <w:pPr>
            <w:autoSpaceDE w:val="0"/>
            <w:autoSpaceDN w:val="0"/>
            <w:spacing w:line="240" w:lineRule="auto"/>
            <w:ind w:hanging="426"/>
            <w:divId w:val="396324345"/>
            <w:rPr>
              <w:sz w:val="22"/>
              <w:szCs w:val="22"/>
            </w:rPr>
          </w:pPr>
          <w:r w:rsidRPr="003812E1">
            <w:rPr>
              <w:sz w:val="22"/>
              <w:szCs w:val="22"/>
            </w:rPr>
            <w:t xml:space="preserve">Wulandari, W., &amp; Sasongko, J. (2023). Studi Alternatif Perencanaan Jembatan Komposit pada Struktur Atas Jembatan Mojosongo Kab. Boyolali. </w:t>
          </w:r>
          <w:r w:rsidRPr="003812E1">
            <w:rPr>
              <w:i/>
              <w:iCs/>
              <w:sz w:val="22"/>
              <w:szCs w:val="22"/>
            </w:rPr>
            <w:t>Indo Green Journal</w:t>
          </w:r>
          <w:r w:rsidRPr="003812E1">
            <w:rPr>
              <w:sz w:val="22"/>
              <w:szCs w:val="22"/>
            </w:rPr>
            <w:t xml:space="preserve">, </w:t>
          </w:r>
          <w:r w:rsidRPr="003812E1">
            <w:rPr>
              <w:i/>
              <w:iCs/>
              <w:sz w:val="22"/>
              <w:szCs w:val="22"/>
            </w:rPr>
            <w:t>1</w:t>
          </w:r>
          <w:r w:rsidRPr="003812E1">
            <w:rPr>
              <w:sz w:val="22"/>
              <w:szCs w:val="22"/>
            </w:rPr>
            <w:t>(3), 105–112.</w:t>
          </w:r>
        </w:p>
        <w:p w14:paraId="56F9158C" w14:textId="03FE5827" w:rsidR="007E212E" w:rsidRPr="003812E1" w:rsidRDefault="003812E1" w:rsidP="00FB0EC2">
          <w:pPr>
            <w:widowControl w:val="0"/>
            <w:spacing w:line="240" w:lineRule="auto"/>
            <w:ind w:hanging="426"/>
            <w:rPr>
              <w:rFonts w:eastAsia="MS Mincho"/>
              <w:bCs/>
              <w:color w:val="auto"/>
              <w:kern w:val="2"/>
              <w:sz w:val="22"/>
              <w:szCs w:val="22"/>
              <w:lang w:val="id-ID" w:eastAsia="ja-JP"/>
            </w:rPr>
          </w:pPr>
          <w:r w:rsidRPr="003812E1">
            <w:rPr>
              <w:sz w:val="22"/>
              <w:szCs w:val="22"/>
            </w:rPr>
            <w:t> </w:t>
          </w:r>
        </w:p>
      </w:sdtContent>
    </w:sdt>
    <w:sectPr w:rsidR="007E212E" w:rsidRPr="003812E1" w:rsidSect="00271702">
      <w:headerReference w:type="default" r:id="rId18"/>
      <w:footerReference w:type="default" r:id="rId19"/>
      <w:footerReference w:type="first" r:id="rId20"/>
      <w:pgSz w:w="11906" w:h="16838" w:code="9"/>
      <w:pgMar w:top="1418"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B1127" w14:textId="77777777" w:rsidR="00721CF0" w:rsidRDefault="00721CF0" w:rsidP="00710211">
      <w:pPr>
        <w:spacing w:line="240" w:lineRule="auto"/>
      </w:pPr>
      <w:r>
        <w:separator/>
      </w:r>
    </w:p>
  </w:endnote>
  <w:endnote w:type="continuationSeparator" w:id="0">
    <w:p w14:paraId="682AF5D4" w14:textId="77777777" w:rsidR="00721CF0" w:rsidRDefault="00721CF0" w:rsidP="00710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DAE0B" w14:textId="319BD118" w:rsidR="00A53E5D" w:rsidRPr="00D9725C" w:rsidRDefault="00A53E5D">
    <w:pPr>
      <w:pStyle w:val="Footer"/>
      <w:jc w:val="center"/>
      <w:rPr>
        <w:sz w:val="20"/>
      </w:rPr>
    </w:pPr>
    <w:r w:rsidRPr="00D9725C">
      <w:rPr>
        <w:sz w:val="20"/>
      </w:rPr>
      <w:fldChar w:fldCharType="begin"/>
    </w:r>
    <w:r w:rsidRPr="00D9725C">
      <w:rPr>
        <w:sz w:val="20"/>
      </w:rPr>
      <w:instrText xml:space="preserve"> PAGE   \* MERGEFORMAT </w:instrText>
    </w:r>
    <w:r w:rsidRPr="00D9725C">
      <w:rPr>
        <w:sz w:val="20"/>
      </w:rPr>
      <w:fldChar w:fldCharType="separate"/>
    </w:r>
    <w:r>
      <w:rPr>
        <w:noProof/>
        <w:sz w:val="20"/>
      </w:rPr>
      <w:t>2</w:t>
    </w:r>
    <w:r w:rsidRPr="00D9725C">
      <w:rPr>
        <w:sz w:val="20"/>
      </w:rPr>
      <w:fldChar w:fldCharType="end"/>
    </w:r>
  </w:p>
  <w:p w14:paraId="074AA1C2" w14:textId="77777777" w:rsidR="00A53E5D" w:rsidRDefault="00A53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0B0C6" w14:textId="3711EE06" w:rsidR="00A53E5D" w:rsidRPr="00271702" w:rsidRDefault="00A53E5D" w:rsidP="00783547">
    <w:pPr>
      <w:pStyle w:val="Footer"/>
      <w:ind w:left="720"/>
    </w:pPr>
    <w:r w:rsidRPr="007C3522">
      <w:rPr>
        <w:noProof/>
        <w:sz w:val="18"/>
        <w:lang w:eastAsia="en-US"/>
      </w:rPr>
      <w:drawing>
        <wp:anchor distT="0" distB="0" distL="114300" distR="114300" simplePos="0" relativeHeight="251659264" behindDoc="0" locked="0" layoutInCell="1" allowOverlap="1" wp14:anchorId="09DB36C6" wp14:editId="5FAD976B">
          <wp:simplePos x="0" y="0"/>
          <wp:positionH relativeFrom="column">
            <wp:posOffset>-53340</wp:posOffset>
          </wp:positionH>
          <wp:positionV relativeFrom="paragraph">
            <wp:posOffset>57454</wp:posOffset>
          </wp:positionV>
          <wp:extent cx="469392" cy="164592"/>
          <wp:effectExtent l="0" t="0" r="6985" b="6985"/>
          <wp:wrapNone/>
          <wp:docPr id="1" name="Picture 1" descr="C:\Users\TOSHIB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392" cy="164592"/>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This is an open acces article under the CC BY-NC license</w:t>
    </w:r>
    <w:r>
      <w:rPr>
        <w:sz w:val="18"/>
        <w:lang w:val="id-ID"/>
      </w:rPr>
      <w:t xml:space="preserve"> </w:t>
    </w:r>
    <w:r>
      <w:rPr>
        <w:sz w:val="18"/>
      </w:rPr>
      <w:t>(</w:t>
    </w:r>
    <w:r w:rsidRPr="00271702">
      <w:rPr>
        <w:sz w:val="18"/>
        <w:lang w:val="id-ID"/>
      </w:rPr>
      <w:t>https://creativecommons.org/licenses/by-nc/4.0/</w:t>
    </w:r>
    <w:r>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B98FC" w14:textId="77777777" w:rsidR="00721CF0" w:rsidRDefault="00721CF0" w:rsidP="00710211">
      <w:pPr>
        <w:spacing w:line="240" w:lineRule="auto"/>
      </w:pPr>
      <w:r>
        <w:separator/>
      </w:r>
    </w:p>
  </w:footnote>
  <w:footnote w:type="continuationSeparator" w:id="0">
    <w:p w14:paraId="3131512C" w14:textId="77777777" w:rsidR="00721CF0" w:rsidRDefault="00721CF0" w:rsidP="007102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40E2F" w14:textId="23127A86" w:rsidR="00A53E5D" w:rsidRPr="00E724B1" w:rsidRDefault="00A53E5D" w:rsidP="00F26312">
    <w:pPr>
      <w:pStyle w:val="Header"/>
      <w:keepNext/>
      <w:spacing w:line="240" w:lineRule="auto"/>
      <w:jc w:val="center"/>
      <w:rPr>
        <w:color w:val="0000FF"/>
        <w:sz w:val="18"/>
        <w:szCs w:val="18"/>
      </w:rPr>
    </w:pPr>
    <w:bookmarkStart w:id="6" w:name="_Hlk16845165"/>
    <w:bookmarkStart w:id="7" w:name="_Hlk16845166"/>
    <w:r w:rsidRPr="00E724B1">
      <w:rPr>
        <w:color w:val="0000FF"/>
        <w:sz w:val="18"/>
        <w:szCs w:val="18"/>
      </w:rPr>
      <w:t xml:space="preserve">Indonesian Journal of Civil Engineering Study </w:t>
    </w:r>
    <w:r>
      <w:rPr>
        <w:color w:val="0000FF"/>
        <w:sz w:val="18"/>
        <w:szCs w:val="18"/>
      </w:rPr>
      <w:t xml:space="preserve">(IJCES) </w:t>
    </w:r>
    <w:r w:rsidRPr="00E724B1">
      <w:rPr>
        <w:color w:val="0000FF"/>
        <w:sz w:val="18"/>
        <w:szCs w:val="18"/>
      </w:rPr>
      <w:t>x</w:t>
    </w:r>
    <w:r w:rsidRPr="00E724B1">
      <w:rPr>
        <w:color w:val="0000FF"/>
        <w:sz w:val="18"/>
        <w:szCs w:val="18"/>
        <w:lang w:val="id-ID"/>
      </w:rPr>
      <w:t>(</w:t>
    </w:r>
    <w:r w:rsidRPr="00E724B1">
      <w:rPr>
        <w:color w:val="0000FF"/>
        <w:sz w:val="18"/>
        <w:szCs w:val="18"/>
        <w:lang w:val="en-ID"/>
      </w:rPr>
      <w:t>x</w:t>
    </w:r>
    <w:r w:rsidRPr="00E724B1">
      <w:rPr>
        <w:color w:val="0000FF"/>
        <w:sz w:val="18"/>
        <w:szCs w:val="18"/>
        <w:lang w:val="id-ID"/>
      </w:rPr>
      <w:t>)</w:t>
    </w:r>
    <w:r w:rsidRPr="00E724B1">
      <w:rPr>
        <w:color w:val="0000FF"/>
        <w:sz w:val="18"/>
        <w:szCs w:val="18"/>
      </w:rPr>
      <w:t xml:space="preserve"> (year), xx-xx</w:t>
    </w:r>
  </w:p>
  <w:bookmarkEnd w:id="6"/>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D6FEA"/>
    <w:multiLevelType w:val="hybridMultilevel"/>
    <w:tmpl w:val="4EF0B1A8"/>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 w15:restartNumberingAfterBreak="0">
    <w:nsid w:val="0D2742F7"/>
    <w:multiLevelType w:val="hybridMultilevel"/>
    <w:tmpl w:val="96F816A6"/>
    <w:lvl w:ilvl="0" w:tplc="DEA60BE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E4D4780"/>
    <w:multiLevelType w:val="hybridMultilevel"/>
    <w:tmpl w:val="84C29A82"/>
    <w:lvl w:ilvl="0" w:tplc="0F744F3E">
      <w:start w:val="2"/>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 w15:restartNumberingAfterBreak="0">
    <w:nsid w:val="210C121A"/>
    <w:multiLevelType w:val="hybridMultilevel"/>
    <w:tmpl w:val="2F8A347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D167394"/>
    <w:multiLevelType w:val="hybridMultilevel"/>
    <w:tmpl w:val="5364AB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1955E67"/>
    <w:multiLevelType w:val="hybridMultilevel"/>
    <w:tmpl w:val="E0EE8C9C"/>
    <w:lvl w:ilvl="0" w:tplc="C24A2E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394C51"/>
    <w:multiLevelType w:val="hybridMultilevel"/>
    <w:tmpl w:val="3E44209C"/>
    <w:lvl w:ilvl="0" w:tplc="0EF4EDE8">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AF1E57"/>
    <w:multiLevelType w:val="hybridMultilevel"/>
    <w:tmpl w:val="47EC91C0"/>
    <w:lvl w:ilvl="0" w:tplc="38090019">
      <w:start w:val="1"/>
      <w:numFmt w:val="lowerLetter"/>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8" w15:restartNumberingAfterBreak="0">
    <w:nsid w:val="5C4F1E84"/>
    <w:multiLevelType w:val="hybridMultilevel"/>
    <w:tmpl w:val="B7A83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F549AF"/>
    <w:multiLevelType w:val="hybridMultilevel"/>
    <w:tmpl w:val="57143500"/>
    <w:lvl w:ilvl="0" w:tplc="0421000F">
      <w:start w:val="1"/>
      <w:numFmt w:val="decimal"/>
      <w:lvlText w:val="%1."/>
      <w:lvlJc w:val="left"/>
      <w:pPr>
        <w:ind w:left="20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76E3501"/>
    <w:multiLevelType w:val="hybridMultilevel"/>
    <w:tmpl w:val="830CFDE6"/>
    <w:lvl w:ilvl="0" w:tplc="1A72D0E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6"/>
  </w:num>
  <w:num w:numId="5">
    <w:abstractNumId w:val="8"/>
  </w:num>
  <w:num w:numId="6">
    <w:abstractNumId w:val="3"/>
  </w:num>
  <w:num w:numId="7">
    <w:abstractNumId w:val="1"/>
  </w:num>
  <w:num w:numId="8">
    <w:abstractNumId w:val="10"/>
  </w:num>
  <w:num w:numId="9">
    <w:abstractNumId w:val="2"/>
  </w:num>
  <w:num w:numId="10">
    <w:abstractNumId w:val="7"/>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yMTY1MTOztLAwMDFS0lEKTi0uzszPAykwrgUAPU/FQywAAAA="/>
  </w:docVars>
  <w:rsids>
    <w:rsidRoot w:val="00494E50"/>
    <w:rsid w:val="00000B02"/>
    <w:rsid w:val="00000DE8"/>
    <w:rsid w:val="000012BA"/>
    <w:rsid w:val="00001E66"/>
    <w:rsid w:val="000039C7"/>
    <w:rsid w:val="00003B8C"/>
    <w:rsid w:val="0000409D"/>
    <w:rsid w:val="00004364"/>
    <w:rsid w:val="00004F26"/>
    <w:rsid w:val="00005DDC"/>
    <w:rsid w:val="00005EB5"/>
    <w:rsid w:val="00006BF5"/>
    <w:rsid w:val="0001098A"/>
    <w:rsid w:val="00010A5D"/>
    <w:rsid w:val="00010AEE"/>
    <w:rsid w:val="00012551"/>
    <w:rsid w:val="00013572"/>
    <w:rsid w:val="00015175"/>
    <w:rsid w:val="000159DD"/>
    <w:rsid w:val="00016729"/>
    <w:rsid w:val="0001686D"/>
    <w:rsid w:val="00016C9E"/>
    <w:rsid w:val="000178D6"/>
    <w:rsid w:val="00021546"/>
    <w:rsid w:val="0002277A"/>
    <w:rsid w:val="00022B12"/>
    <w:rsid w:val="00022FA5"/>
    <w:rsid w:val="00023803"/>
    <w:rsid w:val="00024F3B"/>
    <w:rsid w:val="00025161"/>
    <w:rsid w:val="00026156"/>
    <w:rsid w:val="000261A4"/>
    <w:rsid w:val="00026745"/>
    <w:rsid w:val="00026A98"/>
    <w:rsid w:val="00026B25"/>
    <w:rsid w:val="0002745F"/>
    <w:rsid w:val="000276EA"/>
    <w:rsid w:val="0003265C"/>
    <w:rsid w:val="000327FC"/>
    <w:rsid w:val="00033102"/>
    <w:rsid w:val="00034BF3"/>
    <w:rsid w:val="00036782"/>
    <w:rsid w:val="000368C2"/>
    <w:rsid w:val="0004091F"/>
    <w:rsid w:val="00040F34"/>
    <w:rsid w:val="00041231"/>
    <w:rsid w:val="00041424"/>
    <w:rsid w:val="00042258"/>
    <w:rsid w:val="000441AD"/>
    <w:rsid w:val="000448E1"/>
    <w:rsid w:val="00045974"/>
    <w:rsid w:val="00047649"/>
    <w:rsid w:val="00047AF1"/>
    <w:rsid w:val="00052FC8"/>
    <w:rsid w:val="0005309D"/>
    <w:rsid w:val="000537EE"/>
    <w:rsid w:val="00053B44"/>
    <w:rsid w:val="000541C8"/>
    <w:rsid w:val="000543FA"/>
    <w:rsid w:val="00055C1D"/>
    <w:rsid w:val="0005752C"/>
    <w:rsid w:val="000578F4"/>
    <w:rsid w:val="00060AF5"/>
    <w:rsid w:val="00062F4E"/>
    <w:rsid w:val="00065F2C"/>
    <w:rsid w:val="000679D1"/>
    <w:rsid w:val="00070077"/>
    <w:rsid w:val="000712E8"/>
    <w:rsid w:val="0007159B"/>
    <w:rsid w:val="000717A6"/>
    <w:rsid w:val="00074D64"/>
    <w:rsid w:val="000758ED"/>
    <w:rsid w:val="00076B20"/>
    <w:rsid w:val="00077EF1"/>
    <w:rsid w:val="000814EA"/>
    <w:rsid w:val="000825C2"/>
    <w:rsid w:val="000826EF"/>
    <w:rsid w:val="00082950"/>
    <w:rsid w:val="00082FBD"/>
    <w:rsid w:val="00083328"/>
    <w:rsid w:val="00085603"/>
    <w:rsid w:val="00086E3F"/>
    <w:rsid w:val="00087AAD"/>
    <w:rsid w:val="000907FF"/>
    <w:rsid w:val="00090CB7"/>
    <w:rsid w:val="00091B3C"/>
    <w:rsid w:val="000947E7"/>
    <w:rsid w:val="00095331"/>
    <w:rsid w:val="000957EB"/>
    <w:rsid w:val="0009595D"/>
    <w:rsid w:val="000A130B"/>
    <w:rsid w:val="000A1E43"/>
    <w:rsid w:val="000A3127"/>
    <w:rsid w:val="000A3B68"/>
    <w:rsid w:val="000A4719"/>
    <w:rsid w:val="000A4A71"/>
    <w:rsid w:val="000A5794"/>
    <w:rsid w:val="000A5C1E"/>
    <w:rsid w:val="000A67A0"/>
    <w:rsid w:val="000A68E2"/>
    <w:rsid w:val="000A6E1E"/>
    <w:rsid w:val="000A7DFD"/>
    <w:rsid w:val="000B0076"/>
    <w:rsid w:val="000B0131"/>
    <w:rsid w:val="000B0B62"/>
    <w:rsid w:val="000B1EE8"/>
    <w:rsid w:val="000B2A55"/>
    <w:rsid w:val="000B2CE1"/>
    <w:rsid w:val="000B2CFC"/>
    <w:rsid w:val="000B336B"/>
    <w:rsid w:val="000B37F2"/>
    <w:rsid w:val="000B4BF8"/>
    <w:rsid w:val="000B58EF"/>
    <w:rsid w:val="000B67C0"/>
    <w:rsid w:val="000B6964"/>
    <w:rsid w:val="000B7E9B"/>
    <w:rsid w:val="000C0BDC"/>
    <w:rsid w:val="000C106D"/>
    <w:rsid w:val="000C1AF6"/>
    <w:rsid w:val="000C1C4E"/>
    <w:rsid w:val="000C216E"/>
    <w:rsid w:val="000C28A5"/>
    <w:rsid w:val="000C3576"/>
    <w:rsid w:val="000C382F"/>
    <w:rsid w:val="000C4394"/>
    <w:rsid w:val="000C4662"/>
    <w:rsid w:val="000C4A88"/>
    <w:rsid w:val="000C4DC2"/>
    <w:rsid w:val="000C5F51"/>
    <w:rsid w:val="000C615F"/>
    <w:rsid w:val="000C778B"/>
    <w:rsid w:val="000D14E4"/>
    <w:rsid w:val="000D1E9B"/>
    <w:rsid w:val="000D2117"/>
    <w:rsid w:val="000D313D"/>
    <w:rsid w:val="000D31F0"/>
    <w:rsid w:val="000D34CD"/>
    <w:rsid w:val="000D393B"/>
    <w:rsid w:val="000D439A"/>
    <w:rsid w:val="000D4EF9"/>
    <w:rsid w:val="000D54DD"/>
    <w:rsid w:val="000D5760"/>
    <w:rsid w:val="000D61FE"/>
    <w:rsid w:val="000E0A0C"/>
    <w:rsid w:val="000E0AB0"/>
    <w:rsid w:val="000E0DAD"/>
    <w:rsid w:val="000E1DE4"/>
    <w:rsid w:val="000E1E23"/>
    <w:rsid w:val="000E2EBA"/>
    <w:rsid w:val="000E3E06"/>
    <w:rsid w:val="000E3E6A"/>
    <w:rsid w:val="000E5237"/>
    <w:rsid w:val="000E6171"/>
    <w:rsid w:val="000F024B"/>
    <w:rsid w:val="000F0C3B"/>
    <w:rsid w:val="000F1ADA"/>
    <w:rsid w:val="000F2D7F"/>
    <w:rsid w:val="000F3E7D"/>
    <w:rsid w:val="000F627E"/>
    <w:rsid w:val="000F67CD"/>
    <w:rsid w:val="000F6C81"/>
    <w:rsid w:val="000F768E"/>
    <w:rsid w:val="000F784F"/>
    <w:rsid w:val="000F7F1E"/>
    <w:rsid w:val="00101892"/>
    <w:rsid w:val="00101B8F"/>
    <w:rsid w:val="00101FAB"/>
    <w:rsid w:val="00102EE7"/>
    <w:rsid w:val="00103082"/>
    <w:rsid w:val="00103875"/>
    <w:rsid w:val="00103D93"/>
    <w:rsid w:val="00104475"/>
    <w:rsid w:val="00105C12"/>
    <w:rsid w:val="00105FB0"/>
    <w:rsid w:val="00106794"/>
    <w:rsid w:val="00107FBC"/>
    <w:rsid w:val="00110372"/>
    <w:rsid w:val="00112785"/>
    <w:rsid w:val="00113849"/>
    <w:rsid w:val="00115414"/>
    <w:rsid w:val="00115C64"/>
    <w:rsid w:val="00115DE6"/>
    <w:rsid w:val="00116176"/>
    <w:rsid w:val="0011634E"/>
    <w:rsid w:val="00116859"/>
    <w:rsid w:val="00116B9E"/>
    <w:rsid w:val="001171EA"/>
    <w:rsid w:val="001201E9"/>
    <w:rsid w:val="0012051F"/>
    <w:rsid w:val="00120AB4"/>
    <w:rsid w:val="00120C4B"/>
    <w:rsid w:val="0012115F"/>
    <w:rsid w:val="00121347"/>
    <w:rsid w:val="00121CDC"/>
    <w:rsid w:val="00122DA2"/>
    <w:rsid w:val="00123B2D"/>
    <w:rsid w:val="0012426A"/>
    <w:rsid w:val="00124382"/>
    <w:rsid w:val="00124DDD"/>
    <w:rsid w:val="001256BC"/>
    <w:rsid w:val="001258FF"/>
    <w:rsid w:val="00127DC1"/>
    <w:rsid w:val="00131711"/>
    <w:rsid w:val="00133A96"/>
    <w:rsid w:val="00133E53"/>
    <w:rsid w:val="001345BC"/>
    <w:rsid w:val="00134E85"/>
    <w:rsid w:val="00136146"/>
    <w:rsid w:val="00136342"/>
    <w:rsid w:val="001400AC"/>
    <w:rsid w:val="0014398E"/>
    <w:rsid w:val="00143C7C"/>
    <w:rsid w:val="001464AA"/>
    <w:rsid w:val="001477DE"/>
    <w:rsid w:val="0015249C"/>
    <w:rsid w:val="00152937"/>
    <w:rsid w:val="00154973"/>
    <w:rsid w:val="001605B1"/>
    <w:rsid w:val="00163139"/>
    <w:rsid w:val="001635AF"/>
    <w:rsid w:val="001645B5"/>
    <w:rsid w:val="001646CB"/>
    <w:rsid w:val="00165ADD"/>
    <w:rsid w:val="001660B1"/>
    <w:rsid w:val="00166E42"/>
    <w:rsid w:val="00170208"/>
    <w:rsid w:val="00170510"/>
    <w:rsid w:val="00173363"/>
    <w:rsid w:val="00173796"/>
    <w:rsid w:val="001743E7"/>
    <w:rsid w:val="00174C43"/>
    <w:rsid w:val="00175733"/>
    <w:rsid w:val="00177414"/>
    <w:rsid w:val="00177BE7"/>
    <w:rsid w:val="00181866"/>
    <w:rsid w:val="00184164"/>
    <w:rsid w:val="001844E8"/>
    <w:rsid w:val="00184CF9"/>
    <w:rsid w:val="0018533B"/>
    <w:rsid w:val="0018781B"/>
    <w:rsid w:val="00187BF1"/>
    <w:rsid w:val="001904FB"/>
    <w:rsid w:val="00190C2B"/>
    <w:rsid w:val="001919F0"/>
    <w:rsid w:val="00191DB6"/>
    <w:rsid w:val="00193447"/>
    <w:rsid w:val="00193C51"/>
    <w:rsid w:val="00194198"/>
    <w:rsid w:val="001942A6"/>
    <w:rsid w:val="001950F8"/>
    <w:rsid w:val="001957DF"/>
    <w:rsid w:val="00195FA7"/>
    <w:rsid w:val="00197250"/>
    <w:rsid w:val="00197318"/>
    <w:rsid w:val="001A0E6D"/>
    <w:rsid w:val="001A15C0"/>
    <w:rsid w:val="001A220D"/>
    <w:rsid w:val="001A4136"/>
    <w:rsid w:val="001A4E58"/>
    <w:rsid w:val="001A5946"/>
    <w:rsid w:val="001A5AE2"/>
    <w:rsid w:val="001A64E5"/>
    <w:rsid w:val="001A7B17"/>
    <w:rsid w:val="001B0015"/>
    <w:rsid w:val="001B0506"/>
    <w:rsid w:val="001B161E"/>
    <w:rsid w:val="001B23C1"/>
    <w:rsid w:val="001B39F0"/>
    <w:rsid w:val="001B42AD"/>
    <w:rsid w:val="001B60CF"/>
    <w:rsid w:val="001B7530"/>
    <w:rsid w:val="001B7D8C"/>
    <w:rsid w:val="001C0214"/>
    <w:rsid w:val="001C04EE"/>
    <w:rsid w:val="001C07D7"/>
    <w:rsid w:val="001C09D6"/>
    <w:rsid w:val="001C0C5E"/>
    <w:rsid w:val="001C2386"/>
    <w:rsid w:val="001C2672"/>
    <w:rsid w:val="001C301C"/>
    <w:rsid w:val="001C345C"/>
    <w:rsid w:val="001C41B8"/>
    <w:rsid w:val="001C5541"/>
    <w:rsid w:val="001C5E8F"/>
    <w:rsid w:val="001C7C75"/>
    <w:rsid w:val="001C7E0C"/>
    <w:rsid w:val="001D0382"/>
    <w:rsid w:val="001D0639"/>
    <w:rsid w:val="001D0B01"/>
    <w:rsid w:val="001D15B4"/>
    <w:rsid w:val="001D17DE"/>
    <w:rsid w:val="001D1CE0"/>
    <w:rsid w:val="001D2E9C"/>
    <w:rsid w:val="001D3B4F"/>
    <w:rsid w:val="001D40F7"/>
    <w:rsid w:val="001D59F3"/>
    <w:rsid w:val="001E0745"/>
    <w:rsid w:val="001E0ADD"/>
    <w:rsid w:val="001E0C1D"/>
    <w:rsid w:val="001E166A"/>
    <w:rsid w:val="001E245A"/>
    <w:rsid w:val="001E277B"/>
    <w:rsid w:val="001E33FD"/>
    <w:rsid w:val="001E48CB"/>
    <w:rsid w:val="001E4EAC"/>
    <w:rsid w:val="001E5E95"/>
    <w:rsid w:val="001E725A"/>
    <w:rsid w:val="001F001A"/>
    <w:rsid w:val="001F0541"/>
    <w:rsid w:val="001F294D"/>
    <w:rsid w:val="001F2AE2"/>
    <w:rsid w:val="001F3571"/>
    <w:rsid w:val="001F5C6C"/>
    <w:rsid w:val="001F5E9A"/>
    <w:rsid w:val="001F5FC4"/>
    <w:rsid w:val="001F6777"/>
    <w:rsid w:val="001F74E6"/>
    <w:rsid w:val="0020132A"/>
    <w:rsid w:val="00202B7B"/>
    <w:rsid w:val="002041FF"/>
    <w:rsid w:val="00205066"/>
    <w:rsid w:val="00205608"/>
    <w:rsid w:val="0020684B"/>
    <w:rsid w:val="0021015A"/>
    <w:rsid w:val="0021059E"/>
    <w:rsid w:val="00210A40"/>
    <w:rsid w:val="00213DC5"/>
    <w:rsid w:val="00215A11"/>
    <w:rsid w:val="002162E2"/>
    <w:rsid w:val="00217CF1"/>
    <w:rsid w:val="00220160"/>
    <w:rsid w:val="002207FE"/>
    <w:rsid w:val="002226A4"/>
    <w:rsid w:val="00224E13"/>
    <w:rsid w:val="002263BA"/>
    <w:rsid w:val="00226FD9"/>
    <w:rsid w:val="00227968"/>
    <w:rsid w:val="00231C67"/>
    <w:rsid w:val="002329B8"/>
    <w:rsid w:val="00232E3A"/>
    <w:rsid w:val="00233249"/>
    <w:rsid w:val="002334E5"/>
    <w:rsid w:val="00233DD9"/>
    <w:rsid w:val="0023470C"/>
    <w:rsid w:val="002362F5"/>
    <w:rsid w:val="0023696F"/>
    <w:rsid w:val="00237F75"/>
    <w:rsid w:val="002409AD"/>
    <w:rsid w:val="00241570"/>
    <w:rsid w:val="0024319D"/>
    <w:rsid w:val="00244A73"/>
    <w:rsid w:val="00244A82"/>
    <w:rsid w:val="00244E9D"/>
    <w:rsid w:val="0024633F"/>
    <w:rsid w:val="0024662C"/>
    <w:rsid w:val="002501BF"/>
    <w:rsid w:val="00250F03"/>
    <w:rsid w:val="002516B8"/>
    <w:rsid w:val="0025266D"/>
    <w:rsid w:val="00252B0A"/>
    <w:rsid w:val="00252D4B"/>
    <w:rsid w:val="00252FF8"/>
    <w:rsid w:val="00253BF6"/>
    <w:rsid w:val="00253CB6"/>
    <w:rsid w:val="00254974"/>
    <w:rsid w:val="00255557"/>
    <w:rsid w:val="002556EA"/>
    <w:rsid w:val="00256BB7"/>
    <w:rsid w:val="00257B2E"/>
    <w:rsid w:val="00262EAD"/>
    <w:rsid w:val="0026361B"/>
    <w:rsid w:val="00263F1B"/>
    <w:rsid w:val="002641E0"/>
    <w:rsid w:val="0026485C"/>
    <w:rsid w:val="00266020"/>
    <w:rsid w:val="00266758"/>
    <w:rsid w:val="00267157"/>
    <w:rsid w:val="0026781F"/>
    <w:rsid w:val="0027100B"/>
    <w:rsid w:val="0027155B"/>
    <w:rsid w:val="00271702"/>
    <w:rsid w:val="0027215D"/>
    <w:rsid w:val="00273196"/>
    <w:rsid w:val="002745C9"/>
    <w:rsid w:val="00274A68"/>
    <w:rsid w:val="002765A5"/>
    <w:rsid w:val="00276B37"/>
    <w:rsid w:val="0027761B"/>
    <w:rsid w:val="00280127"/>
    <w:rsid w:val="0028098A"/>
    <w:rsid w:val="00280A74"/>
    <w:rsid w:val="00281BD1"/>
    <w:rsid w:val="00282988"/>
    <w:rsid w:val="00282CF3"/>
    <w:rsid w:val="00283822"/>
    <w:rsid w:val="00283CE3"/>
    <w:rsid w:val="00283DB4"/>
    <w:rsid w:val="00283FDE"/>
    <w:rsid w:val="0028445A"/>
    <w:rsid w:val="00285928"/>
    <w:rsid w:val="002861D2"/>
    <w:rsid w:val="002869BC"/>
    <w:rsid w:val="00287388"/>
    <w:rsid w:val="002923DF"/>
    <w:rsid w:val="00294A57"/>
    <w:rsid w:val="00294BF3"/>
    <w:rsid w:val="00296BCB"/>
    <w:rsid w:val="0029762A"/>
    <w:rsid w:val="002977E3"/>
    <w:rsid w:val="002979DD"/>
    <w:rsid w:val="00297FCF"/>
    <w:rsid w:val="002A29CF"/>
    <w:rsid w:val="002A32F8"/>
    <w:rsid w:val="002A33AD"/>
    <w:rsid w:val="002A50B4"/>
    <w:rsid w:val="002A52D0"/>
    <w:rsid w:val="002A532A"/>
    <w:rsid w:val="002A7462"/>
    <w:rsid w:val="002A74DA"/>
    <w:rsid w:val="002A7D2A"/>
    <w:rsid w:val="002B09B3"/>
    <w:rsid w:val="002B227C"/>
    <w:rsid w:val="002B3906"/>
    <w:rsid w:val="002B3DCC"/>
    <w:rsid w:val="002B4A05"/>
    <w:rsid w:val="002B6B20"/>
    <w:rsid w:val="002B7A54"/>
    <w:rsid w:val="002C2983"/>
    <w:rsid w:val="002C29D8"/>
    <w:rsid w:val="002C3469"/>
    <w:rsid w:val="002C47C3"/>
    <w:rsid w:val="002C4E75"/>
    <w:rsid w:val="002C5BC1"/>
    <w:rsid w:val="002C656C"/>
    <w:rsid w:val="002C7BA6"/>
    <w:rsid w:val="002D0512"/>
    <w:rsid w:val="002D0D5D"/>
    <w:rsid w:val="002D134B"/>
    <w:rsid w:val="002D1438"/>
    <w:rsid w:val="002D1AA4"/>
    <w:rsid w:val="002D1D89"/>
    <w:rsid w:val="002D2164"/>
    <w:rsid w:val="002D239E"/>
    <w:rsid w:val="002D476C"/>
    <w:rsid w:val="002D697E"/>
    <w:rsid w:val="002D721D"/>
    <w:rsid w:val="002E0153"/>
    <w:rsid w:val="002E03BE"/>
    <w:rsid w:val="002E1076"/>
    <w:rsid w:val="002E2FC0"/>
    <w:rsid w:val="002E36FB"/>
    <w:rsid w:val="002E3732"/>
    <w:rsid w:val="002E4D26"/>
    <w:rsid w:val="002E56CB"/>
    <w:rsid w:val="002E57EF"/>
    <w:rsid w:val="002E5E2D"/>
    <w:rsid w:val="002E6A69"/>
    <w:rsid w:val="002E7839"/>
    <w:rsid w:val="002F0B30"/>
    <w:rsid w:val="002F139B"/>
    <w:rsid w:val="002F1A99"/>
    <w:rsid w:val="002F3560"/>
    <w:rsid w:val="002F3CB6"/>
    <w:rsid w:val="002F40E5"/>
    <w:rsid w:val="002F522D"/>
    <w:rsid w:val="002F5B93"/>
    <w:rsid w:val="002F6B3B"/>
    <w:rsid w:val="002F72DF"/>
    <w:rsid w:val="002F794D"/>
    <w:rsid w:val="003003A3"/>
    <w:rsid w:val="00300F70"/>
    <w:rsid w:val="00301E19"/>
    <w:rsid w:val="003024E0"/>
    <w:rsid w:val="00302ABB"/>
    <w:rsid w:val="00302D9D"/>
    <w:rsid w:val="00302E51"/>
    <w:rsid w:val="00305EFB"/>
    <w:rsid w:val="00306BCF"/>
    <w:rsid w:val="00307318"/>
    <w:rsid w:val="003074A1"/>
    <w:rsid w:val="0031042F"/>
    <w:rsid w:val="003104F3"/>
    <w:rsid w:val="00310510"/>
    <w:rsid w:val="00310B0B"/>
    <w:rsid w:val="003136A5"/>
    <w:rsid w:val="00313DC6"/>
    <w:rsid w:val="003156B2"/>
    <w:rsid w:val="003165A8"/>
    <w:rsid w:val="00316C41"/>
    <w:rsid w:val="00320073"/>
    <w:rsid w:val="00320B0D"/>
    <w:rsid w:val="00320C9E"/>
    <w:rsid w:val="003212D3"/>
    <w:rsid w:val="00321429"/>
    <w:rsid w:val="00321FD5"/>
    <w:rsid w:val="00322F20"/>
    <w:rsid w:val="003232AA"/>
    <w:rsid w:val="0032339A"/>
    <w:rsid w:val="003275D7"/>
    <w:rsid w:val="0033207E"/>
    <w:rsid w:val="0033278E"/>
    <w:rsid w:val="00332EB6"/>
    <w:rsid w:val="00333350"/>
    <w:rsid w:val="00333A50"/>
    <w:rsid w:val="003367D1"/>
    <w:rsid w:val="00336C4A"/>
    <w:rsid w:val="0033754D"/>
    <w:rsid w:val="00337A61"/>
    <w:rsid w:val="00337B8B"/>
    <w:rsid w:val="00337C5B"/>
    <w:rsid w:val="00337ED8"/>
    <w:rsid w:val="003407F4"/>
    <w:rsid w:val="0034187E"/>
    <w:rsid w:val="00342182"/>
    <w:rsid w:val="003421B0"/>
    <w:rsid w:val="0034239B"/>
    <w:rsid w:val="0034309B"/>
    <w:rsid w:val="00344C6C"/>
    <w:rsid w:val="0034703C"/>
    <w:rsid w:val="00350564"/>
    <w:rsid w:val="00350C01"/>
    <w:rsid w:val="00352E64"/>
    <w:rsid w:val="0035335B"/>
    <w:rsid w:val="00353A1B"/>
    <w:rsid w:val="003553CD"/>
    <w:rsid w:val="00357FC5"/>
    <w:rsid w:val="00360009"/>
    <w:rsid w:val="00360316"/>
    <w:rsid w:val="0036155E"/>
    <w:rsid w:val="003616FC"/>
    <w:rsid w:val="00361BF0"/>
    <w:rsid w:val="00361E60"/>
    <w:rsid w:val="003639B9"/>
    <w:rsid w:val="00366933"/>
    <w:rsid w:val="00367641"/>
    <w:rsid w:val="00367658"/>
    <w:rsid w:val="003679DA"/>
    <w:rsid w:val="00371E30"/>
    <w:rsid w:val="003756A8"/>
    <w:rsid w:val="00375E74"/>
    <w:rsid w:val="00376B75"/>
    <w:rsid w:val="00376DC7"/>
    <w:rsid w:val="00377E47"/>
    <w:rsid w:val="003812E1"/>
    <w:rsid w:val="00381FFF"/>
    <w:rsid w:val="0038314F"/>
    <w:rsid w:val="00385A92"/>
    <w:rsid w:val="00387F31"/>
    <w:rsid w:val="00387FF7"/>
    <w:rsid w:val="00391CDE"/>
    <w:rsid w:val="003925A1"/>
    <w:rsid w:val="00392835"/>
    <w:rsid w:val="003936B6"/>
    <w:rsid w:val="00394039"/>
    <w:rsid w:val="003943E3"/>
    <w:rsid w:val="00394774"/>
    <w:rsid w:val="00394AF6"/>
    <w:rsid w:val="00394FE4"/>
    <w:rsid w:val="0039532E"/>
    <w:rsid w:val="00396867"/>
    <w:rsid w:val="00396B31"/>
    <w:rsid w:val="00397DD4"/>
    <w:rsid w:val="003A13E1"/>
    <w:rsid w:val="003A2099"/>
    <w:rsid w:val="003A36FB"/>
    <w:rsid w:val="003A57D4"/>
    <w:rsid w:val="003A583C"/>
    <w:rsid w:val="003A6F57"/>
    <w:rsid w:val="003A7256"/>
    <w:rsid w:val="003A7333"/>
    <w:rsid w:val="003A7564"/>
    <w:rsid w:val="003B16C4"/>
    <w:rsid w:val="003B5B5E"/>
    <w:rsid w:val="003B7498"/>
    <w:rsid w:val="003C1031"/>
    <w:rsid w:val="003C1080"/>
    <w:rsid w:val="003C12E5"/>
    <w:rsid w:val="003C1532"/>
    <w:rsid w:val="003C1BCA"/>
    <w:rsid w:val="003C228F"/>
    <w:rsid w:val="003C285C"/>
    <w:rsid w:val="003C2EBC"/>
    <w:rsid w:val="003C3CA1"/>
    <w:rsid w:val="003C3DEF"/>
    <w:rsid w:val="003C411E"/>
    <w:rsid w:val="003C4FB6"/>
    <w:rsid w:val="003C505A"/>
    <w:rsid w:val="003C545A"/>
    <w:rsid w:val="003C656C"/>
    <w:rsid w:val="003C6D1A"/>
    <w:rsid w:val="003C7748"/>
    <w:rsid w:val="003C7E50"/>
    <w:rsid w:val="003D41CF"/>
    <w:rsid w:val="003D4EC1"/>
    <w:rsid w:val="003D5835"/>
    <w:rsid w:val="003D62A9"/>
    <w:rsid w:val="003D7A55"/>
    <w:rsid w:val="003E0741"/>
    <w:rsid w:val="003E0DC5"/>
    <w:rsid w:val="003E2CEC"/>
    <w:rsid w:val="003E39ED"/>
    <w:rsid w:val="003E7BDE"/>
    <w:rsid w:val="003F0F82"/>
    <w:rsid w:val="003F1729"/>
    <w:rsid w:val="003F24F7"/>
    <w:rsid w:val="003F26B1"/>
    <w:rsid w:val="003F2717"/>
    <w:rsid w:val="003F3027"/>
    <w:rsid w:val="003F36EA"/>
    <w:rsid w:val="003F37FE"/>
    <w:rsid w:val="003F48C3"/>
    <w:rsid w:val="003F5F4E"/>
    <w:rsid w:val="003F669B"/>
    <w:rsid w:val="003F7C50"/>
    <w:rsid w:val="00401575"/>
    <w:rsid w:val="0040161B"/>
    <w:rsid w:val="0040291D"/>
    <w:rsid w:val="00402F44"/>
    <w:rsid w:val="004040FD"/>
    <w:rsid w:val="00405A1B"/>
    <w:rsid w:val="004067E3"/>
    <w:rsid w:val="00406875"/>
    <w:rsid w:val="00406D5F"/>
    <w:rsid w:val="0040720F"/>
    <w:rsid w:val="00410406"/>
    <w:rsid w:val="00410697"/>
    <w:rsid w:val="00410AE6"/>
    <w:rsid w:val="0041181E"/>
    <w:rsid w:val="004137E8"/>
    <w:rsid w:val="00413C8C"/>
    <w:rsid w:val="00413D36"/>
    <w:rsid w:val="0041536A"/>
    <w:rsid w:val="00416071"/>
    <w:rsid w:val="004171D5"/>
    <w:rsid w:val="004173A9"/>
    <w:rsid w:val="00417E7F"/>
    <w:rsid w:val="00420491"/>
    <w:rsid w:val="00420665"/>
    <w:rsid w:val="00420F8B"/>
    <w:rsid w:val="00421210"/>
    <w:rsid w:val="00421CF1"/>
    <w:rsid w:val="004233C2"/>
    <w:rsid w:val="004238E1"/>
    <w:rsid w:val="004239F6"/>
    <w:rsid w:val="00423B14"/>
    <w:rsid w:val="00423B7E"/>
    <w:rsid w:val="00424232"/>
    <w:rsid w:val="00424765"/>
    <w:rsid w:val="00426F6F"/>
    <w:rsid w:val="00427581"/>
    <w:rsid w:val="00427611"/>
    <w:rsid w:val="0043443D"/>
    <w:rsid w:val="00435B02"/>
    <w:rsid w:val="00435B78"/>
    <w:rsid w:val="00436622"/>
    <w:rsid w:val="004366D7"/>
    <w:rsid w:val="0043702A"/>
    <w:rsid w:val="00437EBA"/>
    <w:rsid w:val="004407CE"/>
    <w:rsid w:val="00440C3E"/>
    <w:rsid w:val="00442340"/>
    <w:rsid w:val="00442AD8"/>
    <w:rsid w:val="00443327"/>
    <w:rsid w:val="00445ED6"/>
    <w:rsid w:val="0045192C"/>
    <w:rsid w:val="00455D1D"/>
    <w:rsid w:val="00455FDF"/>
    <w:rsid w:val="00456E07"/>
    <w:rsid w:val="00460842"/>
    <w:rsid w:val="00461310"/>
    <w:rsid w:val="004641E1"/>
    <w:rsid w:val="00464F90"/>
    <w:rsid w:val="00465C04"/>
    <w:rsid w:val="00466F2B"/>
    <w:rsid w:val="00467366"/>
    <w:rsid w:val="00467743"/>
    <w:rsid w:val="00470E0A"/>
    <w:rsid w:val="00472539"/>
    <w:rsid w:val="004727C3"/>
    <w:rsid w:val="004729DA"/>
    <w:rsid w:val="00472B6B"/>
    <w:rsid w:val="00474C72"/>
    <w:rsid w:val="00475B56"/>
    <w:rsid w:val="00476C53"/>
    <w:rsid w:val="00477C16"/>
    <w:rsid w:val="00480325"/>
    <w:rsid w:val="00482140"/>
    <w:rsid w:val="00485B75"/>
    <w:rsid w:val="004865ED"/>
    <w:rsid w:val="004877FD"/>
    <w:rsid w:val="0049057C"/>
    <w:rsid w:val="00491384"/>
    <w:rsid w:val="0049283C"/>
    <w:rsid w:val="0049286C"/>
    <w:rsid w:val="00492AF7"/>
    <w:rsid w:val="004936A4"/>
    <w:rsid w:val="00493A86"/>
    <w:rsid w:val="00493BF6"/>
    <w:rsid w:val="004949EF"/>
    <w:rsid w:val="00494E50"/>
    <w:rsid w:val="00497013"/>
    <w:rsid w:val="00497639"/>
    <w:rsid w:val="00497E15"/>
    <w:rsid w:val="004A1D57"/>
    <w:rsid w:val="004A1D75"/>
    <w:rsid w:val="004A32BF"/>
    <w:rsid w:val="004A3F13"/>
    <w:rsid w:val="004A41F4"/>
    <w:rsid w:val="004A6439"/>
    <w:rsid w:val="004A7A9F"/>
    <w:rsid w:val="004B07EF"/>
    <w:rsid w:val="004B19E5"/>
    <w:rsid w:val="004B1B13"/>
    <w:rsid w:val="004B1BC9"/>
    <w:rsid w:val="004B29BE"/>
    <w:rsid w:val="004B2D53"/>
    <w:rsid w:val="004B3FF4"/>
    <w:rsid w:val="004C041E"/>
    <w:rsid w:val="004C14CC"/>
    <w:rsid w:val="004C1EDB"/>
    <w:rsid w:val="004C34DD"/>
    <w:rsid w:val="004C4390"/>
    <w:rsid w:val="004C482A"/>
    <w:rsid w:val="004C4A9C"/>
    <w:rsid w:val="004C57DD"/>
    <w:rsid w:val="004C7C7A"/>
    <w:rsid w:val="004C7EBF"/>
    <w:rsid w:val="004D38C1"/>
    <w:rsid w:val="004D41DA"/>
    <w:rsid w:val="004D4D9E"/>
    <w:rsid w:val="004D5BAD"/>
    <w:rsid w:val="004D60B7"/>
    <w:rsid w:val="004D6FDA"/>
    <w:rsid w:val="004E21A8"/>
    <w:rsid w:val="004E4ABE"/>
    <w:rsid w:val="004E53C6"/>
    <w:rsid w:val="004E541A"/>
    <w:rsid w:val="004F10E3"/>
    <w:rsid w:val="004F25DF"/>
    <w:rsid w:val="004F2C61"/>
    <w:rsid w:val="004F3AA0"/>
    <w:rsid w:val="004F3D7E"/>
    <w:rsid w:val="004F42C0"/>
    <w:rsid w:val="004F5985"/>
    <w:rsid w:val="004F6A05"/>
    <w:rsid w:val="004F71AD"/>
    <w:rsid w:val="004F74E3"/>
    <w:rsid w:val="005000FD"/>
    <w:rsid w:val="0050174A"/>
    <w:rsid w:val="0050174E"/>
    <w:rsid w:val="005029F7"/>
    <w:rsid w:val="00503318"/>
    <w:rsid w:val="005047EC"/>
    <w:rsid w:val="00504E3D"/>
    <w:rsid w:val="005054BE"/>
    <w:rsid w:val="00505944"/>
    <w:rsid w:val="00507E0C"/>
    <w:rsid w:val="00507EC1"/>
    <w:rsid w:val="00507F3D"/>
    <w:rsid w:val="00510228"/>
    <w:rsid w:val="00510413"/>
    <w:rsid w:val="00511002"/>
    <w:rsid w:val="005115AB"/>
    <w:rsid w:val="00511F2C"/>
    <w:rsid w:val="00513756"/>
    <w:rsid w:val="00513786"/>
    <w:rsid w:val="00513E34"/>
    <w:rsid w:val="005148CB"/>
    <w:rsid w:val="00514F92"/>
    <w:rsid w:val="00515C97"/>
    <w:rsid w:val="00515CF4"/>
    <w:rsid w:val="00520902"/>
    <w:rsid w:val="00521BE9"/>
    <w:rsid w:val="0052297D"/>
    <w:rsid w:val="005232F1"/>
    <w:rsid w:val="00523786"/>
    <w:rsid w:val="005239E2"/>
    <w:rsid w:val="00523FDD"/>
    <w:rsid w:val="005242DD"/>
    <w:rsid w:val="005248AF"/>
    <w:rsid w:val="00525A5D"/>
    <w:rsid w:val="005312C9"/>
    <w:rsid w:val="005318C7"/>
    <w:rsid w:val="00532692"/>
    <w:rsid w:val="005332DE"/>
    <w:rsid w:val="00533C16"/>
    <w:rsid w:val="00534C20"/>
    <w:rsid w:val="0053604C"/>
    <w:rsid w:val="0053731C"/>
    <w:rsid w:val="00537E78"/>
    <w:rsid w:val="005403C9"/>
    <w:rsid w:val="005407AC"/>
    <w:rsid w:val="00540AF9"/>
    <w:rsid w:val="005415A3"/>
    <w:rsid w:val="005419DF"/>
    <w:rsid w:val="00541B48"/>
    <w:rsid w:val="00541FD6"/>
    <w:rsid w:val="00542552"/>
    <w:rsid w:val="00543AE7"/>
    <w:rsid w:val="00544BA0"/>
    <w:rsid w:val="005452E6"/>
    <w:rsid w:val="00546774"/>
    <w:rsid w:val="005478B4"/>
    <w:rsid w:val="00547FFC"/>
    <w:rsid w:val="0055072C"/>
    <w:rsid w:val="00550E31"/>
    <w:rsid w:val="005519BA"/>
    <w:rsid w:val="00553AD0"/>
    <w:rsid w:val="0055474D"/>
    <w:rsid w:val="00554A7B"/>
    <w:rsid w:val="005568BF"/>
    <w:rsid w:val="00556C7A"/>
    <w:rsid w:val="00557E7E"/>
    <w:rsid w:val="005615D7"/>
    <w:rsid w:val="00561DA8"/>
    <w:rsid w:val="005627A8"/>
    <w:rsid w:val="005635AA"/>
    <w:rsid w:val="00563790"/>
    <w:rsid w:val="00563A9F"/>
    <w:rsid w:val="00563DF2"/>
    <w:rsid w:val="0056692E"/>
    <w:rsid w:val="00567047"/>
    <w:rsid w:val="0056736A"/>
    <w:rsid w:val="00567479"/>
    <w:rsid w:val="00567AC8"/>
    <w:rsid w:val="00571731"/>
    <w:rsid w:val="00571DDB"/>
    <w:rsid w:val="00571E4F"/>
    <w:rsid w:val="00572868"/>
    <w:rsid w:val="00572BD7"/>
    <w:rsid w:val="0057399E"/>
    <w:rsid w:val="005754B9"/>
    <w:rsid w:val="005773A5"/>
    <w:rsid w:val="00577E78"/>
    <w:rsid w:val="0058018F"/>
    <w:rsid w:val="00580611"/>
    <w:rsid w:val="0058146C"/>
    <w:rsid w:val="00581D33"/>
    <w:rsid w:val="00583181"/>
    <w:rsid w:val="00583564"/>
    <w:rsid w:val="00583DCE"/>
    <w:rsid w:val="005841ED"/>
    <w:rsid w:val="005848A5"/>
    <w:rsid w:val="00584B80"/>
    <w:rsid w:val="0058764B"/>
    <w:rsid w:val="00587853"/>
    <w:rsid w:val="00587C6E"/>
    <w:rsid w:val="00590E97"/>
    <w:rsid w:val="005921A1"/>
    <w:rsid w:val="00592618"/>
    <w:rsid w:val="00593396"/>
    <w:rsid w:val="00593642"/>
    <w:rsid w:val="00593B5A"/>
    <w:rsid w:val="005947AC"/>
    <w:rsid w:val="00594B24"/>
    <w:rsid w:val="00596BA0"/>
    <w:rsid w:val="00596C44"/>
    <w:rsid w:val="00597342"/>
    <w:rsid w:val="005975D7"/>
    <w:rsid w:val="005A01AF"/>
    <w:rsid w:val="005A111E"/>
    <w:rsid w:val="005A28B6"/>
    <w:rsid w:val="005A3148"/>
    <w:rsid w:val="005A4B01"/>
    <w:rsid w:val="005A5A5B"/>
    <w:rsid w:val="005B0732"/>
    <w:rsid w:val="005B1F28"/>
    <w:rsid w:val="005B220F"/>
    <w:rsid w:val="005B2722"/>
    <w:rsid w:val="005B30DC"/>
    <w:rsid w:val="005B3128"/>
    <w:rsid w:val="005B590C"/>
    <w:rsid w:val="005C03F7"/>
    <w:rsid w:val="005C291E"/>
    <w:rsid w:val="005C3D17"/>
    <w:rsid w:val="005C4130"/>
    <w:rsid w:val="005C4ABE"/>
    <w:rsid w:val="005C670B"/>
    <w:rsid w:val="005C6EC1"/>
    <w:rsid w:val="005D2528"/>
    <w:rsid w:val="005D4311"/>
    <w:rsid w:val="005D5288"/>
    <w:rsid w:val="005D5C58"/>
    <w:rsid w:val="005D68A4"/>
    <w:rsid w:val="005D754B"/>
    <w:rsid w:val="005E11A2"/>
    <w:rsid w:val="005E22D8"/>
    <w:rsid w:val="005E268D"/>
    <w:rsid w:val="005E28C4"/>
    <w:rsid w:val="005E2BA3"/>
    <w:rsid w:val="005E371E"/>
    <w:rsid w:val="005E4EE2"/>
    <w:rsid w:val="005E504D"/>
    <w:rsid w:val="005E52CB"/>
    <w:rsid w:val="005E5CFB"/>
    <w:rsid w:val="005E6333"/>
    <w:rsid w:val="005E6859"/>
    <w:rsid w:val="005F0DAC"/>
    <w:rsid w:val="005F228B"/>
    <w:rsid w:val="005F238B"/>
    <w:rsid w:val="005F28CD"/>
    <w:rsid w:val="005F4898"/>
    <w:rsid w:val="005F6167"/>
    <w:rsid w:val="005F7AAB"/>
    <w:rsid w:val="00601AE6"/>
    <w:rsid w:val="00601C4A"/>
    <w:rsid w:val="00606342"/>
    <w:rsid w:val="006067E3"/>
    <w:rsid w:val="006108DC"/>
    <w:rsid w:val="00611362"/>
    <w:rsid w:val="006116DB"/>
    <w:rsid w:val="00613D1C"/>
    <w:rsid w:val="00614A43"/>
    <w:rsid w:val="00615546"/>
    <w:rsid w:val="0061651B"/>
    <w:rsid w:val="00616692"/>
    <w:rsid w:val="00617124"/>
    <w:rsid w:val="006204A6"/>
    <w:rsid w:val="00622F33"/>
    <w:rsid w:val="0062324C"/>
    <w:rsid w:val="006238E7"/>
    <w:rsid w:val="00623995"/>
    <w:rsid w:val="00624BC8"/>
    <w:rsid w:val="006250DC"/>
    <w:rsid w:val="00625370"/>
    <w:rsid w:val="00625F5C"/>
    <w:rsid w:val="00626707"/>
    <w:rsid w:val="00626EBC"/>
    <w:rsid w:val="006308E8"/>
    <w:rsid w:val="00630DCB"/>
    <w:rsid w:val="00630E9D"/>
    <w:rsid w:val="006312CE"/>
    <w:rsid w:val="00631653"/>
    <w:rsid w:val="006323CD"/>
    <w:rsid w:val="006324CD"/>
    <w:rsid w:val="00632531"/>
    <w:rsid w:val="00632AED"/>
    <w:rsid w:val="00634173"/>
    <w:rsid w:val="006349FA"/>
    <w:rsid w:val="00635766"/>
    <w:rsid w:val="006359BB"/>
    <w:rsid w:val="00635E26"/>
    <w:rsid w:val="0063775F"/>
    <w:rsid w:val="0064055A"/>
    <w:rsid w:val="00644522"/>
    <w:rsid w:val="00644937"/>
    <w:rsid w:val="00645C7F"/>
    <w:rsid w:val="0064678D"/>
    <w:rsid w:val="00646AE8"/>
    <w:rsid w:val="0064733C"/>
    <w:rsid w:val="006505C6"/>
    <w:rsid w:val="00651FD1"/>
    <w:rsid w:val="006546AE"/>
    <w:rsid w:val="00654751"/>
    <w:rsid w:val="00656317"/>
    <w:rsid w:val="00660AAB"/>
    <w:rsid w:val="00661707"/>
    <w:rsid w:val="00663EB0"/>
    <w:rsid w:val="00665C33"/>
    <w:rsid w:val="00666A40"/>
    <w:rsid w:val="00666EA5"/>
    <w:rsid w:val="0066722C"/>
    <w:rsid w:val="00671B94"/>
    <w:rsid w:val="00671D9D"/>
    <w:rsid w:val="00671FCF"/>
    <w:rsid w:val="006726BC"/>
    <w:rsid w:val="00672813"/>
    <w:rsid w:val="006736D8"/>
    <w:rsid w:val="006755CA"/>
    <w:rsid w:val="00675831"/>
    <w:rsid w:val="00676392"/>
    <w:rsid w:val="0067721E"/>
    <w:rsid w:val="0068043A"/>
    <w:rsid w:val="00681739"/>
    <w:rsid w:val="0068306F"/>
    <w:rsid w:val="006830E3"/>
    <w:rsid w:val="006839F9"/>
    <w:rsid w:val="00683D3C"/>
    <w:rsid w:val="00684528"/>
    <w:rsid w:val="00684F27"/>
    <w:rsid w:val="00685982"/>
    <w:rsid w:val="00686598"/>
    <w:rsid w:val="00687C2A"/>
    <w:rsid w:val="00687D08"/>
    <w:rsid w:val="0069096C"/>
    <w:rsid w:val="00690A26"/>
    <w:rsid w:val="00690A74"/>
    <w:rsid w:val="00690AB7"/>
    <w:rsid w:val="006922CD"/>
    <w:rsid w:val="006929F3"/>
    <w:rsid w:val="0069409B"/>
    <w:rsid w:val="00695092"/>
    <w:rsid w:val="00695390"/>
    <w:rsid w:val="00695C78"/>
    <w:rsid w:val="00696B55"/>
    <w:rsid w:val="00697A9E"/>
    <w:rsid w:val="006A014A"/>
    <w:rsid w:val="006A1FAB"/>
    <w:rsid w:val="006A3063"/>
    <w:rsid w:val="006A3B2B"/>
    <w:rsid w:val="006A50CA"/>
    <w:rsid w:val="006A535B"/>
    <w:rsid w:val="006A6C5C"/>
    <w:rsid w:val="006B1F04"/>
    <w:rsid w:val="006B2F12"/>
    <w:rsid w:val="006B3020"/>
    <w:rsid w:val="006B4112"/>
    <w:rsid w:val="006B4CFE"/>
    <w:rsid w:val="006B5DAA"/>
    <w:rsid w:val="006B714C"/>
    <w:rsid w:val="006B7DE5"/>
    <w:rsid w:val="006C2B58"/>
    <w:rsid w:val="006C338D"/>
    <w:rsid w:val="006C35BE"/>
    <w:rsid w:val="006C5B6D"/>
    <w:rsid w:val="006C6894"/>
    <w:rsid w:val="006C71D0"/>
    <w:rsid w:val="006C7FA2"/>
    <w:rsid w:val="006D0B74"/>
    <w:rsid w:val="006D101C"/>
    <w:rsid w:val="006D17B9"/>
    <w:rsid w:val="006D1BA8"/>
    <w:rsid w:val="006D24D1"/>
    <w:rsid w:val="006D254B"/>
    <w:rsid w:val="006D2A16"/>
    <w:rsid w:val="006D30F8"/>
    <w:rsid w:val="006D370F"/>
    <w:rsid w:val="006D3D5D"/>
    <w:rsid w:val="006D3DD2"/>
    <w:rsid w:val="006D4812"/>
    <w:rsid w:val="006D5D37"/>
    <w:rsid w:val="006E0335"/>
    <w:rsid w:val="006E1708"/>
    <w:rsid w:val="006E1956"/>
    <w:rsid w:val="006E1A62"/>
    <w:rsid w:val="006E2C17"/>
    <w:rsid w:val="006E2F8A"/>
    <w:rsid w:val="006E46A1"/>
    <w:rsid w:val="006E5154"/>
    <w:rsid w:val="006E5E3B"/>
    <w:rsid w:val="006E66DE"/>
    <w:rsid w:val="006E6951"/>
    <w:rsid w:val="006E7C17"/>
    <w:rsid w:val="006F22D4"/>
    <w:rsid w:val="006F44D9"/>
    <w:rsid w:val="006F48FE"/>
    <w:rsid w:val="006F4EE7"/>
    <w:rsid w:val="006F5804"/>
    <w:rsid w:val="006F65B5"/>
    <w:rsid w:val="00700A29"/>
    <w:rsid w:val="00701646"/>
    <w:rsid w:val="00701A8E"/>
    <w:rsid w:val="00701B70"/>
    <w:rsid w:val="0070346B"/>
    <w:rsid w:val="007043C5"/>
    <w:rsid w:val="00705343"/>
    <w:rsid w:val="00706CE9"/>
    <w:rsid w:val="00706D25"/>
    <w:rsid w:val="00710211"/>
    <w:rsid w:val="00710BA2"/>
    <w:rsid w:val="0071149F"/>
    <w:rsid w:val="007125B3"/>
    <w:rsid w:val="00712B5D"/>
    <w:rsid w:val="00713F4C"/>
    <w:rsid w:val="00715092"/>
    <w:rsid w:val="0071576E"/>
    <w:rsid w:val="00716AFA"/>
    <w:rsid w:val="00716B7C"/>
    <w:rsid w:val="00720255"/>
    <w:rsid w:val="007206FE"/>
    <w:rsid w:val="0072164A"/>
    <w:rsid w:val="00721CF0"/>
    <w:rsid w:val="00722475"/>
    <w:rsid w:val="00723448"/>
    <w:rsid w:val="007241A1"/>
    <w:rsid w:val="007242EA"/>
    <w:rsid w:val="00724B0B"/>
    <w:rsid w:val="007260B5"/>
    <w:rsid w:val="007262D5"/>
    <w:rsid w:val="007264B6"/>
    <w:rsid w:val="00726BAC"/>
    <w:rsid w:val="007279E7"/>
    <w:rsid w:val="00727FFB"/>
    <w:rsid w:val="00730958"/>
    <w:rsid w:val="0073242E"/>
    <w:rsid w:val="00732681"/>
    <w:rsid w:val="00732F12"/>
    <w:rsid w:val="0073333D"/>
    <w:rsid w:val="00733356"/>
    <w:rsid w:val="00734C5E"/>
    <w:rsid w:val="00734D9E"/>
    <w:rsid w:val="00736A83"/>
    <w:rsid w:val="00736AFF"/>
    <w:rsid w:val="00737DA2"/>
    <w:rsid w:val="00741A4D"/>
    <w:rsid w:val="0074578E"/>
    <w:rsid w:val="00745AB9"/>
    <w:rsid w:val="007468C6"/>
    <w:rsid w:val="0074773A"/>
    <w:rsid w:val="00747C4A"/>
    <w:rsid w:val="007508E3"/>
    <w:rsid w:val="00752ABC"/>
    <w:rsid w:val="00753C79"/>
    <w:rsid w:val="00754587"/>
    <w:rsid w:val="00754CFF"/>
    <w:rsid w:val="007550EC"/>
    <w:rsid w:val="00755903"/>
    <w:rsid w:val="0075659D"/>
    <w:rsid w:val="00756AC7"/>
    <w:rsid w:val="00756D5F"/>
    <w:rsid w:val="00760029"/>
    <w:rsid w:val="007607F3"/>
    <w:rsid w:val="00761BC3"/>
    <w:rsid w:val="00761EAE"/>
    <w:rsid w:val="00763380"/>
    <w:rsid w:val="00765583"/>
    <w:rsid w:val="0076655B"/>
    <w:rsid w:val="00767791"/>
    <w:rsid w:val="0077076D"/>
    <w:rsid w:val="0077117A"/>
    <w:rsid w:val="00772F2E"/>
    <w:rsid w:val="00774176"/>
    <w:rsid w:val="00776A5B"/>
    <w:rsid w:val="00777331"/>
    <w:rsid w:val="00780945"/>
    <w:rsid w:val="00780CD8"/>
    <w:rsid w:val="00781CEF"/>
    <w:rsid w:val="00782080"/>
    <w:rsid w:val="00783547"/>
    <w:rsid w:val="007843C0"/>
    <w:rsid w:val="00784447"/>
    <w:rsid w:val="00785C2A"/>
    <w:rsid w:val="007870CF"/>
    <w:rsid w:val="007874F3"/>
    <w:rsid w:val="00787DD0"/>
    <w:rsid w:val="0079102A"/>
    <w:rsid w:val="00791EAB"/>
    <w:rsid w:val="0079309E"/>
    <w:rsid w:val="00793632"/>
    <w:rsid w:val="0079367D"/>
    <w:rsid w:val="007939AD"/>
    <w:rsid w:val="007A09E6"/>
    <w:rsid w:val="007A2D2A"/>
    <w:rsid w:val="007A3CD0"/>
    <w:rsid w:val="007A3F81"/>
    <w:rsid w:val="007A4A70"/>
    <w:rsid w:val="007A4AD8"/>
    <w:rsid w:val="007B0D4A"/>
    <w:rsid w:val="007B2245"/>
    <w:rsid w:val="007B24EE"/>
    <w:rsid w:val="007B28F2"/>
    <w:rsid w:val="007C1D42"/>
    <w:rsid w:val="007C280C"/>
    <w:rsid w:val="007C2D3F"/>
    <w:rsid w:val="007C30F3"/>
    <w:rsid w:val="007C3522"/>
    <w:rsid w:val="007C45EF"/>
    <w:rsid w:val="007C52B3"/>
    <w:rsid w:val="007C58E1"/>
    <w:rsid w:val="007C6CD5"/>
    <w:rsid w:val="007C7396"/>
    <w:rsid w:val="007C78D8"/>
    <w:rsid w:val="007C7C80"/>
    <w:rsid w:val="007D03FD"/>
    <w:rsid w:val="007D1A09"/>
    <w:rsid w:val="007D3B5F"/>
    <w:rsid w:val="007D5E60"/>
    <w:rsid w:val="007D7E9D"/>
    <w:rsid w:val="007E034C"/>
    <w:rsid w:val="007E212E"/>
    <w:rsid w:val="007E2208"/>
    <w:rsid w:val="007E2D4A"/>
    <w:rsid w:val="007E342D"/>
    <w:rsid w:val="007E4FC8"/>
    <w:rsid w:val="007E509A"/>
    <w:rsid w:val="007E50C0"/>
    <w:rsid w:val="007E69C0"/>
    <w:rsid w:val="007F028E"/>
    <w:rsid w:val="007F157D"/>
    <w:rsid w:val="007F2237"/>
    <w:rsid w:val="007F2582"/>
    <w:rsid w:val="007F3120"/>
    <w:rsid w:val="007F3701"/>
    <w:rsid w:val="007F3C15"/>
    <w:rsid w:val="007F45F3"/>
    <w:rsid w:val="007F51C3"/>
    <w:rsid w:val="007F67C8"/>
    <w:rsid w:val="007F7047"/>
    <w:rsid w:val="00800AA5"/>
    <w:rsid w:val="00800EF7"/>
    <w:rsid w:val="00801DD9"/>
    <w:rsid w:val="008027BB"/>
    <w:rsid w:val="00803521"/>
    <w:rsid w:val="00804131"/>
    <w:rsid w:val="00806166"/>
    <w:rsid w:val="00806B6A"/>
    <w:rsid w:val="00807630"/>
    <w:rsid w:val="00807B76"/>
    <w:rsid w:val="00807F4F"/>
    <w:rsid w:val="00813F8B"/>
    <w:rsid w:val="00814430"/>
    <w:rsid w:val="00814506"/>
    <w:rsid w:val="00814892"/>
    <w:rsid w:val="0081537A"/>
    <w:rsid w:val="00815691"/>
    <w:rsid w:val="0081569B"/>
    <w:rsid w:val="00816AB5"/>
    <w:rsid w:val="00816D04"/>
    <w:rsid w:val="00817436"/>
    <w:rsid w:val="00817879"/>
    <w:rsid w:val="00820766"/>
    <w:rsid w:val="00820F8D"/>
    <w:rsid w:val="00825E0C"/>
    <w:rsid w:val="00826A0E"/>
    <w:rsid w:val="00827566"/>
    <w:rsid w:val="0082798D"/>
    <w:rsid w:val="0083090C"/>
    <w:rsid w:val="008323A2"/>
    <w:rsid w:val="00832894"/>
    <w:rsid w:val="00832E80"/>
    <w:rsid w:val="0083590A"/>
    <w:rsid w:val="008371D2"/>
    <w:rsid w:val="00837864"/>
    <w:rsid w:val="00837DEA"/>
    <w:rsid w:val="00842F98"/>
    <w:rsid w:val="0084389A"/>
    <w:rsid w:val="00843CBA"/>
    <w:rsid w:val="0084692F"/>
    <w:rsid w:val="00847AE3"/>
    <w:rsid w:val="00847FB9"/>
    <w:rsid w:val="008502A7"/>
    <w:rsid w:val="00850907"/>
    <w:rsid w:val="0085158C"/>
    <w:rsid w:val="00852076"/>
    <w:rsid w:val="0085279B"/>
    <w:rsid w:val="008527CC"/>
    <w:rsid w:val="0085318B"/>
    <w:rsid w:val="00853AB6"/>
    <w:rsid w:val="00855CE0"/>
    <w:rsid w:val="00855F38"/>
    <w:rsid w:val="0085604D"/>
    <w:rsid w:val="008575AB"/>
    <w:rsid w:val="008604BF"/>
    <w:rsid w:val="00860875"/>
    <w:rsid w:val="00860AA9"/>
    <w:rsid w:val="00861557"/>
    <w:rsid w:val="008630E4"/>
    <w:rsid w:val="00863CAA"/>
    <w:rsid w:val="00863E8B"/>
    <w:rsid w:val="0086545F"/>
    <w:rsid w:val="00865536"/>
    <w:rsid w:val="0086569C"/>
    <w:rsid w:val="008660F4"/>
    <w:rsid w:val="00866C44"/>
    <w:rsid w:val="00870181"/>
    <w:rsid w:val="00870936"/>
    <w:rsid w:val="0087156D"/>
    <w:rsid w:val="00872639"/>
    <w:rsid w:val="00872F67"/>
    <w:rsid w:val="00872FA2"/>
    <w:rsid w:val="00873710"/>
    <w:rsid w:val="0087452B"/>
    <w:rsid w:val="00875E8F"/>
    <w:rsid w:val="00876952"/>
    <w:rsid w:val="008778E5"/>
    <w:rsid w:val="008805C7"/>
    <w:rsid w:val="00882E8D"/>
    <w:rsid w:val="00883EE5"/>
    <w:rsid w:val="0088594B"/>
    <w:rsid w:val="008863DB"/>
    <w:rsid w:val="0088677C"/>
    <w:rsid w:val="00886941"/>
    <w:rsid w:val="00887956"/>
    <w:rsid w:val="008943A6"/>
    <w:rsid w:val="008945E1"/>
    <w:rsid w:val="00894C10"/>
    <w:rsid w:val="0089538B"/>
    <w:rsid w:val="00895579"/>
    <w:rsid w:val="008963DB"/>
    <w:rsid w:val="00897741"/>
    <w:rsid w:val="008A0B9A"/>
    <w:rsid w:val="008A14E3"/>
    <w:rsid w:val="008A16BF"/>
    <w:rsid w:val="008A1C84"/>
    <w:rsid w:val="008A3CFA"/>
    <w:rsid w:val="008A51FE"/>
    <w:rsid w:val="008A53AC"/>
    <w:rsid w:val="008A5DB8"/>
    <w:rsid w:val="008A5FB4"/>
    <w:rsid w:val="008A7725"/>
    <w:rsid w:val="008B03BA"/>
    <w:rsid w:val="008B062B"/>
    <w:rsid w:val="008B0887"/>
    <w:rsid w:val="008B0C17"/>
    <w:rsid w:val="008B0E5E"/>
    <w:rsid w:val="008B11A5"/>
    <w:rsid w:val="008B2581"/>
    <w:rsid w:val="008B53BB"/>
    <w:rsid w:val="008B6272"/>
    <w:rsid w:val="008B6A31"/>
    <w:rsid w:val="008B71F2"/>
    <w:rsid w:val="008B7F48"/>
    <w:rsid w:val="008C078B"/>
    <w:rsid w:val="008C2423"/>
    <w:rsid w:val="008C2895"/>
    <w:rsid w:val="008C67C6"/>
    <w:rsid w:val="008C72A0"/>
    <w:rsid w:val="008C7EF6"/>
    <w:rsid w:val="008D33F2"/>
    <w:rsid w:val="008D6909"/>
    <w:rsid w:val="008D6F11"/>
    <w:rsid w:val="008D7469"/>
    <w:rsid w:val="008D7A1D"/>
    <w:rsid w:val="008E1933"/>
    <w:rsid w:val="008E196E"/>
    <w:rsid w:val="008E1D98"/>
    <w:rsid w:val="008E265C"/>
    <w:rsid w:val="008E2E8A"/>
    <w:rsid w:val="008E38E8"/>
    <w:rsid w:val="008E3CBA"/>
    <w:rsid w:val="008E406C"/>
    <w:rsid w:val="008E50E3"/>
    <w:rsid w:val="008E55E0"/>
    <w:rsid w:val="008E5BB5"/>
    <w:rsid w:val="008E602C"/>
    <w:rsid w:val="008E6337"/>
    <w:rsid w:val="008F0978"/>
    <w:rsid w:val="008F101D"/>
    <w:rsid w:val="008F10FE"/>
    <w:rsid w:val="008F249B"/>
    <w:rsid w:val="008F41AA"/>
    <w:rsid w:val="008F44E0"/>
    <w:rsid w:val="008F4977"/>
    <w:rsid w:val="008F5872"/>
    <w:rsid w:val="008F79C6"/>
    <w:rsid w:val="009008EA"/>
    <w:rsid w:val="00900DD2"/>
    <w:rsid w:val="00901309"/>
    <w:rsid w:val="00901C7A"/>
    <w:rsid w:val="009033D4"/>
    <w:rsid w:val="00904A92"/>
    <w:rsid w:val="0091137F"/>
    <w:rsid w:val="009114B7"/>
    <w:rsid w:val="00911738"/>
    <w:rsid w:val="00912A9A"/>
    <w:rsid w:val="00913E24"/>
    <w:rsid w:val="009146AB"/>
    <w:rsid w:val="00914831"/>
    <w:rsid w:val="00914A53"/>
    <w:rsid w:val="00916B8A"/>
    <w:rsid w:val="00920017"/>
    <w:rsid w:val="00920EB6"/>
    <w:rsid w:val="00921BD3"/>
    <w:rsid w:val="00923AF1"/>
    <w:rsid w:val="0092416E"/>
    <w:rsid w:val="00925699"/>
    <w:rsid w:val="00925BF8"/>
    <w:rsid w:val="00930393"/>
    <w:rsid w:val="00931B8E"/>
    <w:rsid w:val="0093218E"/>
    <w:rsid w:val="00932CE3"/>
    <w:rsid w:val="0093577F"/>
    <w:rsid w:val="00935DFC"/>
    <w:rsid w:val="00936A8E"/>
    <w:rsid w:val="009378E6"/>
    <w:rsid w:val="00937B28"/>
    <w:rsid w:val="00941F86"/>
    <w:rsid w:val="00946F0F"/>
    <w:rsid w:val="00950386"/>
    <w:rsid w:val="0095181C"/>
    <w:rsid w:val="00951836"/>
    <w:rsid w:val="00952247"/>
    <w:rsid w:val="00952470"/>
    <w:rsid w:val="00955700"/>
    <w:rsid w:val="009564E0"/>
    <w:rsid w:val="00956CCF"/>
    <w:rsid w:val="00960E16"/>
    <w:rsid w:val="009627B4"/>
    <w:rsid w:val="00962847"/>
    <w:rsid w:val="00963719"/>
    <w:rsid w:val="00964045"/>
    <w:rsid w:val="00964A1D"/>
    <w:rsid w:val="00964DEE"/>
    <w:rsid w:val="00965504"/>
    <w:rsid w:val="0096619D"/>
    <w:rsid w:val="00966A26"/>
    <w:rsid w:val="00966F10"/>
    <w:rsid w:val="00970046"/>
    <w:rsid w:val="00971276"/>
    <w:rsid w:val="009714A7"/>
    <w:rsid w:val="009714D4"/>
    <w:rsid w:val="009718A1"/>
    <w:rsid w:val="00972C2B"/>
    <w:rsid w:val="00973384"/>
    <w:rsid w:val="0097662F"/>
    <w:rsid w:val="00977F6E"/>
    <w:rsid w:val="0098142A"/>
    <w:rsid w:val="009821B5"/>
    <w:rsid w:val="00982738"/>
    <w:rsid w:val="00982E93"/>
    <w:rsid w:val="009836CC"/>
    <w:rsid w:val="00984A85"/>
    <w:rsid w:val="00984D24"/>
    <w:rsid w:val="00986911"/>
    <w:rsid w:val="00987A26"/>
    <w:rsid w:val="00990981"/>
    <w:rsid w:val="00991C19"/>
    <w:rsid w:val="009921D0"/>
    <w:rsid w:val="009945AB"/>
    <w:rsid w:val="00995B6F"/>
    <w:rsid w:val="00995B80"/>
    <w:rsid w:val="00995E3D"/>
    <w:rsid w:val="009A0042"/>
    <w:rsid w:val="009A11D7"/>
    <w:rsid w:val="009A4CD9"/>
    <w:rsid w:val="009A6EC6"/>
    <w:rsid w:val="009A7860"/>
    <w:rsid w:val="009A7B3D"/>
    <w:rsid w:val="009B07C5"/>
    <w:rsid w:val="009B12F1"/>
    <w:rsid w:val="009B145E"/>
    <w:rsid w:val="009B1ED2"/>
    <w:rsid w:val="009B25BB"/>
    <w:rsid w:val="009B2ED4"/>
    <w:rsid w:val="009B3118"/>
    <w:rsid w:val="009B6534"/>
    <w:rsid w:val="009B7999"/>
    <w:rsid w:val="009C1AB9"/>
    <w:rsid w:val="009C25C7"/>
    <w:rsid w:val="009C4BBA"/>
    <w:rsid w:val="009C5E1C"/>
    <w:rsid w:val="009C658E"/>
    <w:rsid w:val="009C6B64"/>
    <w:rsid w:val="009D15BA"/>
    <w:rsid w:val="009D24EE"/>
    <w:rsid w:val="009D31A7"/>
    <w:rsid w:val="009D31F6"/>
    <w:rsid w:val="009D3888"/>
    <w:rsid w:val="009D43B8"/>
    <w:rsid w:val="009D4EAC"/>
    <w:rsid w:val="009D5A65"/>
    <w:rsid w:val="009D5FD0"/>
    <w:rsid w:val="009D63ED"/>
    <w:rsid w:val="009D6F39"/>
    <w:rsid w:val="009D7B10"/>
    <w:rsid w:val="009E05AA"/>
    <w:rsid w:val="009E1456"/>
    <w:rsid w:val="009E17F1"/>
    <w:rsid w:val="009E349C"/>
    <w:rsid w:val="009E3816"/>
    <w:rsid w:val="009E495C"/>
    <w:rsid w:val="009E4DF4"/>
    <w:rsid w:val="009E7674"/>
    <w:rsid w:val="009E7ECE"/>
    <w:rsid w:val="009F246E"/>
    <w:rsid w:val="009F351D"/>
    <w:rsid w:val="009F42F4"/>
    <w:rsid w:val="009F5E62"/>
    <w:rsid w:val="009F5EF5"/>
    <w:rsid w:val="009F7B8F"/>
    <w:rsid w:val="009F7F04"/>
    <w:rsid w:val="00A00429"/>
    <w:rsid w:val="00A005B9"/>
    <w:rsid w:val="00A0105E"/>
    <w:rsid w:val="00A0274D"/>
    <w:rsid w:val="00A02C5F"/>
    <w:rsid w:val="00A03CCB"/>
    <w:rsid w:val="00A05463"/>
    <w:rsid w:val="00A06A67"/>
    <w:rsid w:val="00A10C94"/>
    <w:rsid w:val="00A11F2D"/>
    <w:rsid w:val="00A1213F"/>
    <w:rsid w:val="00A1292D"/>
    <w:rsid w:val="00A13C28"/>
    <w:rsid w:val="00A14270"/>
    <w:rsid w:val="00A15721"/>
    <w:rsid w:val="00A16F7C"/>
    <w:rsid w:val="00A1790B"/>
    <w:rsid w:val="00A213A4"/>
    <w:rsid w:val="00A21934"/>
    <w:rsid w:val="00A21C93"/>
    <w:rsid w:val="00A223F2"/>
    <w:rsid w:val="00A23B04"/>
    <w:rsid w:val="00A23FC8"/>
    <w:rsid w:val="00A24260"/>
    <w:rsid w:val="00A27230"/>
    <w:rsid w:val="00A327AF"/>
    <w:rsid w:val="00A33296"/>
    <w:rsid w:val="00A34049"/>
    <w:rsid w:val="00A35666"/>
    <w:rsid w:val="00A36DCA"/>
    <w:rsid w:val="00A37E41"/>
    <w:rsid w:val="00A45232"/>
    <w:rsid w:val="00A45AF1"/>
    <w:rsid w:val="00A46006"/>
    <w:rsid w:val="00A509B7"/>
    <w:rsid w:val="00A50AD2"/>
    <w:rsid w:val="00A50BC9"/>
    <w:rsid w:val="00A529B1"/>
    <w:rsid w:val="00A532F7"/>
    <w:rsid w:val="00A53E5D"/>
    <w:rsid w:val="00A5424F"/>
    <w:rsid w:val="00A54CBF"/>
    <w:rsid w:val="00A5517E"/>
    <w:rsid w:val="00A551BB"/>
    <w:rsid w:val="00A574EE"/>
    <w:rsid w:val="00A61049"/>
    <w:rsid w:val="00A6253C"/>
    <w:rsid w:val="00A6287C"/>
    <w:rsid w:val="00A62B74"/>
    <w:rsid w:val="00A64B96"/>
    <w:rsid w:val="00A664A1"/>
    <w:rsid w:val="00A66BD1"/>
    <w:rsid w:val="00A66E58"/>
    <w:rsid w:val="00A7140A"/>
    <w:rsid w:val="00A73F15"/>
    <w:rsid w:val="00A74654"/>
    <w:rsid w:val="00A75DA9"/>
    <w:rsid w:val="00A7637E"/>
    <w:rsid w:val="00A76587"/>
    <w:rsid w:val="00A766FB"/>
    <w:rsid w:val="00A7695B"/>
    <w:rsid w:val="00A76B2C"/>
    <w:rsid w:val="00A76F94"/>
    <w:rsid w:val="00A77261"/>
    <w:rsid w:val="00A774AA"/>
    <w:rsid w:val="00A77E67"/>
    <w:rsid w:val="00A843EB"/>
    <w:rsid w:val="00A848D9"/>
    <w:rsid w:val="00A849D6"/>
    <w:rsid w:val="00A85D5D"/>
    <w:rsid w:val="00A92024"/>
    <w:rsid w:val="00A928BE"/>
    <w:rsid w:val="00A94305"/>
    <w:rsid w:val="00A94579"/>
    <w:rsid w:val="00A94584"/>
    <w:rsid w:val="00A94DC5"/>
    <w:rsid w:val="00A94F17"/>
    <w:rsid w:val="00A96812"/>
    <w:rsid w:val="00A96A38"/>
    <w:rsid w:val="00A96D8B"/>
    <w:rsid w:val="00AA02FC"/>
    <w:rsid w:val="00AA2182"/>
    <w:rsid w:val="00AA43E0"/>
    <w:rsid w:val="00AA5217"/>
    <w:rsid w:val="00AA5570"/>
    <w:rsid w:val="00AA68EA"/>
    <w:rsid w:val="00AA730F"/>
    <w:rsid w:val="00AB0135"/>
    <w:rsid w:val="00AB089B"/>
    <w:rsid w:val="00AB08ED"/>
    <w:rsid w:val="00AB27E6"/>
    <w:rsid w:val="00AB28BE"/>
    <w:rsid w:val="00AB3697"/>
    <w:rsid w:val="00AB3D96"/>
    <w:rsid w:val="00AB45DB"/>
    <w:rsid w:val="00AB4B7C"/>
    <w:rsid w:val="00AB533C"/>
    <w:rsid w:val="00AB5F5E"/>
    <w:rsid w:val="00AB6FBD"/>
    <w:rsid w:val="00AB7235"/>
    <w:rsid w:val="00AC0609"/>
    <w:rsid w:val="00AC1742"/>
    <w:rsid w:val="00AC4093"/>
    <w:rsid w:val="00AC47FA"/>
    <w:rsid w:val="00AC4A4D"/>
    <w:rsid w:val="00AC4B26"/>
    <w:rsid w:val="00AC4DFF"/>
    <w:rsid w:val="00AC56ED"/>
    <w:rsid w:val="00AC5ACA"/>
    <w:rsid w:val="00AC780C"/>
    <w:rsid w:val="00AD149C"/>
    <w:rsid w:val="00AD2260"/>
    <w:rsid w:val="00AD2A6B"/>
    <w:rsid w:val="00AD32C9"/>
    <w:rsid w:val="00AD3BEE"/>
    <w:rsid w:val="00AD3E46"/>
    <w:rsid w:val="00AD41AC"/>
    <w:rsid w:val="00AD55CA"/>
    <w:rsid w:val="00AD7765"/>
    <w:rsid w:val="00AE0622"/>
    <w:rsid w:val="00AE0941"/>
    <w:rsid w:val="00AE1123"/>
    <w:rsid w:val="00AE1921"/>
    <w:rsid w:val="00AE26B0"/>
    <w:rsid w:val="00AE3766"/>
    <w:rsid w:val="00AE4550"/>
    <w:rsid w:val="00AE58B4"/>
    <w:rsid w:val="00AE6BA1"/>
    <w:rsid w:val="00AF1D31"/>
    <w:rsid w:val="00AF24DC"/>
    <w:rsid w:val="00AF35BF"/>
    <w:rsid w:val="00AF3D83"/>
    <w:rsid w:val="00AF5BBC"/>
    <w:rsid w:val="00AF69E8"/>
    <w:rsid w:val="00B007A9"/>
    <w:rsid w:val="00B010C0"/>
    <w:rsid w:val="00B0198C"/>
    <w:rsid w:val="00B01A1B"/>
    <w:rsid w:val="00B021E7"/>
    <w:rsid w:val="00B026A3"/>
    <w:rsid w:val="00B0410D"/>
    <w:rsid w:val="00B058D4"/>
    <w:rsid w:val="00B05D00"/>
    <w:rsid w:val="00B11177"/>
    <w:rsid w:val="00B12827"/>
    <w:rsid w:val="00B13154"/>
    <w:rsid w:val="00B13BC3"/>
    <w:rsid w:val="00B14679"/>
    <w:rsid w:val="00B14F13"/>
    <w:rsid w:val="00B15DDE"/>
    <w:rsid w:val="00B15E71"/>
    <w:rsid w:val="00B16709"/>
    <w:rsid w:val="00B179E1"/>
    <w:rsid w:val="00B2036E"/>
    <w:rsid w:val="00B2063B"/>
    <w:rsid w:val="00B20AC9"/>
    <w:rsid w:val="00B21C14"/>
    <w:rsid w:val="00B21FC1"/>
    <w:rsid w:val="00B22865"/>
    <w:rsid w:val="00B22981"/>
    <w:rsid w:val="00B229EB"/>
    <w:rsid w:val="00B23A10"/>
    <w:rsid w:val="00B23DCC"/>
    <w:rsid w:val="00B2404D"/>
    <w:rsid w:val="00B2467B"/>
    <w:rsid w:val="00B251C9"/>
    <w:rsid w:val="00B25B7C"/>
    <w:rsid w:val="00B26376"/>
    <w:rsid w:val="00B263F8"/>
    <w:rsid w:val="00B27666"/>
    <w:rsid w:val="00B27AEE"/>
    <w:rsid w:val="00B30454"/>
    <w:rsid w:val="00B31203"/>
    <w:rsid w:val="00B347B9"/>
    <w:rsid w:val="00B35099"/>
    <w:rsid w:val="00B35E96"/>
    <w:rsid w:val="00B36101"/>
    <w:rsid w:val="00B36C94"/>
    <w:rsid w:val="00B37211"/>
    <w:rsid w:val="00B377BE"/>
    <w:rsid w:val="00B40055"/>
    <w:rsid w:val="00B40EB1"/>
    <w:rsid w:val="00B40ED7"/>
    <w:rsid w:val="00B419CB"/>
    <w:rsid w:val="00B421E5"/>
    <w:rsid w:val="00B44196"/>
    <w:rsid w:val="00B44A5C"/>
    <w:rsid w:val="00B45681"/>
    <w:rsid w:val="00B458B0"/>
    <w:rsid w:val="00B47219"/>
    <w:rsid w:val="00B47787"/>
    <w:rsid w:val="00B47B25"/>
    <w:rsid w:val="00B47DE0"/>
    <w:rsid w:val="00B53170"/>
    <w:rsid w:val="00B531BF"/>
    <w:rsid w:val="00B53558"/>
    <w:rsid w:val="00B53D38"/>
    <w:rsid w:val="00B5668F"/>
    <w:rsid w:val="00B60AC7"/>
    <w:rsid w:val="00B60D0C"/>
    <w:rsid w:val="00B61F3D"/>
    <w:rsid w:val="00B626EC"/>
    <w:rsid w:val="00B62B3A"/>
    <w:rsid w:val="00B62D7C"/>
    <w:rsid w:val="00B64A54"/>
    <w:rsid w:val="00B6610A"/>
    <w:rsid w:val="00B67D9C"/>
    <w:rsid w:val="00B71495"/>
    <w:rsid w:val="00B71A96"/>
    <w:rsid w:val="00B73132"/>
    <w:rsid w:val="00B7313A"/>
    <w:rsid w:val="00B7488E"/>
    <w:rsid w:val="00B76090"/>
    <w:rsid w:val="00B80318"/>
    <w:rsid w:val="00B8212F"/>
    <w:rsid w:val="00B8220F"/>
    <w:rsid w:val="00B823F2"/>
    <w:rsid w:val="00B8276E"/>
    <w:rsid w:val="00B91081"/>
    <w:rsid w:val="00B94455"/>
    <w:rsid w:val="00B944BB"/>
    <w:rsid w:val="00B9474C"/>
    <w:rsid w:val="00B94970"/>
    <w:rsid w:val="00B950F8"/>
    <w:rsid w:val="00B961F1"/>
    <w:rsid w:val="00B97A28"/>
    <w:rsid w:val="00BA0205"/>
    <w:rsid w:val="00BA2A5A"/>
    <w:rsid w:val="00BA3214"/>
    <w:rsid w:val="00BA379D"/>
    <w:rsid w:val="00BA3D68"/>
    <w:rsid w:val="00BA48D0"/>
    <w:rsid w:val="00BA564D"/>
    <w:rsid w:val="00BA6166"/>
    <w:rsid w:val="00BB2036"/>
    <w:rsid w:val="00BB2BCD"/>
    <w:rsid w:val="00BB2C3A"/>
    <w:rsid w:val="00BB48BE"/>
    <w:rsid w:val="00BB5E23"/>
    <w:rsid w:val="00BB7795"/>
    <w:rsid w:val="00BC0C13"/>
    <w:rsid w:val="00BC2187"/>
    <w:rsid w:val="00BC2301"/>
    <w:rsid w:val="00BC37BC"/>
    <w:rsid w:val="00BC3CB6"/>
    <w:rsid w:val="00BC51DA"/>
    <w:rsid w:val="00BC58B4"/>
    <w:rsid w:val="00BC6BB0"/>
    <w:rsid w:val="00BC7687"/>
    <w:rsid w:val="00BC7907"/>
    <w:rsid w:val="00BD055D"/>
    <w:rsid w:val="00BD0754"/>
    <w:rsid w:val="00BD0B38"/>
    <w:rsid w:val="00BD124E"/>
    <w:rsid w:val="00BD161E"/>
    <w:rsid w:val="00BD31F3"/>
    <w:rsid w:val="00BD3C1B"/>
    <w:rsid w:val="00BD4F32"/>
    <w:rsid w:val="00BD4F9B"/>
    <w:rsid w:val="00BD55D2"/>
    <w:rsid w:val="00BD60AC"/>
    <w:rsid w:val="00BD6272"/>
    <w:rsid w:val="00BD68B9"/>
    <w:rsid w:val="00BD693A"/>
    <w:rsid w:val="00BD7433"/>
    <w:rsid w:val="00BE1392"/>
    <w:rsid w:val="00BE1CE2"/>
    <w:rsid w:val="00BE1F4E"/>
    <w:rsid w:val="00BE1FD6"/>
    <w:rsid w:val="00BE287F"/>
    <w:rsid w:val="00BE366B"/>
    <w:rsid w:val="00BE38F2"/>
    <w:rsid w:val="00BE5363"/>
    <w:rsid w:val="00BE5F15"/>
    <w:rsid w:val="00BE6331"/>
    <w:rsid w:val="00BE645E"/>
    <w:rsid w:val="00BE6C06"/>
    <w:rsid w:val="00BF1200"/>
    <w:rsid w:val="00BF4A0B"/>
    <w:rsid w:val="00BF5242"/>
    <w:rsid w:val="00BF5549"/>
    <w:rsid w:val="00BF5FBC"/>
    <w:rsid w:val="00C015C8"/>
    <w:rsid w:val="00C01644"/>
    <w:rsid w:val="00C02ADC"/>
    <w:rsid w:val="00C02D81"/>
    <w:rsid w:val="00C02E39"/>
    <w:rsid w:val="00C052D0"/>
    <w:rsid w:val="00C05C6F"/>
    <w:rsid w:val="00C06AB6"/>
    <w:rsid w:val="00C12CE4"/>
    <w:rsid w:val="00C13BB2"/>
    <w:rsid w:val="00C145FF"/>
    <w:rsid w:val="00C1469F"/>
    <w:rsid w:val="00C149D2"/>
    <w:rsid w:val="00C14E45"/>
    <w:rsid w:val="00C14F4C"/>
    <w:rsid w:val="00C14FBC"/>
    <w:rsid w:val="00C169B2"/>
    <w:rsid w:val="00C17717"/>
    <w:rsid w:val="00C17C1D"/>
    <w:rsid w:val="00C20373"/>
    <w:rsid w:val="00C21DB9"/>
    <w:rsid w:val="00C229C1"/>
    <w:rsid w:val="00C23BD7"/>
    <w:rsid w:val="00C24086"/>
    <w:rsid w:val="00C24158"/>
    <w:rsid w:val="00C24408"/>
    <w:rsid w:val="00C24895"/>
    <w:rsid w:val="00C27A50"/>
    <w:rsid w:val="00C31932"/>
    <w:rsid w:val="00C32565"/>
    <w:rsid w:val="00C3263F"/>
    <w:rsid w:val="00C32796"/>
    <w:rsid w:val="00C32C60"/>
    <w:rsid w:val="00C331B9"/>
    <w:rsid w:val="00C3377D"/>
    <w:rsid w:val="00C3458F"/>
    <w:rsid w:val="00C34AE1"/>
    <w:rsid w:val="00C36614"/>
    <w:rsid w:val="00C3667B"/>
    <w:rsid w:val="00C36CA8"/>
    <w:rsid w:val="00C3705E"/>
    <w:rsid w:val="00C40118"/>
    <w:rsid w:val="00C40279"/>
    <w:rsid w:val="00C4049F"/>
    <w:rsid w:val="00C40A7F"/>
    <w:rsid w:val="00C40B63"/>
    <w:rsid w:val="00C41F57"/>
    <w:rsid w:val="00C431A6"/>
    <w:rsid w:val="00C43A40"/>
    <w:rsid w:val="00C43E58"/>
    <w:rsid w:val="00C440F0"/>
    <w:rsid w:val="00C44E09"/>
    <w:rsid w:val="00C4600E"/>
    <w:rsid w:val="00C4628E"/>
    <w:rsid w:val="00C47724"/>
    <w:rsid w:val="00C5095F"/>
    <w:rsid w:val="00C50965"/>
    <w:rsid w:val="00C50C3B"/>
    <w:rsid w:val="00C50E3C"/>
    <w:rsid w:val="00C519E6"/>
    <w:rsid w:val="00C51ABF"/>
    <w:rsid w:val="00C51EFB"/>
    <w:rsid w:val="00C52BA9"/>
    <w:rsid w:val="00C5333B"/>
    <w:rsid w:val="00C53A3A"/>
    <w:rsid w:val="00C53CB0"/>
    <w:rsid w:val="00C5421B"/>
    <w:rsid w:val="00C549EF"/>
    <w:rsid w:val="00C54BFE"/>
    <w:rsid w:val="00C55C73"/>
    <w:rsid w:val="00C56008"/>
    <w:rsid w:val="00C56AA7"/>
    <w:rsid w:val="00C60A68"/>
    <w:rsid w:val="00C615C3"/>
    <w:rsid w:val="00C623D3"/>
    <w:rsid w:val="00C62DCB"/>
    <w:rsid w:val="00C63C66"/>
    <w:rsid w:val="00C6492B"/>
    <w:rsid w:val="00C66885"/>
    <w:rsid w:val="00C66CA0"/>
    <w:rsid w:val="00C66D0B"/>
    <w:rsid w:val="00C677B6"/>
    <w:rsid w:val="00C67B27"/>
    <w:rsid w:val="00C70FE8"/>
    <w:rsid w:val="00C72068"/>
    <w:rsid w:val="00C74467"/>
    <w:rsid w:val="00C74776"/>
    <w:rsid w:val="00C74868"/>
    <w:rsid w:val="00C75017"/>
    <w:rsid w:val="00C75B3C"/>
    <w:rsid w:val="00C75F31"/>
    <w:rsid w:val="00C776CA"/>
    <w:rsid w:val="00C80034"/>
    <w:rsid w:val="00C80D92"/>
    <w:rsid w:val="00C818F0"/>
    <w:rsid w:val="00C81C4E"/>
    <w:rsid w:val="00C82A27"/>
    <w:rsid w:val="00C83998"/>
    <w:rsid w:val="00C83BC7"/>
    <w:rsid w:val="00C86423"/>
    <w:rsid w:val="00C86B79"/>
    <w:rsid w:val="00C8785A"/>
    <w:rsid w:val="00C907BF"/>
    <w:rsid w:val="00C90BAE"/>
    <w:rsid w:val="00C91146"/>
    <w:rsid w:val="00C92DCA"/>
    <w:rsid w:val="00C947A9"/>
    <w:rsid w:val="00C9506C"/>
    <w:rsid w:val="00C958CB"/>
    <w:rsid w:val="00C9618F"/>
    <w:rsid w:val="00C9647F"/>
    <w:rsid w:val="00C964AD"/>
    <w:rsid w:val="00C973C0"/>
    <w:rsid w:val="00C97C0D"/>
    <w:rsid w:val="00C97CC9"/>
    <w:rsid w:val="00CA0901"/>
    <w:rsid w:val="00CA1197"/>
    <w:rsid w:val="00CA1B18"/>
    <w:rsid w:val="00CA1DA6"/>
    <w:rsid w:val="00CA2D05"/>
    <w:rsid w:val="00CA47FF"/>
    <w:rsid w:val="00CA77ED"/>
    <w:rsid w:val="00CB14B6"/>
    <w:rsid w:val="00CB16C2"/>
    <w:rsid w:val="00CB5D38"/>
    <w:rsid w:val="00CB6E25"/>
    <w:rsid w:val="00CB73D8"/>
    <w:rsid w:val="00CB7A25"/>
    <w:rsid w:val="00CB7BF9"/>
    <w:rsid w:val="00CC210A"/>
    <w:rsid w:val="00CC25D8"/>
    <w:rsid w:val="00CC2AE8"/>
    <w:rsid w:val="00CC3A4D"/>
    <w:rsid w:val="00CC434B"/>
    <w:rsid w:val="00CC48A4"/>
    <w:rsid w:val="00CC539E"/>
    <w:rsid w:val="00CC580F"/>
    <w:rsid w:val="00CD1D23"/>
    <w:rsid w:val="00CD1D30"/>
    <w:rsid w:val="00CD3683"/>
    <w:rsid w:val="00CD47DB"/>
    <w:rsid w:val="00CD5167"/>
    <w:rsid w:val="00CD54B9"/>
    <w:rsid w:val="00CD57FF"/>
    <w:rsid w:val="00CD60D2"/>
    <w:rsid w:val="00CD61E9"/>
    <w:rsid w:val="00CD78AD"/>
    <w:rsid w:val="00CE00BD"/>
    <w:rsid w:val="00CE099F"/>
    <w:rsid w:val="00CE0AF8"/>
    <w:rsid w:val="00CE38A0"/>
    <w:rsid w:val="00CE4443"/>
    <w:rsid w:val="00CE4E2D"/>
    <w:rsid w:val="00CE694A"/>
    <w:rsid w:val="00CE6C25"/>
    <w:rsid w:val="00CE6D77"/>
    <w:rsid w:val="00CF04BA"/>
    <w:rsid w:val="00CF1C91"/>
    <w:rsid w:val="00CF335D"/>
    <w:rsid w:val="00CF4F62"/>
    <w:rsid w:val="00CF593A"/>
    <w:rsid w:val="00CF688A"/>
    <w:rsid w:val="00CF69F9"/>
    <w:rsid w:val="00CF7452"/>
    <w:rsid w:val="00D003B1"/>
    <w:rsid w:val="00D00836"/>
    <w:rsid w:val="00D00A01"/>
    <w:rsid w:val="00D03E2C"/>
    <w:rsid w:val="00D03F7E"/>
    <w:rsid w:val="00D04B33"/>
    <w:rsid w:val="00D06CDA"/>
    <w:rsid w:val="00D10459"/>
    <w:rsid w:val="00D13705"/>
    <w:rsid w:val="00D13754"/>
    <w:rsid w:val="00D13FB8"/>
    <w:rsid w:val="00D178F0"/>
    <w:rsid w:val="00D2123B"/>
    <w:rsid w:val="00D21739"/>
    <w:rsid w:val="00D24466"/>
    <w:rsid w:val="00D246AC"/>
    <w:rsid w:val="00D246BE"/>
    <w:rsid w:val="00D24A3A"/>
    <w:rsid w:val="00D24DA0"/>
    <w:rsid w:val="00D258DF"/>
    <w:rsid w:val="00D2610B"/>
    <w:rsid w:val="00D268EC"/>
    <w:rsid w:val="00D27230"/>
    <w:rsid w:val="00D27980"/>
    <w:rsid w:val="00D3073F"/>
    <w:rsid w:val="00D30FC8"/>
    <w:rsid w:val="00D339E4"/>
    <w:rsid w:val="00D34658"/>
    <w:rsid w:val="00D3491B"/>
    <w:rsid w:val="00D35375"/>
    <w:rsid w:val="00D355D4"/>
    <w:rsid w:val="00D356C6"/>
    <w:rsid w:val="00D367E4"/>
    <w:rsid w:val="00D413A2"/>
    <w:rsid w:val="00D4223E"/>
    <w:rsid w:val="00D4250B"/>
    <w:rsid w:val="00D4290C"/>
    <w:rsid w:val="00D42A79"/>
    <w:rsid w:val="00D433E2"/>
    <w:rsid w:val="00D43D34"/>
    <w:rsid w:val="00D44250"/>
    <w:rsid w:val="00D447DA"/>
    <w:rsid w:val="00D45299"/>
    <w:rsid w:val="00D45D14"/>
    <w:rsid w:val="00D46D0C"/>
    <w:rsid w:val="00D500D5"/>
    <w:rsid w:val="00D51289"/>
    <w:rsid w:val="00D51407"/>
    <w:rsid w:val="00D52593"/>
    <w:rsid w:val="00D544E2"/>
    <w:rsid w:val="00D57676"/>
    <w:rsid w:val="00D6090C"/>
    <w:rsid w:val="00D60AA1"/>
    <w:rsid w:val="00D62364"/>
    <w:rsid w:val="00D62A2E"/>
    <w:rsid w:val="00D62F28"/>
    <w:rsid w:val="00D64EE8"/>
    <w:rsid w:val="00D66403"/>
    <w:rsid w:val="00D7199A"/>
    <w:rsid w:val="00D73562"/>
    <w:rsid w:val="00D73AE2"/>
    <w:rsid w:val="00D75170"/>
    <w:rsid w:val="00D763E1"/>
    <w:rsid w:val="00D7660E"/>
    <w:rsid w:val="00D76B05"/>
    <w:rsid w:val="00D76DA4"/>
    <w:rsid w:val="00D80415"/>
    <w:rsid w:val="00D82739"/>
    <w:rsid w:val="00D855B8"/>
    <w:rsid w:val="00D85CEF"/>
    <w:rsid w:val="00D8602D"/>
    <w:rsid w:val="00D8704D"/>
    <w:rsid w:val="00D8705A"/>
    <w:rsid w:val="00D9452C"/>
    <w:rsid w:val="00D961E8"/>
    <w:rsid w:val="00D97034"/>
    <w:rsid w:val="00D9725C"/>
    <w:rsid w:val="00DA0A21"/>
    <w:rsid w:val="00DA19F0"/>
    <w:rsid w:val="00DA2035"/>
    <w:rsid w:val="00DA557D"/>
    <w:rsid w:val="00DA58BA"/>
    <w:rsid w:val="00DA5FA4"/>
    <w:rsid w:val="00DB0098"/>
    <w:rsid w:val="00DB1643"/>
    <w:rsid w:val="00DB20B7"/>
    <w:rsid w:val="00DB248C"/>
    <w:rsid w:val="00DB30BC"/>
    <w:rsid w:val="00DB3C8B"/>
    <w:rsid w:val="00DB4817"/>
    <w:rsid w:val="00DB5B06"/>
    <w:rsid w:val="00DB7877"/>
    <w:rsid w:val="00DC0DCD"/>
    <w:rsid w:val="00DC104D"/>
    <w:rsid w:val="00DC1096"/>
    <w:rsid w:val="00DC10FD"/>
    <w:rsid w:val="00DC2D7E"/>
    <w:rsid w:val="00DC3933"/>
    <w:rsid w:val="00DC3A7B"/>
    <w:rsid w:val="00DC3C4F"/>
    <w:rsid w:val="00DC3D86"/>
    <w:rsid w:val="00DC46A0"/>
    <w:rsid w:val="00DC6385"/>
    <w:rsid w:val="00DD064C"/>
    <w:rsid w:val="00DD38F0"/>
    <w:rsid w:val="00DD3A19"/>
    <w:rsid w:val="00DD4052"/>
    <w:rsid w:val="00DD498F"/>
    <w:rsid w:val="00DD5516"/>
    <w:rsid w:val="00DD6652"/>
    <w:rsid w:val="00DE12E1"/>
    <w:rsid w:val="00DE13F0"/>
    <w:rsid w:val="00DE1841"/>
    <w:rsid w:val="00DE1B55"/>
    <w:rsid w:val="00DE1E1D"/>
    <w:rsid w:val="00DE2179"/>
    <w:rsid w:val="00DE2CBE"/>
    <w:rsid w:val="00DE33B7"/>
    <w:rsid w:val="00DE49CC"/>
    <w:rsid w:val="00DE4DBB"/>
    <w:rsid w:val="00DE5125"/>
    <w:rsid w:val="00DE53D0"/>
    <w:rsid w:val="00DE57D8"/>
    <w:rsid w:val="00DE5804"/>
    <w:rsid w:val="00DE5EAE"/>
    <w:rsid w:val="00DE6111"/>
    <w:rsid w:val="00DE697E"/>
    <w:rsid w:val="00DE76B7"/>
    <w:rsid w:val="00DF1F1C"/>
    <w:rsid w:val="00DF24A1"/>
    <w:rsid w:val="00DF2581"/>
    <w:rsid w:val="00DF6A08"/>
    <w:rsid w:val="00DF70D1"/>
    <w:rsid w:val="00DF7AD5"/>
    <w:rsid w:val="00E0248A"/>
    <w:rsid w:val="00E02D70"/>
    <w:rsid w:val="00E03DEB"/>
    <w:rsid w:val="00E03E9F"/>
    <w:rsid w:val="00E045D5"/>
    <w:rsid w:val="00E04990"/>
    <w:rsid w:val="00E04CE5"/>
    <w:rsid w:val="00E05454"/>
    <w:rsid w:val="00E057ED"/>
    <w:rsid w:val="00E12247"/>
    <w:rsid w:val="00E1239E"/>
    <w:rsid w:val="00E1310B"/>
    <w:rsid w:val="00E1358B"/>
    <w:rsid w:val="00E13607"/>
    <w:rsid w:val="00E13809"/>
    <w:rsid w:val="00E13B75"/>
    <w:rsid w:val="00E13FA8"/>
    <w:rsid w:val="00E14BBA"/>
    <w:rsid w:val="00E14C3E"/>
    <w:rsid w:val="00E153F4"/>
    <w:rsid w:val="00E162D6"/>
    <w:rsid w:val="00E170CE"/>
    <w:rsid w:val="00E21DB0"/>
    <w:rsid w:val="00E22E53"/>
    <w:rsid w:val="00E26CBE"/>
    <w:rsid w:val="00E33966"/>
    <w:rsid w:val="00E33B6F"/>
    <w:rsid w:val="00E34050"/>
    <w:rsid w:val="00E34A8C"/>
    <w:rsid w:val="00E35214"/>
    <w:rsid w:val="00E35348"/>
    <w:rsid w:val="00E35B94"/>
    <w:rsid w:val="00E35D6B"/>
    <w:rsid w:val="00E3767B"/>
    <w:rsid w:val="00E40E71"/>
    <w:rsid w:val="00E41E63"/>
    <w:rsid w:val="00E42BAD"/>
    <w:rsid w:val="00E441CE"/>
    <w:rsid w:val="00E44B1F"/>
    <w:rsid w:val="00E44F5E"/>
    <w:rsid w:val="00E46234"/>
    <w:rsid w:val="00E47B74"/>
    <w:rsid w:val="00E47CC3"/>
    <w:rsid w:val="00E50DD8"/>
    <w:rsid w:val="00E51214"/>
    <w:rsid w:val="00E516D2"/>
    <w:rsid w:val="00E51A4D"/>
    <w:rsid w:val="00E520A1"/>
    <w:rsid w:val="00E521FB"/>
    <w:rsid w:val="00E52ED6"/>
    <w:rsid w:val="00E53A57"/>
    <w:rsid w:val="00E55DAD"/>
    <w:rsid w:val="00E560B4"/>
    <w:rsid w:val="00E562E6"/>
    <w:rsid w:val="00E56432"/>
    <w:rsid w:val="00E61C7A"/>
    <w:rsid w:val="00E61EB4"/>
    <w:rsid w:val="00E64EA6"/>
    <w:rsid w:val="00E6561B"/>
    <w:rsid w:val="00E66147"/>
    <w:rsid w:val="00E67900"/>
    <w:rsid w:val="00E679EE"/>
    <w:rsid w:val="00E67AC6"/>
    <w:rsid w:val="00E70513"/>
    <w:rsid w:val="00E70F7F"/>
    <w:rsid w:val="00E71A0E"/>
    <w:rsid w:val="00E724B1"/>
    <w:rsid w:val="00E730C7"/>
    <w:rsid w:val="00E7473B"/>
    <w:rsid w:val="00E76B23"/>
    <w:rsid w:val="00E77382"/>
    <w:rsid w:val="00E77878"/>
    <w:rsid w:val="00E80A51"/>
    <w:rsid w:val="00E81D04"/>
    <w:rsid w:val="00E827AA"/>
    <w:rsid w:val="00E82875"/>
    <w:rsid w:val="00E834D4"/>
    <w:rsid w:val="00E84480"/>
    <w:rsid w:val="00E85DEC"/>
    <w:rsid w:val="00E861EE"/>
    <w:rsid w:val="00E867E9"/>
    <w:rsid w:val="00E87E41"/>
    <w:rsid w:val="00E90836"/>
    <w:rsid w:val="00E91A40"/>
    <w:rsid w:val="00E924E6"/>
    <w:rsid w:val="00E92535"/>
    <w:rsid w:val="00E97242"/>
    <w:rsid w:val="00EA0F76"/>
    <w:rsid w:val="00EA2C43"/>
    <w:rsid w:val="00EA402A"/>
    <w:rsid w:val="00EA70A5"/>
    <w:rsid w:val="00EA7F66"/>
    <w:rsid w:val="00EB1C45"/>
    <w:rsid w:val="00EB2C97"/>
    <w:rsid w:val="00EB3708"/>
    <w:rsid w:val="00EB493F"/>
    <w:rsid w:val="00EB5A02"/>
    <w:rsid w:val="00EB7EAC"/>
    <w:rsid w:val="00EC081F"/>
    <w:rsid w:val="00EC113D"/>
    <w:rsid w:val="00EC12B4"/>
    <w:rsid w:val="00EC1AB0"/>
    <w:rsid w:val="00EC363A"/>
    <w:rsid w:val="00EC3755"/>
    <w:rsid w:val="00EC3877"/>
    <w:rsid w:val="00EC4290"/>
    <w:rsid w:val="00EC4BA2"/>
    <w:rsid w:val="00EC67E5"/>
    <w:rsid w:val="00EC7446"/>
    <w:rsid w:val="00EC7A52"/>
    <w:rsid w:val="00EC7B29"/>
    <w:rsid w:val="00EC7C36"/>
    <w:rsid w:val="00ED00BE"/>
    <w:rsid w:val="00ED1E65"/>
    <w:rsid w:val="00ED4DE5"/>
    <w:rsid w:val="00ED5FC4"/>
    <w:rsid w:val="00ED6028"/>
    <w:rsid w:val="00EE16A7"/>
    <w:rsid w:val="00EE1F06"/>
    <w:rsid w:val="00EE1F87"/>
    <w:rsid w:val="00EE4A73"/>
    <w:rsid w:val="00EE53C0"/>
    <w:rsid w:val="00EE56FE"/>
    <w:rsid w:val="00EE6B54"/>
    <w:rsid w:val="00EF0080"/>
    <w:rsid w:val="00EF04D3"/>
    <w:rsid w:val="00EF0756"/>
    <w:rsid w:val="00EF2244"/>
    <w:rsid w:val="00EF2A84"/>
    <w:rsid w:val="00EF31E8"/>
    <w:rsid w:val="00EF4FE4"/>
    <w:rsid w:val="00EF578A"/>
    <w:rsid w:val="00EF5AE2"/>
    <w:rsid w:val="00EF71EE"/>
    <w:rsid w:val="00EF7466"/>
    <w:rsid w:val="00F006F7"/>
    <w:rsid w:val="00F02504"/>
    <w:rsid w:val="00F02935"/>
    <w:rsid w:val="00F029B1"/>
    <w:rsid w:val="00F04092"/>
    <w:rsid w:val="00F06998"/>
    <w:rsid w:val="00F07164"/>
    <w:rsid w:val="00F10380"/>
    <w:rsid w:val="00F118A2"/>
    <w:rsid w:val="00F121F9"/>
    <w:rsid w:val="00F122A5"/>
    <w:rsid w:val="00F12BE2"/>
    <w:rsid w:val="00F130A9"/>
    <w:rsid w:val="00F13A72"/>
    <w:rsid w:val="00F140CF"/>
    <w:rsid w:val="00F14F27"/>
    <w:rsid w:val="00F16B71"/>
    <w:rsid w:val="00F222E6"/>
    <w:rsid w:val="00F25675"/>
    <w:rsid w:val="00F25D99"/>
    <w:rsid w:val="00F2600D"/>
    <w:rsid w:val="00F26312"/>
    <w:rsid w:val="00F26B2C"/>
    <w:rsid w:val="00F26EBB"/>
    <w:rsid w:val="00F27818"/>
    <w:rsid w:val="00F278E4"/>
    <w:rsid w:val="00F27C43"/>
    <w:rsid w:val="00F27F89"/>
    <w:rsid w:val="00F33390"/>
    <w:rsid w:val="00F34FF0"/>
    <w:rsid w:val="00F40752"/>
    <w:rsid w:val="00F40A5C"/>
    <w:rsid w:val="00F41162"/>
    <w:rsid w:val="00F41C13"/>
    <w:rsid w:val="00F43250"/>
    <w:rsid w:val="00F43360"/>
    <w:rsid w:val="00F4507E"/>
    <w:rsid w:val="00F456D8"/>
    <w:rsid w:val="00F46CD7"/>
    <w:rsid w:val="00F47083"/>
    <w:rsid w:val="00F5001B"/>
    <w:rsid w:val="00F510ED"/>
    <w:rsid w:val="00F5367D"/>
    <w:rsid w:val="00F5436C"/>
    <w:rsid w:val="00F54E5C"/>
    <w:rsid w:val="00F5545F"/>
    <w:rsid w:val="00F55E97"/>
    <w:rsid w:val="00F56036"/>
    <w:rsid w:val="00F56715"/>
    <w:rsid w:val="00F568D9"/>
    <w:rsid w:val="00F56964"/>
    <w:rsid w:val="00F57618"/>
    <w:rsid w:val="00F6033A"/>
    <w:rsid w:val="00F603B3"/>
    <w:rsid w:val="00F60736"/>
    <w:rsid w:val="00F61268"/>
    <w:rsid w:val="00F61541"/>
    <w:rsid w:val="00F629BB"/>
    <w:rsid w:val="00F6459E"/>
    <w:rsid w:val="00F64BF7"/>
    <w:rsid w:val="00F65B02"/>
    <w:rsid w:val="00F65E0A"/>
    <w:rsid w:val="00F6619B"/>
    <w:rsid w:val="00F66357"/>
    <w:rsid w:val="00F6662D"/>
    <w:rsid w:val="00F67998"/>
    <w:rsid w:val="00F70435"/>
    <w:rsid w:val="00F70462"/>
    <w:rsid w:val="00F70D7C"/>
    <w:rsid w:val="00F71887"/>
    <w:rsid w:val="00F7239F"/>
    <w:rsid w:val="00F757FD"/>
    <w:rsid w:val="00F76005"/>
    <w:rsid w:val="00F76154"/>
    <w:rsid w:val="00F765F3"/>
    <w:rsid w:val="00F8101E"/>
    <w:rsid w:val="00F81D01"/>
    <w:rsid w:val="00F8259B"/>
    <w:rsid w:val="00F827C3"/>
    <w:rsid w:val="00F87A59"/>
    <w:rsid w:val="00F90574"/>
    <w:rsid w:val="00F90EA4"/>
    <w:rsid w:val="00F93BE6"/>
    <w:rsid w:val="00F947B3"/>
    <w:rsid w:val="00F94ED5"/>
    <w:rsid w:val="00F952AE"/>
    <w:rsid w:val="00F95B65"/>
    <w:rsid w:val="00F96832"/>
    <w:rsid w:val="00F96A65"/>
    <w:rsid w:val="00F97E0F"/>
    <w:rsid w:val="00FA1459"/>
    <w:rsid w:val="00FA14B3"/>
    <w:rsid w:val="00FA1577"/>
    <w:rsid w:val="00FA17E3"/>
    <w:rsid w:val="00FA40A0"/>
    <w:rsid w:val="00FA4650"/>
    <w:rsid w:val="00FA46F6"/>
    <w:rsid w:val="00FA51EE"/>
    <w:rsid w:val="00FA6C25"/>
    <w:rsid w:val="00FB0EC2"/>
    <w:rsid w:val="00FB230C"/>
    <w:rsid w:val="00FB2ABC"/>
    <w:rsid w:val="00FB3267"/>
    <w:rsid w:val="00FB4BFC"/>
    <w:rsid w:val="00FB70AB"/>
    <w:rsid w:val="00FC00AB"/>
    <w:rsid w:val="00FC1AE0"/>
    <w:rsid w:val="00FC1B57"/>
    <w:rsid w:val="00FC4E9B"/>
    <w:rsid w:val="00FC5CEB"/>
    <w:rsid w:val="00FD0872"/>
    <w:rsid w:val="00FD0F5D"/>
    <w:rsid w:val="00FD15F3"/>
    <w:rsid w:val="00FD1D4D"/>
    <w:rsid w:val="00FD2156"/>
    <w:rsid w:val="00FD3A9E"/>
    <w:rsid w:val="00FD40C4"/>
    <w:rsid w:val="00FD4BF8"/>
    <w:rsid w:val="00FD71BB"/>
    <w:rsid w:val="00FD7340"/>
    <w:rsid w:val="00FE1407"/>
    <w:rsid w:val="00FE1BEE"/>
    <w:rsid w:val="00FE1E94"/>
    <w:rsid w:val="00FE3596"/>
    <w:rsid w:val="00FE49E5"/>
    <w:rsid w:val="00FE4C34"/>
    <w:rsid w:val="00FE54C3"/>
    <w:rsid w:val="00FE70BC"/>
    <w:rsid w:val="00FF0D28"/>
    <w:rsid w:val="00FF1A58"/>
    <w:rsid w:val="00FF1E47"/>
    <w:rsid w:val="00FF22DC"/>
    <w:rsid w:val="00FF2399"/>
    <w:rsid w:val="00FF3A86"/>
    <w:rsid w:val="00FF4ED2"/>
    <w:rsid w:val="00FF543B"/>
    <w:rsid w:val="00FF5991"/>
    <w:rsid w:val="00FF667B"/>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9E6F1"/>
  <w15:docId w15:val="{4FBDA33F-07A1-44B6-BC6F-1FA86C3D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id-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7FE"/>
    <w:pPr>
      <w:spacing w:line="340" w:lineRule="atLeast"/>
      <w:jc w:val="both"/>
    </w:pPr>
    <w:rPr>
      <w:rFonts w:eastAsia="Times New Roman"/>
      <w:color w:val="000000"/>
      <w:sz w:val="24"/>
      <w:lang w:val="en-US" w:eastAsia="de-DE"/>
    </w:rPr>
  </w:style>
  <w:style w:type="paragraph" w:styleId="Heading1">
    <w:name w:val="heading 1"/>
    <w:basedOn w:val="Normal"/>
    <w:next w:val="Normal"/>
    <w:link w:val="Heading1Char"/>
    <w:uiPriority w:val="9"/>
    <w:qFormat/>
    <w:rsid w:val="00855F38"/>
    <w:pPr>
      <w:keepNext/>
      <w:spacing w:before="240" w:after="60" w:line="276" w:lineRule="auto"/>
      <w:jc w:val="left"/>
      <w:outlineLvl w:val="0"/>
    </w:pPr>
    <w:rPr>
      <w:rFonts w:ascii="Cambria" w:hAnsi="Cambria"/>
      <w:b/>
      <w:bCs/>
      <w:color w:val="auto"/>
      <w:kern w:val="32"/>
      <w:sz w:val="32"/>
      <w:szCs w:val="32"/>
      <w:lang w:val="id-ID"/>
    </w:rPr>
  </w:style>
  <w:style w:type="paragraph" w:styleId="Heading2">
    <w:name w:val="heading 2"/>
    <w:basedOn w:val="Normal"/>
    <w:next w:val="Normal"/>
    <w:link w:val="Heading2Char"/>
    <w:uiPriority w:val="9"/>
    <w:unhideWhenUsed/>
    <w:qFormat/>
    <w:rsid w:val="000276EA"/>
    <w:pPr>
      <w:keepNext/>
      <w:keepLines/>
      <w:spacing w:before="200" w:beforeAutospacing="1" w:afterAutospacing="1" w:line="240" w:lineRule="auto"/>
      <w:jc w:val="left"/>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
    <w:semiHidden/>
    <w:unhideWhenUsed/>
    <w:qFormat/>
    <w:rsid w:val="001A5AE2"/>
    <w:pPr>
      <w:keepNext/>
      <w:spacing w:before="240" w:after="60"/>
      <w:outlineLvl w:val="2"/>
    </w:pPr>
    <w:rPr>
      <w:rFonts w:ascii="Cambria" w:hAnsi="Cambria"/>
      <w:b/>
      <w:bCs/>
      <w:sz w:val="26"/>
      <w:szCs w:val="26"/>
    </w:rPr>
  </w:style>
  <w:style w:type="paragraph" w:styleId="Heading4">
    <w:name w:val="heading 4"/>
    <w:basedOn w:val="Normal"/>
    <w:link w:val="Heading4Char"/>
    <w:uiPriority w:val="9"/>
    <w:qFormat/>
    <w:rsid w:val="0004091F"/>
    <w:pPr>
      <w:spacing w:before="100" w:beforeAutospacing="1" w:after="100" w:afterAutospacing="1" w:line="240" w:lineRule="auto"/>
      <w:jc w:val="left"/>
      <w:outlineLvl w:val="3"/>
    </w:pPr>
    <w:rPr>
      <w:rFonts w:ascii="SimSun" w:eastAsia="SimSun" w:hAnsi="SimSun"/>
      <w:b/>
      <w:bCs/>
      <w:szCs w:val="24"/>
      <w:lang w:eastAsia="zh-CN"/>
    </w:rPr>
  </w:style>
  <w:style w:type="paragraph" w:styleId="Heading6">
    <w:name w:val="heading 6"/>
    <w:basedOn w:val="Normal"/>
    <w:next w:val="Normal"/>
    <w:link w:val="Heading6Char"/>
    <w:uiPriority w:val="9"/>
    <w:semiHidden/>
    <w:unhideWhenUsed/>
    <w:qFormat/>
    <w:rsid w:val="00455D1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276EA"/>
    <w:rPr>
      <w:rFonts w:ascii="Cambria" w:eastAsia="Times New Roman" w:hAnsi="Cambria" w:cs="Times New Roman"/>
      <w:b/>
      <w:bCs/>
      <w:color w:val="4F81BD"/>
      <w:sz w:val="26"/>
      <w:szCs w:val="26"/>
      <w:lang w:val="en-US" w:eastAsia="en-US"/>
    </w:rPr>
  </w:style>
  <w:style w:type="character" w:customStyle="1" w:styleId="Heading3Char">
    <w:name w:val="Heading 3 Char"/>
    <w:link w:val="Heading3"/>
    <w:uiPriority w:val="9"/>
    <w:semiHidden/>
    <w:rsid w:val="001A5AE2"/>
    <w:rPr>
      <w:rFonts w:ascii="Cambria" w:eastAsia="Times New Roman" w:hAnsi="Cambria" w:cs="Times New Roman"/>
      <w:b/>
      <w:bCs/>
      <w:color w:val="000000"/>
      <w:sz w:val="26"/>
      <w:szCs w:val="26"/>
      <w:lang w:val="en-US" w:eastAsia="de-DE"/>
    </w:rPr>
  </w:style>
  <w:style w:type="character" w:customStyle="1" w:styleId="Heading4Char">
    <w:name w:val="Heading 4 Char"/>
    <w:link w:val="Heading4"/>
    <w:uiPriority w:val="9"/>
    <w:rsid w:val="0004091F"/>
    <w:rPr>
      <w:rFonts w:ascii="SimSun" w:eastAsia="SimSun" w:hAnsi="SimSun" w:cs="SimSun"/>
      <w:b/>
      <w:bCs/>
      <w:color w:val="000000"/>
      <w:sz w:val="24"/>
      <w:szCs w:val="24"/>
      <w:lang w:eastAsia="zh-CN"/>
    </w:rPr>
  </w:style>
  <w:style w:type="character" w:styleId="Emphasis">
    <w:name w:val="Emphasis"/>
    <w:uiPriority w:val="20"/>
    <w:qFormat/>
    <w:rsid w:val="007279E7"/>
    <w:rPr>
      <w:i/>
      <w:iCs/>
    </w:rPr>
  </w:style>
  <w:style w:type="paragraph" w:styleId="ListParagraph">
    <w:name w:val="List Paragraph"/>
    <w:aliases w:val="123,ANNEX,List Paragraph1,tabel"/>
    <w:basedOn w:val="Normal"/>
    <w:link w:val="ListParagraphChar"/>
    <w:uiPriority w:val="34"/>
    <w:qFormat/>
    <w:rsid w:val="007279E7"/>
    <w:pPr>
      <w:spacing w:before="100" w:beforeAutospacing="1" w:after="100" w:afterAutospacing="1" w:line="240" w:lineRule="auto"/>
      <w:ind w:left="720"/>
      <w:contextualSpacing/>
      <w:jc w:val="left"/>
    </w:pPr>
    <w:rPr>
      <w:rFonts w:eastAsia="Calibri"/>
      <w:color w:val="auto"/>
      <w:szCs w:val="22"/>
      <w:lang w:val="en-AU" w:eastAsia="en-US"/>
    </w:rPr>
  </w:style>
  <w:style w:type="paragraph" w:styleId="BalloonText">
    <w:name w:val="Balloon Text"/>
    <w:basedOn w:val="Normal"/>
    <w:link w:val="BalloonTextChar"/>
    <w:semiHidden/>
    <w:unhideWhenUsed/>
    <w:rsid w:val="007279E7"/>
    <w:pPr>
      <w:spacing w:line="240" w:lineRule="auto"/>
    </w:pPr>
    <w:rPr>
      <w:rFonts w:ascii="Tahoma" w:hAnsi="Tahoma"/>
      <w:sz w:val="16"/>
      <w:szCs w:val="16"/>
    </w:rPr>
  </w:style>
  <w:style w:type="character" w:customStyle="1" w:styleId="BalloonTextChar">
    <w:name w:val="Balloon Text Char"/>
    <w:link w:val="BalloonText"/>
    <w:semiHidden/>
    <w:rsid w:val="007279E7"/>
    <w:rPr>
      <w:rFonts w:ascii="Tahoma" w:eastAsia="Times New Roman" w:hAnsi="Tahoma" w:cs="Tahoma"/>
      <w:color w:val="000000"/>
      <w:sz w:val="16"/>
      <w:szCs w:val="16"/>
      <w:lang w:val="en-US" w:eastAsia="de-DE"/>
    </w:rPr>
  </w:style>
  <w:style w:type="character" w:styleId="Hyperlink">
    <w:name w:val="Hyperlink"/>
    <w:uiPriority w:val="99"/>
    <w:unhideWhenUsed/>
    <w:rsid w:val="007279E7"/>
    <w:rPr>
      <w:color w:val="0000FF"/>
      <w:u w:val="single"/>
    </w:rPr>
  </w:style>
  <w:style w:type="paragraph" w:styleId="Header">
    <w:name w:val="header"/>
    <w:aliases w:val=" Char Char,Char Char"/>
    <w:basedOn w:val="Normal"/>
    <w:link w:val="HeaderChar"/>
    <w:uiPriority w:val="99"/>
    <w:unhideWhenUsed/>
    <w:rsid w:val="00710211"/>
    <w:pPr>
      <w:tabs>
        <w:tab w:val="center" w:pos="4680"/>
        <w:tab w:val="right" w:pos="9360"/>
      </w:tabs>
    </w:pPr>
  </w:style>
  <w:style w:type="character" w:customStyle="1" w:styleId="HeaderChar">
    <w:name w:val="Header Char"/>
    <w:aliases w:val=" Char Char Char,Char Char Char"/>
    <w:link w:val="Header"/>
    <w:uiPriority w:val="99"/>
    <w:rsid w:val="00710211"/>
    <w:rPr>
      <w:rFonts w:eastAsia="Times New Roman"/>
      <w:color w:val="000000"/>
      <w:sz w:val="24"/>
      <w:lang w:eastAsia="de-DE"/>
    </w:rPr>
  </w:style>
  <w:style w:type="paragraph" w:styleId="Footer">
    <w:name w:val="footer"/>
    <w:basedOn w:val="Normal"/>
    <w:link w:val="FooterChar"/>
    <w:uiPriority w:val="99"/>
    <w:unhideWhenUsed/>
    <w:rsid w:val="00710211"/>
    <w:pPr>
      <w:tabs>
        <w:tab w:val="center" w:pos="4680"/>
        <w:tab w:val="right" w:pos="9360"/>
      </w:tabs>
    </w:pPr>
  </w:style>
  <w:style w:type="character" w:customStyle="1" w:styleId="FooterChar">
    <w:name w:val="Footer Char"/>
    <w:link w:val="Footer"/>
    <w:uiPriority w:val="99"/>
    <w:rsid w:val="00710211"/>
    <w:rPr>
      <w:rFonts w:eastAsia="Times New Roman"/>
      <w:color w:val="000000"/>
      <w:sz w:val="24"/>
      <w:lang w:eastAsia="de-DE"/>
    </w:rPr>
  </w:style>
  <w:style w:type="character" w:customStyle="1" w:styleId="apple-style-span">
    <w:name w:val="apple-style-span"/>
    <w:basedOn w:val="DefaultParagraphFont"/>
    <w:rsid w:val="00710211"/>
  </w:style>
  <w:style w:type="character" w:customStyle="1" w:styleId="content">
    <w:name w:val="content"/>
    <w:basedOn w:val="DefaultParagraphFont"/>
    <w:rsid w:val="00EF578A"/>
  </w:style>
  <w:style w:type="character" w:styleId="LineNumber">
    <w:name w:val="line number"/>
    <w:rsid w:val="0004091F"/>
    <w:rPr>
      <w:rFonts w:cs="Times New Roman"/>
    </w:rPr>
  </w:style>
  <w:style w:type="character" w:styleId="SubtleEmphasis">
    <w:name w:val="Subtle Emphasis"/>
    <w:qFormat/>
    <w:rsid w:val="0004091F"/>
    <w:rPr>
      <w:rFonts w:cs="Times New Roman"/>
      <w:i/>
      <w:iCs/>
      <w:color w:val="808080"/>
    </w:rPr>
  </w:style>
  <w:style w:type="paragraph" w:customStyle="1" w:styleId="CharCharCharCharCharCharCharCharChar1Char">
    <w:name w:val="Char Char Char Char Char Char Char Char Char1 Char"/>
    <w:basedOn w:val="Normal"/>
    <w:rsid w:val="0004091F"/>
    <w:pPr>
      <w:spacing w:line="480" w:lineRule="auto"/>
      <w:ind w:firstLineChars="200" w:firstLine="200"/>
    </w:pPr>
    <w:rPr>
      <w:rFonts w:eastAsia="SimSun"/>
      <w:color w:val="auto"/>
      <w:kern w:val="2"/>
      <w:sz w:val="21"/>
      <w:szCs w:val="24"/>
      <w:lang w:eastAsia="zh-CN"/>
    </w:rPr>
  </w:style>
  <w:style w:type="paragraph" w:customStyle="1" w:styleId="CharCharCharCharCharCharCharCharChar1Char1">
    <w:name w:val="Char Char Char Char Char Char Char Char Char1 Char1"/>
    <w:basedOn w:val="Normal"/>
    <w:rsid w:val="0004091F"/>
    <w:pPr>
      <w:spacing w:line="480" w:lineRule="auto"/>
      <w:ind w:firstLineChars="200" w:firstLine="200"/>
    </w:pPr>
    <w:rPr>
      <w:rFonts w:eastAsia="SimSun"/>
      <w:color w:val="auto"/>
      <w:kern w:val="2"/>
      <w:sz w:val="21"/>
      <w:szCs w:val="24"/>
      <w:lang w:eastAsia="zh-CN"/>
    </w:rPr>
  </w:style>
  <w:style w:type="paragraph" w:styleId="CommentText">
    <w:name w:val="annotation text"/>
    <w:basedOn w:val="Normal"/>
    <w:link w:val="CommentTextChar"/>
    <w:uiPriority w:val="99"/>
    <w:semiHidden/>
    <w:rsid w:val="0004091F"/>
    <w:pPr>
      <w:spacing w:line="480" w:lineRule="auto"/>
      <w:ind w:firstLineChars="200" w:firstLine="200"/>
      <w:jc w:val="left"/>
    </w:pPr>
    <w:rPr>
      <w:rFonts w:ascii="Calibri" w:eastAsia="SimSun" w:hAnsi="Calibri"/>
      <w:color w:val="auto"/>
      <w:kern w:val="2"/>
      <w:sz w:val="21"/>
      <w:szCs w:val="22"/>
      <w:lang w:eastAsia="zh-CN"/>
    </w:rPr>
  </w:style>
  <w:style w:type="character" w:customStyle="1" w:styleId="CommentTextChar">
    <w:name w:val="Comment Text Char"/>
    <w:link w:val="CommentText"/>
    <w:uiPriority w:val="99"/>
    <w:semiHidden/>
    <w:rsid w:val="0004091F"/>
    <w:rPr>
      <w:rFonts w:ascii="Calibri" w:eastAsia="SimSun" w:hAnsi="Calibri"/>
      <w:kern w:val="2"/>
      <w:sz w:val="21"/>
      <w:szCs w:val="22"/>
      <w:lang w:eastAsia="zh-CN"/>
    </w:rPr>
  </w:style>
  <w:style w:type="paragraph" w:styleId="CommentSubject">
    <w:name w:val="annotation subject"/>
    <w:basedOn w:val="CommentText"/>
    <w:next w:val="CommentText"/>
    <w:link w:val="CommentSubjectChar"/>
    <w:semiHidden/>
    <w:rsid w:val="0004091F"/>
    <w:rPr>
      <w:b/>
      <w:bCs/>
    </w:rPr>
  </w:style>
  <w:style w:type="character" w:customStyle="1" w:styleId="CommentSubjectChar">
    <w:name w:val="Comment Subject Char"/>
    <w:link w:val="CommentSubject"/>
    <w:semiHidden/>
    <w:rsid w:val="0004091F"/>
    <w:rPr>
      <w:rFonts w:ascii="Calibri" w:eastAsia="SimSun" w:hAnsi="Calibri"/>
      <w:b/>
      <w:bCs/>
      <w:kern w:val="2"/>
      <w:sz w:val="21"/>
      <w:szCs w:val="22"/>
      <w:lang w:eastAsia="zh-CN"/>
    </w:rPr>
  </w:style>
  <w:style w:type="paragraph" w:customStyle="1" w:styleId="CharCharCharCharCharCharCharCharChar1Char2">
    <w:name w:val="Char Char Char Char Char Char Char Char Char1 Char2"/>
    <w:basedOn w:val="Normal"/>
    <w:rsid w:val="0004091F"/>
    <w:pPr>
      <w:spacing w:line="480" w:lineRule="auto"/>
      <w:ind w:firstLineChars="200" w:firstLine="200"/>
    </w:pPr>
    <w:rPr>
      <w:rFonts w:eastAsia="SimSun"/>
      <w:color w:val="auto"/>
      <w:kern w:val="2"/>
      <w:sz w:val="21"/>
      <w:szCs w:val="24"/>
      <w:lang w:eastAsia="zh-CN"/>
    </w:rPr>
  </w:style>
  <w:style w:type="character" w:customStyle="1" w:styleId="class5">
    <w:name w:val="class5"/>
    <w:rsid w:val="0004091F"/>
    <w:rPr>
      <w:rFonts w:cs="Times New Roman"/>
    </w:rPr>
  </w:style>
  <w:style w:type="character" w:customStyle="1" w:styleId="class6textbg">
    <w:name w:val="class6 text_bg"/>
    <w:rsid w:val="0004091F"/>
    <w:rPr>
      <w:rFonts w:cs="Times New Roman"/>
    </w:rPr>
  </w:style>
  <w:style w:type="character" w:customStyle="1" w:styleId="st1">
    <w:name w:val="st1"/>
    <w:rsid w:val="0004091F"/>
    <w:rPr>
      <w:rFonts w:cs="Times New Roman"/>
    </w:rPr>
  </w:style>
  <w:style w:type="character" w:customStyle="1" w:styleId="apple-converted-space">
    <w:name w:val="apple-converted-space"/>
    <w:rsid w:val="0004091F"/>
    <w:rPr>
      <w:rFonts w:cs="Times New Roman"/>
    </w:rPr>
  </w:style>
  <w:style w:type="character" w:customStyle="1" w:styleId="class10">
    <w:name w:val="class10"/>
    <w:rsid w:val="0004091F"/>
    <w:rPr>
      <w:rFonts w:cs="Times New Roman"/>
    </w:rPr>
  </w:style>
  <w:style w:type="character" w:customStyle="1" w:styleId="class11">
    <w:name w:val="class11"/>
    <w:rsid w:val="0004091F"/>
    <w:rPr>
      <w:rFonts w:cs="Times New Roman"/>
    </w:rPr>
  </w:style>
  <w:style w:type="character" w:customStyle="1" w:styleId="class12">
    <w:name w:val="class12"/>
    <w:rsid w:val="0004091F"/>
    <w:rPr>
      <w:rFonts w:cs="Times New Roman"/>
    </w:rPr>
  </w:style>
  <w:style w:type="character" w:customStyle="1" w:styleId="class13">
    <w:name w:val="class13"/>
    <w:rsid w:val="0004091F"/>
    <w:rPr>
      <w:rFonts w:cs="Times New Roman"/>
    </w:rPr>
  </w:style>
  <w:style w:type="character" w:customStyle="1" w:styleId="class14">
    <w:name w:val="class14"/>
    <w:rsid w:val="0004091F"/>
    <w:rPr>
      <w:rFonts w:cs="Times New Roman"/>
    </w:rPr>
  </w:style>
  <w:style w:type="character" w:customStyle="1" w:styleId="highlight1">
    <w:name w:val="highlight1"/>
    <w:rsid w:val="0004091F"/>
    <w:rPr>
      <w:rFonts w:cs="Times New Roman"/>
      <w:shd w:val="clear" w:color="auto" w:fill="D6EBF9"/>
    </w:rPr>
  </w:style>
  <w:style w:type="character" w:customStyle="1" w:styleId="def">
    <w:name w:val="def"/>
    <w:rsid w:val="0004091F"/>
    <w:rPr>
      <w:rFonts w:cs="Times New Roman"/>
    </w:rPr>
  </w:style>
  <w:style w:type="character" w:customStyle="1" w:styleId="boldword">
    <w:name w:val="boldword"/>
    <w:rsid w:val="0004091F"/>
    <w:rPr>
      <w:rFonts w:cs="Times New Roman"/>
    </w:rPr>
  </w:style>
  <w:style w:type="paragraph" w:styleId="NoSpacing">
    <w:name w:val="No Spacing"/>
    <w:uiPriority w:val="1"/>
    <w:qFormat/>
    <w:rsid w:val="0004091F"/>
    <w:pPr>
      <w:ind w:firstLineChars="200" w:firstLine="200"/>
      <w:jc w:val="both"/>
    </w:pPr>
    <w:rPr>
      <w:rFonts w:ascii="Calibri" w:hAnsi="Calibri"/>
      <w:kern w:val="2"/>
      <w:sz w:val="21"/>
      <w:szCs w:val="22"/>
      <w:lang w:val="en-US" w:eastAsia="zh-CN"/>
    </w:rPr>
  </w:style>
  <w:style w:type="paragraph" w:customStyle="1" w:styleId="CharCharCharCharCharCharCharCharChar1Char3">
    <w:name w:val="Char Char Char Char Char Char Char Char Char1 Char3"/>
    <w:basedOn w:val="Normal"/>
    <w:rsid w:val="0004091F"/>
    <w:pPr>
      <w:widowControl w:val="0"/>
      <w:spacing w:line="240" w:lineRule="auto"/>
    </w:pPr>
    <w:rPr>
      <w:rFonts w:eastAsia="SimSun"/>
      <w:color w:val="auto"/>
      <w:kern w:val="2"/>
      <w:sz w:val="21"/>
      <w:szCs w:val="24"/>
      <w:lang w:eastAsia="zh-CN"/>
    </w:rPr>
  </w:style>
  <w:style w:type="character" w:styleId="FootnoteReference">
    <w:name w:val="footnote reference"/>
    <w:semiHidden/>
    <w:rsid w:val="0004091F"/>
    <w:rPr>
      <w:vertAlign w:val="superscript"/>
    </w:rPr>
  </w:style>
  <w:style w:type="character" w:styleId="PageNumber">
    <w:name w:val="page number"/>
    <w:basedOn w:val="DefaultParagraphFont"/>
    <w:rsid w:val="0004091F"/>
  </w:style>
  <w:style w:type="paragraph" w:styleId="FootnoteText">
    <w:name w:val="footnote text"/>
    <w:basedOn w:val="Normal"/>
    <w:link w:val="FootnoteTextChar"/>
    <w:semiHidden/>
    <w:rsid w:val="0004091F"/>
    <w:pPr>
      <w:widowControl w:val="0"/>
      <w:snapToGrid w:val="0"/>
      <w:spacing w:line="240" w:lineRule="auto"/>
      <w:jc w:val="left"/>
    </w:pPr>
    <w:rPr>
      <w:rFonts w:eastAsia="SimSun"/>
      <w:color w:val="auto"/>
      <w:kern w:val="2"/>
      <w:sz w:val="18"/>
      <w:szCs w:val="18"/>
      <w:lang w:eastAsia="zh-CN"/>
    </w:rPr>
  </w:style>
  <w:style w:type="character" w:customStyle="1" w:styleId="FootnoteTextChar">
    <w:name w:val="Footnote Text Char"/>
    <w:link w:val="FootnoteText"/>
    <w:semiHidden/>
    <w:rsid w:val="0004091F"/>
    <w:rPr>
      <w:rFonts w:eastAsia="SimSun"/>
      <w:kern w:val="2"/>
      <w:sz w:val="18"/>
      <w:szCs w:val="18"/>
      <w:lang w:eastAsia="zh-CN"/>
    </w:rPr>
  </w:style>
  <w:style w:type="character" w:customStyle="1" w:styleId="class2">
    <w:name w:val="class2"/>
    <w:basedOn w:val="DefaultParagraphFont"/>
    <w:rsid w:val="0004091F"/>
  </w:style>
  <w:style w:type="character" w:customStyle="1" w:styleId="class1textbg">
    <w:name w:val="class1 text_bg"/>
    <w:basedOn w:val="DefaultParagraphFont"/>
    <w:rsid w:val="0004091F"/>
  </w:style>
  <w:style w:type="character" w:customStyle="1" w:styleId="class3textbg">
    <w:name w:val="class3 text_bg"/>
    <w:basedOn w:val="DefaultParagraphFont"/>
    <w:rsid w:val="0004091F"/>
  </w:style>
  <w:style w:type="character" w:customStyle="1" w:styleId="class4">
    <w:name w:val="class4"/>
    <w:basedOn w:val="DefaultParagraphFont"/>
    <w:rsid w:val="0004091F"/>
  </w:style>
  <w:style w:type="character" w:customStyle="1" w:styleId="class1">
    <w:name w:val="class1"/>
    <w:basedOn w:val="DefaultParagraphFont"/>
    <w:rsid w:val="0004091F"/>
  </w:style>
  <w:style w:type="character" w:customStyle="1" w:styleId="class6">
    <w:name w:val="class6"/>
    <w:basedOn w:val="DefaultParagraphFont"/>
    <w:rsid w:val="0004091F"/>
  </w:style>
  <w:style w:type="character" w:customStyle="1" w:styleId="class7">
    <w:name w:val="class7"/>
    <w:basedOn w:val="DefaultParagraphFont"/>
    <w:rsid w:val="0004091F"/>
  </w:style>
  <w:style w:type="character" w:customStyle="1" w:styleId="class8">
    <w:name w:val="class8"/>
    <w:basedOn w:val="DefaultParagraphFont"/>
    <w:rsid w:val="0004091F"/>
  </w:style>
  <w:style w:type="character" w:customStyle="1" w:styleId="class9">
    <w:name w:val="class9"/>
    <w:basedOn w:val="DefaultParagraphFont"/>
    <w:rsid w:val="0004091F"/>
  </w:style>
  <w:style w:type="character" w:customStyle="1" w:styleId="class4textbg">
    <w:name w:val="class4 text_bg"/>
    <w:basedOn w:val="DefaultParagraphFont"/>
    <w:rsid w:val="0004091F"/>
  </w:style>
  <w:style w:type="character" w:customStyle="1" w:styleId="class8textbg">
    <w:name w:val="class8 text_bg"/>
    <w:basedOn w:val="DefaultParagraphFont"/>
    <w:rsid w:val="0004091F"/>
  </w:style>
  <w:style w:type="character" w:customStyle="1" w:styleId="class2textbg">
    <w:name w:val="class2 text_bg"/>
    <w:basedOn w:val="DefaultParagraphFont"/>
    <w:rsid w:val="0004091F"/>
  </w:style>
  <w:style w:type="character" w:customStyle="1" w:styleId="class7textbg">
    <w:name w:val="class7 text_bg"/>
    <w:basedOn w:val="DefaultParagraphFont"/>
    <w:rsid w:val="0004091F"/>
  </w:style>
  <w:style w:type="character" w:customStyle="1" w:styleId="class5textbg">
    <w:name w:val="class5 text_bg"/>
    <w:basedOn w:val="DefaultParagraphFont"/>
    <w:rsid w:val="0004091F"/>
  </w:style>
  <w:style w:type="character" w:customStyle="1" w:styleId="class3">
    <w:name w:val="class3"/>
    <w:basedOn w:val="DefaultParagraphFont"/>
    <w:rsid w:val="0004091F"/>
  </w:style>
  <w:style w:type="character" w:customStyle="1" w:styleId="labellist1">
    <w:name w:val="label_list1"/>
    <w:basedOn w:val="DefaultParagraphFont"/>
    <w:rsid w:val="0004091F"/>
  </w:style>
  <w:style w:type="character" w:styleId="HTMLCite">
    <w:name w:val="HTML Cite"/>
    <w:uiPriority w:val="99"/>
    <w:rsid w:val="0004091F"/>
    <w:rPr>
      <w:i/>
      <w:iCs/>
    </w:rPr>
  </w:style>
  <w:style w:type="character" w:customStyle="1" w:styleId="author">
    <w:name w:val="author"/>
    <w:basedOn w:val="DefaultParagraphFont"/>
    <w:rsid w:val="0004091F"/>
  </w:style>
  <w:style w:type="character" w:customStyle="1" w:styleId="datatitle1">
    <w:name w:val="datatitle1"/>
    <w:rsid w:val="0004091F"/>
    <w:rPr>
      <w:b/>
      <w:bCs/>
      <w:color w:val="10619F"/>
      <w:sz w:val="17"/>
      <w:szCs w:val="17"/>
    </w:rPr>
  </w:style>
  <w:style w:type="character" w:customStyle="1" w:styleId="hit">
    <w:name w:val="hit"/>
    <w:rsid w:val="0004091F"/>
    <w:rPr>
      <w:shd w:val="clear" w:color="auto" w:fill="FFFF99"/>
    </w:rPr>
  </w:style>
  <w:style w:type="character" w:customStyle="1" w:styleId="fr">
    <w:name w:val="fr"/>
    <w:basedOn w:val="DefaultParagraphFont"/>
    <w:rsid w:val="0004091F"/>
  </w:style>
  <w:style w:type="character" w:customStyle="1" w:styleId="class14textbg">
    <w:name w:val="class14 text_bg"/>
    <w:basedOn w:val="DefaultParagraphFont"/>
    <w:rsid w:val="0004091F"/>
  </w:style>
  <w:style w:type="character" w:customStyle="1" w:styleId="class9textbg">
    <w:name w:val="class9 text_bg"/>
    <w:basedOn w:val="DefaultParagraphFont"/>
    <w:rsid w:val="0004091F"/>
  </w:style>
  <w:style w:type="character" w:customStyle="1" w:styleId="class11textbg">
    <w:name w:val="class11 text_bg"/>
    <w:basedOn w:val="DefaultParagraphFont"/>
    <w:rsid w:val="0004091F"/>
  </w:style>
  <w:style w:type="character" w:customStyle="1" w:styleId="class12textbg">
    <w:name w:val="class12 text_bg"/>
    <w:basedOn w:val="DefaultParagraphFont"/>
    <w:rsid w:val="0004091F"/>
  </w:style>
  <w:style w:type="character" w:styleId="Strong">
    <w:name w:val="Strong"/>
    <w:qFormat/>
    <w:rsid w:val="0004091F"/>
    <w:rPr>
      <w:b/>
      <w:bCs/>
    </w:rPr>
  </w:style>
  <w:style w:type="paragraph" w:styleId="DocumentMap">
    <w:name w:val="Document Map"/>
    <w:basedOn w:val="Normal"/>
    <w:link w:val="DocumentMapChar"/>
    <w:rsid w:val="0004091F"/>
    <w:pPr>
      <w:spacing w:line="480" w:lineRule="auto"/>
      <w:ind w:firstLineChars="200" w:firstLine="200"/>
    </w:pPr>
    <w:rPr>
      <w:rFonts w:ascii="Tahoma" w:eastAsia="SimSun" w:hAnsi="Tahoma"/>
      <w:color w:val="auto"/>
      <w:kern w:val="2"/>
      <w:sz w:val="16"/>
      <w:szCs w:val="16"/>
      <w:lang w:eastAsia="zh-CN"/>
    </w:rPr>
  </w:style>
  <w:style w:type="character" w:customStyle="1" w:styleId="DocumentMapChar">
    <w:name w:val="Document Map Char"/>
    <w:link w:val="DocumentMap"/>
    <w:rsid w:val="0004091F"/>
    <w:rPr>
      <w:rFonts w:ascii="Tahoma" w:eastAsia="SimSun" w:hAnsi="Tahoma" w:cs="Tahoma"/>
      <w:kern w:val="2"/>
      <w:sz w:val="16"/>
      <w:szCs w:val="16"/>
      <w:lang w:eastAsia="zh-CN"/>
    </w:rPr>
  </w:style>
  <w:style w:type="paragraph" w:styleId="Revision">
    <w:name w:val="Revision"/>
    <w:hidden/>
    <w:uiPriority w:val="99"/>
    <w:semiHidden/>
    <w:rsid w:val="0004091F"/>
    <w:rPr>
      <w:rFonts w:ascii="Calibri" w:hAnsi="Calibri"/>
      <w:kern w:val="2"/>
      <w:sz w:val="21"/>
      <w:szCs w:val="22"/>
      <w:lang w:val="en-US" w:eastAsia="zh-CN"/>
    </w:rPr>
  </w:style>
  <w:style w:type="character" w:styleId="CommentReference">
    <w:name w:val="annotation reference"/>
    <w:uiPriority w:val="99"/>
    <w:rsid w:val="0004091F"/>
    <w:rPr>
      <w:sz w:val="16"/>
      <w:szCs w:val="16"/>
    </w:rPr>
  </w:style>
  <w:style w:type="paragraph" w:customStyle="1" w:styleId="Text">
    <w:name w:val="Text"/>
    <w:basedOn w:val="Normal"/>
    <w:rsid w:val="001A5AE2"/>
    <w:pPr>
      <w:spacing w:after="240" w:line="360" w:lineRule="auto"/>
      <w:jc w:val="left"/>
    </w:pPr>
    <w:rPr>
      <w:color w:val="auto"/>
      <w:szCs w:val="24"/>
      <w:lang w:val="en-AU" w:eastAsia="en-US"/>
    </w:rPr>
  </w:style>
  <w:style w:type="paragraph" w:styleId="Caption">
    <w:name w:val="caption"/>
    <w:basedOn w:val="Normal"/>
    <w:next w:val="Normal"/>
    <w:uiPriority w:val="35"/>
    <w:unhideWhenUsed/>
    <w:qFormat/>
    <w:rsid w:val="008B7F48"/>
    <w:pPr>
      <w:spacing w:after="200" w:line="276" w:lineRule="auto"/>
      <w:jc w:val="left"/>
    </w:pPr>
    <w:rPr>
      <w:rFonts w:ascii="Calibri" w:eastAsia="Calibri" w:hAnsi="Calibri"/>
      <w:b/>
      <w:bCs/>
      <w:color w:val="auto"/>
      <w:sz w:val="20"/>
      <w:lang w:eastAsia="en-US"/>
    </w:rPr>
  </w:style>
  <w:style w:type="table" w:customStyle="1" w:styleId="TableGrid1">
    <w:name w:val="Table Grid1"/>
    <w:basedOn w:val="TableNormal"/>
    <w:uiPriority w:val="59"/>
    <w:rsid w:val="000276EA"/>
    <w:pPr>
      <w:spacing w:beforeAutospacing="1" w:afterAutospacing="1"/>
    </w:pPr>
    <w:rPr>
      <w:rFonts w:eastAsia="Calibri"/>
      <w:sz w:val="24"/>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0276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D41DA"/>
    <w:pPr>
      <w:spacing w:before="100" w:beforeAutospacing="1" w:after="100" w:afterAutospacing="1" w:line="240" w:lineRule="auto"/>
      <w:jc w:val="left"/>
    </w:pPr>
    <w:rPr>
      <w:rFonts w:ascii="SimSun" w:eastAsia="SimSun" w:hAnsi="SimSun" w:cs="SimSun"/>
      <w:color w:val="auto"/>
      <w:szCs w:val="24"/>
      <w:lang w:eastAsia="zh-CN"/>
    </w:rPr>
  </w:style>
  <w:style w:type="paragraph" w:styleId="BodyTextIndent">
    <w:name w:val="Body Text Indent"/>
    <w:basedOn w:val="Normal"/>
    <w:link w:val="BodyTextIndentChar"/>
    <w:rsid w:val="004D41DA"/>
    <w:pPr>
      <w:widowControl w:val="0"/>
      <w:spacing w:after="120" w:line="240" w:lineRule="auto"/>
      <w:ind w:leftChars="200" w:left="420"/>
    </w:pPr>
    <w:rPr>
      <w:rFonts w:eastAsia="SimSun"/>
      <w:color w:val="auto"/>
      <w:kern w:val="2"/>
      <w:sz w:val="21"/>
      <w:szCs w:val="24"/>
      <w:lang w:eastAsia="zh-CN"/>
    </w:rPr>
  </w:style>
  <w:style w:type="character" w:customStyle="1" w:styleId="BodyTextIndentChar">
    <w:name w:val="Body Text Indent Char"/>
    <w:link w:val="BodyTextIndent"/>
    <w:rsid w:val="004D41DA"/>
    <w:rPr>
      <w:kern w:val="2"/>
      <w:sz w:val="21"/>
      <w:szCs w:val="24"/>
      <w:lang w:val="en-US" w:eastAsia="zh-CN"/>
    </w:rPr>
  </w:style>
  <w:style w:type="paragraph" w:styleId="BodyTextFirstIndent2">
    <w:name w:val="Body Text First Indent 2"/>
    <w:basedOn w:val="BodyTextIndent"/>
    <w:link w:val="BodyTextFirstIndent2Char"/>
    <w:rsid w:val="004D41DA"/>
    <w:pPr>
      <w:ind w:firstLineChars="200" w:firstLine="420"/>
    </w:pPr>
    <w:rPr>
      <w:szCs w:val="21"/>
    </w:rPr>
  </w:style>
  <w:style w:type="character" w:customStyle="1" w:styleId="BodyTextFirstIndent2Char">
    <w:name w:val="Body Text First Indent 2 Char"/>
    <w:link w:val="BodyTextFirstIndent2"/>
    <w:rsid w:val="004D41DA"/>
    <w:rPr>
      <w:kern w:val="2"/>
      <w:sz w:val="21"/>
      <w:szCs w:val="21"/>
      <w:lang w:val="en-US" w:eastAsia="zh-CN"/>
    </w:rPr>
  </w:style>
  <w:style w:type="character" w:customStyle="1" w:styleId="ecmean1">
    <w:name w:val="ec_mean1"/>
    <w:rsid w:val="004D41DA"/>
    <w:rPr>
      <w:sz w:val="18"/>
      <w:szCs w:val="18"/>
    </w:rPr>
  </w:style>
  <w:style w:type="character" w:customStyle="1" w:styleId="previewtxt1">
    <w:name w:val="previewtxt1"/>
    <w:rsid w:val="004D41DA"/>
    <w:rPr>
      <w:color w:val="C0C0C0"/>
    </w:rPr>
  </w:style>
  <w:style w:type="paragraph" w:customStyle="1" w:styleId="Pa5">
    <w:name w:val="Pa5"/>
    <w:basedOn w:val="Normal"/>
    <w:next w:val="Normal"/>
    <w:rsid w:val="004D41DA"/>
    <w:pPr>
      <w:widowControl w:val="0"/>
      <w:autoSpaceDE w:val="0"/>
      <w:autoSpaceDN w:val="0"/>
      <w:adjustRightInd w:val="0"/>
      <w:spacing w:line="181" w:lineRule="atLeast"/>
      <w:jc w:val="left"/>
    </w:pPr>
    <w:rPr>
      <w:rFonts w:ascii="Times" w:eastAsia="Times"/>
      <w:color w:val="auto"/>
      <w:szCs w:val="24"/>
      <w:lang w:eastAsia="zh-CN"/>
    </w:rPr>
  </w:style>
  <w:style w:type="character" w:customStyle="1" w:styleId="articletitle">
    <w:name w:val="articletitle"/>
    <w:rsid w:val="007E50C0"/>
  </w:style>
  <w:style w:type="character" w:customStyle="1" w:styleId="journaltitle">
    <w:name w:val="journaltitle"/>
    <w:rsid w:val="007E50C0"/>
  </w:style>
  <w:style w:type="character" w:customStyle="1" w:styleId="vol">
    <w:name w:val="vol"/>
    <w:rsid w:val="007E50C0"/>
  </w:style>
  <w:style w:type="character" w:customStyle="1" w:styleId="pagefirst">
    <w:name w:val="pagefirst"/>
    <w:rsid w:val="007E50C0"/>
  </w:style>
  <w:style w:type="character" w:customStyle="1" w:styleId="pagelast">
    <w:name w:val="pagelast"/>
    <w:rsid w:val="007E50C0"/>
  </w:style>
  <w:style w:type="character" w:customStyle="1" w:styleId="Heading1Char">
    <w:name w:val="Heading 1 Char"/>
    <w:link w:val="Heading1"/>
    <w:uiPriority w:val="9"/>
    <w:rsid w:val="00855F38"/>
    <w:rPr>
      <w:rFonts w:ascii="Cambria" w:eastAsia="Times New Roman" w:hAnsi="Cambria"/>
      <w:b/>
      <w:bCs/>
      <w:kern w:val="32"/>
      <w:sz w:val="32"/>
      <w:szCs w:val="32"/>
      <w:lang w:val="id-ID"/>
    </w:rPr>
  </w:style>
  <w:style w:type="paragraph" w:styleId="HTMLPreformatted">
    <w:name w:val="HTML Preformatted"/>
    <w:basedOn w:val="Normal"/>
    <w:link w:val="HTMLPreformattedChar"/>
    <w:uiPriority w:val="99"/>
    <w:unhideWhenUsed/>
    <w:rsid w:val="00855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olor w:val="auto"/>
      <w:sz w:val="20"/>
    </w:rPr>
  </w:style>
  <w:style w:type="character" w:customStyle="1" w:styleId="HTMLPreformattedChar">
    <w:name w:val="HTML Preformatted Char"/>
    <w:link w:val="HTMLPreformatted"/>
    <w:uiPriority w:val="99"/>
    <w:rsid w:val="00855F38"/>
    <w:rPr>
      <w:rFonts w:ascii="Courier New" w:eastAsia="Times New Roman" w:hAnsi="Courier New" w:cs="Courier New"/>
    </w:rPr>
  </w:style>
  <w:style w:type="character" w:customStyle="1" w:styleId="hps">
    <w:name w:val="hps"/>
    <w:rsid w:val="00855F38"/>
  </w:style>
  <w:style w:type="character" w:customStyle="1" w:styleId="shorttext">
    <w:name w:val="short_text"/>
    <w:rsid w:val="00855F38"/>
  </w:style>
  <w:style w:type="paragraph" w:customStyle="1" w:styleId="articledetails">
    <w:name w:val="articledetails"/>
    <w:basedOn w:val="Normal"/>
    <w:rsid w:val="00855F38"/>
    <w:pPr>
      <w:spacing w:before="100" w:beforeAutospacing="1" w:after="100" w:afterAutospacing="1" w:line="240" w:lineRule="auto"/>
      <w:jc w:val="left"/>
    </w:pPr>
    <w:rPr>
      <w:color w:val="auto"/>
      <w:szCs w:val="24"/>
      <w:lang w:eastAsia="en-US"/>
    </w:rPr>
  </w:style>
  <w:style w:type="paragraph" w:customStyle="1" w:styleId="Default">
    <w:name w:val="Default"/>
    <w:rsid w:val="00855F38"/>
    <w:pPr>
      <w:autoSpaceDE w:val="0"/>
      <w:autoSpaceDN w:val="0"/>
      <w:adjustRightInd w:val="0"/>
    </w:pPr>
    <w:rPr>
      <w:rFonts w:eastAsia="Calibri"/>
      <w:color w:val="000000"/>
      <w:sz w:val="24"/>
      <w:szCs w:val="24"/>
      <w:lang w:val="en-US" w:eastAsia="en-US"/>
    </w:rPr>
  </w:style>
  <w:style w:type="character" w:customStyle="1" w:styleId="locality">
    <w:name w:val="locality"/>
    <w:rsid w:val="00855F38"/>
  </w:style>
  <w:style w:type="character" w:customStyle="1" w:styleId="country-name">
    <w:name w:val="country-name"/>
    <w:rsid w:val="00855F38"/>
  </w:style>
  <w:style w:type="paragraph" w:customStyle="1" w:styleId="no-indent">
    <w:name w:val="no-indent"/>
    <w:basedOn w:val="Normal"/>
    <w:rsid w:val="00855F38"/>
    <w:pPr>
      <w:spacing w:before="100" w:beforeAutospacing="1" w:after="100" w:afterAutospacing="1" w:line="240" w:lineRule="auto"/>
      <w:jc w:val="left"/>
    </w:pPr>
    <w:rPr>
      <w:color w:val="auto"/>
      <w:szCs w:val="24"/>
      <w:lang w:eastAsia="en-US"/>
    </w:rPr>
  </w:style>
  <w:style w:type="character" w:customStyle="1" w:styleId="go">
    <w:name w:val="go"/>
    <w:uiPriority w:val="99"/>
    <w:rsid w:val="00321429"/>
  </w:style>
  <w:style w:type="paragraph" w:customStyle="1" w:styleId="a">
    <w:name w:val="リスト段落"/>
    <w:basedOn w:val="Normal"/>
    <w:qFormat/>
    <w:rsid w:val="00465C04"/>
    <w:pPr>
      <w:widowControl w:val="0"/>
      <w:spacing w:line="240" w:lineRule="auto"/>
      <w:ind w:leftChars="400" w:left="840"/>
    </w:pPr>
    <w:rPr>
      <w:rFonts w:ascii="Century" w:eastAsia="MS Mincho" w:hAnsi="Century"/>
      <w:color w:val="auto"/>
      <w:kern w:val="2"/>
      <w:sz w:val="21"/>
      <w:szCs w:val="24"/>
      <w:lang w:eastAsia="ja-JP"/>
    </w:rPr>
  </w:style>
  <w:style w:type="paragraph" w:customStyle="1" w:styleId="02penulis">
    <w:name w:val="02 penulis"/>
    <w:basedOn w:val="Heading6"/>
    <w:qFormat/>
    <w:rsid w:val="00455D1D"/>
    <w:pPr>
      <w:keepNext w:val="0"/>
      <w:keepLines w:val="0"/>
      <w:widowControl w:val="0"/>
      <w:spacing w:before="480" w:after="60" w:line="240" w:lineRule="auto"/>
      <w:ind w:firstLine="232"/>
      <w:jc w:val="center"/>
    </w:pPr>
    <w:rPr>
      <w:rFonts w:ascii="Times New Roman" w:eastAsia="MS Mincho" w:hAnsi="Times New Roman" w:cs="Times New Roman"/>
      <w:b/>
      <w:color w:val="auto"/>
      <w:kern w:val="2"/>
      <w:sz w:val="22"/>
      <w:lang w:val="de-DE" w:eastAsia="ja-JP"/>
    </w:rPr>
  </w:style>
  <w:style w:type="paragraph" w:customStyle="1" w:styleId="03almtpenulis">
    <w:name w:val="03 almt penulis"/>
    <w:basedOn w:val="Footer"/>
    <w:qFormat/>
    <w:rsid w:val="00455D1D"/>
    <w:pPr>
      <w:widowControl w:val="0"/>
      <w:tabs>
        <w:tab w:val="clear" w:pos="4680"/>
        <w:tab w:val="clear" w:pos="9360"/>
        <w:tab w:val="center" w:pos="4320"/>
        <w:tab w:val="right" w:pos="8640"/>
      </w:tabs>
      <w:spacing w:line="240" w:lineRule="auto"/>
      <w:ind w:right="360" w:firstLine="227"/>
      <w:jc w:val="center"/>
    </w:pPr>
    <w:rPr>
      <w:rFonts w:eastAsia="MS Mincho"/>
      <w:color w:val="auto"/>
      <w:kern w:val="2"/>
      <w:sz w:val="22"/>
      <w:lang w:val="sv-SE" w:eastAsia="ja-JP"/>
    </w:rPr>
  </w:style>
  <w:style w:type="character" w:customStyle="1" w:styleId="Heading6Char">
    <w:name w:val="Heading 6 Char"/>
    <w:basedOn w:val="DefaultParagraphFont"/>
    <w:link w:val="Heading6"/>
    <w:uiPriority w:val="9"/>
    <w:semiHidden/>
    <w:rsid w:val="00455D1D"/>
    <w:rPr>
      <w:rFonts w:asciiTheme="majorHAnsi" w:eastAsiaTheme="majorEastAsia" w:hAnsiTheme="majorHAnsi" w:cstheme="majorBidi"/>
      <w:color w:val="1F4D78" w:themeColor="accent1" w:themeShade="7F"/>
      <w:sz w:val="24"/>
      <w:lang w:val="en-US" w:eastAsia="de-DE"/>
    </w:rPr>
  </w:style>
  <w:style w:type="paragraph" w:customStyle="1" w:styleId="04abstractEnglish">
    <w:name w:val="04 abstract English"/>
    <w:basedOn w:val="Title"/>
    <w:qFormat/>
    <w:rsid w:val="00455D1D"/>
    <w:pPr>
      <w:spacing w:before="240" w:line="228" w:lineRule="auto"/>
      <w:ind w:left="706" w:right="734"/>
      <w:contextualSpacing w:val="0"/>
    </w:pPr>
    <w:rPr>
      <w:rFonts w:ascii="Times New Roman" w:eastAsia="MS Mincho" w:hAnsi="Times New Roman" w:cs="Arial"/>
      <w:i/>
      <w:spacing w:val="0"/>
      <w:kern w:val="0"/>
      <w:sz w:val="20"/>
      <w:szCs w:val="18"/>
      <w:lang w:val="id-ID" w:eastAsia="ja-JP"/>
    </w:rPr>
  </w:style>
  <w:style w:type="paragraph" w:styleId="Title">
    <w:name w:val="Title"/>
    <w:basedOn w:val="Normal"/>
    <w:next w:val="Normal"/>
    <w:link w:val="TitleChar"/>
    <w:uiPriority w:val="10"/>
    <w:qFormat/>
    <w:rsid w:val="00455D1D"/>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55D1D"/>
    <w:rPr>
      <w:rFonts w:asciiTheme="majorHAnsi" w:eastAsiaTheme="majorEastAsia" w:hAnsiTheme="majorHAnsi" w:cstheme="majorBidi"/>
      <w:spacing w:val="-10"/>
      <w:kern w:val="28"/>
      <w:sz w:val="56"/>
      <w:szCs w:val="56"/>
      <w:lang w:val="en-US" w:eastAsia="de-DE"/>
    </w:rPr>
  </w:style>
  <w:style w:type="paragraph" w:customStyle="1" w:styleId="04bkeywords">
    <w:name w:val="04 b  keywords"/>
    <w:basedOn w:val="Normal"/>
    <w:qFormat/>
    <w:rsid w:val="00455D1D"/>
    <w:pPr>
      <w:spacing w:before="120" w:line="228" w:lineRule="auto"/>
      <w:ind w:left="709" w:right="731"/>
    </w:pPr>
    <w:rPr>
      <w:rFonts w:eastAsia="MS Mincho" w:cs="Arial"/>
      <w:b/>
      <w:i/>
      <w:color w:val="auto"/>
      <w:sz w:val="20"/>
      <w:szCs w:val="18"/>
      <w:lang w:val="id-ID" w:eastAsia="ja-JP"/>
    </w:rPr>
  </w:style>
  <w:style w:type="paragraph" w:customStyle="1" w:styleId="05abstrakIndo">
    <w:name w:val="05 abstrak Indo"/>
    <w:basedOn w:val="Normal"/>
    <w:qFormat/>
    <w:rsid w:val="00455D1D"/>
    <w:pPr>
      <w:widowControl w:val="0"/>
      <w:spacing w:before="360" w:line="240" w:lineRule="auto"/>
      <w:ind w:left="709" w:right="731"/>
    </w:pPr>
    <w:rPr>
      <w:rFonts w:eastAsia="MS Mincho" w:cs="Arial"/>
      <w:color w:val="auto"/>
      <w:kern w:val="2"/>
      <w:sz w:val="20"/>
      <w:szCs w:val="18"/>
      <w:lang w:val="id-ID" w:eastAsia="ja-JP"/>
    </w:rPr>
  </w:style>
  <w:style w:type="paragraph" w:customStyle="1" w:styleId="05bkatakunci">
    <w:name w:val="05 b kata kunci"/>
    <w:basedOn w:val="05abstrakIndo"/>
    <w:qFormat/>
    <w:rsid w:val="00455D1D"/>
    <w:pPr>
      <w:spacing w:before="240"/>
    </w:pPr>
    <w:rPr>
      <w:b/>
      <w:lang w:val="sv-SE"/>
    </w:rPr>
  </w:style>
  <w:style w:type="paragraph" w:customStyle="1" w:styleId="06Pendahuluan">
    <w:name w:val="06 Pendahuluan"/>
    <w:basedOn w:val="BodyText"/>
    <w:qFormat/>
    <w:rsid w:val="00873710"/>
    <w:pPr>
      <w:widowControl w:val="0"/>
      <w:spacing w:after="0" w:line="360" w:lineRule="auto"/>
    </w:pPr>
    <w:rPr>
      <w:rFonts w:eastAsia="MS Mincho"/>
      <w:color w:val="auto"/>
      <w:spacing w:val="-7"/>
      <w:kern w:val="2"/>
      <w:sz w:val="22"/>
      <w:lang w:val="id-ID" w:eastAsia="ja-JP"/>
    </w:rPr>
  </w:style>
  <w:style w:type="paragraph" w:customStyle="1" w:styleId="08paragraf">
    <w:name w:val="08. paragraf"/>
    <w:basedOn w:val="BodyText2"/>
    <w:qFormat/>
    <w:rsid w:val="00873710"/>
    <w:pPr>
      <w:widowControl w:val="0"/>
      <w:spacing w:after="0" w:line="360" w:lineRule="auto"/>
      <w:ind w:firstLine="425"/>
    </w:pPr>
    <w:rPr>
      <w:rFonts w:eastAsia="MS Mincho"/>
      <w:color w:val="auto"/>
      <w:spacing w:val="-7"/>
      <w:kern w:val="2"/>
      <w:sz w:val="22"/>
      <w:lang w:val="id-ID" w:eastAsia="ja-JP"/>
    </w:rPr>
  </w:style>
  <w:style w:type="paragraph" w:styleId="BodyText">
    <w:name w:val="Body Text"/>
    <w:basedOn w:val="Normal"/>
    <w:link w:val="BodyTextChar"/>
    <w:uiPriority w:val="99"/>
    <w:semiHidden/>
    <w:unhideWhenUsed/>
    <w:rsid w:val="00873710"/>
    <w:pPr>
      <w:spacing w:after="120"/>
    </w:pPr>
  </w:style>
  <w:style w:type="character" w:customStyle="1" w:styleId="BodyTextChar">
    <w:name w:val="Body Text Char"/>
    <w:basedOn w:val="DefaultParagraphFont"/>
    <w:link w:val="BodyText"/>
    <w:uiPriority w:val="99"/>
    <w:semiHidden/>
    <w:rsid w:val="00873710"/>
    <w:rPr>
      <w:rFonts w:eastAsia="Times New Roman"/>
      <w:color w:val="000000"/>
      <w:sz w:val="24"/>
      <w:lang w:val="en-US" w:eastAsia="de-DE"/>
    </w:rPr>
  </w:style>
  <w:style w:type="paragraph" w:styleId="BodyText2">
    <w:name w:val="Body Text 2"/>
    <w:basedOn w:val="Normal"/>
    <w:link w:val="BodyText2Char"/>
    <w:uiPriority w:val="99"/>
    <w:semiHidden/>
    <w:unhideWhenUsed/>
    <w:rsid w:val="00873710"/>
    <w:pPr>
      <w:spacing w:after="120" w:line="480" w:lineRule="auto"/>
    </w:pPr>
  </w:style>
  <w:style w:type="character" w:customStyle="1" w:styleId="BodyText2Char">
    <w:name w:val="Body Text 2 Char"/>
    <w:basedOn w:val="DefaultParagraphFont"/>
    <w:link w:val="BodyText2"/>
    <w:uiPriority w:val="99"/>
    <w:semiHidden/>
    <w:rsid w:val="00873710"/>
    <w:rPr>
      <w:rFonts w:eastAsia="Times New Roman"/>
      <w:color w:val="000000"/>
      <w:sz w:val="24"/>
      <w:lang w:val="en-US" w:eastAsia="de-DE"/>
    </w:rPr>
  </w:style>
  <w:style w:type="paragraph" w:customStyle="1" w:styleId="7SubJudul">
    <w:name w:val="7 Sub Judul"/>
    <w:basedOn w:val="Normal"/>
    <w:qFormat/>
    <w:rsid w:val="002D721D"/>
    <w:pPr>
      <w:widowControl w:val="0"/>
      <w:spacing w:before="240" w:line="360" w:lineRule="auto"/>
    </w:pPr>
    <w:rPr>
      <w:rFonts w:eastAsia="MS Mincho"/>
      <w:b/>
      <w:color w:val="auto"/>
      <w:kern w:val="2"/>
      <w:sz w:val="20"/>
      <w:lang w:val="sv-SE" w:eastAsia="ja-JP"/>
    </w:rPr>
  </w:style>
  <w:style w:type="paragraph" w:customStyle="1" w:styleId="8paragraf">
    <w:name w:val="8. paragraf"/>
    <w:basedOn w:val="BodyText2"/>
    <w:qFormat/>
    <w:rsid w:val="002D721D"/>
    <w:pPr>
      <w:widowControl w:val="0"/>
      <w:spacing w:after="0" w:line="360" w:lineRule="auto"/>
      <w:ind w:firstLine="425"/>
    </w:pPr>
    <w:rPr>
      <w:rFonts w:eastAsia="MS Mincho"/>
      <w:color w:val="auto"/>
      <w:spacing w:val="-7"/>
      <w:kern w:val="2"/>
      <w:sz w:val="22"/>
      <w:lang w:val="id-ID" w:eastAsia="ja-JP"/>
    </w:rPr>
  </w:style>
  <w:style w:type="paragraph" w:customStyle="1" w:styleId="7asubsubjuduldibawahparagraf">
    <w:name w:val="7a sub sub judul dibawah paragraf"/>
    <w:basedOn w:val="Normal"/>
    <w:qFormat/>
    <w:rsid w:val="002D721D"/>
    <w:pPr>
      <w:widowControl w:val="0"/>
      <w:spacing w:before="240" w:line="360" w:lineRule="auto"/>
    </w:pPr>
    <w:rPr>
      <w:rFonts w:eastAsia="MS Mincho"/>
      <w:b/>
      <w:color w:val="auto"/>
      <w:kern w:val="2"/>
      <w:sz w:val="22"/>
      <w:szCs w:val="22"/>
      <w:lang w:val="id-ID" w:eastAsia="ja-JP"/>
    </w:rPr>
  </w:style>
  <w:style w:type="character" w:customStyle="1" w:styleId="ListParagraphChar">
    <w:name w:val="List Paragraph Char"/>
    <w:aliases w:val="123 Char,ANNEX Char,List Paragraph1 Char,tabel Char"/>
    <w:link w:val="ListParagraph"/>
    <w:uiPriority w:val="34"/>
    <w:locked/>
    <w:rsid w:val="00082950"/>
    <w:rPr>
      <w:rFonts w:eastAsia="Calibri"/>
      <w:sz w:val="24"/>
      <w:szCs w:val="22"/>
      <w:lang w:val="en-AU" w:eastAsia="en-US"/>
    </w:rPr>
  </w:style>
  <w:style w:type="paragraph" w:customStyle="1" w:styleId="7bsubsubjuduldibawahsubjudul">
    <w:name w:val="7b sub sub judul dibawah sub judul"/>
    <w:basedOn w:val="7SubJudul"/>
    <w:qFormat/>
    <w:rsid w:val="00DC0DCD"/>
    <w:pPr>
      <w:spacing w:before="0"/>
    </w:pPr>
    <w:rPr>
      <w:sz w:val="22"/>
      <w:szCs w:val="22"/>
      <w:lang w:val="id-ID"/>
    </w:rPr>
  </w:style>
  <w:style w:type="character" w:styleId="PlaceholderText">
    <w:name w:val="Placeholder Text"/>
    <w:basedOn w:val="DefaultParagraphFont"/>
    <w:uiPriority w:val="99"/>
    <w:semiHidden/>
    <w:rsid w:val="005415A3"/>
    <w:rPr>
      <w:color w:val="808080"/>
    </w:rPr>
  </w:style>
  <w:style w:type="paragraph" w:styleId="Bibliography">
    <w:name w:val="Bibliography"/>
    <w:basedOn w:val="Normal"/>
    <w:next w:val="Normal"/>
    <w:uiPriority w:val="37"/>
    <w:unhideWhenUsed/>
    <w:rsid w:val="00D24DA0"/>
  </w:style>
  <w:style w:type="character" w:styleId="FollowedHyperlink">
    <w:name w:val="FollowedHyperlink"/>
    <w:basedOn w:val="DefaultParagraphFont"/>
    <w:uiPriority w:val="99"/>
    <w:semiHidden/>
    <w:unhideWhenUsed/>
    <w:rsid w:val="00A574EE"/>
    <w:rPr>
      <w:color w:val="954F72" w:themeColor="followedHyperlink"/>
      <w:u w:val="single"/>
    </w:rPr>
  </w:style>
  <w:style w:type="character" w:styleId="UnresolvedMention">
    <w:name w:val="Unresolved Mention"/>
    <w:basedOn w:val="DefaultParagraphFont"/>
    <w:uiPriority w:val="99"/>
    <w:semiHidden/>
    <w:unhideWhenUsed/>
    <w:rsid w:val="001C3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431">
      <w:bodyDiv w:val="1"/>
      <w:marLeft w:val="0"/>
      <w:marRight w:val="0"/>
      <w:marTop w:val="0"/>
      <w:marBottom w:val="0"/>
      <w:divBdr>
        <w:top w:val="none" w:sz="0" w:space="0" w:color="auto"/>
        <w:left w:val="none" w:sz="0" w:space="0" w:color="auto"/>
        <w:bottom w:val="none" w:sz="0" w:space="0" w:color="auto"/>
        <w:right w:val="none" w:sz="0" w:space="0" w:color="auto"/>
      </w:divBdr>
    </w:div>
    <w:div w:id="2823345">
      <w:bodyDiv w:val="1"/>
      <w:marLeft w:val="0"/>
      <w:marRight w:val="0"/>
      <w:marTop w:val="0"/>
      <w:marBottom w:val="0"/>
      <w:divBdr>
        <w:top w:val="none" w:sz="0" w:space="0" w:color="auto"/>
        <w:left w:val="none" w:sz="0" w:space="0" w:color="auto"/>
        <w:bottom w:val="none" w:sz="0" w:space="0" w:color="auto"/>
        <w:right w:val="none" w:sz="0" w:space="0" w:color="auto"/>
      </w:divBdr>
      <w:divsChild>
        <w:div w:id="65340644">
          <w:marLeft w:val="480"/>
          <w:marRight w:val="0"/>
          <w:marTop w:val="0"/>
          <w:marBottom w:val="0"/>
          <w:divBdr>
            <w:top w:val="none" w:sz="0" w:space="0" w:color="auto"/>
            <w:left w:val="none" w:sz="0" w:space="0" w:color="auto"/>
            <w:bottom w:val="none" w:sz="0" w:space="0" w:color="auto"/>
            <w:right w:val="none" w:sz="0" w:space="0" w:color="auto"/>
          </w:divBdr>
        </w:div>
        <w:div w:id="605040806">
          <w:marLeft w:val="480"/>
          <w:marRight w:val="0"/>
          <w:marTop w:val="0"/>
          <w:marBottom w:val="0"/>
          <w:divBdr>
            <w:top w:val="none" w:sz="0" w:space="0" w:color="auto"/>
            <w:left w:val="none" w:sz="0" w:space="0" w:color="auto"/>
            <w:bottom w:val="none" w:sz="0" w:space="0" w:color="auto"/>
            <w:right w:val="none" w:sz="0" w:space="0" w:color="auto"/>
          </w:divBdr>
        </w:div>
        <w:div w:id="1911502028">
          <w:marLeft w:val="480"/>
          <w:marRight w:val="0"/>
          <w:marTop w:val="0"/>
          <w:marBottom w:val="0"/>
          <w:divBdr>
            <w:top w:val="none" w:sz="0" w:space="0" w:color="auto"/>
            <w:left w:val="none" w:sz="0" w:space="0" w:color="auto"/>
            <w:bottom w:val="none" w:sz="0" w:space="0" w:color="auto"/>
            <w:right w:val="none" w:sz="0" w:space="0" w:color="auto"/>
          </w:divBdr>
        </w:div>
        <w:div w:id="426773214">
          <w:marLeft w:val="480"/>
          <w:marRight w:val="0"/>
          <w:marTop w:val="0"/>
          <w:marBottom w:val="0"/>
          <w:divBdr>
            <w:top w:val="none" w:sz="0" w:space="0" w:color="auto"/>
            <w:left w:val="none" w:sz="0" w:space="0" w:color="auto"/>
            <w:bottom w:val="none" w:sz="0" w:space="0" w:color="auto"/>
            <w:right w:val="none" w:sz="0" w:space="0" w:color="auto"/>
          </w:divBdr>
        </w:div>
        <w:div w:id="2120027149">
          <w:marLeft w:val="480"/>
          <w:marRight w:val="0"/>
          <w:marTop w:val="0"/>
          <w:marBottom w:val="0"/>
          <w:divBdr>
            <w:top w:val="none" w:sz="0" w:space="0" w:color="auto"/>
            <w:left w:val="none" w:sz="0" w:space="0" w:color="auto"/>
            <w:bottom w:val="none" w:sz="0" w:space="0" w:color="auto"/>
            <w:right w:val="none" w:sz="0" w:space="0" w:color="auto"/>
          </w:divBdr>
        </w:div>
        <w:div w:id="1258908968">
          <w:marLeft w:val="480"/>
          <w:marRight w:val="0"/>
          <w:marTop w:val="0"/>
          <w:marBottom w:val="0"/>
          <w:divBdr>
            <w:top w:val="none" w:sz="0" w:space="0" w:color="auto"/>
            <w:left w:val="none" w:sz="0" w:space="0" w:color="auto"/>
            <w:bottom w:val="none" w:sz="0" w:space="0" w:color="auto"/>
            <w:right w:val="none" w:sz="0" w:space="0" w:color="auto"/>
          </w:divBdr>
        </w:div>
        <w:div w:id="763644556">
          <w:marLeft w:val="480"/>
          <w:marRight w:val="0"/>
          <w:marTop w:val="0"/>
          <w:marBottom w:val="0"/>
          <w:divBdr>
            <w:top w:val="none" w:sz="0" w:space="0" w:color="auto"/>
            <w:left w:val="none" w:sz="0" w:space="0" w:color="auto"/>
            <w:bottom w:val="none" w:sz="0" w:space="0" w:color="auto"/>
            <w:right w:val="none" w:sz="0" w:space="0" w:color="auto"/>
          </w:divBdr>
        </w:div>
        <w:div w:id="73282914">
          <w:marLeft w:val="480"/>
          <w:marRight w:val="0"/>
          <w:marTop w:val="0"/>
          <w:marBottom w:val="0"/>
          <w:divBdr>
            <w:top w:val="none" w:sz="0" w:space="0" w:color="auto"/>
            <w:left w:val="none" w:sz="0" w:space="0" w:color="auto"/>
            <w:bottom w:val="none" w:sz="0" w:space="0" w:color="auto"/>
            <w:right w:val="none" w:sz="0" w:space="0" w:color="auto"/>
          </w:divBdr>
        </w:div>
        <w:div w:id="2060204923">
          <w:marLeft w:val="480"/>
          <w:marRight w:val="0"/>
          <w:marTop w:val="0"/>
          <w:marBottom w:val="0"/>
          <w:divBdr>
            <w:top w:val="none" w:sz="0" w:space="0" w:color="auto"/>
            <w:left w:val="none" w:sz="0" w:space="0" w:color="auto"/>
            <w:bottom w:val="none" w:sz="0" w:space="0" w:color="auto"/>
            <w:right w:val="none" w:sz="0" w:space="0" w:color="auto"/>
          </w:divBdr>
        </w:div>
      </w:divsChild>
    </w:div>
    <w:div w:id="4941340">
      <w:bodyDiv w:val="1"/>
      <w:marLeft w:val="0"/>
      <w:marRight w:val="0"/>
      <w:marTop w:val="0"/>
      <w:marBottom w:val="0"/>
      <w:divBdr>
        <w:top w:val="none" w:sz="0" w:space="0" w:color="auto"/>
        <w:left w:val="none" w:sz="0" w:space="0" w:color="auto"/>
        <w:bottom w:val="none" w:sz="0" w:space="0" w:color="auto"/>
        <w:right w:val="none" w:sz="0" w:space="0" w:color="auto"/>
      </w:divBdr>
    </w:div>
    <w:div w:id="13583941">
      <w:bodyDiv w:val="1"/>
      <w:marLeft w:val="0"/>
      <w:marRight w:val="0"/>
      <w:marTop w:val="0"/>
      <w:marBottom w:val="0"/>
      <w:divBdr>
        <w:top w:val="none" w:sz="0" w:space="0" w:color="auto"/>
        <w:left w:val="none" w:sz="0" w:space="0" w:color="auto"/>
        <w:bottom w:val="none" w:sz="0" w:space="0" w:color="auto"/>
        <w:right w:val="none" w:sz="0" w:space="0" w:color="auto"/>
      </w:divBdr>
    </w:div>
    <w:div w:id="22752559">
      <w:bodyDiv w:val="1"/>
      <w:marLeft w:val="0"/>
      <w:marRight w:val="0"/>
      <w:marTop w:val="0"/>
      <w:marBottom w:val="0"/>
      <w:divBdr>
        <w:top w:val="none" w:sz="0" w:space="0" w:color="auto"/>
        <w:left w:val="none" w:sz="0" w:space="0" w:color="auto"/>
        <w:bottom w:val="none" w:sz="0" w:space="0" w:color="auto"/>
        <w:right w:val="none" w:sz="0" w:space="0" w:color="auto"/>
      </w:divBdr>
    </w:div>
    <w:div w:id="25102142">
      <w:bodyDiv w:val="1"/>
      <w:marLeft w:val="0"/>
      <w:marRight w:val="0"/>
      <w:marTop w:val="0"/>
      <w:marBottom w:val="0"/>
      <w:divBdr>
        <w:top w:val="none" w:sz="0" w:space="0" w:color="auto"/>
        <w:left w:val="none" w:sz="0" w:space="0" w:color="auto"/>
        <w:bottom w:val="none" w:sz="0" w:space="0" w:color="auto"/>
        <w:right w:val="none" w:sz="0" w:space="0" w:color="auto"/>
      </w:divBdr>
      <w:divsChild>
        <w:div w:id="23212886">
          <w:marLeft w:val="480"/>
          <w:marRight w:val="0"/>
          <w:marTop w:val="0"/>
          <w:marBottom w:val="0"/>
          <w:divBdr>
            <w:top w:val="none" w:sz="0" w:space="0" w:color="auto"/>
            <w:left w:val="none" w:sz="0" w:space="0" w:color="auto"/>
            <w:bottom w:val="none" w:sz="0" w:space="0" w:color="auto"/>
            <w:right w:val="none" w:sz="0" w:space="0" w:color="auto"/>
          </w:divBdr>
        </w:div>
        <w:div w:id="192353780">
          <w:marLeft w:val="480"/>
          <w:marRight w:val="0"/>
          <w:marTop w:val="0"/>
          <w:marBottom w:val="0"/>
          <w:divBdr>
            <w:top w:val="none" w:sz="0" w:space="0" w:color="auto"/>
            <w:left w:val="none" w:sz="0" w:space="0" w:color="auto"/>
            <w:bottom w:val="none" w:sz="0" w:space="0" w:color="auto"/>
            <w:right w:val="none" w:sz="0" w:space="0" w:color="auto"/>
          </w:divBdr>
        </w:div>
        <w:div w:id="1347947574">
          <w:marLeft w:val="480"/>
          <w:marRight w:val="0"/>
          <w:marTop w:val="0"/>
          <w:marBottom w:val="0"/>
          <w:divBdr>
            <w:top w:val="none" w:sz="0" w:space="0" w:color="auto"/>
            <w:left w:val="none" w:sz="0" w:space="0" w:color="auto"/>
            <w:bottom w:val="none" w:sz="0" w:space="0" w:color="auto"/>
            <w:right w:val="none" w:sz="0" w:space="0" w:color="auto"/>
          </w:divBdr>
        </w:div>
      </w:divsChild>
    </w:div>
    <w:div w:id="29108105">
      <w:bodyDiv w:val="1"/>
      <w:marLeft w:val="0"/>
      <w:marRight w:val="0"/>
      <w:marTop w:val="0"/>
      <w:marBottom w:val="0"/>
      <w:divBdr>
        <w:top w:val="none" w:sz="0" w:space="0" w:color="auto"/>
        <w:left w:val="none" w:sz="0" w:space="0" w:color="auto"/>
        <w:bottom w:val="none" w:sz="0" w:space="0" w:color="auto"/>
        <w:right w:val="none" w:sz="0" w:space="0" w:color="auto"/>
      </w:divBdr>
    </w:div>
    <w:div w:id="29695213">
      <w:bodyDiv w:val="1"/>
      <w:marLeft w:val="0"/>
      <w:marRight w:val="0"/>
      <w:marTop w:val="0"/>
      <w:marBottom w:val="0"/>
      <w:divBdr>
        <w:top w:val="none" w:sz="0" w:space="0" w:color="auto"/>
        <w:left w:val="none" w:sz="0" w:space="0" w:color="auto"/>
        <w:bottom w:val="none" w:sz="0" w:space="0" w:color="auto"/>
        <w:right w:val="none" w:sz="0" w:space="0" w:color="auto"/>
      </w:divBdr>
    </w:div>
    <w:div w:id="38474825">
      <w:bodyDiv w:val="1"/>
      <w:marLeft w:val="0"/>
      <w:marRight w:val="0"/>
      <w:marTop w:val="0"/>
      <w:marBottom w:val="0"/>
      <w:divBdr>
        <w:top w:val="none" w:sz="0" w:space="0" w:color="auto"/>
        <w:left w:val="none" w:sz="0" w:space="0" w:color="auto"/>
        <w:bottom w:val="none" w:sz="0" w:space="0" w:color="auto"/>
        <w:right w:val="none" w:sz="0" w:space="0" w:color="auto"/>
      </w:divBdr>
    </w:div>
    <w:div w:id="39789531">
      <w:bodyDiv w:val="1"/>
      <w:marLeft w:val="0"/>
      <w:marRight w:val="0"/>
      <w:marTop w:val="0"/>
      <w:marBottom w:val="0"/>
      <w:divBdr>
        <w:top w:val="none" w:sz="0" w:space="0" w:color="auto"/>
        <w:left w:val="none" w:sz="0" w:space="0" w:color="auto"/>
        <w:bottom w:val="none" w:sz="0" w:space="0" w:color="auto"/>
        <w:right w:val="none" w:sz="0" w:space="0" w:color="auto"/>
      </w:divBdr>
    </w:div>
    <w:div w:id="41909815">
      <w:bodyDiv w:val="1"/>
      <w:marLeft w:val="0"/>
      <w:marRight w:val="0"/>
      <w:marTop w:val="0"/>
      <w:marBottom w:val="0"/>
      <w:divBdr>
        <w:top w:val="none" w:sz="0" w:space="0" w:color="auto"/>
        <w:left w:val="none" w:sz="0" w:space="0" w:color="auto"/>
        <w:bottom w:val="none" w:sz="0" w:space="0" w:color="auto"/>
        <w:right w:val="none" w:sz="0" w:space="0" w:color="auto"/>
      </w:divBdr>
    </w:div>
    <w:div w:id="42798726">
      <w:bodyDiv w:val="1"/>
      <w:marLeft w:val="0"/>
      <w:marRight w:val="0"/>
      <w:marTop w:val="0"/>
      <w:marBottom w:val="0"/>
      <w:divBdr>
        <w:top w:val="none" w:sz="0" w:space="0" w:color="auto"/>
        <w:left w:val="none" w:sz="0" w:space="0" w:color="auto"/>
        <w:bottom w:val="none" w:sz="0" w:space="0" w:color="auto"/>
        <w:right w:val="none" w:sz="0" w:space="0" w:color="auto"/>
      </w:divBdr>
    </w:div>
    <w:div w:id="46147954">
      <w:bodyDiv w:val="1"/>
      <w:marLeft w:val="0"/>
      <w:marRight w:val="0"/>
      <w:marTop w:val="0"/>
      <w:marBottom w:val="0"/>
      <w:divBdr>
        <w:top w:val="none" w:sz="0" w:space="0" w:color="auto"/>
        <w:left w:val="none" w:sz="0" w:space="0" w:color="auto"/>
        <w:bottom w:val="none" w:sz="0" w:space="0" w:color="auto"/>
        <w:right w:val="none" w:sz="0" w:space="0" w:color="auto"/>
      </w:divBdr>
    </w:div>
    <w:div w:id="47582085">
      <w:bodyDiv w:val="1"/>
      <w:marLeft w:val="0"/>
      <w:marRight w:val="0"/>
      <w:marTop w:val="0"/>
      <w:marBottom w:val="0"/>
      <w:divBdr>
        <w:top w:val="none" w:sz="0" w:space="0" w:color="auto"/>
        <w:left w:val="none" w:sz="0" w:space="0" w:color="auto"/>
        <w:bottom w:val="none" w:sz="0" w:space="0" w:color="auto"/>
        <w:right w:val="none" w:sz="0" w:space="0" w:color="auto"/>
      </w:divBdr>
    </w:div>
    <w:div w:id="48505529">
      <w:bodyDiv w:val="1"/>
      <w:marLeft w:val="0"/>
      <w:marRight w:val="0"/>
      <w:marTop w:val="0"/>
      <w:marBottom w:val="0"/>
      <w:divBdr>
        <w:top w:val="none" w:sz="0" w:space="0" w:color="auto"/>
        <w:left w:val="none" w:sz="0" w:space="0" w:color="auto"/>
        <w:bottom w:val="none" w:sz="0" w:space="0" w:color="auto"/>
        <w:right w:val="none" w:sz="0" w:space="0" w:color="auto"/>
      </w:divBdr>
    </w:div>
    <w:div w:id="53093299">
      <w:bodyDiv w:val="1"/>
      <w:marLeft w:val="0"/>
      <w:marRight w:val="0"/>
      <w:marTop w:val="0"/>
      <w:marBottom w:val="0"/>
      <w:divBdr>
        <w:top w:val="none" w:sz="0" w:space="0" w:color="auto"/>
        <w:left w:val="none" w:sz="0" w:space="0" w:color="auto"/>
        <w:bottom w:val="none" w:sz="0" w:space="0" w:color="auto"/>
        <w:right w:val="none" w:sz="0" w:space="0" w:color="auto"/>
      </w:divBdr>
      <w:divsChild>
        <w:div w:id="429130445">
          <w:marLeft w:val="480"/>
          <w:marRight w:val="0"/>
          <w:marTop w:val="0"/>
          <w:marBottom w:val="0"/>
          <w:divBdr>
            <w:top w:val="none" w:sz="0" w:space="0" w:color="auto"/>
            <w:left w:val="none" w:sz="0" w:space="0" w:color="auto"/>
            <w:bottom w:val="none" w:sz="0" w:space="0" w:color="auto"/>
            <w:right w:val="none" w:sz="0" w:space="0" w:color="auto"/>
          </w:divBdr>
        </w:div>
        <w:div w:id="90013092">
          <w:marLeft w:val="480"/>
          <w:marRight w:val="0"/>
          <w:marTop w:val="0"/>
          <w:marBottom w:val="0"/>
          <w:divBdr>
            <w:top w:val="none" w:sz="0" w:space="0" w:color="auto"/>
            <w:left w:val="none" w:sz="0" w:space="0" w:color="auto"/>
            <w:bottom w:val="none" w:sz="0" w:space="0" w:color="auto"/>
            <w:right w:val="none" w:sz="0" w:space="0" w:color="auto"/>
          </w:divBdr>
        </w:div>
        <w:div w:id="683553012">
          <w:marLeft w:val="480"/>
          <w:marRight w:val="0"/>
          <w:marTop w:val="0"/>
          <w:marBottom w:val="0"/>
          <w:divBdr>
            <w:top w:val="none" w:sz="0" w:space="0" w:color="auto"/>
            <w:left w:val="none" w:sz="0" w:space="0" w:color="auto"/>
            <w:bottom w:val="none" w:sz="0" w:space="0" w:color="auto"/>
            <w:right w:val="none" w:sz="0" w:space="0" w:color="auto"/>
          </w:divBdr>
        </w:div>
        <w:div w:id="370693388">
          <w:marLeft w:val="480"/>
          <w:marRight w:val="0"/>
          <w:marTop w:val="0"/>
          <w:marBottom w:val="0"/>
          <w:divBdr>
            <w:top w:val="none" w:sz="0" w:space="0" w:color="auto"/>
            <w:left w:val="none" w:sz="0" w:space="0" w:color="auto"/>
            <w:bottom w:val="none" w:sz="0" w:space="0" w:color="auto"/>
            <w:right w:val="none" w:sz="0" w:space="0" w:color="auto"/>
          </w:divBdr>
        </w:div>
        <w:div w:id="1537816640">
          <w:marLeft w:val="480"/>
          <w:marRight w:val="0"/>
          <w:marTop w:val="0"/>
          <w:marBottom w:val="0"/>
          <w:divBdr>
            <w:top w:val="none" w:sz="0" w:space="0" w:color="auto"/>
            <w:left w:val="none" w:sz="0" w:space="0" w:color="auto"/>
            <w:bottom w:val="none" w:sz="0" w:space="0" w:color="auto"/>
            <w:right w:val="none" w:sz="0" w:space="0" w:color="auto"/>
          </w:divBdr>
        </w:div>
        <w:div w:id="261181959">
          <w:marLeft w:val="480"/>
          <w:marRight w:val="0"/>
          <w:marTop w:val="0"/>
          <w:marBottom w:val="0"/>
          <w:divBdr>
            <w:top w:val="none" w:sz="0" w:space="0" w:color="auto"/>
            <w:left w:val="none" w:sz="0" w:space="0" w:color="auto"/>
            <w:bottom w:val="none" w:sz="0" w:space="0" w:color="auto"/>
            <w:right w:val="none" w:sz="0" w:space="0" w:color="auto"/>
          </w:divBdr>
        </w:div>
        <w:div w:id="2020081893">
          <w:marLeft w:val="480"/>
          <w:marRight w:val="0"/>
          <w:marTop w:val="0"/>
          <w:marBottom w:val="0"/>
          <w:divBdr>
            <w:top w:val="none" w:sz="0" w:space="0" w:color="auto"/>
            <w:left w:val="none" w:sz="0" w:space="0" w:color="auto"/>
            <w:bottom w:val="none" w:sz="0" w:space="0" w:color="auto"/>
            <w:right w:val="none" w:sz="0" w:space="0" w:color="auto"/>
          </w:divBdr>
        </w:div>
        <w:div w:id="1384670354">
          <w:marLeft w:val="480"/>
          <w:marRight w:val="0"/>
          <w:marTop w:val="0"/>
          <w:marBottom w:val="0"/>
          <w:divBdr>
            <w:top w:val="none" w:sz="0" w:space="0" w:color="auto"/>
            <w:left w:val="none" w:sz="0" w:space="0" w:color="auto"/>
            <w:bottom w:val="none" w:sz="0" w:space="0" w:color="auto"/>
            <w:right w:val="none" w:sz="0" w:space="0" w:color="auto"/>
          </w:divBdr>
        </w:div>
        <w:div w:id="1832212019">
          <w:marLeft w:val="480"/>
          <w:marRight w:val="0"/>
          <w:marTop w:val="0"/>
          <w:marBottom w:val="0"/>
          <w:divBdr>
            <w:top w:val="none" w:sz="0" w:space="0" w:color="auto"/>
            <w:left w:val="none" w:sz="0" w:space="0" w:color="auto"/>
            <w:bottom w:val="none" w:sz="0" w:space="0" w:color="auto"/>
            <w:right w:val="none" w:sz="0" w:space="0" w:color="auto"/>
          </w:divBdr>
        </w:div>
        <w:div w:id="261182234">
          <w:marLeft w:val="480"/>
          <w:marRight w:val="0"/>
          <w:marTop w:val="0"/>
          <w:marBottom w:val="0"/>
          <w:divBdr>
            <w:top w:val="none" w:sz="0" w:space="0" w:color="auto"/>
            <w:left w:val="none" w:sz="0" w:space="0" w:color="auto"/>
            <w:bottom w:val="none" w:sz="0" w:space="0" w:color="auto"/>
            <w:right w:val="none" w:sz="0" w:space="0" w:color="auto"/>
          </w:divBdr>
        </w:div>
        <w:div w:id="783383209">
          <w:marLeft w:val="480"/>
          <w:marRight w:val="0"/>
          <w:marTop w:val="0"/>
          <w:marBottom w:val="0"/>
          <w:divBdr>
            <w:top w:val="none" w:sz="0" w:space="0" w:color="auto"/>
            <w:left w:val="none" w:sz="0" w:space="0" w:color="auto"/>
            <w:bottom w:val="none" w:sz="0" w:space="0" w:color="auto"/>
            <w:right w:val="none" w:sz="0" w:space="0" w:color="auto"/>
          </w:divBdr>
        </w:div>
        <w:div w:id="1557938103">
          <w:marLeft w:val="480"/>
          <w:marRight w:val="0"/>
          <w:marTop w:val="0"/>
          <w:marBottom w:val="0"/>
          <w:divBdr>
            <w:top w:val="none" w:sz="0" w:space="0" w:color="auto"/>
            <w:left w:val="none" w:sz="0" w:space="0" w:color="auto"/>
            <w:bottom w:val="none" w:sz="0" w:space="0" w:color="auto"/>
            <w:right w:val="none" w:sz="0" w:space="0" w:color="auto"/>
          </w:divBdr>
        </w:div>
        <w:div w:id="1504392596">
          <w:marLeft w:val="480"/>
          <w:marRight w:val="0"/>
          <w:marTop w:val="0"/>
          <w:marBottom w:val="0"/>
          <w:divBdr>
            <w:top w:val="none" w:sz="0" w:space="0" w:color="auto"/>
            <w:left w:val="none" w:sz="0" w:space="0" w:color="auto"/>
            <w:bottom w:val="none" w:sz="0" w:space="0" w:color="auto"/>
            <w:right w:val="none" w:sz="0" w:space="0" w:color="auto"/>
          </w:divBdr>
        </w:div>
        <w:div w:id="117531583">
          <w:marLeft w:val="480"/>
          <w:marRight w:val="0"/>
          <w:marTop w:val="0"/>
          <w:marBottom w:val="0"/>
          <w:divBdr>
            <w:top w:val="none" w:sz="0" w:space="0" w:color="auto"/>
            <w:left w:val="none" w:sz="0" w:space="0" w:color="auto"/>
            <w:bottom w:val="none" w:sz="0" w:space="0" w:color="auto"/>
            <w:right w:val="none" w:sz="0" w:space="0" w:color="auto"/>
          </w:divBdr>
        </w:div>
        <w:div w:id="768088346">
          <w:marLeft w:val="480"/>
          <w:marRight w:val="0"/>
          <w:marTop w:val="0"/>
          <w:marBottom w:val="0"/>
          <w:divBdr>
            <w:top w:val="none" w:sz="0" w:space="0" w:color="auto"/>
            <w:left w:val="none" w:sz="0" w:space="0" w:color="auto"/>
            <w:bottom w:val="none" w:sz="0" w:space="0" w:color="auto"/>
            <w:right w:val="none" w:sz="0" w:space="0" w:color="auto"/>
          </w:divBdr>
        </w:div>
      </w:divsChild>
    </w:div>
    <w:div w:id="56129614">
      <w:bodyDiv w:val="1"/>
      <w:marLeft w:val="0"/>
      <w:marRight w:val="0"/>
      <w:marTop w:val="0"/>
      <w:marBottom w:val="0"/>
      <w:divBdr>
        <w:top w:val="none" w:sz="0" w:space="0" w:color="auto"/>
        <w:left w:val="none" w:sz="0" w:space="0" w:color="auto"/>
        <w:bottom w:val="none" w:sz="0" w:space="0" w:color="auto"/>
        <w:right w:val="none" w:sz="0" w:space="0" w:color="auto"/>
      </w:divBdr>
    </w:div>
    <w:div w:id="58748324">
      <w:bodyDiv w:val="1"/>
      <w:marLeft w:val="0"/>
      <w:marRight w:val="0"/>
      <w:marTop w:val="0"/>
      <w:marBottom w:val="0"/>
      <w:divBdr>
        <w:top w:val="none" w:sz="0" w:space="0" w:color="auto"/>
        <w:left w:val="none" w:sz="0" w:space="0" w:color="auto"/>
        <w:bottom w:val="none" w:sz="0" w:space="0" w:color="auto"/>
        <w:right w:val="none" w:sz="0" w:space="0" w:color="auto"/>
      </w:divBdr>
    </w:div>
    <w:div w:id="68037585">
      <w:bodyDiv w:val="1"/>
      <w:marLeft w:val="0"/>
      <w:marRight w:val="0"/>
      <w:marTop w:val="0"/>
      <w:marBottom w:val="0"/>
      <w:divBdr>
        <w:top w:val="none" w:sz="0" w:space="0" w:color="auto"/>
        <w:left w:val="none" w:sz="0" w:space="0" w:color="auto"/>
        <w:bottom w:val="none" w:sz="0" w:space="0" w:color="auto"/>
        <w:right w:val="none" w:sz="0" w:space="0" w:color="auto"/>
      </w:divBdr>
    </w:div>
    <w:div w:id="77944348">
      <w:bodyDiv w:val="1"/>
      <w:marLeft w:val="0"/>
      <w:marRight w:val="0"/>
      <w:marTop w:val="0"/>
      <w:marBottom w:val="0"/>
      <w:divBdr>
        <w:top w:val="none" w:sz="0" w:space="0" w:color="auto"/>
        <w:left w:val="none" w:sz="0" w:space="0" w:color="auto"/>
        <w:bottom w:val="none" w:sz="0" w:space="0" w:color="auto"/>
        <w:right w:val="none" w:sz="0" w:space="0" w:color="auto"/>
      </w:divBdr>
    </w:div>
    <w:div w:id="82576112">
      <w:bodyDiv w:val="1"/>
      <w:marLeft w:val="0"/>
      <w:marRight w:val="0"/>
      <w:marTop w:val="0"/>
      <w:marBottom w:val="0"/>
      <w:divBdr>
        <w:top w:val="none" w:sz="0" w:space="0" w:color="auto"/>
        <w:left w:val="none" w:sz="0" w:space="0" w:color="auto"/>
        <w:bottom w:val="none" w:sz="0" w:space="0" w:color="auto"/>
        <w:right w:val="none" w:sz="0" w:space="0" w:color="auto"/>
      </w:divBdr>
    </w:div>
    <w:div w:id="85882979">
      <w:bodyDiv w:val="1"/>
      <w:marLeft w:val="0"/>
      <w:marRight w:val="0"/>
      <w:marTop w:val="0"/>
      <w:marBottom w:val="0"/>
      <w:divBdr>
        <w:top w:val="none" w:sz="0" w:space="0" w:color="auto"/>
        <w:left w:val="none" w:sz="0" w:space="0" w:color="auto"/>
        <w:bottom w:val="none" w:sz="0" w:space="0" w:color="auto"/>
        <w:right w:val="none" w:sz="0" w:space="0" w:color="auto"/>
      </w:divBdr>
    </w:div>
    <w:div w:id="90007922">
      <w:bodyDiv w:val="1"/>
      <w:marLeft w:val="0"/>
      <w:marRight w:val="0"/>
      <w:marTop w:val="0"/>
      <w:marBottom w:val="0"/>
      <w:divBdr>
        <w:top w:val="none" w:sz="0" w:space="0" w:color="auto"/>
        <w:left w:val="none" w:sz="0" w:space="0" w:color="auto"/>
        <w:bottom w:val="none" w:sz="0" w:space="0" w:color="auto"/>
        <w:right w:val="none" w:sz="0" w:space="0" w:color="auto"/>
      </w:divBdr>
    </w:div>
    <w:div w:id="93215052">
      <w:bodyDiv w:val="1"/>
      <w:marLeft w:val="0"/>
      <w:marRight w:val="0"/>
      <w:marTop w:val="0"/>
      <w:marBottom w:val="0"/>
      <w:divBdr>
        <w:top w:val="none" w:sz="0" w:space="0" w:color="auto"/>
        <w:left w:val="none" w:sz="0" w:space="0" w:color="auto"/>
        <w:bottom w:val="none" w:sz="0" w:space="0" w:color="auto"/>
        <w:right w:val="none" w:sz="0" w:space="0" w:color="auto"/>
      </w:divBdr>
    </w:div>
    <w:div w:id="100957555">
      <w:bodyDiv w:val="1"/>
      <w:marLeft w:val="0"/>
      <w:marRight w:val="0"/>
      <w:marTop w:val="0"/>
      <w:marBottom w:val="0"/>
      <w:divBdr>
        <w:top w:val="none" w:sz="0" w:space="0" w:color="auto"/>
        <w:left w:val="none" w:sz="0" w:space="0" w:color="auto"/>
        <w:bottom w:val="none" w:sz="0" w:space="0" w:color="auto"/>
        <w:right w:val="none" w:sz="0" w:space="0" w:color="auto"/>
      </w:divBdr>
    </w:div>
    <w:div w:id="105395252">
      <w:bodyDiv w:val="1"/>
      <w:marLeft w:val="0"/>
      <w:marRight w:val="0"/>
      <w:marTop w:val="0"/>
      <w:marBottom w:val="0"/>
      <w:divBdr>
        <w:top w:val="none" w:sz="0" w:space="0" w:color="auto"/>
        <w:left w:val="none" w:sz="0" w:space="0" w:color="auto"/>
        <w:bottom w:val="none" w:sz="0" w:space="0" w:color="auto"/>
        <w:right w:val="none" w:sz="0" w:space="0" w:color="auto"/>
      </w:divBdr>
    </w:div>
    <w:div w:id="120537983">
      <w:bodyDiv w:val="1"/>
      <w:marLeft w:val="0"/>
      <w:marRight w:val="0"/>
      <w:marTop w:val="0"/>
      <w:marBottom w:val="0"/>
      <w:divBdr>
        <w:top w:val="none" w:sz="0" w:space="0" w:color="auto"/>
        <w:left w:val="none" w:sz="0" w:space="0" w:color="auto"/>
        <w:bottom w:val="none" w:sz="0" w:space="0" w:color="auto"/>
        <w:right w:val="none" w:sz="0" w:space="0" w:color="auto"/>
      </w:divBdr>
    </w:div>
    <w:div w:id="128978161">
      <w:bodyDiv w:val="1"/>
      <w:marLeft w:val="0"/>
      <w:marRight w:val="0"/>
      <w:marTop w:val="0"/>
      <w:marBottom w:val="0"/>
      <w:divBdr>
        <w:top w:val="none" w:sz="0" w:space="0" w:color="auto"/>
        <w:left w:val="none" w:sz="0" w:space="0" w:color="auto"/>
        <w:bottom w:val="none" w:sz="0" w:space="0" w:color="auto"/>
        <w:right w:val="none" w:sz="0" w:space="0" w:color="auto"/>
      </w:divBdr>
      <w:divsChild>
        <w:div w:id="2005083122">
          <w:marLeft w:val="480"/>
          <w:marRight w:val="0"/>
          <w:marTop w:val="0"/>
          <w:marBottom w:val="0"/>
          <w:divBdr>
            <w:top w:val="none" w:sz="0" w:space="0" w:color="auto"/>
            <w:left w:val="none" w:sz="0" w:space="0" w:color="auto"/>
            <w:bottom w:val="none" w:sz="0" w:space="0" w:color="auto"/>
            <w:right w:val="none" w:sz="0" w:space="0" w:color="auto"/>
          </w:divBdr>
        </w:div>
        <w:div w:id="237447645">
          <w:marLeft w:val="480"/>
          <w:marRight w:val="0"/>
          <w:marTop w:val="0"/>
          <w:marBottom w:val="0"/>
          <w:divBdr>
            <w:top w:val="none" w:sz="0" w:space="0" w:color="auto"/>
            <w:left w:val="none" w:sz="0" w:space="0" w:color="auto"/>
            <w:bottom w:val="none" w:sz="0" w:space="0" w:color="auto"/>
            <w:right w:val="none" w:sz="0" w:space="0" w:color="auto"/>
          </w:divBdr>
        </w:div>
        <w:div w:id="595675135">
          <w:marLeft w:val="480"/>
          <w:marRight w:val="0"/>
          <w:marTop w:val="0"/>
          <w:marBottom w:val="0"/>
          <w:divBdr>
            <w:top w:val="none" w:sz="0" w:space="0" w:color="auto"/>
            <w:left w:val="none" w:sz="0" w:space="0" w:color="auto"/>
            <w:bottom w:val="none" w:sz="0" w:space="0" w:color="auto"/>
            <w:right w:val="none" w:sz="0" w:space="0" w:color="auto"/>
          </w:divBdr>
        </w:div>
        <w:div w:id="727534421">
          <w:marLeft w:val="480"/>
          <w:marRight w:val="0"/>
          <w:marTop w:val="0"/>
          <w:marBottom w:val="0"/>
          <w:divBdr>
            <w:top w:val="none" w:sz="0" w:space="0" w:color="auto"/>
            <w:left w:val="none" w:sz="0" w:space="0" w:color="auto"/>
            <w:bottom w:val="none" w:sz="0" w:space="0" w:color="auto"/>
            <w:right w:val="none" w:sz="0" w:space="0" w:color="auto"/>
          </w:divBdr>
        </w:div>
        <w:div w:id="411388725">
          <w:marLeft w:val="480"/>
          <w:marRight w:val="0"/>
          <w:marTop w:val="0"/>
          <w:marBottom w:val="0"/>
          <w:divBdr>
            <w:top w:val="none" w:sz="0" w:space="0" w:color="auto"/>
            <w:left w:val="none" w:sz="0" w:space="0" w:color="auto"/>
            <w:bottom w:val="none" w:sz="0" w:space="0" w:color="auto"/>
            <w:right w:val="none" w:sz="0" w:space="0" w:color="auto"/>
          </w:divBdr>
        </w:div>
        <w:div w:id="1224828276">
          <w:marLeft w:val="480"/>
          <w:marRight w:val="0"/>
          <w:marTop w:val="0"/>
          <w:marBottom w:val="0"/>
          <w:divBdr>
            <w:top w:val="none" w:sz="0" w:space="0" w:color="auto"/>
            <w:left w:val="none" w:sz="0" w:space="0" w:color="auto"/>
            <w:bottom w:val="none" w:sz="0" w:space="0" w:color="auto"/>
            <w:right w:val="none" w:sz="0" w:space="0" w:color="auto"/>
          </w:divBdr>
        </w:div>
        <w:div w:id="664015259">
          <w:marLeft w:val="480"/>
          <w:marRight w:val="0"/>
          <w:marTop w:val="0"/>
          <w:marBottom w:val="0"/>
          <w:divBdr>
            <w:top w:val="none" w:sz="0" w:space="0" w:color="auto"/>
            <w:left w:val="none" w:sz="0" w:space="0" w:color="auto"/>
            <w:bottom w:val="none" w:sz="0" w:space="0" w:color="auto"/>
            <w:right w:val="none" w:sz="0" w:space="0" w:color="auto"/>
          </w:divBdr>
        </w:div>
        <w:div w:id="125005324">
          <w:marLeft w:val="480"/>
          <w:marRight w:val="0"/>
          <w:marTop w:val="0"/>
          <w:marBottom w:val="0"/>
          <w:divBdr>
            <w:top w:val="none" w:sz="0" w:space="0" w:color="auto"/>
            <w:left w:val="none" w:sz="0" w:space="0" w:color="auto"/>
            <w:bottom w:val="none" w:sz="0" w:space="0" w:color="auto"/>
            <w:right w:val="none" w:sz="0" w:space="0" w:color="auto"/>
          </w:divBdr>
        </w:div>
        <w:div w:id="1947544037">
          <w:marLeft w:val="480"/>
          <w:marRight w:val="0"/>
          <w:marTop w:val="0"/>
          <w:marBottom w:val="0"/>
          <w:divBdr>
            <w:top w:val="none" w:sz="0" w:space="0" w:color="auto"/>
            <w:left w:val="none" w:sz="0" w:space="0" w:color="auto"/>
            <w:bottom w:val="none" w:sz="0" w:space="0" w:color="auto"/>
            <w:right w:val="none" w:sz="0" w:space="0" w:color="auto"/>
          </w:divBdr>
        </w:div>
        <w:div w:id="1409500432">
          <w:marLeft w:val="480"/>
          <w:marRight w:val="0"/>
          <w:marTop w:val="0"/>
          <w:marBottom w:val="0"/>
          <w:divBdr>
            <w:top w:val="none" w:sz="0" w:space="0" w:color="auto"/>
            <w:left w:val="none" w:sz="0" w:space="0" w:color="auto"/>
            <w:bottom w:val="none" w:sz="0" w:space="0" w:color="auto"/>
            <w:right w:val="none" w:sz="0" w:space="0" w:color="auto"/>
          </w:divBdr>
        </w:div>
        <w:div w:id="197474809">
          <w:marLeft w:val="480"/>
          <w:marRight w:val="0"/>
          <w:marTop w:val="0"/>
          <w:marBottom w:val="0"/>
          <w:divBdr>
            <w:top w:val="none" w:sz="0" w:space="0" w:color="auto"/>
            <w:left w:val="none" w:sz="0" w:space="0" w:color="auto"/>
            <w:bottom w:val="none" w:sz="0" w:space="0" w:color="auto"/>
            <w:right w:val="none" w:sz="0" w:space="0" w:color="auto"/>
          </w:divBdr>
        </w:div>
        <w:div w:id="532351404">
          <w:marLeft w:val="480"/>
          <w:marRight w:val="0"/>
          <w:marTop w:val="0"/>
          <w:marBottom w:val="0"/>
          <w:divBdr>
            <w:top w:val="none" w:sz="0" w:space="0" w:color="auto"/>
            <w:left w:val="none" w:sz="0" w:space="0" w:color="auto"/>
            <w:bottom w:val="none" w:sz="0" w:space="0" w:color="auto"/>
            <w:right w:val="none" w:sz="0" w:space="0" w:color="auto"/>
          </w:divBdr>
        </w:div>
        <w:div w:id="93324031">
          <w:marLeft w:val="480"/>
          <w:marRight w:val="0"/>
          <w:marTop w:val="0"/>
          <w:marBottom w:val="0"/>
          <w:divBdr>
            <w:top w:val="none" w:sz="0" w:space="0" w:color="auto"/>
            <w:left w:val="none" w:sz="0" w:space="0" w:color="auto"/>
            <w:bottom w:val="none" w:sz="0" w:space="0" w:color="auto"/>
            <w:right w:val="none" w:sz="0" w:space="0" w:color="auto"/>
          </w:divBdr>
        </w:div>
        <w:div w:id="1777821597">
          <w:marLeft w:val="480"/>
          <w:marRight w:val="0"/>
          <w:marTop w:val="0"/>
          <w:marBottom w:val="0"/>
          <w:divBdr>
            <w:top w:val="none" w:sz="0" w:space="0" w:color="auto"/>
            <w:left w:val="none" w:sz="0" w:space="0" w:color="auto"/>
            <w:bottom w:val="none" w:sz="0" w:space="0" w:color="auto"/>
            <w:right w:val="none" w:sz="0" w:space="0" w:color="auto"/>
          </w:divBdr>
        </w:div>
        <w:div w:id="713965406">
          <w:marLeft w:val="480"/>
          <w:marRight w:val="0"/>
          <w:marTop w:val="0"/>
          <w:marBottom w:val="0"/>
          <w:divBdr>
            <w:top w:val="none" w:sz="0" w:space="0" w:color="auto"/>
            <w:left w:val="none" w:sz="0" w:space="0" w:color="auto"/>
            <w:bottom w:val="none" w:sz="0" w:space="0" w:color="auto"/>
            <w:right w:val="none" w:sz="0" w:space="0" w:color="auto"/>
          </w:divBdr>
        </w:div>
        <w:div w:id="420302647">
          <w:marLeft w:val="480"/>
          <w:marRight w:val="0"/>
          <w:marTop w:val="0"/>
          <w:marBottom w:val="0"/>
          <w:divBdr>
            <w:top w:val="none" w:sz="0" w:space="0" w:color="auto"/>
            <w:left w:val="none" w:sz="0" w:space="0" w:color="auto"/>
            <w:bottom w:val="none" w:sz="0" w:space="0" w:color="auto"/>
            <w:right w:val="none" w:sz="0" w:space="0" w:color="auto"/>
          </w:divBdr>
        </w:div>
        <w:div w:id="396324345">
          <w:marLeft w:val="480"/>
          <w:marRight w:val="0"/>
          <w:marTop w:val="0"/>
          <w:marBottom w:val="0"/>
          <w:divBdr>
            <w:top w:val="none" w:sz="0" w:space="0" w:color="auto"/>
            <w:left w:val="none" w:sz="0" w:space="0" w:color="auto"/>
            <w:bottom w:val="none" w:sz="0" w:space="0" w:color="auto"/>
            <w:right w:val="none" w:sz="0" w:space="0" w:color="auto"/>
          </w:divBdr>
        </w:div>
      </w:divsChild>
    </w:div>
    <w:div w:id="130289166">
      <w:bodyDiv w:val="1"/>
      <w:marLeft w:val="0"/>
      <w:marRight w:val="0"/>
      <w:marTop w:val="0"/>
      <w:marBottom w:val="0"/>
      <w:divBdr>
        <w:top w:val="none" w:sz="0" w:space="0" w:color="auto"/>
        <w:left w:val="none" w:sz="0" w:space="0" w:color="auto"/>
        <w:bottom w:val="none" w:sz="0" w:space="0" w:color="auto"/>
        <w:right w:val="none" w:sz="0" w:space="0" w:color="auto"/>
      </w:divBdr>
    </w:div>
    <w:div w:id="133716187">
      <w:bodyDiv w:val="1"/>
      <w:marLeft w:val="0"/>
      <w:marRight w:val="0"/>
      <w:marTop w:val="0"/>
      <w:marBottom w:val="0"/>
      <w:divBdr>
        <w:top w:val="none" w:sz="0" w:space="0" w:color="auto"/>
        <w:left w:val="none" w:sz="0" w:space="0" w:color="auto"/>
        <w:bottom w:val="none" w:sz="0" w:space="0" w:color="auto"/>
        <w:right w:val="none" w:sz="0" w:space="0" w:color="auto"/>
      </w:divBdr>
    </w:div>
    <w:div w:id="135951463">
      <w:bodyDiv w:val="1"/>
      <w:marLeft w:val="0"/>
      <w:marRight w:val="0"/>
      <w:marTop w:val="0"/>
      <w:marBottom w:val="0"/>
      <w:divBdr>
        <w:top w:val="none" w:sz="0" w:space="0" w:color="auto"/>
        <w:left w:val="none" w:sz="0" w:space="0" w:color="auto"/>
        <w:bottom w:val="none" w:sz="0" w:space="0" w:color="auto"/>
        <w:right w:val="none" w:sz="0" w:space="0" w:color="auto"/>
      </w:divBdr>
    </w:div>
    <w:div w:id="136070392">
      <w:bodyDiv w:val="1"/>
      <w:marLeft w:val="0"/>
      <w:marRight w:val="0"/>
      <w:marTop w:val="0"/>
      <w:marBottom w:val="0"/>
      <w:divBdr>
        <w:top w:val="none" w:sz="0" w:space="0" w:color="auto"/>
        <w:left w:val="none" w:sz="0" w:space="0" w:color="auto"/>
        <w:bottom w:val="none" w:sz="0" w:space="0" w:color="auto"/>
        <w:right w:val="none" w:sz="0" w:space="0" w:color="auto"/>
      </w:divBdr>
    </w:div>
    <w:div w:id="136798671">
      <w:bodyDiv w:val="1"/>
      <w:marLeft w:val="0"/>
      <w:marRight w:val="0"/>
      <w:marTop w:val="0"/>
      <w:marBottom w:val="0"/>
      <w:divBdr>
        <w:top w:val="none" w:sz="0" w:space="0" w:color="auto"/>
        <w:left w:val="none" w:sz="0" w:space="0" w:color="auto"/>
        <w:bottom w:val="none" w:sz="0" w:space="0" w:color="auto"/>
        <w:right w:val="none" w:sz="0" w:space="0" w:color="auto"/>
      </w:divBdr>
    </w:div>
    <w:div w:id="140273687">
      <w:bodyDiv w:val="1"/>
      <w:marLeft w:val="0"/>
      <w:marRight w:val="0"/>
      <w:marTop w:val="0"/>
      <w:marBottom w:val="0"/>
      <w:divBdr>
        <w:top w:val="none" w:sz="0" w:space="0" w:color="auto"/>
        <w:left w:val="none" w:sz="0" w:space="0" w:color="auto"/>
        <w:bottom w:val="none" w:sz="0" w:space="0" w:color="auto"/>
        <w:right w:val="none" w:sz="0" w:space="0" w:color="auto"/>
      </w:divBdr>
    </w:div>
    <w:div w:id="144706171">
      <w:bodyDiv w:val="1"/>
      <w:marLeft w:val="0"/>
      <w:marRight w:val="0"/>
      <w:marTop w:val="0"/>
      <w:marBottom w:val="0"/>
      <w:divBdr>
        <w:top w:val="none" w:sz="0" w:space="0" w:color="auto"/>
        <w:left w:val="none" w:sz="0" w:space="0" w:color="auto"/>
        <w:bottom w:val="none" w:sz="0" w:space="0" w:color="auto"/>
        <w:right w:val="none" w:sz="0" w:space="0" w:color="auto"/>
      </w:divBdr>
    </w:div>
    <w:div w:id="147718280">
      <w:bodyDiv w:val="1"/>
      <w:marLeft w:val="0"/>
      <w:marRight w:val="0"/>
      <w:marTop w:val="0"/>
      <w:marBottom w:val="0"/>
      <w:divBdr>
        <w:top w:val="none" w:sz="0" w:space="0" w:color="auto"/>
        <w:left w:val="none" w:sz="0" w:space="0" w:color="auto"/>
        <w:bottom w:val="none" w:sz="0" w:space="0" w:color="auto"/>
        <w:right w:val="none" w:sz="0" w:space="0" w:color="auto"/>
      </w:divBdr>
    </w:div>
    <w:div w:id="150370372">
      <w:bodyDiv w:val="1"/>
      <w:marLeft w:val="0"/>
      <w:marRight w:val="0"/>
      <w:marTop w:val="0"/>
      <w:marBottom w:val="0"/>
      <w:divBdr>
        <w:top w:val="none" w:sz="0" w:space="0" w:color="auto"/>
        <w:left w:val="none" w:sz="0" w:space="0" w:color="auto"/>
        <w:bottom w:val="none" w:sz="0" w:space="0" w:color="auto"/>
        <w:right w:val="none" w:sz="0" w:space="0" w:color="auto"/>
      </w:divBdr>
    </w:div>
    <w:div w:id="155458739">
      <w:bodyDiv w:val="1"/>
      <w:marLeft w:val="0"/>
      <w:marRight w:val="0"/>
      <w:marTop w:val="0"/>
      <w:marBottom w:val="0"/>
      <w:divBdr>
        <w:top w:val="none" w:sz="0" w:space="0" w:color="auto"/>
        <w:left w:val="none" w:sz="0" w:space="0" w:color="auto"/>
        <w:bottom w:val="none" w:sz="0" w:space="0" w:color="auto"/>
        <w:right w:val="none" w:sz="0" w:space="0" w:color="auto"/>
      </w:divBdr>
    </w:div>
    <w:div w:id="164371296">
      <w:bodyDiv w:val="1"/>
      <w:marLeft w:val="0"/>
      <w:marRight w:val="0"/>
      <w:marTop w:val="0"/>
      <w:marBottom w:val="0"/>
      <w:divBdr>
        <w:top w:val="none" w:sz="0" w:space="0" w:color="auto"/>
        <w:left w:val="none" w:sz="0" w:space="0" w:color="auto"/>
        <w:bottom w:val="none" w:sz="0" w:space="0" w:color="auto"/>
        <w:right w:val="none" w:sz="0" w:space="0" w:color="auto"/>
      </w:divBdr>
    </w:div>
    <w:div w:id="166212956">
      <w:bodyDiv w:val="1"/>
      <w:marLeft w:val="0"/>
      <w:marRight w:val="0"/>
      <w:marTop w:val="0"/>
      <w:marBottom w:val="0"/>
      <w:divBdr>
        <w:top w:val="none" w:sz="0" w:space="0" w:color="auto"/>
        <w:left w:val="none" w:sz="0" w:space="0" w:color="auto"/>
        <w:bottom w:val="none" w:sz="0" w:space="0" w:color="auto"/>
        <w:right w:val="none" w:sz="0" w:space="0" w:color="auto"/>
      </w:divBdr>
    </w:div>
    <w:div w:id="176236911">
      <w:bodyDiv w:val="1"/>
      <w:marLeft w:val="0"/>
      <w:marRight w:val="0"/>
      <w:marTop w:val="0"/>
      <w:marBottom w:val="0"/>
      <w:divBdr>
        <w:top w:val="none" w:sz="0" w:space="0" w:color="auto"/>
        <w:left w:val="none" w:sz="0" w:space="0" w:color="auto"/>
        <w:bottom w:val="none" w:sz="0" w:space="0" w:color="auto"/>
        <w:right w:val="none" w:sz="0" w:space="0" w:color="auto"/>
      </w:divBdr>
    </w:div>
    <w:div w:id="180509693">
      <w:bodyDiv w:val="1"/>
      <w:marLeft w:val="0"/>
      <w:marRight w:val="0"/>
      <w:marTop w:val="0"/>
      <w:marBottom w:val="0"/>
      <w:divBdr>
        <w:top w:val="none" w:sz="0" w:space="0" w:color="auto"/>
        <w:left w:val="none" w:sz="0" w:space="0" w:color="auto"/>
        <w:bottom w:val="none" w:sz="0" w:space="0" w:color="auto"/>
        <w:right w:val="none" w:sz="0" w:space="0" w:color="auto"/>
      </w:divBdr>
    </w:div>
    <w:div w:id="189609714">
      <w:bodyDiv w:val="1"/>
      <w:marLeft w:val="0"/>
      <w:marRight w:val="0"/>
      <w:marTop w:val="0"/>
      <w:marBottom w:val="0"/>
      <w:divBdr>
        <w:top w:val="none" w:sz="0" w:space="0" w:color="auto"/>
        <w:left w:val="none" w:sz="0" w:space="0" w:color="auto"/>
        <w:bottom w:val="none" w:sz="0" w:space="0" w:color="auto"/>
        <w:right w:val="none" w:sz="0" w:space="0" w:color="auto"/>
      </w:divBdr>
    </w:div>
    <w:div w:id="199781880">
      <w:bodyDiv w:val="1"/>
      <w:marLeft w:val="0"/>
      <w:marRight w:val="0"/>
      <w:marTop w:val="0"/>
      <w:marBottom w:val="0"/>
      <w:divBdr>
        <w:top w:val="none" w:sz="0" w:space="0" w:color="auto"/>
        <w:left w:val="none" w:sz="0" w:space="0" w:color="auto"/>
        <w:bottom w:val="none" w:sz="0" w:space="0" w:color="auto"/>
        <w:right w:val="none" w:sz="0" w:space="0" w:color="auto"/>
      </w:divBdr>
    </w:div>
    <w:div w:id="203257762">
      <w:bodyDiv w:val="1"/>
      <w:marLeft w:val="0"/>
      <w:marRight w:val="0"/>
      <w:marTop w:val="0"/>
      <w:marBottom w:val="0"/>
      <w:divBdr>
        <w:top w:val="none" w:sz="0" w:space="0" w:color="auto"/>
        <w:left w:val="none" w:sz="0" w:space="0" w:color="auto"/>
        <w:bottom w:val="none" w:sz="0" w:space="0" w:color="auto"/>
        <w:right w:val="none" w:sz="0" w:space="0" w:color="auto"/>
      </w:divBdr>
    </w:div>
    <w:div w:id="203373270">
      <w:bodyDiv w:val="1"/>
      <w:marLeft w:val="0"/>
      <w:marRight w:val="0"/>
      <w:marTop w:val="0"/>
      <w:marBottom w:val="0"/>
      <w:divBdr>
        <w:top w:val="none" w:sz="0" w:space="0" w:color="auto"/>
        <w:left w:val="none" w:sz="0" w:space="0" w:color="auto"/>
        <w:bottom w:val="none" w:sz="0" w:space="0" w:color="auto"/>
        <w:right w:val="none" w:sz="0" w:space="0" w:color="auto"/>
      </w:divBdr>
    </w:div>
    <w:div w:id="207382655">
      <w:bodyDiv w:val="1"/>
      <w:marLeft w:val="0"/>
      <w:marRight w:val="0"/>
      <w:marTop w:val="0"/>
      <w:marBottom w:val="0"/>
      <w:divBdr>
        <w:top w:val="none" w:sz="0" w:space="0" w:color="auto"/>
        <w:left w:val="none" w:sz="0" w:space="0" w:color="auto"/>
        <w:bottom w:val="none" w:sz="0" w:space="0" w:color="auto"/>
        <w:right w:val="none" w:sz="0" w:space="0" w:color="auto"/>
      </w:divBdr>
      <w:divsChild>
        <w:div w:id="373429254">
          <w:marLeft w:val="480"/>
          <w:marRight w:val="0"/>
          <w:marTop w:val="0"/>
          <w:marBottom w:val="0"/>
          <w:divBdr>
            <w:top w:val="none" w:sz="0" w:space="0" w:color="auto"/>
            <w:left w:val="none" w:sz="0" w:space="0" w:color="auto"/>
            <w:bottom w:val="none" w:sz="0" w:space="0" w:color="auto"/>
            <w:right w:val="none" w:sz="0" w:space="0" w:color="auto"/>
          </w:divBdr>
        </w:div>
        <w:div w:id="1116486899">
          <w:marLeft w:val="480"/>
          <w:marRight w:val="0"/>
          <w:marTop w:val="0"/>
          <w:marBottom w:val="0"/>
          <w:divBdr>
            <w:top w:val="none" w:sz="0" w:space="0" w:color="auto"/>
            <w:left w:val="none" w:sz="0" w:space="0" w:color="auto"/>
            <w:bottom w:val="none" w:sz="0" w:space="0" w:color="auto"/>
            <w:right w:val="none" w:sz="0" w:space="0" w:color="auto"/>
          </w:divBdr>
        </w:div>
        <w:div w:id="1264846705">
          <w:marLeft w:val="480"/>
          <w:marRight w:val="0"/>
          <w:marTop w:val="0"/>
          <w:marBottom w:val="0"/>
          <w:divBdr>
            <w:top w:val="none" w:sz="0" w:space="0" w:color="auto"/>
            <w:left w:val="none" w:sz="0" w:space="0" w:color="auto"/>
            <w:bottom w:val="none" w:sz="0" w:space="0" w:color="auto"/>
            <w:right w:val="none" w:sz="0" w:space="0" w:color="auto"/>
          </w:divBdr>
        </w:div>
        <w:div w:id="1966307103">
          <w:marLeft w:val="480"/>
          <w:marRight w:val="0"/>
          <w:marTop w:val="0"/>
          <w:marBottom w:val="0"/>
          <w:divBdr>
            <w:top w:val="none" w:sz="0" w:space="0" w:color="auto"/>
            <w:left w:val="none" w:sz="0" w:space="0" w:color="auto"/>
            <w:bottom w:val="none" w:sz="0" w:space="0" w:color="auto"/>
            <w:right w:val="none" w:sz="0" w:space="0" w:color="auto"/>
          </w:divBdr>
        </w:div>
        <w:div w:id="154763128">
          <w:marLeft w:val="480"/>
          <w:marRight w:val="0"/>
          <w:marTop w:val="0"/>
          <w:marBottom w:val="0"/>
          <w:divBdr>
            <w:top w:val="none" w:sz="0" w:space="0" w:color="auto"/>
            <w:left w:val="none" w:sz="0" w:space="0" w:color="auto"/>
            <w:bottom w:val="none" w:sz="0" w:space="0" w:color="auto"/>
            <w:right w:val="none" w:sz="0" w:space="0" w:color="auto"/>
          </w:divBdr>
        </w:div>
        <w:div w:id="1553997906">
          <w:marLeft w:val="480"/>
          <w:marRight w:val="0"/>
          <w:marTop w:val="0"/>
          <w:marBottom w:val="0"/>
          <w:divBdr>
            <w:top w:val="none" w:sz="0" w:space="0" w:color="auto"/>
            <w:left w:val="none" w:sz="0" w:space="0" w:color="auto"/>
            <w:bottom w:val="none" w:sz="0" w:space="0" w:color="auto"/>
            <w:right w:val="none" w:sz="0" w:space="0" w:color="auto"/>
          </w:divBdr>
        </w:div>
        <w:div w:id="1938518335">
          <w:marLeft w:val="480"/>
          <w:marRight w:val="0"/>
          <w:marTop w:val="0"/>
          <w:marBottom w:val="0"/>
          <w:divBdr>
            <w:top w:val="none" w:sz="0" w:space="0" w:color="auto"/>
            <w:left w:val="none" w:sz="0" w:space="0" w:color="auto"/>
            <w:bottom w:val="none" w:sz="0" w:space="0" w:color="auto"/>
            <w:right w:val="none" w:sz="0" w:space="0" w:color="auto"/>
          </w:divBdr>
        </w:div>
        <w:div w:id="935867113">
          <w:marLeft w:val="480"/>
          <w:marRight w:val="0"/>
          <w:marTop w:val="0"/>
          <w:marBottom w:val="0"/>
          <w:divBdr>
            <w:top w:val="none" w:sz="0" w:space="0" w:color="auto"/>
            <w:left w:val="none" w:sz="0" w:space="0" w:color="auto"/>
            <w:bottom w:val="none" w:sz="0" w:space="0" w:color="auto"/>
            <w:right w:val="none" w:sz="0" w:space="0" w:color="auto"/>
          </w:divBdr>
        </w:div>
        <w:div w:id="977341383">
          <w:marLeft w:val="480"/>
          <w:marRight w:val="0"/>
          <w:marTop w:val="0"/>
          <w:marBottom w:val="0"/>
          <w:divBdr>
            <w:top w:val="none" w:sz="0" w:space="0" w:color="auto"/>
            <w:left w:val="none" w:sz="0" w:space="0" w:color="auto"/>
            <w:bottom w:val="none" w:sz="0" w:space="0" w:color="auto"/>
            <w:right w:val="none" w:sz="0" w:space="0" w:color="auto"/>
          </w:divBdr>
        </w:div>
        <w:div w:id="1581327469">
          <w:marLeft w:val="480"/>
          <w:marRight w:val="0"/>
          <w:marTop w:val="0"/>
          <w:marBottom w:val="0"/>
          <w:divBdr>
            <w:top w:val="none" w:sz="0" w:space="0" w:color="auto"/>
            <w:left w:val="none" w:sz="0" w:space="0" w:color="auto"/>
            <w:bottom w:val="none" w:sz="0" w:space="0" w:color="auto"/>
            <w:right w:val="none" w:sz="0" w:space="0" w:color="auto"/>
          </w:divBdr>
        </w:div>
        <w:div w:id="209270844">
          <w:marLeft w:val="480"/>
          <w:marRight w:val="0"/>
          <w:marTop w:val="0"/>
          <w:marBottom w:val="0"/>
          <w:divBdr>
            <w:top w:val="none" w:sz="0" w:space="0" w:color="auto"/>
            <w:left w:val="none" w:sz="0" w:space="0" w:color="auto"/>
            <w:bottom w:val="none" w:sz="0" w:space="0" w:color="auto"/>
            <w:right w:val="none" w:sz="0" w:space="0" w:color="auto"/>
          </w:divBdr>
        </w:div>
        <w:div w:id="12389393">
          <w:marLeft w:val="480"/>
          <w:marRight w:val="0"/>
          <w:marTop w:val="0"/>
          <w:marBottom w:val="0"/>
          <w:divBdr>
            <w:top w:val="none" w:sz="0" w:space="0" w:color="auto"/>
            <w:left w:val="none" w:sz="0" w:space="0" w:color="auto"/>
            <w:bottom w:val="none" w:sz="0" w:space="0" w:color="auto"/>
            <w:right w:val="none" w:sz="0" w:space="0" w:color="auto"/>
          </w:divBdr>
        </w:div>
        <w:div w:id="69079627">
          <w:marLeft w:val="480"/>
          <w:marRight w:val="0"/>
          <w:marTop w:val="0"/>
          <w:marBottom w:val="0"/>
          <w:divBdr>
            <w:top w:val="none" w:sz="0" w:space="0" w:color="auto"/>
            <w:left w:val="none" w:sz="0" w:space="0" w:color="auto"/>
            <w:bottom w:val="none" w:sz="0" w:space="0" w:color="auto"/>
            <w:right w:val="none" w:sz="0" w:space="0" w:color="auto"/>
          </w:divBdr>
        </w:div>
        <w:div w:id="1527133315">
          <w:marLeft w:val="480"/>
          <w:marRight w:val="0"/>
          <w:marTop w:val="0"/>
          <w:marBottom w:val="0"/>
          <w:divBdr>
            <w:top w:val="none" w:sz="0" w:space="0" w:color="auto"/>
            <w:left w:val="none" w:sz="0" w:space="0" w:color="auto"/>
            <w:bottom w:val="none" w:sz="0" w:space="0" w:color="auto"/>
            <w:right w:val="none" w:sz="0" w:space="0" w:color="auto"/>
          </w:divBdr>
        </w:div>
      </w:divsChild>
    </w:div>
    <w:div w:id="210046782">
      <w:bodyDiv w:val="1"/>
      <w:marLeft w:val="0"/>
      <w:marRight w:val="0"/>
      <w:marTop w:val="0"/>
      <w:marBottom w:val="0"/>
      <w:divBdr>
        <w:top w:val="none" w:sz="0" w:space="0" w:color="auto"/>
        <w:left w:val="none" w:sz="0" w:space="0" w:color="auto"/>
        <w:bottom w:val="none" w:sz="0" w:space="0" w:color="auto"/>
        <w:right w:val="none" w:sz="0" w:space="0" w:color="auto"/>
      </w:divBdr>
      <w:divsChild>
        <w:div w:id="1868636638">
          <w:marLeft w:val="480"/>
          <w:marRight w:val="0"/>
          <w:marTop w:val="0"/>
          <w:marBottom w:val="0"/>
          <w:divBdr>
            <w:top w:val="none" w:sz="0" w:space="0" w:color="auto"/>
            <w:left w:val="none" w:sz="0" w:space="0" w:color="auto"/>
            <w:bottom w:val="none" w:sz="0" w:space="0" w:color="auto"/>
            <w:right w:val="none" w:sz="0" w:space="0" w:color="auto"/>
          </w:divBdr>
        </w:div>
        <w:div w:id="1401825372">
          <w:marLeft w:val="480"/>
          <w:marRight w:val="0"/>
          <w:marTop w:val="0"/>
          <w:marBottom w:val="0"/>
          <w:divBdr>
            <w:top w:val="none" w:sz="0" w:space="0" w:color="auto"/>
            <w:left w:val="none" w:sz="0" w:space="0" w:color="auto"/>
            <w:bottom w:val="none" w:sz="0" w:space="0" w:color="auto"/>
            <w:right w:val="none" w:sz="0" w:space="0" w:color="auto"/>
          </w:divBdr>
        </w:div>
        <w:div w:id="1681858410">
          <w:marLeft w:val="480"/>
          <w:marRight w:val="0"/>
          <w:marTop w:val="0"/>
          <w:marBottom w:val="0"/>
          <w:divBdr>
            <w:top w:val="none" w:sz="0" w:space="0" w:color="auto"/>
            <w:left w:val="none" w:sz="0" w:space="0" w:color="auto"/>
            <w:bottom w:val="none" w:sz="0" w:space="0" w:color="auto"/>
            <w:right w:val="none" w:sz="0" w:space="0" w:color="auto"/>
          </w:divBdr>
        </w:div>
        <w:div w:id="731193768">
          <w:marLeft w:val="480"/>
          <w:marRight w:val="0"/>
          <w:marTop w:val="0"/>
          <w:marBottom w:val="0"/>
          <w:divBdr>
            <w:top w:val="none" w:sz="0" w:space="0" w:color="auto"/>
            <w:left w:val="none" w:sz="0" w:space="0" w:color="auto"/>
            <w:bottom w:val="none" w:sz="0" w:space="0" w:color="auto"/>
            <w:right w:val="none" w:sz="0" w:space="0" w:color="auto"/>
          </w:divBdr>
        </w:div>
        <w:div w:id="1050498749">
          <w:marLeft w:val="480"/>
          <w:marRight w:val="0"/>
          <w:marTop w:val="0"/>
          <w:marBottom w:val="0"/>
          <w:divBdr>
            <w:top w:val="none" w:sz="0" w:space="0" w:color="auto"/>
            <w:left w:val="none" w:sz="0" w:space="0" w:color="auto"/>
            <w:bottom w:val="none" w:sz="0" w:space="0" w:color="auto"/>
            <w:right w:val="none" w:sz="0" w:space="0" w:color="auto"/>
          </w:divBdr>
        </w:div>
        <w:div w:id="741177371">
          <w:marLeft w:val="480"/>
          <w:marRight w:val="0"/>
          <w:marTop w:val="0"/>
          <w:marBottom w:val="0"/>
          <w:divBdr>
            <w:top w:val="none" w:sz="0" w:space="0" w:color="auto"/>
            <w:left w:val="none" w:sz="0" w:space="0" w:color="auto"/>
            <w:bottom w:val="none" w:sz="0" w:space="0" w:color="auto"/>
            <w:right w:val="none" w:sz="0" w:space="0" w:color="auto"/>
          </w:divBdr>
        </w:div>
        <w:div w:id="1477919768">
          <w:marLeft w:val="480"/>
          <w:marRight w:val="0"/>
          <w:marTop w:val="0"/>
          <w:marBottom w:val="0"/>
          <w:divBdr>
            <w:top w:val="none" w:sz="0" w:space="0" w:color="auto"/>
            <w:left w:val="none" w:sz="0" w:space="0" w:color="auto"/>
            <w:bottom w:val="none" w:sz="0" w:space="0" w:color="auto"/>
            <w:right w:val="none" w:sz="0" w:space="0" w:color="auto"/>
          </w:divBdr>
        </w:div>
        <w:div w:id="1959099993">
          <w:marLeft w:val="480"/>
          <w:marRight w:val="0"/>
          <w:marTop w:val="0"/>
          <w:marBottom w:val="0"/>
          <w:divBdr>
            <w:top w:val="none" w:sz="0" w:space="0" w:color="auto"/>
            <w:left w:val="none" w:sz="0" w:space="0" w:color="auto"/>
            <w:bottom w:val="none" w:sz="0" w:space="0" w:color="auto"/>
            <w:right w:val="none" w:sz="0" w:space="0" w:color="auto"/>
          </w:divBdr>
        </w:div>
        <w:div w:id="1429883714">
          <w:marLeft w:val="480"/>
          <w:marRight w:val="0"/>
          <w:marTop w:val="0"/>
          <w:marBottom w:val="0"/>
          <w:divBdr>
            <w:top w:val="none" w:sz="0" w:space="0" w:color="auto"/>
            <w:left w:val="none" w:sz="0" w:space="0" w:color="auto"/>
            <w:bottom w:val="none" w:sz="0" w:space="0" w:color="auto"/>
            <w:right w:val="none" w:sz="0" w:space="0" w:color="auto"/>
          </w:divBdr>
        </w:div>
        <w:div w:id="1139111146">
          <w:marLeft w:val="480"/>
          <w:marRight w:val="0"/>
          <w:marTop w:val="0"/>
          <w:marBottom w:val="0"/>
          <w:divBdr>
            <w:top w:val="none" w:sz="0" w:space="0" w:color="auto"/>
            <w:left w:val="none" w:sz="0" w:space="0" w:color="auto"/>
            <w:bottom w:val="none" w:sz="0" w:space="0" w:color="auto"/>
            <w:right w:val="none" w:sz="0" w:space="0" w:color="auto"/>
          </w:divBdr>
        </w:div>
        <w:div w:id="1702246901">
          <w:marLeft w:val="480"/>
          <w:marRight w:val="0"/>
          <w:marTop w:val="0"/>
          <w:marBottom w:val="0"/>
          <w:divBdr>
            <w:top w:val="none" w:sz="0" w:space="0" w:color="auto"/>
            <w:left w:val="none" w:sz="0" w:space="0" w:color="auto"/>
            <w:bottom w:val="none" w:sz="0" w:space="0" w:color="auto"/>
            <w:right w:val="none" w:sz="0" w:space="0" w:color="auto"/>
          </w:divBdr>
        </w:div>
        <w:div w:id="390806950">
          <w:marLeft w:val="480"/>
          <w:marRight w:val="0"/>
          <w:marTop w:val="0"/>
          <w:marBottom w:val="0"/>
          <w:divBdr>
            <w:top w:val="none" w:sz="0" w:space="0" w:color="auto"/>
            <w:left w:val="none" w:sz="0" w:space="0" w:color="auto"/>
            <w:bottom w:val="none" w:sz="0" w:space="0" w:color="auto"/>
            <w:right w:val="none" w:sz="0" w:space="0" w:color="auto"/>
          </w:divBdr>
        </w:div>
        <w:div w:id="809202534">
          <w:marLeft w:val="480"/>
          <w:marRight w:val="0"/>
          <w:marTop w:val="0"/>
          <w:marBottom w:val="0"/>
          <w:divBdr>
            <w:top w:val="none" w:sz="0" w:space="0" w:color="auto"/>
            <w:left w:val="none" w:sz="0" w:space="0" w:color="auto"/>
            <w:bottom w:val="none" w:sz="0" w:space="0" w:color="auto"/>
            <w:right w:val="none" w:sz="0" w:space="0" w:color="auto"/>
          </w:divBdr>
        </w:div>
        <w:div w:id="1174340362">
          <w:marLeft w:val="480"/>
          <w:marRight w:val="0"/>
          <w:marTop w:val="0"/>
          <w:marBottom w:val="0"/>
          <w:divBdr>
            <w:top w:val="none" w:sz="0" w:space="0" w:color="auto"/>
            <w:left w:val="none" w:sz="0" w:space="0" w:color="auto"/>
            <w:bottom w:val="none" w:sz="0" w:space="0" w:color="auto"/>
            <w:right w:val="none" w:sz="0" w:space="0" w:color="auto"/>
          </w:divBdr>
        </w:div>
      </w:divsChild>
    </w:div>
    <w:div w:id="217013110">
      <w:bodyDiv w:val="1"/>
      <w:marLeft w:val="0"/>
      <w:marRight w:val="0"/>
      <w:marTop w:val="0"/>
      <w:marBottom w:val="0"/>
      <w:divBdr>
        <w:top w:val="none" w:sz="0" w:space="0" w:color="auto"/>
        <w:left w:val="none" w:sz="0" w:space="0" w:color="auto"/>
        <w:bottom w:val="none" w:sz="0" w:space="0" w:color="auto"/>
        <w:right w:val="none" w:sz="0" w:space="0" w:color="auto"/>
      </w:divBdr>
    </w:div>
    <w:div w:id="240531169">
      <w:bodyDiv w:val="1"/>
      <w:marLeft w:val="0"/>
      <w:marRight w:val="0"/>
      <w:marTop w:val="0"/>
      <w:marBottom w:val="0"/>
      <w:divBdr>
        <w:top w:val="none" w:sz="0" w:space="0" w:color="auto"/>
        <w:left w:val="none" w:sz="0" w:space="0" w:color="auto"/>
        <w:bottom w:val="none" w:sz="0" w:space="0" w:color="auto"/>
        <w:right w:val="none" w:sz="0" w:space="0" w:color="auto"/>
      </w:divBdr>
    </w:div>
    <w:div w:id="243030527">
      <w:bodyDiv w:val="1"/>
      <w:marLeft w:val="0"/>
      <w:marRight w:val="0"/>
      <w:marTop w:val="0"/>
      <w:marBottom w:val="0"/>
      <w:divBdr>
        <w:top w:val="none" w:sz="0" w:space="0" w:color="auto"/>
        <w:left w:val="none" w:sz="0" w:space="0" w:color="auto"/>
        <w:bottom w:val="none" w:sz="0" w:space="0" w:color="auto"/>
        <w:right w:val="none" w:sz="0" w:space="0" w:color="auto"/>
      </w:divBdr>
    </w:div>
    <w:div w:id="246964370">
      <w:bodyDiv w:val="1"/>
      <w:marLeft w:val="0"/>
      <w:marRight w:val="0"/>
      <w:marTop w:val="0"/>
      <w:marBottom w:val="0"/>
      <w:divBdr>
        <w:top w:val="none" w:sz="0" w:space="0" w:color="auto"/>
        <w:left w:val="none" w:sz="0" w:space="0" w:color="auto"/>
        <w:bottom w:val="none" w:sz="0" w:space="0" w:color="auto"/>
        <w:right w:val="none" w:sz="0" w:space="0" w:color="auto"/>
      </w:divBdr>
    </w:div>
    <w:div w:id="250435293">
      <w:bodyDiv w:val="1"/>
      <w:marLeft w:val="0"/>
      <w:marRight w:val="0"/>
      <w:marTop w:val="0"/>
      <w:marBottom w:val="0"/>
      <w:divBdr>
        <w:top w:val="none" w:sz="0" w:space="0" w:color="auto"/>
        <w:left w:val="none" w:sz="0" w:space="0" w:color="auto"/>
        <w:bottom w:val="none" w:sz="0" w:space="0" w:color="auto"/>
        <w:right w:val="none" w:sz="0" w:space="0" w:color="auto"/>
      </w:divBdr>
    </w:div>
    <w:div w:id="256671420">
      <w:bodyDiv w:val="1"/>
      <w:marLeft w:val="0"/>
      <w:marRight w:val="0"/>
      <w:marTop w:val="0"/>
      <w:marBottom w:val="0"/>
      <w:divBdr>
        <w:top w:val="none" w:sz="0" w:space="0" w:color="auto"/>
        <w:left w:val="none" w:sz="0" w:space="0" w:color="auto"/>
        <w:bottom w:val="none" w:sz="0" w:space="0" w:color="auto"/>
        <w:right w:val="none" w:sz="0" w:space="0" w:color="auto"/>
      </w:divBdr>
    </w:div>
    <w:div w:id="258762626">
      <w:bodyDiv w:val="1"/>
      <w:marLeft w:val="0"/>
      <w:marRight w:val="0"/>
      <w:marTop w:val="0"/>
      <w:marBottom w:val="0"/>
      <w:divBdr>
        <w:top w:val="none" w:sz="0" w:space="0" w:color="auto"/>
        <w:left w:val="none" w:sz="0" w:space="0" w:color="auto"/>
        <w:bottom w:val="none" w:sz="0" w:space="0" w:color="auto"/>
        <w:right w:val="none" w:sz="0" w:space="0" w:color="auto"/>
      </w:divBdr>
    </w:div>
    <w:div w:id="259803907">
      <w:bodyDiv w:val="1"/>
      <w:marLeft w:val="0"/>
      <w:marRight w:val="0"/>
      <w:marTop w:val="0"/>
      <w:marBottom w:val="0"/>
      <w:divBdr>
        <w:top w:val="none" w:sz="0" w:space="0" w:color="auto"/>
        <w:left w:val="none" w:sz="0" w:space="0" w:color="auto"/>
        <w:bottom w:val="none" w:sz="0" w:space="0" w:color="auto"/>
        <w:right w:val="none" w:sz="0" w:space="0" w:color="auto"/>
      </w:divBdr>
      <w:divsChild>
        <w:div w:id="1979530043">
          <w:marLeft w:val="480"/>
          <w:marRight w:val="0"/>
          <w:marTop w:val="0"/>
          <w:marBottom w:val="0"/>
          <w:divBdr>
            <w:top w:val="none" w:sz="0" w:space="0" w:color="auto"/>
            <w:left w:val="none" w:sz="0" w:space="0" w:color="auto"/>
            <w:bottom w:val="none" w:sz="0" w:space="0" w:color="auto"/>
            <w:right w:val="none" w:sz="0" w:space="0" w:color="auto"/>
          </w:divBdr>
        </w:div>
        <w:div w:id="1691561205">
          <w:marLeft w:val="480"/>
          <w:marRight w:val="0"/>
          <w:marTop w:val="0"/>
          <w:marBottom w:val="0"/>
          <w:divBdr>
            <w:top w:val="none" w:sz="0" w:space="0" w:color="auto"/>
            <w:left w:val="none" w:sz="0" w:space="0" w:color="auto"/>
            <w:bottom w:val="none" w:sz="0" w:space="0" w:color="auto"/>
            <w:right w:val="none" w:sz="0" w:space="0" w:color="auto"/>
          </w:divBdr>
        </w:div>
        <w:div w:id="1136221119">
          <w:marLeft w:val="480"/>
          <w:marRight w:val="0"/>
          <w:marTop w:val="0"/>
          <w:marBottom w:val="0"/>
          <w:divBdr>
            <w:top w:val="none" w:sz="0" w:space="0" w:color="auto"/>
            <w:left w:val="none" w:sz="0" w:space="0" w:color="auto"/>
            <w:bottom w:val="none" w:sz="0" w:space="0" w:color="auto"/>
            <w:right w:val="none" w:sz="0" w:space="0" w:color="auto"/>
          </w:divBdr>
        </w:div>
        <w:div w:id="1675377321">
          <w:marLeft w:val="480"/>
          <w:marRight w:val="0"/>
          <w:marTop w:val="0"/>
          <w:marBottom w:val="0"/>
          <w:divBdr>
            <w:top w:val="none" w:sz="0" w:space="0" w:color="auto"/>
            <w:left w:val="none" w:sz="0" w:space="0" w:color="auto"/>
            <w:bottom w:val="none" w:sz="0" w:space="0" w:color="auto"/>
            <w:right w:val="none" w:sz="0" w:space="0" w:color="auto"/>
          </w:divBdr>
        </w:div>
        <w:div w:id="1858957046">
          <w:marLeft w:val="480"/>
          <w:marRight w:val="0"/>
          <w:marTop w:val="0"/>
          <w:marBottom w:val="0"/>
          <w:divBdr>
            <w:top w:val="none" w:sz="0" w:space="0" w:color="auto"/>
            <w:left w:val="none" w:sz="0" w:space="0" w:color="auto"/>
            <w:bottom w:val="none" w:sz="0" w:space="0" w:color="auto"/>
            <w:right w:val="none" w:sz="0" w:space="0" w:color="auto"/>
          </w:divBdr>
        </w:div>
        <w:div w:id="187257437">
          <w:marLeft w:val="480"/>
          <w:marRight w:val="0"/>
          <w:marTop w:val="0"/>
          <w:marBottom w:val="0"/>
          <w:divBdr>
            <w:top w:val="none" w:sz="0" w:space="0" w:color="auto"/>
            <w:left w:val="none" w:sz="0" w:space="0" w:color="auto"/>
            <w:bottom w:val="none" w:sz="0" w:space="0" w:color="auto"/>
            <w:right w:val="none" w:sz="0" w:space="0" w:color="auto"/>
          </w:divBdr>
        </w:div>
        <w:div w:id="1337002722">
          <w:marLeft w:val="480"/>
          <w:marRight w:val="0"/>
          <w:marTop w:val="0"/>
          <w:marBottom w:val="0"/>
          <w:divBdr>
            <w:top w:val="none" w:sz="0" w:space="0" w:color="auto"/>
            <w:left w:val="none" w:sz="0" w:space="0" w:color="auto"/>
            <w:bottom w:val="none" w:sz="0" w:space="0" w:color="auto"/>
            <w:right w:val="none" w:sz="0" w:space="0" w:color="auto"/>
          </w:divBdr>
        </w:div>
        <w:div w:id="82462008">
          <w:marLeft w:val="480"/>
          <w:marRight w:val="0"/>
          <w:marTop w:val="0"/>
          <w:marBottom w:val="0"/>
          <w:divBdr>
            <w:top w:val="none" w:sz="0" w:space="0" w:color="auto"/>
            <w:left w:val="none" w:sz="0" w:space="0" w:color="auto"/>
            <w:bottom w:val="none" w:sz="0" w:space="0" w:color="auto"/>
            <w:right w:val="none" w:sz="0" w:space="0" w:color="auto"/>
          </w:divBdr>
        </w:div>
        <w:div w:id="215432629">
          <w:marLeft w:val="480"/>
          <w:marRight w:val="0"/>
          <w:marTop w:val="0"/>
          <w:marBottom w:val="0"/>
          <w:divBdr>
            <w:top w:val="none" w:sz="0" w:space="0" w:color="auto"/>
            <w:left w:val="none" w:sz="0" w:space="0" w:color="auto"/>
            <w:bottom w:val="none" w:sz="0" w:space="0" w:color="auto"/>
            <w:right w:val="none" w:sz="0" w:space="0" w:color="auto"/>
          </w:divBdr>
        </w:div>
        <w:div w:id="1828133082">
          <w:marLeft w:val="480"/>
          <w:marRight w:val="0"/>
          <w:marTop w:val="0"/>
          <w:marBottom w:val="0"/>
          <w:divBdr>
            <w:top w:val="none" w:sz="0" w:space="0" w:color="auto"/>
            <w:left w:val="none" w:sz="0" w:space="0" w:color="auto"/>
            <w:bottom w:val="none" w:sz="0" w:space="0" w:color="auto"/>
            <w:right w:val="none" w:sz="0" w:space="0" w:color="auto"/>
          </w:divBdr>
        </w:div>
        <w:div w:id="1948271699">
          <w:marLeft w:val="480"/>
          <w:marRight w:val="0"/>
          <w:marTop w:val="0"/>
          <w:marBottom w:val="0"/>
          <w:divBdr>
            <w:top w:val="none" w:sz="0" w:space="0" w:color="auto"/>
            <w:left w:val="none" w:sz="0" w:space="0" w:color="auto"/>
            <w:bottom w:val="none" w:sz="0" w:space="0" w:color="auto"/>
            <w:right w:val="none" w:sz="0" w:space="0" w:color="auto"/>
          </w:divBdr>
        </w:div>
        <w:div w:id="1107385580">
          <w:marLeft w:val="480"/>
          <w:marRight w:val="0"/>
          <w:marTop w:val="0"/>
          <w:marBottom w:val="0"/>
          <w:divBdr>
            <w:top w:val="none" w:sz="0" w:space="0" w:color="auto"/>
            <w:left w:val="none" w:sz="0" w:space="0" w:color="auto"/>
            <w:bottom w:val="none" w:sz="0" w:space="0" w:color="auto"/>
            <w:right w:val="none" w:sz="0" w:space="0" w:color="auto"/>
          </w:divBdr>
        </w:div>
        <w:div w:id="1733769052">
          <w:marLeft w:val="480"/>
          <w:marRight w:val="0"/>
          <w:marTop w:val="0"/>
          <w:marBottom w:val="0"/>
          <w:divBdr>
            <w:top w:val="none" w:sz="0" w:space="0" w:color="auto"/>
            <w:left w:val="none" w:sz="0" w:space="0" w:color="auto"/>
            <w:bottom w:val="none" w:sz="0" w:space="0" w:color="auto"/>
            <w:right w:val="none" w:sz="0" w:space="0" w:color="auto"/>
          </w:divBdr>
        </w:div>
        <w:div w:id="1779132735">
          <w:marLeft w:val="480"/>
          <w:marRight w:val="0"/>
          <w:marTop w:val="0"/>
          <w:marBottom w:val="0"/>
          <w:divBdr>
            <w:top w:val="none" w:sz="0" w:space="0" w:color="auto"/>
            <w:left w:val="none" w:sz="0" w:space="0" w:color="auto"/>
            <w:bottom w:val="none" w:sz="0" w:space="0" w:color="auto"/>
            <w:right w:val="none" w:sz="0" w:space="0" w:color="auto"/>
          </w:divBdr>
        </w:div>
        <w:div w:id="1046834909">
          <w:marLeft w:val="480"/>
          <w:marRight w:val="0"/>
          <w:marTop w:val="0"/>
          <w:marBottom w:val="0"/>
          <w:divBdr>
            <w:top w:val="none" w:sz="0" w:space="0" w:color="auto"/>
            <w:left w:val="none" w:sz="0" w:space="0" w:color="auto"/>
            <w:bottom w:val="none" w:sz="0" w:space="0" w:color="auto"/>
            <w:right w:val="none" w:sz="0" w:space="0" w:color="auto"/>
          </w:divBdr>
        </w:div>
        <w:div w:id="1031537375">
          <w:marLeft w:val="480"/>
          <w:marRight w:val="0"/>
          <w:marTop w:val="0"/>
          <w:marBottom w:val="0"/>
          <w:divBdr>
            <w:top w:val="none" w:sz="0" w:space="0" w:color="auto"/>
            <w:left w:val="none" w:sz="0" w:space="0" w:color="auto"/>
            <w:bottom w:val="none" w:sz="0" w:space="0" w:color="auto"/>
            <w:right w:val="none" w:sz="0" w:space="0" w:color="auto"/>
          </w:divBdr>
        </w:div>
        <w:div w:id="867959562">
          <w:marLeft w:val="480"/>
          <w:marRight w:val="0"/>
          <w:marTop w:val="0"/>
          <w:marBottom w:val="0"/>
          <w:divBdr>
            <w:top w:val="none" w:sz="0" w:space="0" w:color="auto"/>
            <w:left w:val="none" w:sz="0" w:space="0" w:color="auto"/>
            <w:bottom w:val="none" w:sz="0" w:space="0" w:color="auto"/>
            <w:right w:val="none" w:sz="0" w:space="0" w:color="auto"/>
          </w:divBdr>
        </w:div>
      </w:divsChild>
    </w:div>
    <w:div w:id="278072286">
      <w:bodyDiv w:val="1"/>
      <w:marLeft w:val="0"/>
      <w:marRight w:val="0"/>
      <w:marTop w:val="0"/>
      <w:marBottom w:val="0"/>
      <w:divBdr>
        <w:top w:val="none" w:sz="0" w:space="0" w:color="auto"/>
        <w:left w:val="none" w:sz="0" w:space="0" w:color="auto"/>
        <w:bottom w:val="none" w:sz="0" w:space="0" w:color="auto"/>
        <w:right w:val="none" w:sz="0" w:space="0" w:color="auto"/>
      </w:divBdr>
      <w:divsChild>
        <w:div w:id="858854189">
          <w:marLeft w:val="480"/>
          <w:marRight w:val="0"/>
          <w:marTop w:val="0"/>
          <w:marBottom w:val="0"/>
          <w:divBdr>
            <w:top w:val="none" w:sz="0" w:space="0" w:color="auto"/>
            <w:left w:val="none" w:sz="0" w:space="0" w:color="auto"/>
            <w:bottom w:val="none" w:sz="0" w:space="0" w:color="auto"/>
            <w:right w:val="none" w:sz="0" w:space="0" w:color="auto"/>
          </w:divBdr>
        </w:div>
        <w:div w:id="1138688424">
          <w:marLeft w:val="480"/>
          <w:marRight w:val="0"/>
          <w:marTop w:val="0"/>
          <w:marBottom w:val="0"/>
          <w:divBdr>
            <w:top w:val="none" w:sz="0" w:space="0" w:color="auto"/>
            <w:left w:val="none" w:sz="0" w:space="0" w:color="auto"/>
            <w:bottom w:val="none" w:sz="0" w:space="0" w:color="auto"/>
            <w:right w:val="none" w:sz="0" w:space="0" w:color="auto"/>
          </w:divBdr>
        </w:div>
        <w:div w:id="497694864">
          <w:marLeft w:val="480"/>
          <w:marRight w:val="0"/>
          <w:marTop w:val="0"/>
          <w:marBottom w:val="0"/>
          <w:divBdr>
            <w:top w:val="none" w:sz="0" w:space="0" w:color="auto"/>
            <w:left w:val="none" w:sz="0" w:space="0" w:color="auto"/>
            <w:bottom w:val="none" w:sz="0" w:space="0" w:color="auto"/>
            <w:right w:val="none" w:sz="0" w:space="0" w:color="auto"/>
          </w:divBdr>
        </w:div>
        <w:div w:id="171340760">
          <w:marLeft w:val="480"/>
          <w:marRight w:val="0"/>
          <w:marTop w:val="0"/>
          <w:marBottom w:val="0"/>
          <w:divBdr>
            <w:top w:val="none" w:sz="0" w:space="0" w:color="auto"/>
            <w:left w:val="none" w:sz="0" w:space="0" w:color="auto"/>
            <w:bottom w:val="none" w:sz="0" w:space="0" w:color="auto"/>
            <w:right w:val="none" w:sz="0" w:space="0" w:color="auto"/>
          </w:divBdr>
        </w:div>
        <w:div w:id="1096754610">
          <w:marLeft w:val="480"/>
          <w:marRight w:val="0"/>
          <w:marTop w:val="0"/>
          <w:marBottom w:val="0"/>
          <w:divBdr>
            <w:top w:val="none" w:sz="0" w:space="0" w:color="auto"/>
            <w:left w:val="none" w:sz="0" w:space="0" w:color="auto"/>
            <w:bottom w:val="none" w:sz="0" w:space="0" w:color="auto"/>
            <w:right w:val="none" w:sz="0" w:space="0" w:color="auto"/>
          </w:divBdr>
        </w:div>
        <w:div w:id="1038747470">
          <w:marLeft w:val="480"/>
          <w:marRight w:val="0"/>
          <w:marTop w:val="0"/>
          <w:marBottom w:val="0"/>
          <w:divBdr>
            <w:top w:val="none" w:sz="0" w:space="0" w:color="auto"/>
            <w:left w:val="none" w:sz="0" w:space="0" w:color="auto"/>
            <w:bottom w:val="none" w:sz="0" w:space="0" w:color="auto"/>
            <w:right w:val="none" w:sz="0" w:space="0" w:color="auto"/>
          </w:divBdr>
        </w:div>
        <w:div w:id="920021416">
          <w:marLeft w:val="480"/>
          <w:marRight w:val="0"/>
          <w:marTop w:val="0"/>
          <w:marBottom w:val="0"/>
          <w:divBdr>
            <w:top w:val="none" w:sz="0" w:space="0" w:color="auto"/>
            <w:left w:val="none" w:sz="0" w:space="0" w:color="auto"/>
            <w:bottom w:val="none" w:sz="0" w:space="0" w:color="auto"/>
            <w:right w:val="none" w:sz="0" w:space="0" w:color="auto"/>
          </w:divBdr>
        </w:div>
        <w:div w:id="1806508999">
          <w:marLeft w:val="480"/>
          <w:marRight w:val="0"/>
          <w:marTop w:val="0"/>
          <w:marBottom w:val="0"/>
          <w:divBdr>
            <w:top w:val="none" w:sz="0" w:space="0" w:color="auto"/>
            <w:left w:val="none" w:sz="0" w:space="0" w:color="auto"/>
            <w:bottom w:val="none" w:sz="0" w:space="0" w:color="auto"/>
            <w:right w:val="none" w:sz="0" w:space="0" w:color="auto"/>
          </w:divBdr>
        </w:div>
        <w:div w:id="517817510">
          <w:marLeft w:val="480"/>
          <w:marRight w:val="0"/>
          <w:marTop w:val="0"/>
          <w:marBottom w:val="0"/>
          <w:divBdr>
            <w:top w:val="none" w:sz="0" w:space="0" w:color="auto"/>
            <w:left w:val="none" w:sz="0" w:space="0" w:color="auto"/>
            <w:bottom w:val="none" w:sz="0" w:space="0" w:color="auto"/>
            <w:right w:val="none" w:sz="0" w:space="0" w:color="auto"/>
          </w:divBdr>
        </w:div>
        <w:div w:id="637153536">
          <w:marLeft w:val="480"/>
          <w:marRight w:val="0"/>
          <w:marTop w:val="0"/>
          <w:marBottom w:val="0"/>
          <w:divBdr>
            <w:top w:val="none" w:sz="0" w:space="0" w:color="auto"/>
            <w:left w:val="none" w:sz="0" w:space="0" w:color="auto"/>
            <w:bottom w:val="none" w:sz="0" w:space="0" w:color="auto"/>
            <w:right w:val="none" w:sz="0" w:space="0" w:color="auto"/>
          </w:divBdr>
        </w:div>
        <w:div w:id="1521821856">
          <w:marLeft w:val="480"/>
          <w:marRight w:val="0"/>
          <w:marTop w:val="0"/>
          <w:marBottom w:val="0"/>
          <w:divBdr>
            <w:top w:val="none" w:sz="0" w:space="0" w:color="auto"/>
            <w:left w:val="none" w:sz="0" w:space="0" w:color="auto"/>
            <w:bottom w:val="none" w:sz="0" w:space="0" w:color="auto"/>
            <w:right w:val="none" w:sz="0" w:space="0" w:color="auto"/>
          </w:divBdr>
        </w:div>
      </w:divsChild>
    </w:div>
    <w:div w:id="284851771">
      <w:bodyDiv w:val="1"/>
      <w:marLeft w:val="0"/>
      <w:marRight w:val="0"/>
      <w:marTop w:val="0"/>
      <w:marBottom w:val="0"/>
      <w:divBdr>
        <w:top w:val="none" w:sz="0" w:space="0" w:color="auto"/>
        <w:left w:val="none" w:sz="0" w:space="0" w:color="auto"/>
        <w:bottom w:val="none" w:sz="0" w:space="0" w:color="auto"/>
        <w:right w:val="none" w:sz="0" w:space="0" w:color="auto"/>
      </w:divBdr>
    </w:div>
    <w:div w:id="286276750">
      <w:bodyDiv w:val="1"/>
      <w:marLeft w:val="0"/>
      <w:marRight w:val="0"/>
      <w:marTop w:val="0"/>
      <w:marBottom w:val="0"/>
      <w:divBdr>
        <w:top w:val="none" w:sz="0" w:space="0" w:color="auto"/>
        <w:left w:val="none" w:sz="0" w:space="0" w:color="auto"/>
        <w:bottom w:val="none" w:sz="0" w:space="0" w:color="auto"/>
        <w:right w:val="none" w:sz="0" w:space="0" w:color="auto"/>
      </w:divBdr>
    </w:div>
    <w:div w:id="288902801">
      <w:bodyDiv w:val="1"/>
      <w:marLeft w:val="0"/>
      <w:marRight w:val="0"/>
      <w:marTop w:val="0"/>
      <w:marBottom w:val="0"/>
      <w:divBdr>
        <w:top w:val="none" w:sz="0" w:space="0" w:color="auto"/>
        <w:left w:val="none" w:sz="0" w:space="0" w:color="auto"/>
        <w:bottom w:val="none" w:sz="0" w:space="0" w:color="auto"/>
        <w:right w:val="none" w:sz="0" w:space="0" w:color="auto"/>
      </w:divBdr>
    </w:div>
    <w:div w:id="289632130">
      <w:bodyDiv w:val="1"/>
      <w:marLeft w:val="0"/>
      <w:marRight w:val="0"/>
      <w:marTop w:val="0"/>
      <w:marBottom w:val="0"/>
      <w:divBdr>
        <w:top w:val="none" w:sz="0" w:space="0" w:color="auto"/>
        <w:left w:val="none" w:sz="0" w:space="0" w:color="auto"/>
        <w:bottom w:val="none" w:sz="0" w:space="0" w:color="auto"/>
        <w:right w:val="none" w:sz="0" w:space="0" w:color="auto"/>
      </w:divBdr>
    </w:div>
    <w:div w:id="291985970">
      <w:bodyDiv w:val="1"/>
      <w:marLeft w:val="0"/>
      <w:marRight w:val="0"/>
      <w:marTop w:val="0"/>
      <w:marBottom w:val="0"/>
      <w:divBdr>
        <w:top w:val="none" w:sz="0" w:space="0" w:color="auto"/>
        <w:left w:val="none" w:sz="0" w:space="0" w:color="auto"/>
        <w:bottom w:val="none" w:sz="0" w:space="0" w:color="auto"/>
        <w:right w:val="none" w:sz="0" w:space="0" w:color="auto"/>
      </w:divBdr>
    </w:div>
    <w:div w:id="310604003">
      <w:bodyDiv w:val="1"/>
      <w:marLeft w:val="0"/>
      <w:marRight w:val="0"/>
      <w:marTop w:val="0"/>
      <w:marBottom w:val="0"/>
      <w:divBdr>
        <w:top w:val="none" w:sz="0" w:space="0" w:color="auto"/>
        <w:left w:val="none" w:sz="0" w:space="0" w:color="auto"/>
        <w:bottom w:val="none" w:sz="0" w:space="0" w:color="auto"/>
        <w:right w:val="none" w:sz="0" w:space="0" w:color="auto"/>
      </w:divBdr>
    </w:div>
    <w:div w:id="311911418">
      <w:bodyDiv w:val="1"/>
      <w:marLeft w:val="0"/>
      <w:marRight w:val="0"/>
      <w:marTop w:val="0"/>
      <w:marBottom w:val="0"/>
      <w:divBdr>
        <w:top w:val="none" w:sz="0" w:space="0" w:color="auto"/>
        <w:left w:val="none" w:sz="0" w:space="0" w:color="auto"/>
        <w:bottom w:val="none" w:sz="0" w:space="0" w:color="auto"/>
        <w:right w:val="none" w:sz="0" w:space="0" w:color="auto"/>
      </w:divBdr>
    </w:div>
    <w:div w:id="313225369">
      <w:bodyDiv w:val="1"/>
      <w:marLeft w:val="0"/>
      <w:marRight w:val="0"/>
      <w:marTop w:val="0"/>
      <w:marBottom w:val="0"/>
      <w:divBdr>
        <w:top w:val="none" w:sz="0" w:space="0" w:color="auto"/>
        <w:left w:val="none" w:sz="0" w:space="0" w:color="auto"/>
        <w:bottom w:val="none" w:sz="0" w:space="0" w:color="auto"/>
        <w:right w:val="none" w:sz="0" w:space="0" w:color="auto"/>
      </w:divBdr>
    </w:div>
    <w:div w:id="319116840">
      <w:bodyDiv w:val="1"/>
      <w:marLeft w:val="0"/>
      <w:marRight w:val="0"/>
      <w:marTop w:val="0"/>
      <w:marBottom w:val="0"/>
      <w:divBdr>
        <w:top w:val="none" w:sz="0" w:space="0" w:color="auto"/>
        <w:left w:val="none" w:sz="0" w:space="0" w:color="auto"/>
        <w:bottom w:val="none" w:sz="0" w:space="0" w:color="auto"/>
        <w:right w:val="none" w:sz="0" w:space="0" w:color="auto"/>
      </w:divBdr>
    </w:div>
    <w:div w:id="319382652">
      <w:bodyDiv w:val="1"/>
      <w:marLeft w:val="0"/>
      <w:marRight w:val="0"/>
      <w:marTop w:val="0"/>
      <w:marBottom w:val="0"/>
      <w:divBdr>
        <w:top w:val="none" w:sz="0" w:space="0" w:color="auto"/>
        <w:left w:val="none" w:sz="0" w:space="0" w:color="auto"/>
        <w:bottom w:val="none" w:sz="0" w:space="0" w:color="auto"/>
        <w:right w:val="none" w:sz="0" w:space="0" w:color="auto"/>
      </w:divBdr>
      <w:divsChild>
        <w:div w:id="1592859738">
          <w:marLeft w:val="480"/>
          <w:marRight w:val="0"/>
          <w:marTop w:val="0"/>
          <w:marBottom w:val="0"/>
          <w:divBdr>
            <w:top w:val="none" w:sz="0" w:space="0" w:color="auto"/>
            <w:left w:val="none" w:sz="0" w:space="0" w:color="auto"/>
            <w:bottom w:val="none" w:sz="0" w:space="0" w:color="auto"/>
            <w:right w:val="none" w:sz="0" w:space="0" w:color="auto"/>
          </w:divBdr>
        </w:div>
        <w:div w:id="645352828">
          <w:marLeft w:val="480"/>
          <w:marRight w:val="0"/>
          <w:marTop w:val="0"/>
          <w:marBottom w:val="0"/>
          <w:divBdr>
            <w:top w:val="none" w:sz="0" w:space="0" w:color="auto"/>
            <w:left w:val="none" w:sz="0" w:space="0" w:color="auto"/>
            <w:bottom w:val="none" w:sz="0" w:space="0" w:color="auto"/>
            <w:right w:val="none" w:sz="0" w:space="0" w:color="auto"/>
          </w:divBdr>
        </w:div>
        <w:div w:id="441608256">
          <w:marLeft w:val="480"/>
          <w:marRight w:val="0"/>
          <w:marTop w:val="0"/>
          <w:marBottom w:val="0"/>
          <w:divBdr>
            <w:top w:val="none" w:sz="0" w:space="0" w:color="auto"/>
            <w:left w:val="none" w:sz="0" w:space="0" w:color="auto"/>
            <w:bottom w:val="none" w:sz="0" w:space="0" w:color="auto"/>
            <w:right w:val="none" w:sz="0" w:space="0" w:color="auto"/>
          </w:divBdr>
        </w:div>
      </w:divsChild>
    </w:div>
    <w:div w:id="330720684">
      <w:bodyDiv w:val="1"/>
      <w:marLeft w:val="0"/>
      <w:marRight w:val="0"/>
      <w:marTop w:val="0"/>
      <w:marBottom w:val="0"/>
      <w:divBdr>
        <w:top w:val="none" w:sz="0" w:space="0" w:color="auto"/>
        <w:left w:val="none" w:sz="0" w:space="0" w:color="auto"/>
        <w:bottom w:val="none" w:sz="0" w:space="0" w:color="auto"/>
        <w:right w:val="none" w:sz="0" w:space="0" w:color="auto"/>
      </w:divBdr>
    </w:div>
    <w:div w:id="332028971">
      <w:bodyDiv w:val="1"/>
      <w:marLeft w:val="0"/>
      <w:marRight w:val="0"/>
      <w:marTop w:val="0"/>
      <w:marBottom w:val="0"/>
      <w:divBdr>
        <w:top w:val="none" w:sz="0" w:space="0" w:color="auto"/>
        <w:left w:val="none" w:sz="0" w:space="0" w:color="auto"/>
        <w:bottom w:val="none" w:sz="0" w:space="0" w:color="auto"/>
        <w:right w:val="none" w:sz="0" w:space="0" w:color="auto"/>
      </w:divBdr>
      <w:divsChild>
        <w:div w:id="509804601">
          <w:marLeft w:val="480"/>
          <w:marRight w:val="0"/>
          <w:marTop w:val="0"/>
          <w:marBottom w:val="0"/>
          <w:divBdr>
            <w:top w:val="none" w:sz="0" w:space="0" w:color="auto"/>
            <w:left w:val="none" w:sz="0" w:space="0" w:color="auto"/>
            <w:bottom w:val="none" w:sz="0" w:space="0" w:color="auto"/>
            <w:right w:val="none" w:sz="0" w:space="0" w:color="auto"/>
          </w:divBdr>
        </w:div>
        <w:div w:id="290551135">
          <w:marLeft w:val="480"/>
          <w:marRight w:val="0"/>
          <w:marTop w:val="0"/>
          <w:marBottom w:val="0"/>
          <w:divBdr>
            <w:top w:val="none" w:sz="0" w:space="0" w:color="auto"/>
            <w:left w:val="none" w:sz="0" w:space="0" w:color="auto"/>
            <w:bottom w:val="none" w:sz="0" w:space="0" w:color="auto"/>
            <w:right w:val="none" w:sz="0" w:space="0" w:color="auto"/>
          </w:divBdr>
        </w:div>
        <w:div w:id="1599174631">
          <w:marLeft w:val="480"/>
          <w:marRight w:val="0"/>
          <w:marTop w:val="0"/>
          <w:marBottom w:val="0"/>
          <w:divBdr>
            <w:top w:val="none" w:sz="0" w:space="0" w:color="auto"/>
            <w:left w:val="none" w:sz="0" w:space="0" w:color="auto"/>
            <w:bottom w:val="none" w:sz="0" w:space="0" w:color="auto"/>
            <w:right w:val="none" w:sz="0" w:space="0" w:color="auto"/>
          </w:divBdr>
        </w:div>
        <w:div w:id="329019887">
          <w:marLeft w:val="480"/>
          <w:marRight w:val="0"/>
          <w:marTop w:val="0"/>
          <w:marBottom w:val="0"/>
          <w:divBdr>
            <w:top w:val="none" w:sz="0" w:space="0" w:color="auto"/>
            <w:left w:val="none" w:sz="0" w:space="0" w:color="auto"/>
            <w:bottom w:val="none" w:sz="0" w:space="0" w:color="auto"/>
            <w:right w:val="none" w:sz="0" w:space="0" w:color="auto"/>
          </w:divBdr>
        </w:div>
        <w:div w:id="197088704">
          <w:marLeft w:val="480"/>
          <w:marRight w:val="0"/>
          <w:marTop w:val="0"/>
          <w:marBottom w:val="0"/>
          <w:divBdr>
            <w:top w:val="none" w:sz="0" w:space="0" w:color="auto"/>
            <w:left w:val="none" w:sz="0" w:space="0" w:color="auto"/>
            <w:bottom w:val="none" w:sz="0" w:space="0" w:color="auto"/>
            <w:right w:val="none" w:sz="0" w:space="0" w:color="auto"/>
          </w:divBdr>
        </w:div>
        <w:div w:id="898858072">
          <w:marLeft w:val="480"/>
          <w:marRight w:val="0"/>
          <w:marTop w:val="0"/>
          <w:marBottom w:val="0"/>
          <w:divBdr>
            <w:top w:val="none" w:sz="0" w:space="0" w:color="auto"/>
            <w:left w:val="none" w:sz="0" w:space="0" w:color="auto"/>
            <w:bottom w:val="none" w:sz="0" w:space="0" w:color="auto"/>
            <w:right w:val="none" w:sz="0" w:space="0" w:color="auto"/>
          </w:divBdr>
        </w:div>
        <w:div w:id="1449198305">
          <w:marLeft w:val="480"/>
          <w:marRight w:val="0"/>
          <w:marTop w:val="0"/>
          <w:marBottom w:val="0"/>
          <w:divBdr>
            <w:top w:val="none" w:sz="0" w:space="0" w:color="auto"/>
            <w:left w:val="none" w:sz="0" w:space="0" w:color="auto"/>
            <w:bottom w:val="none" w:sz="0" w:space="0" w:color="auto"/>
            <w:right w:val="none" w:sz="0" w:space="0" w:color="auto"/>
          </w:divBdr>
        </w:div>
        <w:div w:id="1773086763">
          <w:marLeft w:val="480"/>
          <w:marRight w:val="0"/>
          <w:marTop w:val="0"/>
          <w:marBottom w:val="0"/>
          <w:divBdr>
            <w:top w:val="none" w:sz="0" w:space="0" w:color="auto"/>
            <w:left w:val="none" w:sz="0" w:space="0" w:color="auto"/>
            <w:bottom w:val="none" w:sz="0" w:space="0" w:color="auto"/>
            <w:right w:val="none" w:sz="0" w:space="0" w:color="auto"/>
          </w:divBdr>
        </w:div>
        <w:div w:id="130445471">
          <w:marLeft w:val="480"/>
          <w:marRight w:val="0"/>
          <w:marTop w:val="0"/>
          <w:marBottom w:val="0"/>
          <w:divBdr>
            <w:top w:val="none" w:sz="0" w:space="0" w:color="auto"/>
            <w:left w:val="none" w:sz="0" w:space="0" w:color="auto"/>
            <w:bottom w:val="none" w:sz="0" w:space="0" w:color="auto"/>
            <w:right w:val="none" w:sz="0" w:space="0" w:color="auto"/>
          </w:divBdr>
        </w:div>
        <w:div w:id="819925404">
          <w:marLeft w:val="480"/>
          <w:marRight w:val="0"/>
          <w:marTop w:val="0"/>
          <w:marBottom w:val="0"/>
          <w:divBdr>
            <w:top w:val="none" w:sz="0" w:space="0" w:color="auto"/>
            <w:left w:val="none" w:sz="0" w:space="0" w:color="auto"/>
            <w:bottom w:val="none" w:sz="0" w:space="0" w:color="auto"/>
            <w:right w:val="none" w:sz="0" w:space="0" w:color="auto"/>
          </w:divBdr>
        </w:div>
        <w:div w:id="585068462">
          <w:marLeft w:val="480"/>
          <w:marRight w:val="0"/>
          <w:marTop w:val="0"/>
          <w:marBottom w:val="0"/>
          <w:divBdr>
            <w:top w:val="none" w:sz="0" w:space="0" w:color="auto"/>
            <w:left w:val="none" w:sz="0" w:space="0" w:color="auto"/>
            <w:bottom w:val="none" w:sz="0" w:space="0" w:color="auto"/>
            <w:right w:val="none" w:sz="0" w:space="0" w:color="auto"/>
          </w:divBdr>
        </w:div>
        <w:div w:id="231085044">
          <w:marLeft w:val="480"/>
          <w:marRight w:val="0"/>
          <w:marTop w:val="0"/>
          <w:marBottom w:val="0"/>
          <w:divBdr>
            <w:top w:val="none" w:sz="0" w:space="0" w:color="auto"/>
            <w:left w:val="none" w:sz="0" w:space="0" w:color="auto"/>
            <w:bottom w:val="none" w:sz="0" w:space="0" w:color="auto"/>
            <w:right w:val="none" w:sz="0" w:space="0" w:color="auto"/>
          </w:divBdr>
        </w:div>
        <w:div w:id="298658869">
          <w:marLeft w:val="480"/>
          <w:marRight w:val="0"/>
          <w:marTop w:val="0"/>
          <w:marBottom w:val="0"/>
          <w:divBdr>
            <w:top w:val="none" w:sz="0" w:space="0" w:color="auto"/>
            <w:left w:val="none" w:sz="0" w:space="0" w:color="auto"/>
            <w:bottom w:val="none" w:sz="0" w:space="0" w:color="auto"/>
            <w:right w:val="none" w:sz="0" w:space="0" w:color="auto"/>
          </w:divBdr>
        </w:div>
      </w:divsChild>
    </w:div>
    <w:div w:id="333844475">
      <w:bodyDiv w:val="1"/>
      <w:marLeft w:val="0"/>
      <w:marRight w:val="0"/>
      <w:marTop w:val="0"/>
      <w:marBottom w:val="0"/>
      <w:divBdr>
        <w:top w:val="none" w:sz="0" w:space="0" w:color="auto"/>
        <w:left w:val="none" w:sz="0" w:space="0" w:color="auto"/>
        <w:bottom w:val="none" w:sz="0" w:space="0" w:color="auto"/>
        <w:right w:val="none" w:sz="0" w:space="0" w:color="auto"/>
      </w:divBdr>
    </w:div>
    <w:div w:id="342440086">
      <w:bodyDiv w:val="1"/>
      <w:marLeft w:val="0"/>
      <w:marRight w:val="0"/>
      <w:marTop w:val="0"/>
      <w:marBottom w:val="0"/>
      <w:divBdr>
        <w:top w:val="none" w:sz="0" w:space="0" w:color="auto"/>
        <w:left w:val="none" w:sz="0" w:space="0" w:color="auto"/>
        <w:bottom w:val="none" w:sz="0" w:space="0" w:color="auto"/>
        <w:right w:val="none" w:sz="0" w:space="0" w:color="auto"/>
      </w:divBdr>
    </w:div>
    <w:div w:id="343091956">
      <w:bodyDiv w:val="1"/>
      <w:marLeft w:val="0"/>
      <w:marRight w:val="0"/>
      <w:marTop w:val="0"/>
      <w:marBottom w:val="0"/>
      <w:divBdr>
        <w:top w:val="none" w:sz="0" w:space="0" w:color="auto"/>
        <w:left w:val="none" w:sz="0" w:space="0" w:color="auto"/>
        <w:bottom w:val="none" w:sz="0" w:space="0" w:color="auto"/>
        <w:right w:val="none" w:sz="0" w:space="0" w:color="auto"/>
      </w:divBdr>
    </w:div>
    <w:div w:id="355934187">
      <w:bodyDiv w:val="1"/>
      <w:marLeft w:val="0"/>
      <w:marRight w:val="0"/>
      <w:marTop w:val="0"/>
      <w:marBottom w:val="0"/>
      <w:divBdr>
        <w:top w:val="none" w:sz="0" w:space="0" w:color="auto"/>
        <w:left w:val="none" w:sz="0" w:space="0" w:color="auto"/>
        <w:bottom w:val="none" w:sz="0" w:space="0" w:color="auto"/>
        <w:right w:val="none" w:sz="0" w:space="0" w:color="auto"/>
      </w:divBdr>
    </w:div>
    <w:div w:id="356545439">
      <w:bodyDiv w:val="1"/>
      <w:marLeft w:val="0"/>
      <w:marRight w:val="0"/>
      <w:marTop w:val="0"/>
      <w:marBottom w:val="0"/>
      <w:divBdr>
        <w:top w:val="none" w:sz="0" w:space="0" w:color="auto"/>
        <w:left w:val="none" w:sz="0" w:space="0" w:color="auto"/>
        <w:bottom w:val="none" w:sz="0" w:space="0" w:color="auto"/>
        <w:right w:val="none" w:sz="0" w:space="0" w:color="auto"/>
      </w:divBdr>
    </w:div>
    <w:div w:id="374430008">
      <w:bodyDiv w:val="1"/>
      <w:marLeft w:val="0"/>
      <w:marRight w:val="0"/>
      <w:marTop w:val="0"/>
      <w:marBottom w:val="0"/>
      <w:divBdr>
        <w:top w:val="none" w:sz="0" w:space="0" w:color="auto"/>
        <w:left w:val="none" w:sz="0" w:space="0" w:color="auto"/>
        <w:bottom w:val="none" w:sz="0" w:space="0" w:color="auto"/>
        <w:right w:val="none" w:sz="0" w:space="0" w:color="auto"/>
      </w:divBdr>
    </w:div>
    <w:div w:id="383258615">
      <w:bodyDiv w:val="1"/>
      <w:marLeft w:val="0"/>
      <w:marRight w:val="0"/>
      <w:marTop w:val="0"/>
      <w:marBottom w:val="0"/>
      <w:divBdr>
        <w:top w:val="none" w:sz="0" w:space="0" w:color="auto"/>
        <w:left w:val="none" w:sz="0" w:space="0" w:color="auto"/>
        <w:bottom w:val="none" w:sz="0" w:space="0" w:color="auto"/>
        <w:right w:val="none" w:sz="0" w:space="0" w:color="auto"/>
      </w:divBdr>
    </w:div>
    <w:div w:id="387219161">
      <w:bodyDiv w:val="1"/>
      <w:marLeft w:val="0"/>
      <w:marRight w:val="0"/>
      <w:marTop w:val="0"/>
      <w:marBottom w:val="0"/>
      <w:divBdr>
        <w:top w:val="none" w:sz="0" w:space="0" w:color="auto"/>
        <w:left w:val="none" w:sz="0" w:space="0" w:color="auto"/>
        <w:bottom w:val="none" w:sz="0" w:space="0" w:color="auto"/>
        <w:right w:val="none" w:sz="0" w:space="0" w:color="auto"/>
      </w:divBdr>
    </w:div>
    <w:div w:id="394163777">
      <w:bodyDiv w:val="1"/>
      <w:marLeft w:val="0"/>
      <w:marRight w:val="0"/>
      <w:marTop w:val="0"/>
      <w:marBottom w:val="0"/>
      <w:divBdr>
        <w:top w:val="none" w:sz="0" w:space="0" w:color="auto"/>
        <w:left w:val="none" w:sz="0" w:space="0" w:color="auto"/>
        <w:bottom w:val="none" w:sz="0" w:space="0" w:color="auto"/>
        <w:right w:val="none" w:sz="0" w:space="0" w:color="auto"/>
      </w:divBdr>
    </w:div>
    <w:div w:id="394744837">
      <w:bodyDiv w:val="1"/>
      <w:marLeft w:val="0"/>
      <w:marRight w:val="0"/>
      <w:marTop w:val="0"/>
      <w:marBottom w:val="0"/>
      <w:divBdr>
        <w:top w:val="none" w:sz="0" w:space="0" w:color="auto"/>
        <w:left w:val="none" w:sz="0" w:space="0" w:color="auto"/>
        <w:bottom w:val="none" w:sz="0" w:space="0" w:color="auto"/>
        <w:right w:val="none" w:sz="0" w:space="0" w:color="auto"/>
      </w:divBdr>
    </w:div>
    <w:div w:id="394931561">
      <w:bodyDiv w:val="1"/>
      <w:marLeft w:val="0"/>
      <w:marRight w:val="0"/>
      <w:marTop w:val="0"/>
      <w:marBottom w:val="0"/>
      <w:divBdr>
        <w:top w:val="none" w:sz="0" w:space="0" w:color="auto"/>
        <w:left w:val="none" w:sz="0" w:space="0" w:color="auto"/>
        <w:bottom w:val="none" w:sz="0" w:space="0" w:color="auto"/>
        <w:right w:val="none" w:sz="0" w:space="0" w:color="auto"/>
      </w:divBdr>
      <w:divsChild>
        <w:div w:id="344790595">
          <w:marLeft w:val="480"/>
          <w:marRight w:val="0"/>
          <w:marTop w:val="0"/>
          <w:marBottom w:val="0"/>
          <w:divBdr>
            <w:top w:val="none" w:sz="0" w:space="0" w:color="auto"/>
            <w:left w:val="none" w:sz="0" w:space="0" w:color="auto"/>
            <w:bottom w:val="none" w:sz="0" w:space="0" w:color="auto"/>
            <w:right w:val="none" w:sz="0" w:space="0" w:color="auto"/>
          </w:divBdr>
        </w:div>
        <w:div w:id="545340080">
          <w:marLeft w:val="480"/>
          <w:marRight w:val="0"/>
          <w:marTop w:val="0"/>
          <w:marBottom w:val="0"/>
          <w:divBdr>
            <w:top w:val="none" w:sz="0" w:space="0" w:color="auto"/>
            <w:left w:val="none" w:sz="0" w:space="0" w:color="auto"/>
            <w:bottom w:val="none" w:sz="0" w:space="0" w:color="auto"/>
            <w:right w:val="none" w:sz="0" w:space="0" w:color="auto"/>
          </w:divBdr>
        </w:div>
        <w:div w:id="104623589">
          <w:marLeft w:val="480"/>
          <w:marRight w:val="0"/>
          <w:marTop w:val="0"/>
          <w:marBottom w:val="0"/>
          <w:divBdr>
            <w:top w:val="none" w:sz="0" w:space="0" w:color="auto"/>
            <w:left w:val="none" w:sz="0" w:space="0" w:color="auto"/>
            <w:bottom w:val="none" w:sz="0" w:space="0" w:color="auto"/>
            <w:right w:val="none" w:sz="0" w:space="0" w:color="auto"/>
          </w:divBdr>
        </w:div>
      </w:divsChild>
    </w:div>
    <w:div w:id="397480125">
      <w:bodyDiv w:val="1"/>
      <w:marLeft w:val="0"/>
      <w:marRight w:val="0"/>
      <w:marTop w:val="0"/>
      <w:marBottom w:val="0"/>
      <w:divBdr>
        <w:top w:val="none" w:sz="0" w:space="0" w:color="auto"/>
        <w:left w:val="none" w:sz="0" w:space="0" w:color="auto"/>
        <w:bottom w:val="none" w:sz="0" w:space="0" w:color="auto"/>
        <w:right w:val="none" w:sz="0" w:space="0" w:color="auto"/>
      </w:divBdr>
    </w:div>
    <w:div w:id="402458053">
      <w:bodyDiv w:val="1"/>
      <w:marLeft w:val="0"/>
      <w:marRight w:val="0"/>
      <w:marTop w:val="0"/>
      <w:marBottom w:val="0"/>
      <w:divBdr>
        <w:top w:val="none" w:sz="0" w:space="0" w:color="auto"/>
        <w:left w:val="none" w:sz="0" w:space="0" w:color="auto"/>
        <w:bottom w:val="none" w:sz="0" w:space="0" w:color="auto"/>
        <w:right w:val="none" w:sz="0" w:space="0" w:color="auto"/>
      </w:divBdr>
    </w:div>
    <w:div w:id="411783668">
      <w:bodyDiv w:val="1"/>
      <w:marLeft w:val="0"/>
      <w:marRight w:val="0"/>
      <w:marTop w:val="0"/>
      <w:marBottom w:val="0"/>
      <w:divBdr>
        <w:top w:val="none" w:sz="0" w:space="0" w:color="auto"/>
        <w:left w:val="none" w:sz="0" w:space="0" w:color="auto"/>
        <w:bottom w:val="none" w:sz="0" w:space="0" w:color="auto"/>
        <w:right w:val="none" w:sz="0" w:space="0" w:color="auto"/>
      </w:divBdr>
      <w:divsChild>
        <w:div w:id="1005716377">
          <w:marLeft w:val="480"/>
          <w:marRight w:val="0"/>
          <w:marTop w:val="0"/>
          <w:marBottom w:val="0"/>
          <w:divBdr>
            <w:top w:val="none" w:sz="0" w:space="0" w:color="auto"/>
            <w:left w:val="none" w:sz="0" w:space="0" w:color="auto"/>
            <w:bottom w:val="none" w:sz="0" w:space="0" w:color="auto"/>
            <w:right w:val="none" w:sz="0" w:space="0" w:color="auto"/>
          </w:divBdr>
        </w:div>
        <w:div w:id="2125029819">
          <w:marLeft w:val="480"/>
          <w:marRight w:val="0"/>
          <w:marTop w:val="0"/>
          <w:marBottom w:val="0"/>
          <w:divBdr>
            <w:top w:val="none" w:sz="0" w:space="0" w:color="auto"/>
            <w:left w:val="none" w:sz="0" w:space="0" w:color="auto"/>
            <w:bottom w:val="none" w:sz="0" w:space="0" w:color="auto"/>
            <w:right w:val="none" w:sz="0" w:space="0" w:color="auto"/>
          </w:divBdr>
        </w:div>
        <w:div w:id="1787117208">
          <w:marLeft w:val="480"/>
          <w:marRight w:val="0"/>
          <w:marTop w:val="0"/>
          <w:marBottom w:val="0"/>
          <w:divBdr>
            <w:top w:val="none" w:sz="0" w:space="0" w:color="auto"/>
            <w:left w:val="none" w:sz="0" w:space="0" w:color="auto"/>
            <w:bottom w:val="none" w:sz="0" w:space="0" w:color="auto"/>
            <w:right w:val="none" w:sz="0" w:space="0" w:color="auto"/>
          </w:divBdr>
        </w:div>
        <w:div w:id="1645812968">
          <w:marLeft w:val="480"/>
          <w:marRight w:val="0"/>
          <w:marTop w:val="0"/>
          <w:marBottom w:val="0"/>
          <w:divBdr>
            <w:top w:val="none" w:sz="0" w:space="0" w:color="auto"/>
            <w:left w:val="none" w:sz="0" w:space="0" w:color="auto"/>
            <w:bottom w:val="none" w:sz="0" w:space="0" w:color="auto"/>
            <w:right w:val="none" w:sz="0" w:space="0" w:color="auto"/>
          </w:divBdr>
        </w:div>
        <w:div w:id="94252742">
          <w:marLeft w:val="480"/>
          <w:marRight w:val="0"/>
          <w:marTop w:val="0"/>
          <w:marBottom w:val="0"/>
          <w:divBdr>
            <w:top w:val="none" w:sz="0" w:space="0" w:color="auto"/>
            <w:left w:val="none" w:sz="0" w:space="0" w:color="auto"/>
            <w:bottom w:val="none" w:sz="0" w:space="0" w:color="auto"/>
            <w:right w:val="none" w:sz="0" w:space="0" w:color="auto"/>
          </w:divBdr>
        </w:div>
        <w:div w:id="1797259875">
          <w:marLeft w:val="480"/>
          <w:marRight w:val="0"/>
          <w:marTop w:val="0"/>
          <w:marBottom w:val="0"/>
          <w:divBdr>
            <w:top w:val="none" w:sz="0" w:space="0" w:color="auto"/>
            <w:left w:val="none" w:sz="0" w:space="0" w:color="auto"/>
            <w:bottom w:val="none" w:sz="0" w:space="0" w:color="auto"/>
            <w:right w:val="none" w:sz="0" w:space="0" w:color="auto"/>
          </w:divBdr>
        </w:div>
        <w:div w:id="661197994">
          <w:marLeft w:val="480"/>
          <w:marRight w:val="0"/>
          <w:marTop w:val="0"/>
          <w:marBottom w:val="0"/>
          <w:divBdr>
            <w:top w:val="none" w:sz="0" w:space="0" w:color="auto"/>
            <w:left w:val="none" w:sz="0" w:space="0" w:color="auto"/>
            <w:bottom w:val="none" w:sz="0" w:space="0" w:color="auto"/>
            <w:right w:val="none" w:sz="0" w:space="0" w:color="auto"/>
          </w:divBdr>
        </w:div>
        <w:div w:id="1409884182">
          <w:marLeft w:val="480"/>
          <w:marRight w:val="0"/>
          <w:marTop w:val="0"/>
          <w:marBottom w:val="0"/>
          <w:divBdr>
            <w:top w:val="none" w:sz="0" w:space="0" w:color="auto"/>
            <w:left w:val="none" w:sz="0" w:space="0" w:color="auto"/>
            <w:bottom w:val="none" w:sz="0" w:space="0" w:color="auto"/>
            <w:right w:val="none" w:sz="0" w:space="0" w:color="auto"/>
          </w:divBdr>
        </w:div>
        <w:div w:id="1856964377">
          <w:marLeft w:val="480"/>
          <w:marRight w:val="0"/>
          <w:marTop w:val="0"/>
          <w:marBottom w:val="0"/>
          <w:divBdr>
            <w:top w:val="none" w:sz="0" w:space="0" w:color="auto"/>
            <w:left w:val="none" w:sz="0" w:space="0" w:color="auto"/>
            <w:bottom w:val="none" w:sz="0" w:space="0" w:color="auto"/>
            <w:right w:val="none" w:sz="0" w:space="0" w:color="auto"/>
          </w:divBdr>
        </w:div>
        <w:div w:id="1261641975">
          <w:marLeft w:val="480"/>
          <w:marRight w:val="0"/>
          <w:marTop w:val="0"/>
          <w:marBottom w:val="0"/>
          <w:divBdr>
            <w:top w:val="none" w:sz="0" w:space="0" w:color="auto"/>
            <w:left w:val="none" w:sz="0" w:space="0" w:color="auto"/>
            <w:bottom w:val="none" w:sz="0" w:space="0" w:color="auto"/>
            <w:right w:val="none" w:sz="0" w:space="0" w:color="auto"/>
          </w:divBdr>
        </w:div>
        <w:div w:id="859390634">
          <w:marLeft w:val="480"/>
          <w:marRight w:val="0"/>
          <w:marTop w:val="0"/>
          <w:marBottom w:val="0"/>
          <w:divBdr>
            <w:top w:val="none" w:sz="0" w:space="0" w:color="auto"/>
            <w:left w:val="none" w:sz="0" w:space="0" w:color="auto"/>
            <w:bottom w:val="none" w:sz="0" w:space="0" w:color="auto"/>
            <w:right w:val="none" w:sz="0" w:space="0" w:color="auto"/>
          </w:divBdr>
        </w:div>
        <w:div w:id="472022125">
          <w:marLeft w:val="480"/>
          <w:marRight w:val="0"/>
          <w:marTop w:val="0"/>
          <w:marBottom w:val="0"/>
          <w:divBdr>
            <w:top w:val="none" w:sz="0" w:space="0" w:color="auto"/>
            <w:left w:val="none" w:sz="0" w:space="0" w:color="auto"/>
            <w:bottom w:val="none" w:sz="0" w:space="0" w:color="auto"/>
            <w:right w:val="none" w:sz="0" w:space="0" w:color="auto"/>
          </w:divBdr>
        </w:div>
        <w:div w:id="64115063">
          <w:marLeft w:val="480"/>
          <w:marRight w:val="0"/>
          <w:marTop w:val="0"/>
          <w:marBottom w:val="0"/>
          <w:divBdr>
            <w:top w:val="none" w:sz="0" w:space="0" w:color="auto"/>
            <w:left w:val="none" w:sz="0" w:space="0" w:color="auto"/>
            <w:bottom w:val="none" w:sz="0" w:space="0" w:color="auto"/>
            <w:right w:val="none" w:sz="0" w:space="0" w:color="auto"/>
          </w:divBdr>
        </w:div>
        <w:div w:id="1516967444">
          <w:marLeft w:val="480"/>
          <w:marRight w:val="0"/>
          <w:marTop w:val="0"/>
          <w:marBottom w:val="0"/>
          <w:divBdr>
            <w:top w:val="none" w:sz="0" w:space="0" w:color="auto"/>
            <w:left w:val="none" w:sz="0" w:space="0" w:color="auto"/>
            <w:bottom w:val="none" w:sz="0" w:space="0" w:color="auto"/>
            <w:right w:val="none" w:sz="0" w:space="0" w:color="auto"/>
          </w:divBdr>
        </w:div>
      </w:divsChild>
    </w:div>
    <w:div w:id="418336545">
      <w:bodyDiv w:val="1"/>
      <w:marLeft w:val="0"/>
      <w:marRight w:val="0"/>
      <w:marTop w:val="0"/>
      <w:marBottom w:val="0"/>
      <w:divBdr>
        <w:top w:val="none" w:sz="0" w:space="0" w:color="auto"/>
        <w:left w:val="none" w:sz="0" w:space="0" w:color="auto"/>
        <w:bottom w:val="none" w:sz="0" w:space="0" w:color="auto"/>
        <w:right w:val="none" w:sz="0" w:space="0" w:color="auto"/>
      </w:divBdr>
    </w:div>
    <w:div w:id="421415296">
      <w:bodyDiv w:val="1"/>
      <w:marLeft w:val="0"/>
      <w:marRight w:val="0"/>
      <w:marTop w:val="0"/>
      <w:marBottom w:val="0"/>
      <w:divBdr>
        <w:top w:val="none" w:sz="0" w:space="0" w:color="auto"/>
        <w:left w:val="none" w:sz="0" w:space="0" w:color="auto"/>
        <w:bottom w:val="none" w:sz="0" w:space="0" w:color="auto"/>
        <w:right w:val="none" w:sz="0" w:space="0" w:color="auto"/>
      </w:divBdr>
    </w:div>
    <w:div w:id="426388197">
      <w:bodyDiv w:val="1"/>
      <w:marLeft w:val="0"/>
      <w:marRight w:val="0"/>
      <w:marTop w:val="0"/>
      <w:marBottom w:val="0"/>
      <w:divBdr>
        <w:top w:val="none" w:sz="0" w:space="0" w:color="auto"/>
        <w:left w:val="none" w:sz="0" w:space="0" w:color="auto"/>
        <w:bottom w:val="none" w:sz="0" w:space="0" w:color="auto"/>
        <w:right w:val="none" w:sz="0" w:space="0" w:color="auto"/>
      </w:divBdr>
    </w:div>
    <w:div w:id="427390898">
      <w:bodyDiv w:val="1"/>
      <w:marLeft w:val="0"/>
      <w:marRight w:val="0"/>
      <w:marTop w:val="0"/>
      <w:marBottom w:val="0"/>
      <w:divBdr>
        <w:top w:val="none" w:sz="0" w:space="0" w:color="auto"/>
        <w:left w:val="none" w:sz="0" w:space="0" w:color="auto"/>
        <w:bottom w:val="none" w:sz="0" w:space="0" w:color="auto"/>
        <w:right w:val="none" w:sz="0" w:space="0" w:color="auto"/>
      </w:divBdr>
    </w:div>
    <w:div w:id="433944795">
      <w:bodyDiv w:val="1"/>
      <w:marLeft w:val="0"/>
      <w:marRight w:val="0"/>
      <w:marTop w:val="0"/>
      <w:marBottom w:val="0"/>
      <w:divBdr>
        <w:top w:val="none" w:sz="0" w:space="0" w:color="auto"/>
        <w:left w:val="none" w:sz="0" w:space="0" w:color="auto"/>
        <w:bottom w:val="none" w:sz="0" w:space="0" w:color="auto"/>
        <w:right w:val="none" w:sz="0" w:space="0" w:color="auto"/>
      </w:divBdr>
    </w:div>
    <w:div w:id="436026337">
      <w:bodyDiv w:val="1"/>
      <w:marLeft w:val="0"/>
      <w:marRight w:val="0"/>
      <w:marTop w:val="0"/>
      <w:marBottom w:val="0"/>
      <w:divBdr>
        <w:top w:val="none" w:sz="0" w:space="0" w:color="auto"/>
        <w:left w:val="none" w:sz="0" w:space="0" w:color="auto"/>
        <w:bottom w:val="none" w:sz="0" w:space="0" w:color="auto"/>
        <w:right w:val="none" w:sz="0" w:space="0" w:color="auto"/>
      </w:divBdr>
    </w:div>
    <w:div w:id="440564254">
      <w:bodyDiv w:val="1"/>
      <w:marLeft w:val="0"/>
      <w:marRight w:val="0"/>
      <w:marTop w:val="0"/>
      <w:marBottom w:val="0"/>
      <w:divBdr>
        <w:top w:val="none" w:sz="0" w:space="0" w:color="auto"/>
        <w:left w:val="none" w:sz="0" w:space="0" w:color="auto"/>
        <w:bottom w:val="none" w:sz="0" w:space="0" w:color="auto"/>
        <w:right w:val="none" w:sz="0" w:space="0" w:color="auto"/>
      </w:divBdr>
    </w:div>
    <w:div w:id="446237921">
      <w:bodyDiv w:val="1"/>
      <w:marLeft w:val="0"/>
      <w:marRight w:val="0"/>
      <w:marTop w:val="0"/>
      <w:marBottom w:val="0"/>
      <w:divBdr>
        <w:top w:val="none" w:sz="0" w:space="0" w:color="auto"/>
        <w:left w:val="none" w:sz="0" w:space="0" w:color="auto"/>
        <w:bottom w:val="none" w:sz="0" w:space="0" w:color="auto"/>
        <w:right w:val="none" w:sz="0" w:space="0" w:color="auto"/>
      </w:divBdr>
      <w:divsChild>
        <w:div w:id="930428239">
          <w:marLeft w:val="480"/>
          <w:marRight w:val="0"/>
          <w:marTop w:val="0"/>
          <w:marBottom w:val="0"/>
          <w:divBdr>
            <w:top w:val="none" w:sz="0" w:space="0" w:color="auto"/>
            <w:left w:val="none" w:sz="0" w:space="0" w:color="auto"/>
            <w:bottom w:val="none" w:sz="0" w:space="0" w:color="auto"/>
            <w:right w:val="none" w:sz="0" w:space="0" w:color="auto"/>
          </w:divBdr>
        </w:div>
        <w:div w:id="767120691">
          <w:marLeft w:val="480"/>
          <w:marRight w:val="0"/>
          <w:marTop w:val="0"/>
          <w:marBottom w:val="0"/>
          <w:divBdr>
            <w:top w:val="none" w:sz="0" w:space="0" w:color="auto"/>
            <w:left w:val="none" w:sz="0" w:space="0" w:color="auto"/>
            <w:bottom w:val="none" w:sz="0" w:space="0" w:color="auto"/>
            <w:right w:val="none" w:sz="0" w:space="0" w:color="auto"/>
          </w:divBdr>
        </w:div>
        <w:div w:id="818032407">
          <w:marLeft w:val="480"/>
          <w:marRight w:val="0"/>
          <w:marTop w:val="0"/>
          <w:marBottom w:val="0"/>
          <w:divBdr>
            <w:top w:val="none" w:sz="0" w:space="0" w:color="auto"/>
            <w:left w:val="none" w:sz="0" w:space="0" w:color="auto"/>
            <w:bottom w:val="none" w:sz="0" w:space="0" w:color="auto"/>
            <w:right w:val="none" w:sz="0" w:space="0" w:color="auto"/>
          </w:divBdr>
        </w:div>
        <w:div w:id="382871586">
          <w:marLeft w:val="480"/>
          <w:marRight w:val="0"/>
          <w:marTop w:val="0"/>
          <w:marBottom w:val="0"/>
          <w:divBdr>
            <w:top w:val="none" w:sz="0" w:space="0" w:color="auto"/>
            <w:left w:val="none" w:sz="0" w:space="0" w:color="auto"/>
            <w:bottom w:val="none" w:sz="0" w:space="0" w:color="auto"/>
            <w:right w:val="none" w:sz="0" w:space="0" w:color="auto"/>
          </w:divBdr>
        </w:div>
        <w:div w:id="951475379">
          <w:marLeft w:val="480"/>
          <w:marRight w:val="0"/>
          <w:marTop w:val="0"/>
          <w:marBottom w:val="0"/>
          <w:divBdr>
            <w:top w:val="none" w:sz="0" w:space="0" w:color="auto"/>
            <w:left w:val="none" w:sz="0" w:space="0" w:color="auto"/>
            <w:bottom w:val="none" w:sz="0" w:space="0" w:color="auto"/>
            <w:right w:val="none" w:sz="0" w:space="0" w:color="auto"/>
          </w:divBdr>
        </w:div>
        <w:div w:id="1334265062">
          <w:marLeft w:val="480"/>
          <w:marRight w:val="0"/>
          <w:marTop w:val="0"/>
          <w:marBottom w:val="0"/>
          <w:divBdr>
            <w:top w:val="none" w:sz="0" w:space="0" w:color="auto"/>
            <w:left w:val="none" w:sz="0" w:space="0" w:color="auto"/>
            <w:bottom w:val="none" w:sz="0" w:space="0" w:color="auto"/>
            <w:right w:val="none" w:sz="0" w:space="0" w:color="auto"/>
          </w:divBdr>
        </w:div>
        <w:div w:id="1239560708">
          <w:marLeft w:val="480"/>
          <w:marRight w:val="0"/>
          <w:marTop w:val="0"/>
          <w:marBottom w:val="0"/>
          <w:divBdr>
            <w:top w:val="none" w:sz="0" w:space="0" w:color="auto"/>
            <w:left w:val="none" w:sz="0" w:space="0" w:color="auto"/>
            <w:bottom w:val="none" w:sz="0" w:space="0" w:color="auto"/>
            <w:right w:val="none" w:sz="0" w:space="0" w:color="auto"/>
          </w:divBdr>
        </w:div>
        <w:div w:id="1694527179">
          <w:marLeft w:val="480"/>
          <w:marRight w:val="0"/>
          <w:marTop w:val="0"/>
          <w:marBottom w:val="0"/>
          <w:divBdr>
            <w:top w:val="none" w:sz="0" w:space="0" w:color="auto"/>
            <w:left w:val="none" w:sz="0" w:space="0" w:color="auto"/>
            <w:bottom w:val="none" w:sz="0" w:space="0" w:color="auto"/>
            <w:right w:val="none" w:sz="0" w:space="0" w:color="auto"/>
          </w:divBdr>
        </w:div>
        <w:div w:id="248462584">
          <w:marLeft w:val="480"/>
          <w:marRight w:val="0"/>
          <w:marTop w:val="0"/>
          <w:marBottom w:val="0"/>
          <w:divBdr>
            <w:top w:val="none" w:sz="0" w:space="0" w:color="auto"/>
            <w:left w:val="none" w:sz="0" w:space="0" w:color="auto"/>
            <w:bottom w:val="none" w:sz="0" w:space="0" w:color="auto"/>
            <w:right w:val="none" w:sz="0" w:space="0" w:color="auto"/>
          </w:divBdr>
        </w:div>
      </w:divsChild>
    </w:div>
    <w:div w:id="451484059">
      <w:bodyDiv w:val="1"/>
      <w:marLeft w:val="0"/>
      <w:marRight w:val="0"/>
      <w:marTop w:val="0"/>
      <w:marBottom w:val="0"/>
      <w:divBdr>
        <w:top w:val="none" w:sz="0" w:space="0" w:color="auto"/>
        <w:left w:val="none" w:sz="0" w:space="0" w:color="auto"/>
        <w:bottom w:val="none" w:sz="0" w:space="0" w:color="auto"/>
        <w:right w:val="none" w:sz="0" w:space="0" w:color="auto"/>
      </w:divBdr>
    </w:div>
    <w:div w:id="459493042">
      <w:bodyDiv w:val="1"/>
      <w:marLeft w:val="0"/>
      <w:marRight w:val="0"/>
      <w:marTop w:val="0"/>
      <w:marBottom w:val="0"/>
      <w:divBdr>
        <w:top w:val="none" w:sz="0" w:space="0" w:color="auto"/>
        <w:left w:val="none" w:sz="0" w:space="0" w:color="auto"/>
        <w:bottom w:val="none" w:sz="0" w:space="0" w:color="auto"/>
        <w:right w:val="none" w:sz="0" w:space="0" w:color="auto"/>
      </w:divBdr>
    </w:div>
    <w:div w:id="459687643">
      <w:bodyDiv w:val="1"/>
      <w:marLeft w:val="0"/>
      <w:marRight w:val="0"/>
      <w:marTop w:val="0"/>
      <w:marBottom w:val="0"/>
      <w:divBdr>
        <w:top w:val="none" w:sz="0" w:space="0" w:color="auto"/>
        <w:left w:val="none" w:sz="0" w:space="0" w:color="auto"/>
        <w:bottom w:val="none" w:sz="0" w:space="0" w:color="auto"/>
        <w:right w:val="none" w:sz="0" w:space="0" w:color="auto"/>
      </w:divBdr>
    </w:div>
    <w:div w:id="460541699">
      <w:bodyDiv w:val="1"/>
      <w:marLeft w:val="0"/>
      <w:marRight w:val="0"/>
      <w:marTop w:val="0"/>
      <w:marBottom w:val="0"/>
      <w:divBdr>
        <w:top w:val="none" w:sz="0" w:space="0" w:color="auto"/>
        <w:left w:val="none" w:sz="0" w:space="0" w:color="auto"/>
        <w:bottom w:val="none" w:sz="0" w:space="0" w:color="auto"/>
        <w:right w:val="none" w:sz="0" w:space="0" w:color="auto"/>
      </w:divBdr>
    </w:div>
    <w:div w:id="464543530">
      <w:bodyDiv w:val="1"/>
      <w:marLeft w:val="0"/>
      <w:marRight w:val="0"/>
      <w:marTop w:val="0"/>
      <w:marBottom w:val="0"/>
      <w:divBdr>
        <w:top w:val="none" w:sz="0" w:space="0" w:color="auto"/>
        <w:left w:val="none" w:sz="0" w:space="0" w:color="auto"/>
        <w:bottom w:val="none" w:sz="0" w:space="0" w:color="auto"/>
        <w:right w:val="none" w:sz="0" w:space="0" w:color="auto"/>
      </w:divBdr>
    </w:div>
    <w:div w:id="470099573">
      <w:bodyDiv w:val="1"/>
      <w:marLeft w:val="0"/>
      <w:marRight w:val="0"/>
      <w:marTop w:val="0"/>
      <w:marBottom w:val="0"/>
      <w:divBdr>
        <w:top w:val="none" w:sz="0" w:space="0" w:color="auto"/>
        <w:left w:val="none" w:sz="0" w:space="0" w:color="auto"/>
        <w:bottom w:val="none" w:sz="0" w:space="0" w:color="auto"/>
        <w:right w:val="none" w:sz="0" w:space="0" w:color="auto"/>
      </w:divBdr>
    </w:div>
    <w:div w:id="478041737">
      <w:bodyDiv w:val="1"/>
      <w:marLeft w:val="0"/>
      <w:marRight w:val="0"/>
      <w:marTop w:val="0"/>
      <w:marBottom w:val="0"/>
      <w:divBdr>
        <w:top w:val="none" w:sz="0" w:space="0" w:color="auto"/>
        <w:left w:val="none" w:sz="0" w:space="0" w:color="auto"/>
        <w:bottom w:val="none" w:sz="0" w:space="0" w:color="auto"/>
        <w:right w:val="none" w:sz="0" w:space="0" w:color="auto"/>
      </w:divBdr>
    </w:div>
    <w:div w:id="481966414">
      <w:bodyDiv w:val="1"/>
      <w:marLeft w:val="0"/>
      <w:marRight w:val="0"/>
      <w:marTop w:val="0"/>
      <w:marBottom w:val="0"/>
      <w:divBdr>
        <w:top w:val="none" w:sz="0" w:space="0" w:color="auto"/>
        <w:left w:val="none" w:sz="0" w:space="0" w:color="auto"/>
        <w:bottom w:val="none" w:sz="0" w:space="0" w:color="auto"/>
        <w:right w:val="none" w:sz="0" w:space="0" w:color="auto"/>
      </w:divBdr>
    </w:div>
    <w:div w:id="499975618">
      <w:bodyDiv w:val="1"/>
      <w:marLeft w:val="0"/>
      <w:marRight w:val="0"/>
      <w:marTop w:val="0"/>
      <w:marBottom w:val="0"/>
      <w:divBdr>
        <w:top w:val="none" w:sz="0" w:space="0" w:color="auto"/>
        <w:left w:val="none" w:sz="0" w:space="0" w:color="auto"/>
        <w:bottom w:val="none" w:sz="0" w:space="0" w:color="auto"/>
        <w:right w:val="none" w:sz="0" w:space="0" w:color="auto"/>
      </w:divBdr>
    </w:div>
    <w:div w:id="506752229">
      <w:bodyDiv w:val="1"/>
      <w:marLeft w:val="0"/>
      <w:marRight w:val="0"/>
      <w:marTop w:val="0"/>
      <w:marBottom w:val="0"/>
      <w:divBdr>
        <w:top w:val="none" w:sz="0" w:space="0" w:color="auto"/>
        <w:left w:val="none" w:sz="0" w:space="0" w:color="auto"/>
        <w:bottom w:val="none" w:sz="0" w:space="0" w:color="auto"/>
        <w:right w:val="none" w:sz="0" w:space="0" w:color="auto"/>
      </w:divBdr>
    </w:div>
    <w:div w:id="510485558">
      <w:bodyDiv w:val="1"/>
      <w:marLeft w:val="0"/>
      <w:marRight w:val="0"/>
      <w:marTop w:val="0"/>
      <w:marBottom w:val="0"/>
      <w:divBdr>
        <w:top w:val="none" w:sz="0" w:space="0" w:color="auto"/>
        <w:left w:val="none" w:sz="0" w:space="0" w:color="auto"/>
        <w:bottom w:val="none" w:sz="0" w:space="0" w:color="auto"/>
        <w:right w:val="none" w:sz="0" w:space="0" w:color="auto"/>
      </w:divBdr>
    </w:div>
    <w:div w:id="511990632">
      <w:bodyDiv w:val="1"/>
      <w:marLeft w:val="0"/>
      <w:marRight w:val="0"/>
      <w:marTop w:val="0"/>
      <w:marBottom w:val="0"/>
      <w:divBdr>
        <w:top w:val="none" w:sz="0" w:space="0" w:color="auto"/>
        <w:left w:val="none" w:sz="0" w:space="0" w:color="auto"/>
        <w:bottom w:val="none" w:sz="0" w:space="0" w:color="auto"/>
        <w:right w:val="none" w:sz="0" w:space="0" w:color="auto"/>
      </w:divBdr>
    </w:div>
    <w:div w:id="512035025">
      <w:bodyDiv w:val="1"/>
      <w:marLeft w:val="0"/>
      <w:marRight w:val="0"/>
      <w:marTop w:val="0"/>
      <w:marBottom w:val="0"/>
      <w:divBdr>
        <w:top w:val="none" w:sz="0" w:space="0" w:color="auto"/>
        <w:left w:val="none" w:sz="0" w:space="0" w:color="auto"/>
        <w:bottom w:val="none" w:sz="0" w:space="0" w:color="auto"/>
        <w:right w:val="none" w:sz="0" w:space="0" w:color="auto"/>
      </w:divBdr>
    </w:div>
    <w:div w:id="513886588">
      <w:bodyDiv w:val="1"/>
      <w:marLeft w:val="0"/>
      <w:marRight w:val="0"/>
      <w:marTop w:val="0"/>
      <w:marBottom w:val="0"/>
      <w:divBdr>
        <w:top w:val="none" w:sz="0" w:space="0" w:color="auto"/>
        <w:left w:val="none" w:sz="0" w:space="0" w:color="auto"/>
        <w:bottom w:val="none" w:sz="0" w:space="0" w:color="auto"/>
        <w:right w:val="none" w:sz="0" w:space="0" w:color="auto"/>
      </w:divBdr>
    </w:div>
    <w:div w:id="520506885">
      <w:bodyDiv w:val="1"/>
      <w:marLeft w:val="0"/>
      <w:marRight w:val="0"/>
      <w:marTop w:val="0"/>
      <w:marBottom w:val="0"/>
      <w:divBdr>
        <w:top w:val="none" w:sz="0" w:space="0" w:color="auto"/>
        <w:left w:val="none" w:sz="0" w:space="0" w:color="auto"/>
        <w:bottom w:val="none" w:sz="0" w:space="0" w:color="auto"/>
        <w:right w:val="none" w:sz="0" w:space="0" w:color="auto"/>
      </w:divBdr>
    </w:div>
    <w:div w:id="531573020">
      <w:bodyDiv w:val="1"/>
      <w:marLeft w:val="0"/>
      <w:marRight w:val="0"/>
      <w:marTop w:val="0"/>
      <w:marBottom w:val="0"/>
      <w:divBdr>
        <w:top w:val="none" w:sz="0" w:space="0" w:color="auto"/>
        <w:left w:val="none" w:sz="0" w:space="0" w:color="auto"/>
        <w:bottom w:val="none" w:sz="0" w:space="0" w:color="auto"/>
        <w:right w:val="none" w:sz="0" w:space="0" w:color="auto"/>
      </w:divBdr>
    </w:div>
    <w:div w:id="542135780">
      <w:bodyDiv w:val="1"/>
      <w:marLeft w:val="0"/>
      <w:marRight w:val="0"/>
      <w:marTop w:val="0"/>
      <w:marBottom w:val="0"/>
      <w:divBdr>
        <w:top w:val="none" w:sz="0" w:space="0" w:color="auto"/>
        <w:left w:val="none" w:sz="0" w:space="0" w:color="auto"/>
        <w:bottom w:val="none" w:sz="0" w:space="0" w:color="auto"/>
        <w:right w:val="none" w:sz="0" w:space="0" w:color="auto"/>
      </w:divBdr>
    </w:div>
    <w:div w:id="559563868">
      <w:bodyDiv w:val="1"/>
      <w:marLeft w:val="0"/>
      <w:marRight w:val="0"/>
      <w:marTop w:val="0"/>
      <w:marBottom w:val="0"/>
      <w:divBdr>
        <w:top w:val="none" w:sz="0" w:space="0" w:color="auto"/>
        <w:left w:val="none" w:sz="0" w:space="0" w:color="auto"/>
        <w:bottom w:val="none" w:sz="0" w:space="0" w:color="auto"/>
        <w:right w:val="none" w:sz="0" w:space="0" w:color="auto"/>
      </w:divBdr>
    </w:div>
    <w:div w:id="564880293">
      <w:bodyDiv w:val="1"/>
      <w:marLeft w:val="0"/>
      <w:marRight w:val="0"/>
      <w:marTop w:val="0"/>
      <w:marBottom w:val="0"/>
      <w:divBdr>
        <w:top w:val="none" w:sz="0" w:space="0" w:color="auto"/>
        <w:left w:val="none" w:sz="0" w:space="0" w:color="auto"/>
        <w:bottom w:val="none" w:sz="0" w:space="0" w:color="auto"/>
        <w:right w:val="none" w:sz="0" w:space="0" w:color="auto"/>
      </w:divBdr>
    </w:div>
    <w:div w:id="570624069">
      <w:bodyDiv w:val="1"/>
      <w:marLeft w:val="0"/>
      <w:marRight w:val="0"/>
      <w:marTop w:val="0"/>
      <w:marBottom w:val="0"/>
      <w:divBdr>
        <w:top w:val="none" w:sz="0" w:space="0" w:color="auto"/>
        <w:left w:val="none" w:sz="0" w:space="0" w:color="auto"/>
        <w:bottom w:val="none" w:sz="0" w:space="0" w:color="auto"/>
        <w:right w:val="none" w:sz="0" w:space="0" w:color="auto"/>
      </w:divBdr>
    </w:div>
    <w:div w:id="570777822">
      <w:bodyDiv w:val="1"/>
      <w:marLeft w:val="0"/>
      <w:marRight w:val="0"/>
      <w:marTop w:val="0"/>
      <w:marBottom w:val="0"/>
      <w:divBdr>
        <w:top w:val="none" w:sz="0" w:space="0" w:color="auto"/>
        <w:left w:val="none" w:sz="0" w:space="0" w:color="auto"/>
        <w:bottom w:val="none" w:sz="0" w:space="0" w:color="auto"/>
        <w:right w:val="none" w:sz="0" w:space="0" w:color="auto"/>
      </w:divBdr>
    </w:div>
    <w:div w:id="576936291">
      <w:bodyDiv w:val="1"/>
      <w:marLeft w:val="0"/>
      <w:marRight w:val="0"/>
      <w:marTop w:val="0"/>
      <w:marBottom w:val="0"/>
      <w:divBdr>
        <w:top w:val="none" w:sz="0" w:space="0" w:color="auto"/>
        <w:left w:val="none" w:sz="0" w:space="0" w:color="auto"/>
        <w:bottom w:val="none" w:sz="0" w:space="0" w:color="auto"/>
        <w:right w:val="none" w:sz="0" w:space="0" w:color="auto"/>
      </w:divBdr>
    </w:div>
    <w:div w:id="594020146">
      <w:bodyDiv w:val="1"/>
      <w:marLeft w:val="0"/>
      <w:marRight w:val="0"/>
      <w:marTop w:val="0"/>
      <w:marBottom w:val="0"/>
      <w:divBdr>
        <w:top w:val="none" w:sz="0" w:space="0" w:color="auto"/>
        <w:left w:val="none" w:sz="0" w:space="0" w:color="auto"/>
        <w:bottom w:val="none" w:sz="0" w:space="0" w:color="auto"/>
        <w:right w:val="none" w:sz="0" w:space="0" w:color="auto"/>
      </w:divBdr>
    </w:div>
    <w:div w:id="594559418">
      <w:bodyDiv w:val="1"/>
      <w:marLeft w:val="0"/>
      <w:marRight w:val="0"/>
      <w:marTop w:val="0"/>
      <w:marBottom w:val="0"/>
      <w:divBdr>
        <w:top w:val="none" w:sz="0" w:space="0" w:color="auto"/>
        <w:left w:val="none" w:sz="0" w:space="0" w:color="auto"/>
        <w:bottom w:val="none" w:sz="0" w:space="0" w:color="auto"/>
        <w:right w:val="none" w:sz="0" w:space="0" w:color="auto"/>
      </w:divBdr>
    </w:div>
    <w:div w:id="612057706">
      <w:bodyDiv w:val="1"/>
      <w:marLeft w:val="0"/>
      <w:marRight w:val="0"/>
      <w:marTop w:val="0"/>
      <w:marBottom w:val="0"/>
      <w:divBdr>
        <w:top w:val="none" w:sz="0" w:space="0" w:color="auto"/>
        <w:left w:val="none" w:sz="0" w:space="0" w:color="auto"/>
        <w:bottom w:val="none" w:sz="0" w:space="0" w:color="auto"/>
        <w:right w:val="none" w:sz="0" w:space="0" w:color="auto"/>
      </w:divBdr>
    </w:div>
    <w:div w:id="617879233">
      <w:bodyDiv w:val="1"/>
      <w:marLeft w:val="0"/>
      <w:marRight w:val="0"/>
      <w:marTop w:val="0"/>
      <w:marBottom w:val="0"/>
      <w:divBdr>
        <w:top w:val="none" w:sz="0" w:space="0" w:color="auto"/>
        <w:left w:val="none" w:sz="0" w:space="0" w:color="auto"/>
        <w:bottom w:val="none" w:sz="0" w:space="0" w:color="auto"/>
        <w:right w:val="none" w:sz="0" w:space="0" w:color="auto"/>
      </w:divBdr>
    </w:div>
    <w:div w:id="620570515">
      <w:bodyDiv w:val="1"/>
      <w:marLeft w:val="0"/>
      <w:marRight w:val="0"/>
      <w:marTop w:val="0"/>
      <w:marBottom w:val="0"/>
      <w:divBdr>
        <w:top w:val="none" w:sz="0" w:space="0" w:color="auto"/>
        <w:left w:val="none" w:sz="0" w:space="0" w:color="auto"/>
        <w:bottom w:val="none" w:sz="0" w:space="0" w:color="auto"/>
        <w:right w:val="none" w:sz="0" w:space="0" w:color="auto"/>
      </w:divBdr>
    </w:div>
    <w:div w:id="623200153">
      <w:bodyDiv w:val="1"/>
      <w:marLeft w:val="0"/>
      <w:marRight w:val="0"/>
      <w:marTop w:val="0"/>
      <w:marBottom w:val="0"/>
      <w:divBdr>
        <w:top w:val="none" w:sz="0" w:space="0" w:color="auto"/>
        <w:left w:val="none" w:sz="0" w:space="0" w:color="auto"/>
        <w:bottom w:val="none" w:sz="0" w:space="0" w:color="auto"/>
        <w:right w:val="none" w:sz="0" w:space="0" w:color="auto"/>
      </w:divBdr>
    </w:div>
    <w:div w:id="625431672">
      <w:bodyDiv w:val="1"/>
      <w:marLeft w:val="0"/>
      <w:marRight w:val="0"/>
      <w:marTop w:val="0"/>
      <w:marBottom w:val="0"/>
      <w:divBdr>
        <w:top w:val="none" w:sz="0" w:space="0" w:color="auto"/>
        <w:left w:val="none" w:sz="0" w:space="0" w:color="auto"/>
        <w:bottom w:val="none" w:sz="0" w:space="0" w:color="auto"/>
        <w:right w:val="none" w:sz="0" w:space="0" w:color="auto"/>
      </w:divBdr>
    </w:div>
    <w:div w:id="631011651">
      <w:bodyDiv w:val="1"/>
      <w:marLeft w:val="0"/>
      <w:marRight w:val="0"/>
      <w:marTop w:val="0"/>
      <w:marBottom w:val="0"/>
      <w:divBdr>
        <w:top w:val="none" w:sz="0" w:space="0" w:color="auto"/>
        <w:left w:val="none" w:sz="0" w:space="0" w:color="auto"/>
        <w:bottom w:val="none" w:sz="0" w:space="0" w:color="auto"/>
        <w:right w:val="none" w:sz="0" w:space="0" w:color="auto"/>
      </w:divBdr>
    </w:div>
    <w:div w:id="632172445">
      <w:bodyDiv w:val="1"/>
      <w:marLeft w:val="0"/>
      <w:marRight w:val="0"/>
      <w:marTop w:val="0"/>
      <w:marBottom w:val="0"/>
      <w:divBdr>
        <w:top w:val="none" w:sz="0" w:space="0" w:color="auto"/>
        <w:left w:val="none" w:sz="0" w:space="0" w:color="auto"/>
        <w:bottom w:val="none" w:sz="0" w:space="0" w:color="auto"/>
        <w:right w:val="none" w:sz="0" w:space="0" w:color="auto"/>
      </w:divBdr>
    </w:div>
    <w:div w:id="634337355">
      <w:bodyDiv w:val="1"/>
      <w:marLeft w:val="0"/>
      <w:marRight w:val="0"/>
      <w:marTop w:val="0"/>
      <w:marBottom w:val="0"/>
      <w:divBdr>
        <w:top w:val="none" w:sz="0" w:space="0" w:color="auto"/>
        <w:left w:val="none" w:sz="0" w:space="0" w:color="auto"/>
        <w:bottom w:val="none" w:sz="0" w:space="0" w:color="auto"/>
        <w:right w:val="none" w:sz="0" w:space="0" w:color="auto"/>
      </w:divBdr>
    </w:div>
    <w:div w:id="639772646">
      <w:bodyDiv w:val="1"/>
      <w:marLeft w:val="0"/>
      <w:marRight w:val="0"/>
      <w:marTop w:val="0"/>
      <w:marBottom w:val="0"/>
      <w:divBdr>
        <w:top w:val="none" w:sz="0" w:space="0" w:color="auto"/>
        <w:left w:val="none" w:sz="0" w:space="0" w:color="auto"/>
        <w:bottom w:val="none" w:sz="0" w:space="0" w:color="auto"/>
        <w:right w:val="none" w:sz="0" w:space="0" w:color="auto"/>
      </w:divBdr>
    </w:div>
    <w:div w:id="646907890">
      <w:bodyDiv w:val="1"/>
      <w:marLeft w:val="0"/>
      <w:marRight w:val="0"/>
      <w:marTop w:val="0"/>
      <w:marBottom w:val="0"/>
      <w:divBdr>
        <w:top w:val="none" w:sz="0" w:space="0" w:color="auto"/>
        <w:left w:val="none" w:sz="0" w:space="0" w:color="auto"/>
        <w:bottom w:val="none" w:sz="0" w:space="0" w:color="auto"/>
        <w:right w:val="none" w:sz="0" w:space="0" w:color="auto"/>
      </w:divBdr>
    </w:div>
    <w:div w:id="658340252">
      <w:bodyDiv w:val="1"/>
      <w:marLeft w:val="0"/>
      <w:marRight w:val="0"/>
      <w:marTop w:val="0"/>
      <w:marBottom w:val="0"/>
      <w:divBdr>
        <w:top w:val="none" w:sz="0" w:space="0" w:color="auto"/>
        <w:left w:val="none" w:sz="0" w:space="0" w:color="auto"/>
        <w:bottom w:val="none" w:sz="0" w:space="0" w:color="auto"/>
        <w:right w:val="none" w:sz="0" w:space="0" w:color="auto"/>
      </w:divBdr>
      <w:divsChild>
        <w:div w:id="861741379">
          <w:marLeft w:val="480"/>
          <w:marRight w:val="0"/>
          <w:marTop w:val="0"/>
          <w:marBottom w:val="0"/>
          <w:divBdr>
            <w:top w:val="none" w:sz="0" w:space="0" w:color="auto"/>
            <w:left w:val="none" w:sz="0" w:space="0" w:color="auto"/>
            <w:bottom w:val="none" w:sz="0" w:space="0" w:color="auto"/>
            <w:right w:val="none" w:sz="0" w:space="0" w:color="auto"/>
          </w:divBdr>
        </w:div>
        <w:div w:id="696544485">
          <w:marLeft w:val="480"/>
          <w:marRight w:val="0"/>
          <w:marTop w:val="0"/>
          <w:marBottom w:val="0"/>
          <w:divBdr>
            <w:top w:val="none" w:sz="0" w:space="0" w:color="auto"/>
            <w:left w:val="none" w:sz="0" w:space="0" w:color="auto"/>
            <w:bottom w:val="none" w:sz="0" w:space="0" w:color="auto"/>
            <w:right w:val="none" w:sz="0" w:space="0" w:color="auto"/>
          </w:divBdr>
        </w:div>
        <w:div w:id="988942705">
          <w:marLeft w:val="480"/>
          <w:marRight w:val="0"/>
          <w:marTop w:val="0"/>
          <w:marBottom w:val="0"/>
          <w:divBdr>
            <w:top w:val="none" w:sz="0" w:space="0" w:color="auto"/>
            <w:left w:val="none" w:sz="0" w:space="0" w:color="auto"/>
            <w:bottom w:val="none" w:sz="0" w:space="0" w:color="auto"/>
            <w:right w:val="none" w:sz="0" w:space="0" w:color="auto"/>
          </w:divBdr>
        </w:div>
      </w:divsChild>
    </w:div>
    <w:div w:id="660743215">
      <w:bodyDiv w:val="1"/>
      <w:marLeft w:val="0"/>
      <w:marRight w:val="0"/>
      <w:marTop w:val="0"/>
      <w:marBottom w:val="0"/>
      <w:divBdr>
        <w:top w:val="none" w:sz="0" w:space="0" w:color="auto"/>
        <w:left w:val="none" w:sz="0" w:space="0" w:color="auto"/>
        <w:bottom w:val="none" w:sz="0" w:space="0" w:color="auto"/>
        <w:right w:val="none" w:sz="0" w:space="0" w:color="auto"/>
      </w:divBdr>
    </w:div>
    <w:div w:id="664406552">
      <w:bodyDiv w:val="1"/>
      <w:marLeft w:val="0"/>
      <w:marRight w:val="0"/>
      <w:marTop w:val="0"/>
      <w:marBottom w:val="0"/>
      <w:divBdr>
        <w:top w:val="none" w:sz="0" w:space="0" w:color="auto"/>
        <w:left w:val="none" w:sz="0" w:space="0" w:color="auto"/>
        <w:bottom w:val="none" w:sz="0" w:space="0" w:color="auto"/>
        <w:right w:val="none" w:sz="0" w:space="0" w:color="auto"/>
      </w:divBdr>
    </w:div>
    <w:div w:id="667640215">
      <w:bodyDiv w:val="1"/>
      <w:marLeft w:val="0"/>
      <w:marRight w:val="0"/>
      <w:marTop w:val="0"/>
      <w:marBottom w:val="0"/>
      <w:divBdr>
        <w:top w:val="none" w:sz="0" w:space="0" w:color="auto"/>
        <w:left w:val="none" w:sz="0" w:space="0" w:color="auto"/>
        <w:bottom w:val="none" w:sz="0" w:space="0" w:color="auto"/>
        <w:right w:val="none" w:sz="0" w:space="0" w:color="auto"/>
      </w:divBdr>
    </w:div>
    <w:div w:id="672218791">
      <w:bodyDiv w:val="1"/>
      <w:marLeft w:val="0"/>
      <w:marRight w:val="0"/>
      <w:marTop w:val="0"/>
      <w:marBottom w:val="0"/>
      <w:divBdr>
        <w:top w:val="none" w:sz="0" w:space="0" w:color="auto"/>
        <w:left w:val="none" w:sz="0" w:space="0" w:color="auto"/>
        <w:bottom w:val="none" w:sz="0" w:space="0" w:color="auto"/>
        <w:right w:val="none" w:sz="0" w:space="0" w:color="auto"/>
      </w:divBdr>
    </w:div>
    <w:div w:id="674115909">
      <w:bodyDiv w:val="1"/>
      <w:marLeft w:val="0"/>
      <w:marRight w:val="0"/>
      <w:marTop w:val="0"/>
      <w:marBottom w:val="0"/>
      <w:divBdr>
        <w:top w:val="none" w:sz="0" w:space="0" w:color="auto"/>
        <w:left w:val="none" w:sz="0" w:space="0" w:color="auto"/>
        <w:bottom w:val="none" w:sz="0" w:space="0" w:color="auto"/>
        <w:right w:val="none" w:sz="0" w:space="0" w:color="auto"/>
      </w:divBdr>
    </w:div>
    <w:div w:id="681249019">
      <w:bodyDiv w:val="1"/>
      <w:marLeft w:val="0"/>
      <w:marRight w:val="0"/>
      <w:marTop w:val="0"/>
      <w:marBottom w:val="0"/>
      <w:divBdr>
        <w:top w:val="none" w:sz="0" w:space="0" w:color="auto"/>
        <w:left w:val="none" w:sz="0" w:space="0" w:color="auto"/>
        <w:bottom w:val="none" w:sz="0" w:space="0" w:color="auto"/>
        <w:right w:val="none" w:sz="0" w:space="0" w:color="auto"/>
      </w:divBdr>
    </w:div>
    <w:div w:id="681859400">
      <w:bodyDiv w:val="1"/>
      <w:marLeft w:val="0"/>
      <w:marRight w:val="0"/>
      <w:marTop w:val="0"/>
      <w:marBottom w:val="0"/>
      <w:divBdr>
        <w:top w:val="none" w:sz="0" w:space="0" w:color="auto"/>
        <w:left w:val="none" w:sz="0" w:space="0" w:color="auto"/>
        <w:bottom w:val="none" w:sz="0" w:space="0" w:color="auto"/>
        <w:right w:val="none" w:sz="0" w:space="0" w:color="auto"/>
      </w:divBdr>
    </w:div>
    <w:div w:id="684746289">
      <w:bodyDiv w:val="1"/>
      <w:marLeft w:val="0"/>
      <w:marRight w:val="0"/>
      <w:marTop w:val="0"/>
      <w:marBottom w:val="0"/>
      <w:divBdr>
        <w:top w:val="none" w:sz="0" w:space="0" w:color="auto"/>
        <w:left w:val="none" w:sz="0" w:space="0" w:color="auto"/>
        <w:bottom w:val="none" w:sz="0" w:space="0" w:color="auto"/>
        <w:right w:val="none" w:sz="0" w:space="0" w:color="auto"/>
      </w:divBdr>
    </w:div>
    <w:div w:id="689376087">
      <w:bodyDiv w:val="1"/>
      <w:marLeft w:val="0"/>
      <w:marRight w:val="0"/>
      <w:marTop w:val="0"/>
      <w:marBottom w:val="0"/>
      <w:divBdr>
        <w:top w:val="none" w:sz="0" w:space="0" w:color="auto"/>
        <w:left w:val="none" w:sz="0" w:space="0" w:color="auto"/>
        <w:bottom w:val="none" w:sz="0" w:space="0" w:color="auto"/>
        <w:right w:val="none" w:sz="0" w:space="0" w:color="auto"/>
      </w:divBdr>
    </w:div>
    <w:div w:id="692265297">
      <w:bodyDiv w:val="1"/>
      <w:marLeft w:val="0"/>
      <w:marRight w:val="0"/>
      <w:marTop w:val="0"/>
      <w:marBottom w:val="0"/>
      <w:divBdr>
        <w:top w:val="none" w:sz="0" w:space="0" w:color="auto"/>
        <w:left w:val="none" w:sz="0" w:space="0" w:color="auto"/>
        <w:bottom w:val="none" w:sz="0" w:space="0" w:color="auto"/>
        <w:right w:val="none" w:sz="0" w:space="0" w:color="auto"/>
      </w:divBdr>
    </w:div>
    <w:div w:id="694424732">
      <w:bodyDiv w:val="1"/>
      <w:marLeft w:val="0"/>
      <w:marRight w:val="0"/>
      <w:marTop w:val="0"/>
      <w:marBottom w:val="0"/>
      <w:divBdr>
        <w:top w:val="none" w:sz="0" w:space="0" w:color="auto"/>
        <w:left w:val="none" w:sz="0" w:space="0" w:color="auto"/>
        <w:bottom w:val="none" w:sz="0" w:space="0" w:color="auto"/>
        <w:right w:val="none" w:sz="0" w:space="0" w:color="auto"/>
      </w:divBdr>
    </w:div>
    <w:div w:id="694621723">
      <w:bodyDiv w:val="1"/>
      <w:marLeft w:val="0"/>
      <w:marRight w:val="0"/>
      <w:marTop w:val="0"/>
      <w:marBottom w:val="0"/>
      <w:divBdr>
        <w:top w:val="none" w:sz="0" w:space="0" w:color="auto"/>
        <w:left w:val="none" w:sz="0" w:space="0" w:color="auto"/>
        <w:bottom w:val="none" w:sz="0" w:space="0" w:color="auto"/>
        <w:right w:val="none" w:sz="0" w:space="0" w:color="auto"/>
      </w:divBdr>
    </w:div>
    <w:div w:id="711879655">
      <w:bodyDiv w:val="1"/>
      <w:marLeft w:val="0"/>
      <w:marRight w:val="0"/>
      <w:marTop w:val="0"/>
      <w:marBottom w:val="0"/>
      <w:divBdr>
        <w:top w:val="none" w:sz="0" w:space="0" w:color="auto"/>
        <w:left w:val="none" w:sz="0" w:space="0" w:color="auto"/>
        <w:bottom w:val="none" w:sz="0" w:space="0" w:color="auto"/>
        <w:right w:val="none" w:sz="0" w:space="0" w:color="auto"/>
      </w:divBdr>
    </w:div>
    <w:div w:id="718285857">
      <w:bodyDiv w:val="1"/>
      <w:marLeft w:val="0"/>
      <w:marRight w:val="0"/>
      <w:marTop w:val="0"/>
      <w:marBottom w:val="0"/>
      <w:divBdr>
        <w:top w:val="none" w:sz="0" w:space="0" w:color="auto"/>
        <w:left w:val="none" w:sz="0" w:space="0" w:color="auto"/>
        <w:bottom w:val="none" w:sz="0" w:space="0" w:color="auto"/>
        <w:right w:val="none" w:sz="0" w:space="0" w:color="auto"/>
      </w:divBdr>
    </w:div>
    <w:div w:id="737173605">
      <w:bodyDiv w:val="1"/>
      <w:marLeft w:val="0"/>
      <w:marRight w:val="0"/>
      <w:marTop w:val="0"/>
      <w:marBottom w:val="0"/>
      <w:divBdr>
        <w:top w:val="none" w:sz="0" w:space="0" w:color="auto"/>
        <w:left w:val="none" w:sz="0" w:space="0" w:color="auto"/>
        <w:bottom w:val="none" w:sz="0" w:space="0" w:color="auto"/>
        <w:right w:val="none" w:sz="0" w:space="0" w:color="auto"/>
      </w:divBdr>
    </w:div>
    <w:div w:id="738552278">
      <w:bodyDiv w:val="1"/>
      <w:marLeft w:val="0"/>
      <w:marRight w:val="0"/>
      <w:marTop w:val="0"/>
      <w:marBottom w:val="0"/>
      <w:divBdr>
        <w:top w:val="none" w:sz="0" w:space="0" w:color="auto"/>
        <w:left w:val="none" w:sz="0" w:space="0" w:color="auto"/>
        <w:bottom w:val="none" w:sz="0" w:space="0" w:color="auto"/>
        <w:right w:val="none" w:sz="0" w:space="0" w:color="auto"/>
      </w:divBdr>
      <w:divsChild>
        <w:div w:id="1685396081">
          <w:marLeft w:val="480"/>
          <w:marRight w:val="0"/>
          <w:marTop w:val="0"/>
          <w:marBottom w:val="0"/>
          <w:divBdr>
            <w:top w:val="none" w:sz="0" w:space="0" w:color="auto"/>
            <w:left w:val="none" w:sz="0" w:space="0" w:color="auto"/>
            <w:bottom w:val="none" w:sz="0" w:space="0" w:color="auto"/>
            <w:right w:val="none" w:sz="0" w:space="0" w:color="auto"/>
          </w:divBdr>
        </w:div>
        <w:div w:id="2140953534">
          <w:marLeft w:val="480"/>
          <w:marRight w:val="0"/>
          <w:marTop w:val="0"/>
          <w:marBottom w:val="0"/>
          <w:divBdr>
            <w:top w:val="none" w:sz="0" w:space="0" w:color="auto"/>
            <w:left w:val="none" w:sz="0" w:space="0" w:color="auto"/>
            <w:bottom w:val="none" w:sz="0" w:space="0" w:color="auto"/>
            <w:right w:val="none" w:sz="0" w:space="0" w:color="auto"/>
          </w:divBdr>
        </w:div>
        <w:div w:id="941568254">
          <w:marLeft w:val="480"/>
          <w:marRight w:val="0"/>
          <w:marTop w:val="0"/>
          <w:marBottom w:val="0"/>
          <w:divBdr>
            <w:top w:val="none" w:sz="0" w:space="0" w:color="auto"/>
            <w:left w:val="none" w:sz="0" w:space="0" w:color="auto"/>
            <w:bottom w:val="none" w:sz="0" w:space="0" w:color="auto"/>
            <w:right w:val="none" w:sz="0" w:space="0" w:color="auto"/>
          </w:divBdr>
        </w:div>
        <w:div w:id="516191034">
          <w:marLeft w:val="480"/>
          <w:marRight w:val="0"/>
          <w:marTop w:val="0"/>
          <w:marBottom w:val="0"/>
          <w:divBdr>
            <w:top w:val="none" w:sz="0" w:space="0" w:color="auto"/>
            <w:left w:val="none" w:sz="0" w:space="0" w:color="auto"/>
            <w:bottom w:val="none" w:sz="0" w:space="0" w:color="auto"/>
            <w:right w:val="none" w:sz="0" w:space="0" w:color="auto"/>
          </w:divBdr>
        </w:div>
        <w:div w:id="422071690">
          <w:marLeft w:val="480"/>
          <w:marRight w:val="0"/>
          <w:marTop w:val="0"/>
          <w:marBottom w:val="0"/>
          <w:divBdr>
            <w:top w:val="none" w:sz="0" w:space="0" w:color="auto"/>
            <w:left w:val="none" w:sz="0" w:space="0" w:color="auto"/>
            <w:bottom w:val="none" w:sz="0" w:space="0" w:color="auto"/>
            <w:right w:val="none" w:sz="0" w:space="0" w:color="auto"/>
          </w:divBdr>
        </w:div>
        <w:div w:id="1308315816">
          <w:marLeft w:val="480"/>
          <w:marRight w:val="0"/>
          <w:marTop w:val="0"/>
          <w:marBottom w:val="0"/>
          <w:divBdr>
            <w:top w:val="none" w:sz="0" w:space="0" w:color="auto"/>
            <w:left w:val="none" w:sz="0" w:space="0" w:color="auto"/>
            <w:bottom w:val="none" w:sz="0" w:space="0" w:color="auto"/>
            <w:right w:val="none" w:sz="0" w:space="0" w:color="auto"/>
          </w:divBdr>
        </w:div>
        <w:div w:id="1843398562">
          <w:marLeft w:val="480"/>
          <w:marRight w:val="0"/>
          <w:marTop w:val="0"/>
          <w:marBottom w:val="0"/>
          <w:divBdr>
            <w:top w:val="none" w:sz="0" w:space="0" w:color="auto"/>
            <w:left w:val="none" w:sz="0" w:space="0" w:color="auto"/>
            <w:bottom w:val="none" w:sz="0" w:space="0" w:color="auto"/>
            <w:right w:val="none" w:sz="0" w:space="0" w:color="auto"/>
          </w:divBdr>
        </w:div>
        <w:div w:id="1782801479">
          <w:marLeft w:val="480"/>
          <w:marRight w:val="0"/>
          <w:marTop w:val="0"/>
          <w:marBottom w:val="0"/>
          <w:divBdr>
            <w:top w:val="none" w:sz="0" w:space="0" w:color="auto"/>
            <w:left w:val="none" w:sz="0" w:space="0" w:color="auto"/>
            <w:bottom w:val="none" w:sz="0" w:space="0" w:color="auto"/>
            <w:right w:val="none" w:sz="0" w:space="0" w:color="auto"/>
          </w:divBdr>
        </w:div>
        <w:div w:id="249433053">
          <w:marLeft w:val="480"/>
          <w:marRight w:val="0"/>
          <w:marTop w:val="0"/>
          <w:marBottom w:val="0"/>
          <w:divBdr>
            <w:top w:val="none" w:sz="0" w:space="0" w:color="auto"/>
            <w:left w:val="none" w:sz="0" w:space="0" w:color="auto"/>
            <w:bottom w:val="none" w:sz="0" w:space="0" w:color="auto"/>
            <w:right w:val="none" w:sz="0" w:space="0" w:color="auto"/>
          </w:divBdr>
        </w:div>
      </w:divsChild>
    </w:div>
    <w:div w:id="738556673">
      <w:bodyDiv w:val="1"/>
      <w:marLeft w:val="0"/>
      <w:marRight w:val="0"/>
      <w:marTop w:val="0"/>
      <w:marBottom w:val="0"/>
      <w:divBdr>
        <w:top w:val="none" w:sz="0" w:space="0" w:color="auto"/>
        <w:left w:val="none" w:sz="0" w:space="0" w:color="auto"/>
        <w:bottom w:val="none" w:sz="0" w:space="0" w:color="auto"/>
        <w:right w:val="none" w:sz="0" w:space="0" w:color="auto"/>
      </w:divBdr>
      <w:divsChild>
        <w:div w:id="2048410643">
          <w:marLeft w:val="480"/>
          <w:marRight w:val="0"/>
          <w:marTop w:val="0"/>
          <w:marBottom w:val="0"/>
          <w:divBdr>
            <w:top w:val="none" w:sz="0" w:space="0" w:color="auto"/>
            <w:left w:val="none" w:sz="0" w:space="0" w:color="auto"/>
            <w:bottom w:val="none" w:sz="0" w:space="0" w:color="auto"/>
            <w:right w:val="none" w:sz="0" w:space="0" w:color="auto"/>
          </w:divBdr>
        </w:div>
        <w:div w:id="430316085">
          <w:marLeft w:val="480"/>
          <w:marRight w:val="0"/>
          <w:marTop w:val="0"/>
          <w:marBottom w:val="0"/>
          <w:divBdr>
            <w:top w:val="none" w:sz="0" w:space="0" w:color="auto"/>
            <w:left w:val="none" w:sz="0" w:space="0" w:color="auto"/>
            <w:bottom w:val="none" w:sz="0" w:space="0" w:color="auto"/>
            <w:right w:val="none" w:sz="0" w:space="0" w:color="auto"/>
          </w:divBdr>
        </w:div>
        <w:div w:id="1645694866">
          <w:marLeft w:val="480"/>
          <w:marRight w:val="0"/>
          <w:marTop w:val="0"/>
          <w:marBottom w:val="0"/>
          <w:divBdr>
            <w:top w:val="none" w:sz="0" w:space="0" w:color="auto"/>
            <w:left w:val="none" w:sz="0" w:space="0" w:color="auto"/>
            <w:bottom w:val="none" w:sz="0" w:space="0" w:color="auto"/>
            <w:right w:val="none" w:sz="0" w:space="0" w:color="auto"/>
          </w:divBdr>
        </w:div>
      </w:divsChild>
    </w:div>
    <w:div w:id="740370491">
      <w:bodyDiv w:val="1"/>
      <w:marLeft w:val="0"/>
      <w:marRight w:val="0"/>
      <w:marTop w:val="0"/>
      <w:marBottom w:val="0"/>
      <w:divBdr>
        <w:top w:val="none" w:sz="0" w:space="0" w:color="auto"/>
        <w:left w:val="none" w:sz="0" w:space="0" w:color="auto"/>
        <w:bottom w:val="none" w:sz="0" w:space="0" w:color="auto"/>
        <w:right w:val="none" w:sz="0" w:space="0" w:color="auto"/>
      </w:divBdr>
    </w:div>
    <w:div w:id="752119085">
      <w:bodyDiv w:val="1"/>
      <w:marLeft w:val="0"/>
      <w:marRight w:val="0"/>
      <w:marTop w:val="0"/>
      <w:marBottom w:val="0"/>
      <w:divBdr>
        <w:top w:val="none" w:sz="0" w:space="0" w:color="auto"/>
        <w:left w:val="none" w:sz="0" w:space="0" w:color="auto"/>
        <w:bottom w:val="none" w:sz="0" w:space="0" w:color="auto"/>
        <w:right w:val="none" w:sz="0" w:space="0" w:color="auto"/>
      </w:divBdr>
    </w:div>
    <w:div w:id="754401543">
      <w:bodyDiv w:val="1"/>
      <w:marLeft w:val="0"/>
      <w:marRight w:val="0"/>
      <w:marTop w:val="0"/>
      <w:marBottom w:val="0"/>
      <w:divBdr>
        <w:top w:val="none" w:sz="0" w:space="0" w:color="auto"/>
        <w:left w:val="none" w:sz="0" w:space="0" w:color="auto"/>
        <w:bottom w:val="none" w:sz="0" w:space="0" w:color="auto"/>
        <w:right w:val="none" w:sz="0" w:space="0" w:color="auto"/>
      </w:divBdr>
    </w:div>
    <w:div w:id="761757463">
      <w:bodyDiv w:val="1"/>
      <w:marLeft w:val="0"/>
      <w:marRight w:val="0"/>
      <w:marTop w:val="0"/>
      <w:marBottom w:val="0"/>
      <w:divBdr>
        <w:top w:val="none" w:sz="0" w:space="0" w:color="auto"/>
        <w:left w:val="none" w:sz="0" w:space="0" w:color="auto"/>
        <w:bottom w:val="none" w:sz="0" w:space="0" w:color="auto"/>
        <w:right w:val="none" w:sz="0" w:space="0" w:color="auto"/>
      </w:divBdr>
    </w:div>
    <w:div w:id="762148966">
      <w:bodyDiv w:val="1"/>
      <w:marLeft w:val="0"/>
      <w:marRight w:val="0"/>
      <w:marTop w:val="0"/>
      <w:marBottom w:val="0"/>
      <w:divBdr>
        <w:top w:val="none" w:sz="0" w:space="0" w:color="auto"/>
        <w:left w:val="none" w:sz="0" w:space="0" w:color="auto"/>
        <w:bottom w:val="none" w:sz="0" w:space="0" w:color="auto"/>
        <w:right w:val="none" w:sz="0" w:space="0" w:color="auto"/>
      </w:divBdr>
    </w:div>
    <w:div w:id="768238060">
      <w:bodyDiv w:val="1"/>
      <w:marLeft w:val="0"/>
      <w:marRight w:val="0"/>
      <w:marTop w:val="0"/>
      <w:marBottom w:val="0"/>
      <w:divBdr>
        <w:top w:val="none" w:sz="0" w:space="0" w:color="auto"/>
        <w:left w:val="none" w:sz="0" w:space="0" w:color="auto"/>
        <w:bottom w:val="none" w:sz="0" w:space="0" w:color="auto"/>
        <w:right w:val="none" w:sz="0" w:space="0" w:color="auto"/>
      </w:divBdr>
    </w:div>
    <w:div w:id="769354354">
      <w:bodyDiv w:val="1"/>
      <w:marLeft w:val="0"/>
      <w:marRight w:val="0"/>
      <w:marTop w:val="0"/>
      <w:marBottom w:val="0"/>
      <w:divBdr>
        <w:top w:val="none" w:sz="0" w:space="0" w:color="auto"/>
        <w:left w:val="none" w:sz="0" w:space="0" w:color="auto"/>
        <w:bottom w:val="none" w:sz="0" w:space="0" w:color="auto"/>
        <w:right w:val="none" w:sz="0" w:space="0" w:color="auto"/>
      </w:divBdr>
    </w:div>
    <w:div w:id="774131507">
      <w:bodyDiv w:val="1"/>
      <w:marLeft w:val="0"/>
      <w:marRight w:val="0"/>
      <w:marTop w:val="0"/>
      <w:marBottom w:val="0"/>
      <w:divBdr>
        <w:top w:val="none" w:sz="0" w:space="0" w:color="auto"/>
        <w:left w:val="none" w:sz="0" w:space="0" w:color="auto"/>
        <w:bottom w:val="none" w:sz="0" w:space="0" w:color="auto"/>
        <w:right w:val="none" w:sz="0" w:space="0" w:color="auto"/>
      </w:divBdr>
    </w:div>
    <w:div w:id="774787723">
      <w:bodyDiv w:val="1"/>
      <w:marLeft w:val="0"/>
      <w:marRight w:val="0"/>
      <w:marTop w:val="0"/>
      <w:marBottom w:val="0"/>
      <w:divBdr>
        <w:top w:val="none" w:sz="0" w:space="0" w:color="auto"/>
        <w:left w:val="none" w:sz="0" w:space="0" w:color="auto"/>
        <w:bottom w:val="none" w:sz="0" w:space="0" w:color="auto"/>
        <w:right w:val="none" w:sz="0" w:space="0" w:color="auto"/>
      </w:divBdr>
    </w:div>
    <w:div w:id="776681213">
      <w:bodyDiv w:val="1"/>
      <w:marLeft w:val="0"/>
      <w:marRight w:val="0"/>
      <w:marTop w:val="0"/>
      <w:marBottom w:val="0"/>
      <w:divBdr>
        <w:top w:val="none" w:sz="0" w:space="0" w:color="auto"/>
        <w:left w:val="none" w:sz="0" w:space="0" w:color="auto"/>
        <w:bottom w:val="none" w:sz="0" w:space="0" w:color="auto"/>
        <w:right w:val="none" w:sz="0" w:space="0" w:color="auto"/>
      </w:divBdr>
    </w:div>
    <w:div w:id="783117597">
      <w:bodyDiv w:val="1"/>
      <w:marLeft w:val="0"/>
      <w:marRight w:val="0"/>
      <w:marTop w:val="0"/>
      <w:marBottom w:val="0"/>
      <w:divBdr>
        <w:top w:val="none" w:sz="0" w:space="0" w:color="auto"/>
        <w:left w:val="none" w:sz="0" w:space="0" w:color="auto"/>
        <w:bottom w:val="none" w:sz="0" w:space="0" w:color="auto"/>
        <w:right w:val="none" w:sz="0" w:space="0" w:color="auto"/>
      </w:divBdr>
    </w:div>
    <w:div w:id="797649137">
      <w:bodyDiv w:val="1"/>
      <w:marLeft w:val="0"/>
      <w:marRight w:val="0"/>
      <w:marTop w:val="0"/>
      <w:marBottom w:val="0"/>
      <w:divBdr>
        <w:top w:val="none" w:sz="0" w:space="0" w:color="auto"/>
        <w:left w:val="none" w:sz="0" w:space="0" w:color="auto"/>
        <w:bottom w:val="none" w:sz="0" w:space="0" w:color="auto"/>
        <w:right w:val="none" w:sz="0" w:space="0" w:color="auto"/>
      </w:divBdr>
    </w:div>
    <w:div w:id="800457799">
      <w:bodyDiv w:val="1"/>
      <w:marLeft w:val="0"/>
      <w:marRight w:val="0"/>
      <w:marTop w:val="0"/>
      <w:marBottom w:val="0"/>
      <w:divBdr>
        <w:top w:val="none" w:sz="0" w:space="0" w:color="auto"/>
        <w:left w:val="none" w:sz="0" w:space="0" w:color="auto"/>
        <w:bottom w:val="none" w:sz="0" w:space="0" w:color="auto"/>
        <w:right w:val="none" w:sz="0" w:space="0" w:color="auto"/>
      </w:divBdr>
    </w:div>
    <w:div w:id="803043591">
      <w:bodyDiv w:val="1"/>
      <w:marLeft w:val="0"/>
      <w:marRight w:val="0"/>
      <w:marTop w:val="0"/>
      <w:marBottom w:val="0"/>
      <w:divBdr>
        <w:top w:val="none" w:sz="0" w:space="0" w:color="auto"/>
        <w:left w:val="none" w:sz="0" w:space="0" w:color="auto"/>
        <w:bottom w:val="none" w:sz="0" w:space="0" w:color="auto"/>
        <w:right w:val="none" w:sz="0" w:space="0" w:color="auto"/>
      </w:divBdr>
      <w:divsChild>
        <w:div w:id="197857810">
          <w:marLeft w:val="480"/>
          <w:marRight w:val="0"/>
          <w:marTop w:val="0"/>
          <w:marBottom w:val="0"/>
          <w:divBdr>
            <w:top w:val="none" w:sz="0" w:space="0" w:color="auto"/>
            <w:left w:val="none" w:sz="0" w:space="0" w:color="auto"/>
            <w:bottom w:val="none" w:sz="0" w:space="0" w:color="auto"/>
            <w:right w:val="none" w:sz="0" w:space="0" w:color="auto"/>
          </w:divBdr>
        </w:div>
        <w:div w:id="939606759">
          <w:marLeft w:val="480"/>
          <w:marRight w:val="0"/>
          <w:marTop w:val="0"/>
          <w:marBottom w:val="0"/>
          <w:divBdr>
            <w:top w:val="none" w:sz="0" w:space="0" w:color="auto"/>
            <w:left w:val="none" w:sz="0" w:space="0" w:color="auto"/>
            <w:bottom w:val="none" w:sz="0" w:space="0" w:color="auto"/>
            <w:right w:val="none" w:sz="0" w:space="0" w:color="auto"/>
          </w:divBdr>
        </w:div>
        <w:div w:id="1108890766">
          <w:marLeft w:val="480"/>
          <w:marRight w:val="0"/>
          <w:marTop w:val="0"/>
          <w:marBottom w:val="0"/>
          <w:divBdr>
            <w:top w:val="none" w:sz="0" w:space="0" w:color="auto"/>
            <w:left w:val="none" w:sz="0" w:space="0" w:color="auto"/>
            <w:bottom w:val="none" w:sz="0" w:space="0" w:color="auto"/>
            <w:right w:val="none" w:sz="0" w:space="0" w:color="auto"/>
          </w:divBdr>
        </w:div>
        <w:div w:id="1602255031">
          <w:marLeft w:val="480"/>
          <w:marRight w:val="0"/>
          <w:marTop w:val="0"/>
          <w:marBottom w:val="0"/>
          <w:divBdr>
            <w:top w:val="none" w:sz="0" w:space="0" w:color="auto"/>
            <w:left w:val="none" w:sz="0" w:space="0" w:color="auto"/>
            <w:bottom w:val="none" w:sz="0" w:space="0" w:color="auto"/>
            <w:right w:val="none" w:sz="0" w:space="0" w:color="auto"/>
          </w:divBdr>
        </w:div>
        <w:div w:id="1024088335">
          <w:marLeft w:val="480"/>
          <w:marRight w:val="0"/>
          <w:marTop w:val="0"/>
          <w:marBottom w:val="0"/>
          <w:divBdr>
            <w:top w:val="none" w:sz="0" w:space="0" w:color="auto"/>
            <w:left w:val="none" w:sz="0" w:space="0" w:color="auto"/>
            <w:bottom w:val="none" w:sz="0" w:space="0" w:color="auto"/>
            <w:right w:val="none" w:sz="0" w:space="0" w:color="auto"/>
          </w:divBdr>
        </w:div>
        <w:div w:id="785854302">
          <w:marLeft w:val="480"/>
          <w:marRight w:val="0"/>
          <w:marTop w:val="0"/>
          <w:marBottom w:val="0"/>
          <w:divBdr>
            <w:top w:val="none" w:sz="0" w:space="0" w:color="auto"/>
            <w:left w:val="none" w:sz="0" w:space="0" w:color="auto"/>
            <w:bottom w:val="none" w:sz="0" w:space="0" w:color="auto"/>
            <w:right w:val="none" w:sz="0" w:space="0" w:color="auto"/>
          </w:divBdr>
        </w:div>
        <w:div w:id="1280530814">
          <w:marLeft w:val="480"/>
          <w:marRight w:val="0"/>
          <w:marTop w:val="0"/>
          <w:marBottom w:val="0"/>
          <w:divBdr>
            <w:top w:val="none" w:sz="0" w:space="0" w:color="auto"/>
            <w:left w:val="none" w:sz="0" w:space="0" w:color="auto"/>
            <w:bottom w:val="none" w:sz="0" w:space="0" w:color="auto"/>
            <w:right w:val="none" w:sz="0" w:space="0" w:color="auto"/>
          </w:divBdr>
        </w:div>
        <w:div w:id="1794251579">
          <w:marLeft w:val="480"/>
          <w:marRight w:val="0"/>
          <w:marTop w:val="0"/>
          <w:marBottom w:val="0"/>
          <w:divBdr>
            <w:top w:val="none" w:sz="0" w:space="0" w:color="auto"/>
            <w:left w:val="none" w:sz="0" w:space="0" w:color="auto"/>
            <w:bottom w:val="none" w:sz="0" w:space="0" w:color="auto"/>
            <w:right w:val="none" w:sz="0" w:space="0" w:color="auto"/>
          </w:divBdr>
        </w:div>
        <w:div w:id="609901271">
          <w:marLeft w:val="480"/>
          <w:marRight w:val="0"/>
          <w:marTop w:val="0"/>
          <w:marBottom w:val="0"/>
          <w:divBdr>
            <w:top w:val="none" w:sz="0" w:space="0" w:color="auto"/>
            <w:left w:val="none" w:sz="0" w:space="0" w:color="auto"/>
            <w:bottom w:val="none" w:sz="0" w:space="0" w:color="auto"/>
            <w:right w:val="none" w:sz="0" w:space="0" w:color="auto"/>
          </w:divBdr>
        </w:div>
        <w:div w:id="2051882754">
          <w:marLeft w:val="480"/>
          <w:marRight w:val="0"/>
          <w:marTop w:val="0"/>
          <w:marBottom w:val="0"/>
          <w:divBdr>
            <w:top w:val="none" w:sz="0" w:space="0" w:color="auto"/>
            <w:left w:val="none" w:sz="0" w:space="0" w:color="auto"/>
            <w:bottom w:val="none" w:sz="0" w:space="0" w:color="auto"/>
            <w:right w:val="none" w:sz="0" w:space="0" w:color="auto"/>
          </w:divBdr>
        </w:div>
        <w:div w:id="1521702151">
          <w:marLeft w:val="480"/>
          <w:marRight w:val="0"/>
          <w:marTop w:val="0"/>
          <w:marBottom w:val="0"/>
          <w:divBdr>
            <w:top w:val="none" w:sz="0" w:space="0" w:color="auto"/>
            <w:left w:val="none" w:sz="0" w:space="0" w:color="auto"/>
            <w:bottom w:val="none" w:sz="0" w:space="0" w:color="auto"/>
            <w:right w:val="none" w:sz="0" w:space="0" w:color="auto"/>
          </w:divBdr>
        </w:div>
        <w:div w:id="191648422">
          <w:marLeft w:val="480"/>
          <w:marRight w:val="0"/>
          <w:marTop w:val="0"/>
          <w:marBottom w:val="0"/>
          <w:divBdr>
            <w:top w:val="none" w:sz="0" w:space="0" w:color="auto"/>
            <w:left w:val="none" w:sz="0" w:space="0" w:color="auto"/>
            <w:bottom w:val="none" w:sz="0" w:space="0" w:color="auto"/>
            <w:right w:val="none" w:sz="0" w:space="0" w:color="auto"/>
          </w:divBdr>
        </w:div>
        <w:div w:id="1370108092">
          <w:marLeft w:val="480"/>
          <w:marRight w:val="0"/>
          <w:marTop w:val="0"/>
          <w:marBottom w:val="0"/>
          <w:divBdr>
            <w:top w:val="none" w:sz="0" w:space="0" w:color="auto"/>
            <w:left w:val="none" w:sz="0" w:space="0" w:color="auto"/>
            <w:bottom w:val="none" w:sz="0" w:space="0" w:color="auto"/>
            <w:right w:val="none" w:sz="0" w:space="0" w:color="auto"/>
          </w:divBdr>
        </w:div>
        <w:div w:id="536310128">
          <w:marLeft w:val="480"/>
          <w:marRight w:val="0"/>
          <w:marTop w:val="0"/>
          <w:marBottom w:val="0"/>
          <w:divBdr>
            <w:top w:val="none" w:sz="0" w:space="0" w:color="auto"/>
            <w:left w:val="none" w:sz="0" w:space="0" w:color="auto"/>
            <w:bottom w:val="none" w:sz="0" w:space="0" w:color="auto"/>
            <w:right w:val="none" w:sz="0" w:space="0" w:color="auto"/>
          </w:divBdr>
        </w:div>
        <w:div w:id="1869760218">
          <w:marLeft w:val="480"/>
          <w:marRight w:val="0"/>
          <w:marTop w:val="0"/>
          <w:marBottom w:val="0"/>
          <w:divBdr>
            <w:top w:val="none" w:sz="0" w:space="0" w:color="auto"/>
            <w:left w:val="none" w:sz="0" w:space="0" w:color="auto"/>
            <w:bottom w:val="none" w:sz="0" w:space="0" w:color="auto"/>
            <w:right w:val="none" w:sz="0" w:space="0" w:color="auto"/>
          </w:divBdr>
        </w:div>
      </w:divsChild>
    </w:div>
    <w:div w:id="805241972">
      <w:bodyDiv w:val="1"/>
      <w:marLeft w:val="0"/>
      <w:marRight w:val="0"/>
      <w:marTop w:val="0"/>
      <w:marBottom w:val="0"/>
      <w:divBdr>
        <w:top w:val="none" w:sz="0" w:space="0" w:color="auto"/>
        <w:left w:val="none" w:sz="0" w:space="0" w:color="auto"/>
        <w:bottom w:val="none" w:sz="0" w:space="0" w:color="auto"/>
        <w:right w:val="none" w:sz="0" w:space="0" w:color="auto"/>
      </w:divBdr>
    </w:div>
    <w:div w:id="808789692">
      <w:bodyDiv w:val="1"/>
      <w:marLeft w:val="0"/>
      <w:marRight w:val="0"/>
      <w:marTop w:val="0"/>
      <w:marBottom w:val="0"/>
      <w:divBdr>
        <w:top w:val="none" w:sz="0" w:space="0" w:color="auto"/>
        <w:left w:val="none" w:sz="0" w:space="0" w:color="auto"/>
        <w:bottom w:val="none" w:sz="0" w:space="0" w:color="auto"/>
        <w:right w:val="none" w:sz="0" w:space="0" w:color="auto"/>
      </w:divBdr>
    </w:div>
    <w:div w:id="827205909">
      <w:bodyDiv w:val="1"/>
      <w:marLeft w:val="0"/>
      <w:marRight w:val="0"/>
      <w:marTop w:val="0"/>
      <w:marBottom w:val="0"/>
      <w:divBdr>
        <w:top w:val="none" w:sz="0" w:space="0" w:color="auto"/>
        <w:left w:val="none" w:sz="0" w:space="0" w:color="auto"/>
        <w:bottom w:val="none" w:sz="0" w:space="0" w:color="auto"/>
        <w:right w:val="none" w:sz="0" w:space="0" w:color="auto"/>
      </w:divBdr>
      <w:divsChild>
        <w:div w:id="44374743">
          <w:marLeft w:val="480"/>
          <w:marRight w:val="0"/>
          <w:marTop w:val="0"/>
          <w:marBottom w:val="0"/>
          <w:divBdr>
            <w:top w:val="none" w:sz="0" w:space="0" w:color="auto"/>
            <w:left w:val="none" w:sz="0" w:space="0" w:color="auto"/>
            <w:bottom w:val="none" w:sz="0" w:space="0" w:color="auto"/>
            <w:right w:val="none" w:sz="0" w:space="0" w:color="auto"/>
          </w:divBdr>
        </w:div>
        <w:div w:id="1081218830">
          <w:marLeft w:val="480"/>
          <w:marRight w:val="0"/>
          <w:marTop w:val="0"/>
          <w:marBottom w:val="0"/>
          <w:divBdr>
            <w:top w:val="none" w:sz="0" w:space="0" w:color="auto"/>
            <w:left w:val="none" w:sz="0" w:space="0" w:color="auto"/>
            <w:bottom w:val="none" w:sz="0" w:space="0" w:color="auto"/>
            <w:right w:val="none" w:sz="0" w:space="0" w:color="auto"/>
          </w:divBdr>
        </w:div>
        <w:div w:id="103962328">
          <w:marLeft w:val="480"/>
          <w:marRight w:val="0"/>
          <w:marTop w:val="0"/>
          <w:marBottom w:val="0"/>
          <w:divBdr>
            <w:top w:val="none" w:sz="0" w:space="0" w:color="auto"/>
            <w:left w:val="none" w:sz="0" w:space="0" w:color="auto"/>
            <w:bottom w:val="none" w:sz="0" w:space="0" w:color="auto"/>
            <w:right w:val="none" w:sz="0" w:space="0" w:color="auto"/>
          </w:divBdr>
        </w:div>
      </w:divsChild>
    </w:div>
    <w:div w:id="827403217">
      <w:bodyDiv w:val="1"/>
      <w:marLeft w:val="0"/>
      <w:marRight w:val="0"/>
      <w:marTop w:val="0"/>
      <w:marBottom w:val="0"/>
      <w:divBdr>
        <w:top w:val="none" w:sz="0" w:space="0" w:color="auto"/>
        <w:left w:val="none" w:sz="0" w:space="0" w:color="auto"/>
        <w:bottom w:val="none" w:sz="0" w:space="0" w:color="auto"/>
        <w:right w:val="none" w:sz="0" w:space="0" w:color="auto"/>
      </w:divBdr>
    </w:div>
    <w:div w:id="830488055">
      <w:bodyDiv w:val="1"/>
      <w:marLeft w:val="0"/>
      <w:marRight w:val="0"/>
      <w:marTop w:val="0"/>
      <w:marBottom w:val="0"/>
      <w:divBdr>
        <w:top w:val="none" w:sz="0" w:space="0" w:color="auto"/>
        <w:left w:val="none" w:sz="0" w:space="0" w:color="auto"/>
        <w:bottom w:val="none" w:sz="0" w:space="0" w:color="auto"/>
        <w:right w:val="none" w:sz="0" w:space="0" w:color="auto"/>
      </w:divBdr>
    </w:div>
    <w:div w:id="832994651">
      <w:bodyDiv w:val="1"/>
      <w:marLeft w:val="0"/>
      <w:marRight w:val="0"/>
      <w:marTop w:val="0"/>
      <w:marBottom w:val="0"/>
      <w:divBdr>
        <w:top w:val="none" w:sz="0" w:space="0" w:color="auto"/>
        <w:left w:val="none" w:sz="0" w:space="0" w:color="auto"/>
        <w:bottom w:val="none" w:sz="0" w:space="0" w:color="auto"/>
        <w:right w:val="none" w:sz="0" w:space="0" w:color="auto"/>
      </w:divBdr>
    </w:div>
    <w:div w:id="849834251">
      <w:bodyDiv w:val="1"/>
      <w:marLeft w:val="0"/>
      <w:marRight w:val="0"/>
      <w:marTop w:val="0"/>
      <w:marBottom w:val="0"/>
      <w:divBdr>
        <w:top w:val="none" w:sz="0" w:space="0" w:color="auto"/>
        <w:left w:val="none" w:sz="0" w:space="0" w:color="auto"/>
        <w:bottom w:val="none" w:sz="0" w:space="0" w:color="auto"/>
        <w:right w:val="none" w:sz="0" w:space="0" w:color="auto"/>
      </w:divBdr>
    </w:div>
    <w:div w:id="850946430">
      <w:bodyDiv w:val="1"/>
      <w:marLeft w:val="0"/>
      <w:marRight w:val="0"/>
      <w:marTop w:val="0"/>
      <w:marBottom w:val="0"/>
      <w:divBdr>
        <w:top w:val="none" w:sz="0" w:space="0" w:color="auto"/>
        <w:left w:val="none" w:sz="0" w:space="0" w:color="auto"/>
        <w:bottom w:val="none" w:sz="0" w:space="0" w:color="auto"/>
        <w:right w:val="none" w:sz="0" w:space="0" w:color="auto"/>
      </w:divBdr>
    </w:div>
    <w:div w:id="852719067">
      <w:bodyDiv w:val="1"/>
      <w:marLeft w:val="0"/>
      <w:marRight w:val="0"/>
      <w:marTop w:val="0"/>
      <w:marBottom w:val="0"/>
      <w:divBdr>
        <w:top w:val="none" w:sz="0" w:space="0" w:color="auto"/>
        <w:left w:val="none" w:sz="0" w:space="0" w:color="auto"/>
        <w:bottom w:val="none" w:sz="0" w:space="0" w:color="auto"/>
        <w:right w:val="none" w:sz="0" w:space="0" w:color="auto"/>
      </w:divBdr>
    </w:div>
    <w:div w:id="861548711">
      <w:bodyDiv w:val="1"/>
      <w:marLeft w:val="0"/>
      <w:marRight w:val="0"/>
      <w:marTop w:val="0"/>
      <w:marBottom w:val="0"/>
      <w:divBdr>
        <w:top w:val="none" w:sz="0" w:space="0" w:color="auto"/>
        <w:left w:val="none" w:sz="0" w:space="0" w:color="auto"/>
        <w:bottom w:val="none" w:sz="0" w:space="0" w:color="auto"/>
        <w:right w:val="none" w:sz="0" w:space="0" w:color="auto"/>
      </w:divBdr>
    </w:div>
    <w:div w:id="861669327">
      <w:bodyDiv w:val="1"/>
      <w:marLeft w:val="0"/>
      <w:marRight w:val="0"/>
      <w:marTop w:val="0"/>
      <w:marBottom w:val="0"/>
      <w:divBdr>
        <w:top w:val="none" w:sz="0" w:space="0" w:color="auto"/>
        <w:left w:val="none" w:sz="0" w:space="0" w:color="auto"/>
        <w:bottom w:val="none" w:sz="0" w:space="0" w:color="auto"/>
        <w:right w:val="none" w:sz="0" w:space="0" w:color="auto"/>
      </w:divBdr>
    </w:div>
    <w:div w:id="870150815">
      <w:bodyDiv w:val="1"/>
      <w:marLeft w:val="0"/>
      <w:marRight w:val="0"/>
      <w:marTop w:val="0"/>
      <w:marBottom w:val="0"/>
      <w:divBdr>
        <w:top w:val="none" w:sz="0" w:space="0" w:color="auto"/>
        <w:left w:val="none" w:sz="0" w:space="0" w:color="auto"/>
        <w:bottom w:val="none" w:sz="0" w:space="0" w:color="auto"/>
        <w:right w:val="none" w:sz="0" w:space="0" w:color="auto"/>
      </w:divBdr>
    </w:div>
    <w:div w:id="871653693">
      <w:bodyDiv w:val="1"/>
      <w:marLeft w:val="0"/>
      <w:marRight w:val="0"/>
      <w:marTop w:val="0"/>
      <w:marBottom w:val="0"/>
      <w:divBdr>
        <w:top w:val="none" w:sz="0" w:space="0" w:color="auto"/>
        <w:left w:val="none" w:sz="0" w:space="0" w:color="auto"/>
        <w:bottom w:val="none" w:sz="0" w:space="0" w:color="auto"/>
        <w:right w:val="none" w:sz="0" w:space="0" w:color="auto"/>
      </w:divBdr>
    </w:div>
    <w:div w:id="871726727">
      <w:bodyDiv w:val="1"/>
      <w:marLeft w:val="0"/>
      <w:marRight w:val="0"/>
      <w:marTop w:val="0"/>
      <w:marBottom w:val="0"/>
      <w:divBdr>
        <w:top w:val="none" w:sz="0" w:space="0" w:color="auto"/>
        <w:left w:val="none" w:sz="0" w:space="0" w:color="auto"/>
        <w:bottom w:val="none" w:sz="0" w:space="0" w:color="auto"/>
        <w:right w:val="none" w:sz="0" w:space="0" w:color="auto"/>
      </w:divBdr>
    </w:div>
    <w:div w:id="878786560">
      <w:bodyDiv w:val="1"/>
      <w:marLeft w:val="0"/>
      <w:marRight w:val="0"/>
      <w:marTop w:val="0"/>
      <w:marBottom w:val="0"/>
      <w:divBdr>
        <w:top w:val="none" w:sz="0" w:space="0" w:color="auto"/>
        <w:left w:val="none" w:sz="0" w:space="0" w:color="auto"/>
        <w:bottom w:val="none" w:sz="0" w:space="0" w:color="auto"/>
        <w:right w:val="none" w:sz="0" w:space="0" w:color="auto"/>
      </w:divBdr>
    </w:div>
    <w:div w:id="883980637">
      <w:bodyDiv w:val="1"/>
      <w:marLeft w:val="0"/>
      <w:marRight w:val="0"/>
      <w:marTop w:val="0"/>
      <w:marBottom w:val="0"/>
      <w:divBdr>
        <w:top w:val="none" w:sz="0" w:space="0" w:color="auto"/>
        <w:left w:val="none" w:sz="0" w:space="0" w:color="auto"/>
        <w:bottom w:val="none" w:sz="0" w:space="0" w:color="auto"/>
        <w:right w:val="none" w:sz="0" w:space="0" w:color="auto"/>
      </w:divBdr>
    </w:div>
    <w:div w:id="888421481">
      <w:bodyDiv w:val="1"/>
      <w:marLeft w:val="0"/>
      <w:marRight w:val="0"/>
      <w:marTop w:val="0"/>
      <w:marBottom w:val="0"/>
      <w:divBdr>
        <w:top w:val="none" w:sz="0" w:space="0" w:color="auto"/>
        <w:left w:val="none" w:sz="0" w:space="0" w:color="auto"/>
        <w:bottom w:val="none" w:sz="0" w:space="0" w:color="auto"/>
        <w:right w:val="none" w:sz="0" w:space="0" w:color="auto"/>
      </w:divBdr>
      <w:divsChild>
        <w:div w:id="747388616">
          <w:marLeft w:val="480"/>
          <w:marRight w:val="0"/>
          <w:marTop w:val="0"/>
          <w:marBottom w:val="0"/>
          <w:divBdr>
            <w:top w:val="none" w:sz="0" w:space="0" w:color="auto"/>
            <w:left w:val="none" w:sz="0" w:space="0" w:color="auto"/>
            <w:bottom w:val="none" w:sz="0" w:space="0" w:color="auto"/>
            <w:right w:val="none" w:sz="0" w:space="0" w:color="auto"/>
          </w:divBdr>
        </w:div>
        <w:div w:id="330567325">
          <w:marLeft w:val="480"/>
          <w:marRight w:val="0"/>
          <w:marTop w:val="0"/>
          <w:marBottom w:val="0"/>
          <w:divBdr>
            <w:top w:val="none" w:sz="0" w:space="0" w:color="auto"/>
            <w:left w:val="none" w:sz="0" w:space="0" w:color="auto"/>
            <w:bottom w:val="none" w:sz="0" w:space="0" w:color="auto"/>
            <w:right w:val="none" w:sz="0" w:space="0" w:color="auto"/>
          </w:divBdr>
        </w:div>
        <w:div w:id="847713614">
          <w:marLeft w:val="480"/>
          <w:marRight w:val="0"/>
          <w:marTop w:val="0"/>
          <w:marBottom w:val="0"/>
          <w:divBdr>
            <w:top w:val="none" w:sz="0" w:space="0" w:color="auto"/>
            <w:left w:val="none" w:sz="0" w:space="0" w:color="auto"/>
            <w:bottom w:val="none" w:sz="0" w:space="0" w:color="auto"/>
            <w:right w:val="none" w:sz="0" w:space="0" w:color="auto"/>
          </w:divBdr>
        </w:div>
        <w:div w:id="1657418893">
          <w:marLeft w:val="480"/>
          <w:marRight w:val="0"/>
          <w:marTop w:val="0"/>
          <w:marBottom w:val="0"/>
          <w:divBdr>
            <w:top w:val="none" w:sz="0" w:space="0" w:color="auto"/>
            <w:left w:val="none" w:sz="0" w:space="0" w:color="auto"/>
            <w:bottom w:val="none" w:sz="0" w:space="0" w:color="auto"/>
            <w:right w:val="none" w:sz="0" w:space="0" w:color="auto"/>
          </w:divBdr>
        </w:div>
        <w:div w:id="231697128">
          <w:marLeft w:val="480"/>
          <w:marRight w:val="0"/>
          <w:marTop w:val="0"/>
          <w:marBottom w:val="0"/>
          <w:divBdr>
            <w:top w:val="none" w:sz="0" w:space="0" w:color="auto"/>
            <w:left w:val="none" w:sz="0" w:space="0" w:color="auto"/>
            <w:bottom w:val="none" w:sz="0" w:space="0" w:color="auto"/>
            <w:right w:val="none" w:sz="0" w:space="0" w:color="auto"/>
          </w:divBdr>
        </w:div>
        <w:div w:id="1696225924">
          <w:marLeft w:val="480"/>
          <w:marRight w:val="0"/>
          <w:marTop w:val="0"/>
          <w:marBottom w:val="0"/>
          <w:divBdr>
            <w:top w:val="none" w:sz="0" w:space="0" w:color="auto"/>
            <w:left w:val="none" w:sz="0" w:space="0" w:color="auto"/>
            <w:bottom w:val="none" w:sz="0" w:space="0" w:color="auto"/>
            <w:right w:val="none" w:sz="0" w:space="0" w:color="auto"/>
          </w:divBdr>
        </w:div>
        <w:div w:id="630480355">
          <w:marLeft w:val="480"/>
          <w:marRight w:val="0"/>
          <w:marTop w:val="0"/>
          <w:marBottom w:val="0"/>
          <w:divBdr>
            <w:top w:val="none" w:sz="0" w:space="0" w:color="auto"/>
            <w:left w:val="none" w:sz="0" w:space="0" w:color="auto"/>
            <w:bottom w:val="none" w:sz="0" w:space="0" w:color="auto"/>
            <w:right w:val="none" w:sz="0" w:space="0" w:color="auto"/>
          </w:divBdr>
        </w:div>
        <w:div w:id="1732117394">
          <w:marLeft w:val="480"/>
          <w:marRight w:val="0"/>
          <w:marTop w:val="0"/>
          <w:marBottom w:val="0"/>
          <w:divBdr>
            <w:top w:val="none" w:sz="0" w:space="0" w:color="auto"/>
            <w:left w:val="none" w:sz="0" w:space="0" w:color="auto"/>
            <w:bottom w:val="none" w:sz="0" w:space="0" w:color="auto"/>
            <w:right w:val="none" w:sz="0" w:space="0" w:color="auto"/>
          </w:divBdr>
        </w:div>
        <w:div w:id="1900093396">
          <w:marLeft w:val="480"/>
          <w:marRight w:val="0"/>
          <w:marTop w:val="0"/>
          <w:marBottom w:val="0"/>
          <w:divBdr>
            <w:top w:val="none" w:sz="0" w:space="0" w:color="auto"/>
            <w:left w:val="none" w:sz="0" w:space="0" w:color="auto"/>
            <w:bottom w:val="none" w:sz="0" w:space="0" w:color="auto"/>
            <w:right w:val="none" w:sz="0" w:space="0" w:color="auto"/>
          </w:divBdr>
        </w:div>
        <w:div w:id="229538467">
          <w:marLeft w:val="480"/>
          <w:marRight w:val="0"/>
          <w:marTop w:val="0"/>
          <w:marBottom w:val="0"/>
          <w:divBdr>
            <w:top w:val="none" w:sz="0" w:space="0" w:color="auto"/>
            <w:left w:val="none" w:sz="0" w:space="0" w:color="auto"/>
            <w:bottom w:val="none" w:sz="0" w:space="0" w:color="auto"/>
            <w:right w:val="none" w:sz="0" w:space="0" w:color="auto"/>
          </w:divBdr>
        </w:div>
        <w:div w:id="1556509628">
          <w:marLeft w:val="480"/>
          <w:marRight w:val="0"/>
          <w:marTop w:val="0"/>
          <w:marBottom w:val="0"/>
          <w:divBdr>
            <w:top w:val="none" w:sz="0" w:space="0" w:color="auto"/>
            <w:left w:val="none" w:sz="0" w:space="0" w:color="auto"/>
            <w:bottom w:val="none" w:sz="0" w:space="0" w:color="auto"/>
            <w:right w:val="none" w:sz="0" w:space="0" w:color="auto"/>
          </w:divBdr>
        </w:div>
        <w:div w:id="794641979">
          <w:marLeft w:val="480"/>
          <w:marRight w:val="0"/>
          <w:marTop w:val="0"/>
          <w:marBottom w:val="0"/>
          <w:divBdr>
            <w:top w:val="none" w:sz="0" w:space="0" w:color="auto"/>
            <w:left w:val="none" w:sz="0" w:space="0" w:color="auto"/>
            <w:bottom w:val="none" w:sz="0" w:space="0" w:color="auto"/>
            <w:right w:val="none" w:sz="0" w:space="0" w:color="auto"/>
          </w:divBdr>
        </w:div>
        <w:div w:id="1656032809">
          <w:marLeft w:val="480"/>
          <w:marRight w:val="0"/>
          <w:marTop w:val="0"/>
          <w:marBottom w:val="0"/>
          <w:divBdr>
            <w:top w:val="none" w:sz="0" w:space="0" w:color="auto"/>
            <w:left w:val="none" w:sz="0" w:space="0" w:color="auto"/>
            <w:bottom w:val="none" w:sz="0" w:space="0" w:color="auto"/>
            <w:right w:val="none" w:sz="0" w:space="0" w:color="auto"/>
          </w:divBdr>
        </w:div>
        <w:div w:id="1484390448">
          <w:marLeft w:val="480"/>
          <w:marRight w:val="0"/>
          <w:marTop w:val="0"/>
          <w:marBottom w:val="0"/>
          <w:divBdr>
            <w:top w:val="none" w:sz="0" w:space="0" w:color="auto"/>
            <w:left w:val="none" w:sz="0" w:space="0" w:color="auto"/>
            <w:bottom w:val="none" w:sz="0" w:space="0" w:color="auto"/>
            <w:right w:val="none" w:sz="0" w:space="0" w:color="auto"/>
          </w:divBdr>
        </w:div>
      </w:divsChild>
    </w:div>
    <w:div w:id="897595034">
      <w:bodyDiv w:val="1"/>
      <w:marLeft w:val="0"/>
      <w:marRight w:val="0"/>
      <w:marTop w:val="0"/>
      <w:marBottom w:val="0"/>
      <w:divBdr>
        <w:top w:val="none" w:sz="0" w:space="0" w:color="auto"/>
        <w:left w:val="none" w:sz="0" w:space="0" w:color="auto"/>
        <w:bottom w:val="none" w:sz="0" w:space="0" w:color="auto"/>
        <w:right w:val="none" w:sz="0" w:space="0" w:color="auto"/>
      </w:divBdr>
    </w:div>
    <w:div w:id="898512853">
      <w:bodyDiv w:val="1"/>
      <w:marLeft w:val="0"/>
      <w:marRight w:val="0"/>
      <w:marTop w:val="0"/>
      <w:marBottom w:val="0"/>
      <w:divBdr>
        <w:top w:val="none" w:sz="0" w:space="0" w:color="auto"/>
        <w:left w:val="none" w:sz="0" w:space="0" w:color="auto"/>
        <w:bottom w:val="none" w:sz="0" w:space="0" w:color="auto"/>
        <w:right w:val="none" w:sz="0" w:space="0" w:color="auto"/>
      </w:divBdr>
      <w:divsChild>
        <w:div w:id="1202128867">
          <w:marLeft w:val="480"/>
          <w:marRight w:val="0"/>
          <w:marTop w:val="0"/>
          <w:marBottom w:val="0"/>
          <w:divBdr>
            <w:top w:val="none" w:sz="0" w:space="0" w:color="auto"/>
            <w:left w:val="none" w:sz="0" w:space="0" w:color="auto"/>
            <w:bottom w:val="none" w:sz="0" w:space="0" w:color="auto"/>
            <w:right w:val="none" w:sz="0" w:space="0" w:color="auto"/>
          </w:divBdr>
        </w:div>
        <w:div w:id="515535534">
          <w:marLeft w:val="480"/>
          <w:marRight w:val="0"/>
          <w:marTop w:val="0"/>
          <w:marBottom w:val="0"/>
          <w:divBdr>
            <w:top w:val="none" w:sz="0" w:space="0" w:color="auto"/>
            <w:left w:val="none" w:sz="0" w:space="0" w:color="auto"/>
            <w:bottom w:val="none" w:sz="0" w:space="0" w:color="auto"/>
            <w:right w:val="none" w:sz="0" w:space="0" w:color="auto"/>
          </w:divBdr>
        </w:div>
        <w:div w:id="795873381">
          <w:marLeft w:val="480"/>
          <w:marRight w:val="0"/>
          <w:marTop w:val="0"/>
          <w:marBottom w:val="0"/>
          <w:divBdr>
            <w:top w:val="none" w:sz="0" w:space="0" w:color="auto"/>
            <w:left w:val="none" w:sz="0" w:space="0" w:color="auto"/>
            <w:bottom w:val="none" w:sz="0" w:space="0" w:color="auto"/>
            <w:right w:val="none" w:sz="0" w:space="0" w:color="auto"/>
          </w:divBdr>
        </w:div>
        <w:div w:id="2138990936">
          <w:marLeft w:val="480"/>
          <w:marRight w:val="0"/>
          <w:marTop w:val="0"/>
          <w:marBottom w:val="0"/>
          <w:divBdr>
            <w:top w:val="none" w:sz="0" w:space="0" w:color="auto"/>
            <w:left w:val="none" w:sz="0" w:space="0" w:color="auto"/>
            <w:bottom w:val="none" w:sz="0" w:space="0" w:color="auto"/>
            <w:right w:val="none" w:sz="0" w:space="0" w:color="auto"/>
          </w:divBdr>
        </w:div>
        <w:div w:id="2111661749">
          <w:marLeft w:val="480"/>
          <w:marRight w:val="0"/>
          <w:marTop w:val="0"/>
          <w:marBottom w:val="0"/>
          <w:divBdr>
            <w:top w:val="none" w:sz="0" w:space="0" w:color="auto"/>
            <w:left w:val="none" w:sz="0" w:space="0" w:color="auto"/>
            <w:bottom w:val="none" w:sz="0" w:space="0" w:color="auto"/>
            <w:right w:val="none" w:sz="0" w:space="0" w:color="auto"/>
          </w:divBdr>
        </w:div>
        <w:div w:id="1130972809">
          <w:marLeft w:val="480"/>
          <w:marRight w:val="0"/>
          <w:marTop w:val="0"/>
          <w:marBottom w:val="0"/>
          <w:divBdr>
            <w:top w:val="none" w:sz="0" w:space="0" w:color="auto"/>
            <w:left w:val="none" w:sz="0" w:space="0" w:color="auto"/>
            <w:bottom w:val="none" w:sz="0" w:space="0" w:color="auto"/>
            <w:right w:val="none" w:sz="0" w:space="0" w:color="auto"/>
          </w:divBdr>
        </w:div>
        <w:div w:id="357700505">
          <w:marLeft w:val="480"/>
          <w:marRight w:val="0"/>
          <w:marTop w:val="0"/>
          <w:marBottom w:val="0"/>
          <w:divBdr>
            <w:top w:val="none" w:sz="0" w:space="0" w:color="auto"/>
            <w:left w:val="none" w:sz="0" w:space="0" w:color="auto"/>
            <w:bottom w:val="none" w:sz="0" w:space="0" w:color="auto"/>
            <w:right w:val="none" w:sz="0" w:space="0" w:color="auto"/>
          </w:divBdr>
        </w:div>
        <w:div w:id="1485004232">
          <w:marLeft w:val="480"/>
          <w:marRight w:val="0"/>
          <w:marTop w:val="0"/>
          <w:marBottom w:val="0"/>
          <w:divBdr>
            <w:top w:val="none" w:sz="0" w:space="0" w:color="auto"/>
            <w:left w:val="none" w:sz="0" w:space="0" w:color="auto"/>
            <w:bottom w:val="none" w:sz="0" w:space="0" w:color="auto"/>
            <w:right w:val="none" w:sz="0" w:space="0" w:color="auto"/>
          </w:divBdr>
        </w:div>
        <w:div w:id="1830831450">
          <w:marLeft w:val="480"/>
          <w:marRight w:val="0"/>
          <w:marTop w:val="0"/>
          <w:marBottom w:val="0"/>
          <w:divBdr>
            <w:top w:val="none" w:sz="0" w:space="0" w:color="auto"/>
            <w:left w:val="none" w:sz="0" w:space="0" w:color="auto"/>
            <w:bottom w:val="none" w:sz="0" w:space="0" w:color="auto"/>
            <w:right w:val="none" w:sz="0" w:space="0" w:color="auto"/>
          </w:divBdr>
        </w:div>
        <w:div w:id="921529835">
          <w:marLeft w:val="480"/>
          <w:marRight w:val="0"/>
          <w:marTop w:val="0"/>
          <w:marBottom w:val="0"/>
          <w:divBdr>
            <w:top w:val="none" w:sz="0" w:space="0" w:color="auto"/>
            <w:left w:val="none" w:sz="0" w:space="0" w:color="auto"/>
            <w:bottom w:val="none" w:sz="0" w:space="0" w:color="auto"/>
            <w:right w:val="none" w:sz="0" w:space="0" w:color="auto"/>
          </w:divBdr>
        </w:div>
        <w:div w:id="1838032246">
          <w:marLeft w:val="480"/>
          <w:marRight w:val="0"/>
          <w:marTop w:val="0"/>
          <w:marBottom w:val="0"/>
          <w:divBdr>
            <w:top w:val="none" w:sz="0" w:space="0" w:color="auto"/>
            <w:left w:val="none" w:sz="0" w:space="0" w:color="auto"/>
            <w:bottom w:val="none" w:sz="0" w:space="0" w:color="auto"/>
            <w:right w:val="none" w:sz="0" w:space="0" w:color="auto"/>
          </w:divBdr>
        </w:div>
        <w:div w:id="1045065904">
          <w:marLeft w:val="480"/>
          <w:marRight w:val="0"/>
          <w:marTop w:val="0"/>
          <w:marBottom w:val="0"/>
          <w:divBdr>
            <w:top w:val="none" w:sz="0" w:space="0" w:color="auto"/>
            <w:left w:val="none" w:sz="0" w:space="0" w:color="auto"/>
            <w:bottom w:val="none" w:sz="0" w:space="0" w:color="auto"/>
            <w:right w:val="none" w:sz="0" w:space="0" w:color="auto"/>
          </w:divBdr>
        </w:div>
      </w:divsChild>
    </w:div>
    <w:div w:id="900560786">
      <w:bodyDiv w:val="1"/>
      <w:marLeft w:val="0"/>
      <w:marRight w:val="0"/>
      <w:marTop w:val="0"/>
      <w:marBottom w:val="0"/>
      <w:divBdr>
        <w:top w:val="none" w:sz="0" w:space="0" w:color="auto"/>
        <w:left w:val="none" w:sz="0" w:space="0" w:color="auto"/>
        <w:bottom w:val="none" w:sz="0" w:space="0" w:color="auto"/>
        <w:right w:val="none" w:sz="0" w:space="0" w:color="auto"/>
      </w:divBdr>
    </w:div>
    <w:div w:id="900794107">
      <w:bodyDiv w:val="1"/>
      <w:marLeft w:val="0"/>
      <w:marRight w:val="0"/>
      <w:marTop w:val="0"/>
      <w:marBottom w:val="0"/>
      <w:divBdr>
        <w:top w:val="none" w:sz="0" w:space="0" w:color="auto"/>
        <w:left w:val="none" w:sz="0" w:space="0" w:color="auto"/>
        <w:bottom w:val="none" w:sz="0" w:space="0" w:color="auto"/>
        <w:right w:val="none" w:sz="0" w:space="0" w:color="auto"/>
      </w:divBdr>
    </w:div>
    <w:div w:id="901212555">
      <w:bodyDiv w:val="1"/>
      <w:marLeft w:val="0"/>
      <w:marRight w:val="0"/>
      <w:marTop w:val="0"/>
      <w:marBottom w:val="0"/>
      <w:divBdr>
        <w:top w:val="none" w:sz="0" w:space="0" w:color="auto"/>
        <w:left w:val="none" w:sz="0" w:space="0" w:color="auto"/>
        <w:bottom w:val="none" w:sz="0" w:space="0" w:color="auto"/>
        <w:right w:val="none" w:sz="0" w:space="0" w:color="auto"/>
      </w:divBdr>
    </w:div>
    <w:div w:id="911433444">
      <w:bodyDiv w:val="1"/>
      <w:marLeft w:val="0"/>
      <w:marRight w:val="0"/>
      <w:marTop w:val="0"/>
      <w:marBottom w:val="0"/>
      <w:divBdr>
        <w:top w:val="none" w:sz="0" w:space="0" w:color="auto"/>
        <w:left w:val="none" w:sz="0" w:space="0" w:color="auto"/>
        <w:bottom w:val="none" w:sz="0" w:space="0" w:color="auto"/>
        <w:right w:val="none" w:sz="0" w:space="0" w:color="auto"/>
      </w:divBdr>
    </w:div>
    <w:div w:id="931477125">
      <w:bodyDiv w:val="1"/>
      <w:marLeft w:val="0"/>
      <w:marRight w:val="0"/>
      <w:marTop w:val="0"/>
      <w:marBottom w:val="0"/>
      <w:divBdr>
        <w:top w:val="none" w:sz="0" w:space="0" w:color="auto"/>
        <w:left w:val="none" w:sz="0" w:space="0" w:color="auto"/>
        <w:bottom w:val="none" w:sz="0" w:space="0" w:color="auto"/>
        <w:right w:val="none" w:sz="0" w:space="0" w:color="auto"/>
      </w:divBdr>
    </w:div>
    <w:div w:id="932398015">
      <w:bodyDiv w:val="1"/>
      <w:marLeft w:val="0"/>
      <w:marRight w:val="0"/>
      <w:marTop w:val="0"/>
      <w:marBottom w:val="0"/>
      <w:divBdr>
        <w:top w:val="none" w:sz="0" w:space="0" w:color="auto"/>
        <w:left w:val="none" w:sz="0" w:space="0" w:color="auto"/>
        <w:bottom w:val="none" w:sz="0" w:space="0" w:color="auto"/>
        <w:right w:val="none" w:sz="0" w:space="0" w:color="auto"/>
      </w:divBdr>
    </w:div>
    <w:div w:id="933631706">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41961290">
      <w:bodyDiv w:val="1"/>
      <w:marLeft w:val="0"/>
      <w:marRight w:val="0"/>
      <w:marTop w:val="0"/>
      <w:marBottom w:val="0"/>
      <w:divBdr>
        <w:top w:val="none" w:sz="0" w:space="0" w:color="auto"/>
        <w:left w:val="none" w:sz="0" w:space="0" w:color="auto"/>
        <w:bottom w:val="none" w:sz="0" w:space="0" w:color="auto"/>
        <w:right w:val="none" w:sz="0" w:space="0" w:color="auto"/>
      </w:divBdr>
    </w:div>
    <w:div w:id="942499159">
      <w:bodyDiv w:val="1"/>
      <w:marLeft w:val="0"/>
      <w:marRight w:val="0"/>
      <w:marTop w:val="0"/>
      <w:marBottom w:val="0"/>
      <w:divBdr>
        <w:top w:val="none" w:sz="0" w:space="0" w:color="auto"/>
        <w:left w:val="none" w:sz="0" w:space="0" w:color="auto"/>
        <w:bottom w:val="none" w:sz="0" w:space="0" w:color="auto"/>
        <w:right w:val="none" w:sz="0" w:space="0" w:color="auto"/>
      </w:divBdr>
    </w:div>
    <w:div w:id="945692470">
      <w:bodyDiv w:val="1"/>
      <w:marLeft w:val="0"/>
      <w:marRight w:val="0"/>
      <w:marTop w:val="0"/>
      <w:marBottom w:val="0"/>
      <w:divBdr>
        <w:top w:val="none" w:sz="0" w:space="0" w:color="auto"/>
        <w:left w:val="none" w:sz="0" w:space="0" w:color="auto"/>
        <w:bottom w:val="none" w:sz="0" w:space="0" w:color="auto"/>
        <w:right w:val="none" w:sz="0" w:space="0" w:color="auto"/>
      </w:divBdr>
    </w:div>
    <w:div w:id="945846127">
      <w:bodyDiv w:val="1"/>
      <w:marLeft w:val="0"/>
      <w:marRight w:val="0"/>
      <w:marTop w:val="0"/>
      <w:marBottom w:val="0"/>
      <w:divBdr>
        <w:top w:val="none" w:sz="0" w:space="0" w:color="auto"/>
        <w:left w:val="none" w:sz="0" w:space="0" w:color="auto"/>
        <w:bottom w:val="none" w:sz="0" w:space="0" w:color="auto"/>
        <w:right w:val="none" w:sz="0" w:space="0" w:color="auto"/>
      </w:divBdr>
    </w:div>
    <w:div w:id="951203201">
      <w:bodyDiv w:val="1"/>
      <w:marLeft w:val="0"/>
      <w:marRight w:val="0"/>
      <w:marTop w:val="0"/>
      <w:marBottom w:val="0"/>
      <w:divBdr>
        <w:top w:val="none" w:sz="0" w:space="0" w:color="auto"/>
        <w:left w:val="none" w:sz="0" w:space="0" w:color="auto"/>
        <w:bottom w:val="none" w:sz="0" w:space="0" w:color="auto"/>
        <w:right w:val="none" w:sz="0" w:space="0" w:color="auto"/>
      </w:divBdr>
    </w:div>
    <w:div w:id="951983204">
      <w:bodyDiv w:val="1"/>
      <w:marLeft w:val="0"/>
      <w:marRight w:val="0"/>
      <w:marTop w:val="0"/>
      <w:marBottom w:val="0"/>
      <w:divBdr>
        <w:top w:val="none" w:sz="0" w:space="0" w:color="auto"/>
        <w:left w:val="none" w:sz="0" w:space="0" w:color="auto"/>
        <w:bottom w:val="none" w:sz="0" w:space="0" w:color="auto"/>
        <w:right w:val="none" w:sz="0" w:space="0" w:color="auto"/>
      </w:divBdr>
    </w:div>
    <w:div w:id="952518323">
      <w:bodyDiv w:val="1"/>
      <w:marLeft w:val="0"/>
      <w:marRight w:val="0"/>
      <w:marTop w:val="0"/>
      <w:marBottom w:val="0"/>
      <w:divBdr>
        <w:top w:val="none" w:sz="0" w:space="0" w:color="auto"/>
        <w:left w:val="none" w:sz="0" w:space="0" w:color="auto"/>
        <w:bottom w:val="none" w:sz="0" w:space="0" w:color="auto"/>
        <w:right w:val="none" w:sz="0" w:space="0" w:color="auto"/>
      </w:divBdr>
    </w:div>
    <w:div w:id="953826999">
      <w:bodyDiv w:val="1"/>
      <w:marLeft w:val="0"/>
      <w:marRight w:val="0"/>
      <w:marTop w:val="0"/>
      <w:marBottom w:val="0"/>
      <w:divBdr>
        <w:top w:val="none" w:sz="0" w:space="0" w:color="auto"/>
        <w:left w:val="none" w:sz="0" w:space="0" w:color="auto"/>
        <w:bottom w:val="none" w:sz="0" w:space="0" w:color="auto"/>
        <w:right w:val="none" w:sz="0" w:space="0" w:color="auto"/>
      </w:divBdr>
    </w:div>
    <w:div w:id="954943504">
      <w:bodyDiv w:val="1"/>
      <w:marLeft w:val="0"/>
      <w:marRight w:val="0"/>
      <w:marTop w:val="0"/>
      <w:marBottom w:val="0"/>
      <w:divBdr>
        <w:top w:val="none" w:sz="0" w:space="0" w:color="auto"/>
        <w:left w:val="none" w:sz="0" w:space="0" w:color="auto"/>
        <w:bottom w:val="none" w:sz="0" w:space="0" w:color="auto"/>
        <w:right w:val="none" w:sz="0" w:space="0" w:color="auto"/>
      </w:divBdr>
    </w:div>
    <w:div w:id="960115817">
      <w:bodyDiv w:val="1"/>
      <w:marLeft w:val="0"/>
      <w:marRight w:val="0"/>
      <w:marTop w:val="0"/>
      <w:marBottom w:val="0"/>
      <w:divBdr>
        <w:top w:val="none" w:sz="0" w:space="0" w:color="auto"/>
        <w:left w:val="none" w:sz="0" w:space="0" w:color="auto"/>
        <w:bottom w:val="none" w:sz="0" w:space="0" w:color="auto"/>
        <w:right w:val="none" w:sz="0" w:space="0" w:color="auto"/>
      </w:divBdr>
    </w:div>
    <w:div w:id="960577019">
      <w:bodyDiv w:val="1"/>
      <w:marLeft w:val="0"/>
      <w:marRight w:val="0"/>
      <w:marTop w:val="0"/>
      <w:marBottom w:val="0"/>
      <w:divBdr>
        <w:top w:val="none" w:sz="0" w:space="0" w:color="auto"/>
        <w:left w:val="none" w:sz="0" w:space="0" w:color="auto"/>
        <w:bottom w:val="none" w:sz="0" w:space="0" w:color="auto"/>
        <w:right w:val="none" w:sz="0" w:space="0" w:color="auto"/>
      </w:divBdr>
    </w:div>
    <w:div w:id="964777946">
      <w:bodyDiv w:val="1"/>
      <w:marLeft w:val="0"/>
      <w:marRight w:val="0"/>
      <w:marTop w:val="0"/>
      <w:marBottom w:val="0"/>
      <w:divBdr>
        <w:top w:val="none" w:sz="0" w:space="0" w:color="auto"/>
        <w:left w:val="none" w:sz="0" w:space="0" w:color="auto"/>
        <w:bottom w:val="none" w:sz="0" w:space="0" w:color="auto"/>
        <w:right w:val="none" w:sz="0" w:space="0" w:color="auto"/>
      </w:divBdr>
    </w:div>
    <w:div w:id="971179944">
      <w:bodyDiv w:val="1"/>
      <w:marLeft w:val="0"/>
      <w:marRight w:val="0"/>
      <w:marTop w:val="0"/>
      <w:marBottom w:val="0"/>
      <w:divBdr>
        <w:top w:val="none" w:sz="0" w:space="0" w:color="auto"/>
        <w:left w:val="none" w:sz="0" w:space="0" w:color="auto"/>
        <w:bottom w:val="none" w:sz="0" w:space="0" w:color="auto"/>
        <w:right w:val="none" w:sz="0" w:space="0" w:color="auto"/>
      </w:divBdr>
    </w:div>
    <w:div w:id="979379248">
      <w:bodyDiv w:val="1"/>
      <w:marLeft w:val="0"/>
      <w:marRight w:val="0"/>
      <w:marTop w:val="0"/>
      <w:marBottom w:val="0"/>
      <w:divBdr>
        <w:top w:val="none" w:sz="0" w:space="0" w:color="auto"/>
        <w:left w:val="none" w:sz="0" w:space="0" w:color="auto"/>
        <w:bottom w:val="none" w:sz="0" w:space="0" w:color="auto"/>
        <w:right w:val="none" w:sz="0" w:space="0" w:color="auto"/>
      </w:divBdr>
    </w:div>
    <w:div w:id="982810595">
      <w:bodyDiv w:val="1"/>
      <w:marLeft w:val="0"/>
      <w:marRight w:val="0"/>
      <w:marTop w:val="0"/>
      <w:marBottom w:val="0"/>
      <w:divBdr>
        <w:top w:val="none" w:sz="0" w:space="0" w:color="auto"/>
        <w:left w:val="none" w:sz="0" w:space="0" w:color="auto"/>
        <w:bottom w:val="none" w:sz="0" w:space="0" w:color="auto"/>
        <w:right w:val="none" w:sz="0" w:space="0" w:color="auto"/>
      </w:divBdr>
    </w:div>
    <w:div w:id="988942115">
      <w:bodyDiv w:val="1"/>
      <w:marLeft w:val="0"/>
      <w:marRight w:val="0"/>
      <w:marTop w:val="0"/>
      <w:marBottom w:val="0"/>
      <w:divBdr>
        <w:top w:val="none" w:sz="0" w:space="0" w:color="auto"/>
        <w:left w:val="none" w:sz="0" w:space="0" w:color="auto"/>
        <w:bottom w:val="none" w:sz="0" w:space="0" w:color="auto"/>
        <w:right w:val="none" w:sz="0" w:space="0" w:color="auto"/>
      </w:divBdr>
    </w:div>
    <w:div w:id="1014770815">
      <w:bodyDiv w:val="1"/>
      <w:marLeft w:val="0"/>
      <w:marRight w:val="0"/>
      <w:marTop w:val="0"/>
      <w:marBottom w:val="0"/>
      <w:divBdr>
        <w:top w:val="none" w:sz="0" w:space="0" w:color="auto"/>
        <w:left w:val="none" w:sz="0" w:space="0" w:color="auto"/>
        <w:bottom w:val="none" w:sz="0" w:space="0" w:color="auto"/>
        <w:right w:val="none" w:sz="0" w:space="0" w:color="auto"/>
      </w:divBdr>
    </w:div>
    <w:div w:id="1025910012">
      <w:bodyDiv w:val="1"/>
      <w:marLeft w:val="0"/>
      <w:marRight w:val="0"/>
      <w:marTop w:val="0"/>
      <w:marBottom w:val="0"/>
      <w:divBdr>
        <w:top w:val="none" w:sz="0" w:space="0" w:color="auto"/>
        <w:left w:val="none" w:sz="0" w:space="0" w:color="auto"/>
        <w:bottom w:val="none" w:sz="0" w:space="0" w:color="auto"/>
        <w:right w:val="none" w:sz="0" w:space="0" w:color="auto"/>
      </w:divBdr>
    </w:div>
    <w:div w:id="1032538613">
      <w:bodyDiv w:val="1"/>
      <w:marLeft w:val="0"/>
      <w:marRight w:val="0"/>
      <w:marTop w:val="0"/>
      <w:marBottom w:val="0"/>
      <w:divBdr>
        <w:top w:val="none" w:sz="0" w:space="0" w:color="auto"/>
        <w:left w:val="none" w:sz="0" w:space="0" w:color="auto"/>
        <w:bottom w:val="none" w:sz="0" w:space="0" w:color="auto"/>
        <w:right w:val="none" w:sz="0" w:space="0" w:color="auto"/>
      </w:divBdr>
    </w:div>
    <w:div w:id="1032879099">
      <w:bodyDiv w:val="1"/>
      <w:marLeft w:val="0"/>
      <w:marRight w:val="0"/>
      <w:marTop w:val="0"/>
      <w:marBottom w:val="0"/>
      <w:divBdr>
        <w:top w:val="none" w:sz="0" w:space="0" w:color="auto"/>
        <w:left w:val="none" w:sz="0" w:space="0" w:color="auto"/>
        <w:bottom w:val="none" w:sz="0" w:space="0" w:color="auto"/>
        <w:right w:val="none" w:sz="0" w:space="0" w:color="auto"/>
      </w:divBdr>
    </w:div>
    <w:div w:id="1036544723">
      <w:bodyDiv w:val="1"/>
      <w:marLeft w:val="0"/>
      <w:marRight w:val="0"/>
      <w:marTop w:val="0"/>
      <w:marBottom w:val="0"/>
      <w:divBdr>
        <w:top w:val="none" w:sz="0" w:space="0" w:color="auto"/>
        <w:left w:val="none" w:sz="0" w:space="0" w:color="auto"/>
        <w:bottom w:val="none" w:sz="0" w:space="0" w:color="auto"/>
        <w:right w:val="none" w:sz="0" w:space="0" w:color="auto"/>
      </w:divBdr>
      <w:divsChild>
        <w:div w:id="644504348">
          <w:marLeft w:val="480"/>
          <w:marRight w:val="0"/>
          <w:marTop w:val="0"/>
          <w:marBottom w:val="0"/>
          <w:divBdr>
            <w:top w:val="none" w:sz="0" w:space="0" w:color="auto"/>
            <w:left w:val="none" w:sz="0" w:space="0" w:color="auto"/>
            <w:bottom w:val="none" w:sz="0" w:space="0" w:color="auto"/>
            <w:right w:val="none" w:sz="0" w:space="0" w:color="auto"/>
          </w:divBdr>
        </w:div>
        <w:div w:id="1879394953">
          <w:marLeft w:val="480"/>
          <w:marRight w:val="0"/>
          <w:marTop w:val="0"/>
          <w:marBottom w:val="0"/>
          <w:divBdr>
            <w:top w:val="none" w:sz="0" w:space="0" w:color="auto"/>
            <w:left w:val="none" w:sz="0" w:space="0" w:color="auto"/>
            <w:bottom w:val="none" w:sz="0" w:space="0" w:color="auto"/>
            <w:right w:val="none" w:sz="0" w:space="0" w:color="auto"/>
          </w:divBdr>
        </w:div>
        <w:div w:id="2005737722">
          <w:marLeft w:val="480"/>
          <w:marRight w:val="0"/>
          <w:marTop w:val="0"/>
          <w:marBottom w:val="0"/>
          <w:divBdr>
            <w:top w:val="none" w:sz="0" w:space="0" w:color="auto"/>
            <w:left w:val="none" w:sz="0" w:space="0" w:color="auto"/>
            <w:bottom w:val="none" w:sz="0" w:space="0" w:color="auto"/>
            <w:right w:val="none" w:sz="0" w:space="0" w:color="auto"/>
          </w:divBdr>
        </w:div>
        <w:div w:id="799804413">
          <w:marLeft w:val="480"/>
          <w:marRight w:val="0"/>
          <w:marTop w:val="0"/>
          <w:marBottom w:val="0"/>
          <w:divBdr>
            <w:top w:val="none" w:sz="0" w:space="0" w:color="auto"/>
            <w:left w:val="none" w:sz="0" w:space="0" w:color="auto"/>
            <w:bottom w:val="none" w:sz="0" w:space="0" w:color="auto"/>
            <w:right w:val="none" w:sz="0" w:space="0" w:color="auto"/>
          </w:divBdr>
        </w:div>
        <w:div w:id="2080708003">
          <w:marLeft w:val="480"/>
          <w:marRight w:val="0"/>
          <w:marTop w:val="0"/>
          <w:marBottom w:val="0"/>
          <w:divBdr>
            <w:top w:val="none" w:sz="0" w:space="0" w:color="auto"/>
            <w:left w:val="none" w:sz="0" w:space="0" w:color="auto"/>
            <w:bottom w:val="none" w:sz="0" w:space="0" w:color="auto"/>
            <w:right w:val="none" w:sz="0" w:space="0" w:color="auto"/>
          </w:divBdr>
        </w:div>
        <w:div w:id="503860465">
          <w:marLeft w:val="480"/>
          <w:marRight w:val="0"/>
          <w:marTop w:val="0"/>
          <w:marBottom w:val="0"/>
          <w:divBdr>
            <w:top w:val="none" w:sz="0" w:space="0" w:color="auto"/>
            <w:left w:val="none" w:sz="0" w:space="0" w:color="auto"/>
            <w:bottom w:val="none" w:sz="0" w:space="0" w:color="auto"/>
            <w:right w:val="none" w:sz="0" w:space="0" w:color="auto"/>
          </w:divBdr>
        </w:div>
        <w:div w:id="1709792458">
          <w:marLeft w:val="480"/>
          <w:marRight w:val="0"/>
          <w:marTop w:val="0"/>
          <w:marBottom w:val="0"/>
          <w:divBdr>
            <w:top w:val="none" w:sz="0" w:space="0" w:color="auto"/>
            <w:left w:val="none" w:sz="0" w:space="0" w:color="auto"/>
            <w:bottom w:val="none" w:sz="0" w:space="0" w:color="auto"/>
            <w:right w:val="none" w:sz="0" w:space="0" w:color="auto"/>
          </w:divBdr>
        </w:div>
        <w:div w:id="1130250581">
          <w:marLeft w:val="480"/>
          <w:marRight w:val="0"/>
          <w:marTop w:val="0"/>
          <w:marBottom w:val="0"/>
          <w:divBdr>
            <w:top w:val="none" w:sz="0" w:space="0" w:color="auto"/>
            <w:left w:val="none" w:sz="0" w:space="0" w:color="auto"/>
            <w:bottom w:val="none" w:sz="0" w:space="0" w:color="auto"/>
            <w:right w:val="none" w:sz="0" w:space="0" w:color="auto"/>
          </w:divBdr>
        </w:div>
        <w:div w:id="1689866470">
          <w:marLeft w:val="480"/>
          <w:marRight w:val="0"/>
          <w:marTop w:val="0"/>
          <w:marBottom w:val="0"/>
          <w:divBdr>
            <w:top w:val="none" w:sz="0" w:space="0" w:color="auto"/>
            <w:left w:val="none" w:sz="0" w:space="0" w:color="auto"/>
            <w:bottom w:val="none" w:sz="0" w:space="0" w:color="auto"/>
            <w:right w:val="none" w:sz="0" w:space="0" w:color="auto"/>
          </w:divBdr>
        </w:div>
        <w:div w:id="702172677">
          <w:marLeft w:val="480"/>
          <w:marRight w:val="0"/>
          <w:marTop w:val="0"/>
          <w:marBottom w:val="0"/>
          <w:divBdr>
            <w:top w:val="none" w:sz="0" w:space="0" w:color="auto"/>
            <w:left w:val="none" w:sz="0" w:space="0" w:color="auto"/>
            <w:bottom w:val="none" w:sz="0" w:space="0" w:color="auto"/>
            <w:right w:val="none" w:sz="0" w:space="0" w:color="auto"/>
          </w:divBdr>
        </w:div>
        <w:div w:id="1030299983">
          <w:marLeft w:val="480"/>
          <w:marRight w:val="0"/>
          <w:marTop w:val="0"/>
          <w:marBottom w:val="0"/>
          <w:divBdr>
            <w:top w:val="none" w:sz="0" w:space="0" w:color="auto"/>
            <w:left w:val="none" w:sz="0" w:space="0" w:color="auto"/>
            <w:bottom w:val="none" w:sz="0" w:space="0" w:color="auto"/>
            <w:right w:val="none" w:sz="0" w:space="0" w:color="auto"/>
          </w:divBdr>
        </w:div>
        <w:div w:id="1666321254">
          <w:marLeft w:val="480"/>
          <w:marRight w:val="0"/>
          <w:marTop w:val="0"/>
          <w:marBottom w:val="0"/>
          <w:divBdr>
            <w:top w:val="none" w:sz="0" w:space="0" w:color="auto"/>
            <w:left w:val="none" w:sz="0" w:space="0" w:color="auto"/>
            <w:bottom w:val="none" w:sz="0" w:space="0" w:color="auto"/>
            <w:right w:val="none" w:sz="0" w:space="0" w:color="auto"/>
          </w:divBdr>
        </w:div>
        <w:div w:id="1170679596">
          <w:marLeft w:val="480"/>
          <w:marRight w:val="0"/>
          <w:marTop w:val="0"/>
          <w:marBottom w:val="0"/>
          <w:divBdr>
            <w:top w:val="none" w:sz="0" w:space="0" w:color="auto"/>
            <w:left w:val="none" w:sz="0" w:space="0" w:color="auto"/>
            <w:bottom w:val="none" w:sz="0" w:space="0" w:color="auto"/>
            <w:right w:val="none" w:sz="0" w:space="0" w:color="auto"/>
          </w:divBdr>
        </w:div>
        <w:div w:id="1448155279">
          <w:marLeft w:val="480"/>
          <w:marRight w:val="0"/>
          <w:marTop w:val="0"/>
          <w:marBottom w:val="0"/>
          <w:divBdr>
            <w:top w:val="none" w:sz="0" w:space="0" w:color="auto"/>
            <w:left w:val="none" w:sz="0" w:space="0" w:color="auto"/>
            <w:bottom w:val="none" w:sz="0" w:space="0" w:color="auto"/>
            <w:right w:val="none" w:sz="0" w:space="0" w:color="auto"/>
          </w:divBdr>
        </w:div>
      </w:divsChild>
    </w:div>
    <w:div w:id="1038093765">
      <w:bodyDiv w:val="1"/>
      <w:marLeft w:val="0"/>
      <w:marRight w:val="0"/>
      <w:marTop w:val="0"/>
      <w:marBottom w:val="0"/>
      <w:divBdr>
        <w:top w:val="none" w:sz="0" w:space="0" w:color="auto"/>
        <w:left w:val="none" w:sz="0" w:space="0" w:color="auto"/>
        <w:bottom w:val="none" w:sz="0" w:space="0" w:color="auto"/>
        <w:right w:val="none" w:sz="0" w:space="0" w:color="auto"/>
      </w:divBdr>
    </w:div>
    <w:div w:id="1048412146">
      <w:bodyDiv w:val="1"/>
      <w:marLeft w:val="0"/>
      <w:marRight w:val="0"/>
      <w:marTop w:val="0"/>
      <w:marBottom w:val="0"/>
      <w:divBdr>
        <w:top w:val="none" w:sz="0" w:space="0" w:color="auto"/>
        <w:left w:val="none" w:sz="0" w:space="0" w:color="auto"/>
        <w:bottom w:val="none" w:sz="0" w:space="0" w:color="auto"/>
        <w:right w:val="none" w:sz="0" w:space="0" w:color="auto"/>
      </w:divBdr>
    </w:div>
    <w:div w:id="1053622965">
      <w:bodyDiv w:val="1"/>
      <w:marLeft w:val="0"/>
      <w:marRight w:val="0"/>
      <w:marTop w:val="0"/>
      <w:marBottom w:val="0"/>
      <w:divBdr>
        <w:top w:val="none" w:sz="0" w:space="0" w:color="auto"/>
        <w:left w:val="none" w:sz="0" w:space="0" w:color="auto"/>
        <w:bottom w:val="none" w:sz="0" w:space="0" w:color="auto"/>
        <w:right w:val="none" w:sz="0" w:space="0" w:color="auto"/>
      </w:divBdr>
    </w:div>
    <w:div w:id="1055155626">
      <w:bodyDiv w:val="1"/>
      <w:marLeft w:val="0"/>
      <w:marRight w:val="0"/>
      <w:marTop w:val="0"/>
      <w:marBottom w:val="0"/>
      <w:divBdr>
        <w:top w:val="none" w:sz="0" w:space="0" w:color="auto"/>
        <w:left w:val="none" w:sz="0" w:space="0" w:color="auto"/>
        <w:bottom w:val="none" w:sz="0" w:space="0" w:color="auto"/>
        <w:right w:val="none" w:sz="0" w:space="0" w:color="auto"/>
      </w:divBdr>
      <w:divsChild>
        <w:div w:id="1913611985">
          <w:marLeft w:val="480"/>
          <w:marRight w:val="0"/>
          <w:marTop w:val="0"/>
          <w:marBottom w:val="0"/>
          <w:divBdr>
            <w:top w:val="none" w:sz="0" w:space="0" w:color="auto"/>
            <w:left w:val="none" w:sz="0" w:space="0" w:color="auto"/>
            <w:bottom w:val="none" w:sz="0" w:space="0" w:color="auto"/>
            <w:right w:val="none" w:sz="0" w:space="0" w:color="auto"/>
          </w:divBdr>
        </w:div>
        <w:div w:id="149249428">
          <w:marLeft w:val="480"/>
          <w:marRight w:val="0"/>
          <w:marTop w:val="0"/>
          <w:marBottom w:val="0"/>
          <w:divBdr>
            <w:top w:val="none" w:sz="0" w:space="0" w:color="auto"/>
            <w:left w:val="none" w:sz="0" w:space="0" w:color="auto"/>
            <w:bottom w:val="none" w:sz="0" w:space="0" w:color="auto"/>
            <w:right w:val="none" w:sz="0" w:space="0" w:color="auto"/>
          </w:divBdr>
        </w:div>
        <w:div w:id="602372940">
          <w:marLeft w:val="480"/>
          <w:marRight w:val="0"/>
          <w:marTop w:val="0"/>
          <w:marBottom w:val="0"/>
          <w:divBdr>
            <w:top w:val="none" w:sz="0" w:space="0" w:color="auto"/>
            <w:left w:val="none" w:sz="0" w:space="0" w:color="auto"/>
            <w:bottom w:val="none" w:sz="0" w:space="0" w:color="auto"/>
            <w:right w:val="none" w:sz="0" w:space="0" w:color="auto"/>
          </w:divBdr>
        </w:div>
        <w:div w:id="1084492622">
          <w:marLeft w:val="480"/>
          <w:marRight w:val="0"/>
          <w:marTop w:val="0"/>
          <w:marBottom w:val="0"/>
          <w:divBdr>
            <w:top w:val="none" w:sz="0" w:space="0" w:color="auto"/>
            <w:left w:val="none" w:sz="0" w:space="0" w:color="auto"/>
            <w:bottom w:val="none" w:sz="0" w:space="0" w:color="auto"/>
            <w:right w:val="none" w:sz="0" w:space="0" w:color="auto"/>
          </w:divBdr>
        </w:div>
        <w:div w:id="740753448">
          <w:marLeft w:val="480"/>
          <w:marRight w:val="0"/>
          <w:marTop w:val="0"/>
          <w:marBottom w:val="0"/>
          <w:divBdr>
            <w:top w:val="none" w:sz="0" w:space="0" w:color="auto"/>
            <w:left w:val="none" w:sz="0" w:space="0" w:color="auto"/>
            <w:bottom w:val="none" w:sz="0" w:space="0" w:color="auto"/>
            <w:right w:val="none" w:sz="0" w:space="0" w:color="auto"/>
          </w:divBdr>
        </w:div>
        <w:div w:id="222957901">
          <w:marLeft w:val="480"/>
          <w:marRight w:val="0"/>
          <w:marTop w:val="0"/>
          <w:marBottom w:val="0"/>
          <w:divBdr>
            <w:top w:val="none" w:sz="0" w:space="0" w:color="auto"/>
            <w:left w:val="none" w:sz="0" w:space="0" w:color="auto"/>
            <w:bottom w:val="none" w:sz="0" w:space="0" w:color="auto"/>
            <w:right w:val="none" w:sz="0" w:space="0" w:color="auto"/>
          </w:divBdr>
        </w:div>
        <w:div w:id="1356081531">
          <w:marLeft w:val="480"/>
          <w:marRight w:val="0"/>
          <w:marTop w:val="0"/>
          <w:marBottom w:val="0"/>
          <w:divBdr>
            <w:top w:val="none" w:sz="0" w:space="0" w:color="auto"/>
            <w:left w:val="none" w:sz="0" w:space="0" w:color="auto"/>
            <w:bottom w:val="none" w:sz="0" w:space="0" w:color="auto"/>
            <w:right w:val="none" w:sz="0" w:space="0" w:color="auto"/>
          </w:divBdr>
        </w:div>
        <w:div w:id="1825583342">
          <w:marLeft w:val="480"/>
          <w:marRight w:val="0"/>
          <w:marTop w:val="0"/>
          <w:marBottom w:val="0"/>
          <w:divBdr>
            <w:top w:val="none" w:sz="0" w:space="0" w:color="auto"/>
            <w:left w:val="none" w:sz="0" w:space="0" w:color="auto"/>
            <w:bottom w:val="none" w:sz="0" w:space="0" w:color="auto"/>
            <w:right w:val="none" w:sz="0" w:space="0" w:color="auto"/>
          </w:divBdr>
        </w:div>
        <w:div w:id="1118984806">
          <w:marLeft w:val="480"/>
          <w:marRight w:val="0"/>
          <w:marTop w:val="0"/>
          <w:marBottom w:val="0"/>
          <w:divBdr>
            <w:top w:val="none" w:sz="0" w:space="0" w:color="auto"/>
            <w:left w:val="none" w:sz="0" w:space="0" w:color="auto"/>
            <w:bottom w:val="none" w:sz="0" w:space="0" w:color="auto"/>
            <w:right w:val="none" w:sz="0" w:space="0" w:color="auto"/>
          </w:divBdr>
        </w:div>
        <w:div w:id="704257628">
          <w:marLeft w:val="480"/>
          <w:marRight w:val="0"/>
          <w:marTop w:val="0"/>
          <w:marBottom w:val="0"/>
          <w:divBdr>
            <w:top w:val="none" w:sz="0" w:space="0" w:color="auto"/>
            <w:left w:val="none" w:sz="0" w:space="0" w:color="auto"/>
            <w:bottom w:val="none" w:sz="0" w:space="0" w:color="auto"/>
            <w:right w:val="none" w:sz="0" w:space="0" w:color="auto"/>
          </w:divBdr>
        </w:div>
      </w:divsChild>
    </w:div>
    <w:div w:id="1056314543">
      <w:bodyDiv w:val="1"/>
      <w:marLeft w:val="0"/>
      <w:marRight w:val="0"/>
      <w:marTop w:val="0"/>
      <w:marBottom w:val="0"/>
      <w:divBdr>
        <w:top w:val="none" w:sz="0" w:space="0" w:color="auto"/>
        <w:left w:val="none" w:sz="0" w:space="0" w:color="auto"/>
        <w:bottom w:val="none" w:sz="0" w:space="0" w:color="auto"/>
        <w:right w:val="none" w:sz="0" w:space="0" w:color="auto"/>
      </w:divBdr>
    </w:div>
    <w:div w:id="1058016880">
      <w:bodyDiv w:val="1"/>
      <w:marLeft w:val="0"/>
      <w:marRight w:val="0"/>
      <w:marTop w:val="0"/>
      <w:marBottom w:val="0"/>
      <w:divBdr>
        <w:top w:val="none" w:sz="0" w:space="0" w:color="auto"/>
        <w:left w:val="none" w:sz="0" w:space="0" w:color="auto"/>
        <w:bottom w:val="none" w:sz="0" w:space="0" w:color="auto"/>
        <w:right w:val="none" w:sz="0" w:space="0" w:color="auto"/>
      </w:divBdr>
    </w:div>
    <w:div w:id="1061639956">
      <w:bodyDiv w:val="1"/>
      <w:marLeft w:val="0"/>
      <w:marRight w:val="0"/>
      <w:marTop w:val="0"/>
      <w:marBottom w:val="0"/>
      <w:divBdr>
        <w:top w:val="none" w:sz="0" w:space="0" w:color="auto"/>
        <w:left w:val="none" w:sz="0" w:space="0" w:color="auto"/>
        <w:bottom w:val="none" w:sz="0" w:space="0" w:color="auto"/>
        <w:right w:val="none" w:sz="0" w:space="0" w:color="auto"/>
      </w:divBdr>
    </w:div>
    <w:div w:id="1068379425">
      <w:bodyDiv w:val="1"/>
      <w:marLeft w:val="0"/>
      <w:marRight w:val="0"/>
      <w:marTop w:val="0"/>
      <w:marBottom w:val="0"/>
      <w:divBdr>
        <w:top w:val="none" w:sz="0" w:space="0" w:color="auto"/>
        <w:left w:val="none" w:sz="0" w:space="0" w:color="auto"/>
        <w:bottom w:val="none" w:sz="0" w:space="0" w:color="auto"/>
        <w:right w:val="none" w:sz="0" w:space="0" w:color="auto"/>
      </w:divBdr>
    </w:div>
    <w:div w:id="1075316607">
      <w:bodyDiv w:val="1"/>
      <w:marLeft w:val="0"/>
      <w:marRight w:val="0"/>
      <w:marTop w:val="0"/>
      <w:marBottom w:val="0"/>
      <w:divBdr>
        <w:top w:val="none" w:sz="0" w:space="0" w:color="auto"/>
        <w:left w:val="none" w:sz="0" w:space="0" w:color="auto"/>
        <w:bottom w:val="none" w:sz="0" w:space="0" w:color="auto"/>
        <w:right w:val="none" w:sz="0" w:space="0" w:color="auto"/>
      </w:divBdr>
    </w:div>
    <w:div w:id="1078749212">
      <w:bodyDiv w:val="1"/>
      <w:marLeft w:val="0"/>
      <w:marRight w:val="0"/>
      <w:marTop w:val="0"/>
      <w:marBottom w:val="0"/>
      <w:divBdr>
        <w:top w:val="none" w:sz="0" w:space="0" w:color="auto"/>
        <w:left w:val="none" w:sz="0" w:space="0" w:color="auto"/>
        <w:bottom w:val="none" w:sz="0" w:space="0" w:color="auto"/>
        <w:right w:val="none" w:sz="0" w:space="0" w:color="auto"/>
      </w:divBdr>
    </w:div>
    <w:div w:id="1082263738">
      <w:bodyDiv w:val="1"/>
      <w:marLeft w:val="0"/>
      <w:marRight w:val="0"/>
      <w:marTop w:val="0"/>
      <w:marBottom w:val="0"/>
      <w:divBdr>
        <w:top w:val="none" w:sz="0" w:space="0" w:color="auto"/>
        <w:left w:val="none" w:sz="0" w:space="0" w:color="auto"/>
        <w:bottom w:val="none" w:sz="0" w:space="0" w:color="auto"/>
        <w:right w:val="none" w:sz="0" w:space="0" w:color="auto"/>
      </w:divBdr>
    </w:div>
    <w:div w:id="1083601753">
      <w:bodyDiv w:val="1"/>
      <w:marLeft w:val="0"/>
      <w:marRight w:val="0"/>
      <w:marTop w:val="0"/>
      <w:marBottom w:val="0"/>
      <w:divBdr>
        <w:top w:val="none" w:sz="0" w:space="0" w:color="auto"/>
        <w:left w:val="none" w:sz="0" w:space="0" w:color="auto"/>
        <w:bottom w:val="none" w:sz="0" w:space="0" w:color="auto"/>
        <w:right w:val="none" w:sz="0" w:space="0" w:color="auto"/>
      </w:divBdr>
    </w:div>
    <w:div w:id="1087771950">
      <w:bodyDiv w:val="1"/>
      <w:marLeft w:val="0"/>
      <w:marRight w:val="0"/>
      <w:marTop w:val="0"/>
      <w:marBottom w:val="0"/>
      <w:divBdr>
        <w:top w:val="none" w:sz="0" w:space="0" w:color="auto"/>
        <w:left w:val="none" w:sz="0" w:space="0" w:color="auto"/>
        <w:bottom w:val="none" w:sz="0" w:space="0" w:color="auto"/>
        <w:right w:val="none" w:sz="0" w:space="0" w:color="auto"/>
      </w:divBdr>
    </w:div>
    <w:div w:id="1090587858">
      <w:bodyDiv w:val="1"/>
      <w:marLeft w:val="0"/>
      <w:marRight w:val="0"/>
      <w:marTop w:val="0"/>
      <w:marBottom w:val="0"/>
      <w:divBdr>
        <w:top w:val="none" w:sz="0" w:space="0" w:color="auto"/>
        <w:left w:val="none" w:sz="0" w:space="0" w:color="auto"/>
        <w:bottom w:val="none" w:sz="0" w:space="0" w:color="auto"/>
        <w:right w:val="none" w:sz="0" w:space="0" w:color="auto"/>
      </w:divBdr>
    </w:div>
    <w:div w:id="1104544089">
      <w:bodyDiv w:val="1"/>
      <w:marLeft w:val="0"/>
      <w:marRight w:val="0"/>
      <w:marTop w:val="0"/>
      <w:marBottom w:val="0"/>
      <w:divBdr>
        <w:top w:val="none" w:sz="0" w:space="0" w:color="auto"/>
        <w:left w:val="none" w:sz="0" w:space="0" w:color="auto"/>
        <w:bottom w:val="none" w:sz="0" w:space="0" w:color="auto"/>
        <w:right w:val="none" w:sz="0" w:space="0" w:color="auto"/>
      </w:divBdr>
    </w:div>
    <w:div w:id="1108936214">
      <w:bodyDiv w:val="1"/>
      <w:marLeft w:val="0"/>
      <w:marRight w:val="0"/>
      <w:marTop w:val="0"/>
      <w:marBottom w:val="0"/>
      <w:divBdr>
        <w:top w:val="none" w:sz="0" w:space="0" w:color="auto"/>
        <w:left w:val="none" w:sz="0" w:space="0" w:color="auto"/>
        <w:bottom w:val="none" w:sz="0" w:space="0" w:color="auto"/>
        <w:right w:val="none" w:sz="0" w:space="0" w:color="auto"/>
      </w:divBdr>
    </w:div>
    <w:div w:id="1116755074">
      <w:bodyDiv w:val="1"/>
      <w:marLeft w:val="0"/>
      <w:marRight w:val="0"/>
      <w:marTop w:val="0"/>
      <w:marBottom w:val="0"/>
      <w:divBdr>
        <w:top w:val="none" w:sz="0" w:space="0" w:color="auto"/>
        <w:left w:val="none" w:sz="0" w:space="0" w:color="auto"/>
        <w:bottom w:val="none" w:sz="0" w:space="0" w:color="auto"/>
        <w:right w:val="none" w:sz="0" w:space="0" w:color="auto"/>
      </w:divBdr>
      <w:divsChild>
        <w:div w:id="333845590">
          <w:marLeft w:val="480"/>
          <w:marRight w:val="0"/>
          <w:marTop w:val="0"/>
          <w:marBottom w:val="0"/>
          <w:divBdr>
            <w:top w:val="none" w:sz="0" w:space="0" w:color="auto"/>
            <w:left w:val="none" w:sz="0" w:space="0" w:color="auto"/>
            <w:bottom w:val="none" w:sz="0" w:space="0" w:color="auto"/>
            <w:right w:val="none" w:sz="0" w:space="0" w:color="auto"/>
          </w:divBdr>
        </w:div>
        <w:div w:id="736630440">
          <w:marLeft w:val="480"/>
          <w:marRight w:val="0"/>
          <w:marTop w:val="0"/>
          <w:marBottom w:val="0"/>
          <w:divBdr>
            <w:top w:val="none" w:sz="0" w:space="0" w:color="auto"/>
            <w:left w:val="none" w:sz="0" w:space="0" w:color="auto"/>
            <w:bottom w:val="none" w:sz="0" w:space="0" w:color="auto"/>
            <w:right w:val="none" w:sz="0" w:space="0" w:color="auto"/>
          </w:divBdr>
        </w:div>
        <w:div w:id="1061635128">
          <w:marLeft w:val="480"/>
          <w:marRight w:val="0"/>
          <w:marTop w:val="0"/>
          <w:marBottom w:val="0"/>
          <w:divBdr>
            <w:top w:val="none" w:sz="0" w:space="0" w:color="auto"/>
            <w:left w:val="none" w:sz="0" w:space="0" w:color="auto"/>
            <w:bottom w:val="none" w:sz="0" w:space="0" w:color="auto"/>
            <w:right w:val="none" w:sz="0" w:space="0" w:color="auto"/>
          </w:divBdr>
        </w:div>
        <w:div w:id="942765699">
          <w:marLeft w:val="480"/>
          <w:marRight w:val="0"/>
          <w:marTop w:val="0"/>
          <w:marBottom w:val="0"/>
          <w:divBdr>
            <w:top w:val="none" w:sz="0" w:space="0" w:color="auto"/>
            <w:left w:val="none" w:sz="0" w:space="0" w:color="auto"/>
            <w:bottom w:val="none" w:sz="0" w:space="0" w:color="auto"/>
            <w:right w:val="none" w:sz="0" w:space="0" w:color="auto"/>
          </w:divBdr>
        </w:div>
        <w:div w:id="608663659">
          <w:marLeft w:val="480"/>
          <w:marRight w:val="0"/>
          <w:marTop w:val="0"/>
          <w:marBottom w:val="0"/>
          <w:divBdr>
            <w:top w:val="none" w:sz="0" w:space="0" w:color="auto"/>
            <w:left w:val="none" w:sz="0" w:space="0" w:color="auto"/>
            <w:bottom w:val="none" w:sz="0" w:space="0" w:color="auto"/>
            <w:right w:val="none" w:sz="0" w:space="0" w:color="auto"/>
          </w:divBdr>
        </w:div>
        <w:div w:id="1498838878">
          <w:marLeft w:val="480"/>
          <w:marRight w:val="0"/>
          <w:marTop w:val="0"/>
          <w:marBottom w:val="0"/>
          <w:divBdr>
            <w:top w:val="none" w:sz="0" w:space="0" w:color="auto"/>
            <w:left w:val="none" w:sz="0" w:space="0" w:color="auto"/>
            <w:bottom w:val="none" w:sz="0" w:space="0" w:color="auto"/>
            <w:right w:val="none" w:sz="0" w:space="0" w:color="auto"/>
          </w:divBdr>
        </w:div>
        <w:div w:id="228082509">
          <w:marLeft w:val="480"/>
          <w:marRight w:val="0"/>
          <w:marTop w:val="0"/>
          <w:marBottom w:val="0"/>
          <w:divBdr>
            <w:top w:val="none" w:sz="0" w:space="0" w:color="auto"/>
            <w:left w:val="none" w:sz="0" w:space="0" w:color="auto"/>
            <w:bottom w:val="none" w:sz="0" w:space="0" w:color="auto"/>
            <w:right w:val="none" w:sz="0" w:space="0" w:color="auto"/>
          </w:divBdr>
        </w:div>
        <w:div w:id="192890202">
          <w:marLeft w:val="480"/>
          <w:marRight w:val="0"/>
          <w:marTop w:val="0"/>
          <w:marBottom w:val="0"/>
          <w:divBdr>
            <w:top w:val="none" w:sz="0" w:space="0" w:color="auto"/>
            <w:left w:val="none" w:sz="0" w:space="0" w:color="auto"/>
            <w:bottom w:val="none" w:sz="0" w:space="0" w:color="auto"/>
            <w:right w:val="none" w:sz="0" w:space="0" w:color="auto"/>
          </w:divBdr>
        </w:div>
        <w:div w:id="676080638">
          <w:marLeft w:val="480"/>
          <w:marRight w:val="0"/>
          <w:marTop w:val="0"/>
          <w:marBottom w:val="0"/>
          <w:divBdr>
            <w:top w:val="none" w:sz="0" w:space="0" w:color="auto"/>
            <w:left w:val="none" w:sz="0" w:space="0" w:color="auto"/>
            <w:bottom w:val="none" w:sz="0" w:space="0" w:color="auto"/>
            <w:right w:val="none" w:sz="0" w:space="0" w:color="auto"/>
          </w:divBdr>
        </w:div>
      </w:divsChild>
    </w:div>
    <w:div w:id="1119182988">
      <w:bodyDiv w:val="1"/>
      <w:marLeft w:val="0"/>
      <w:marRight w:val="0"/>
      <w:marTop w:val="0"/>
      <w:marBottom w:val="0"/>
      <w:divBdr>
        <w:top w:val="none" w:sz="0" w:space="0" w:color="auto"/>
        <w:left w:val="none" w:sz="0" w:space="0" w:color="auto"/>
        <w:bottom w:val="none" w:sz="0" w:space="0" w:color="auto"/>
        <w:right w:val="none" w:sz="0" w:space="0" w:color="auto"/>
      </w:divBdr>
    </w:div>
    <w:div w:id="1121925347">
      <w:bodyDiv w:val="1"/>
      <w:marLeft w:val="0"/>
      <w:marRight w:val="0"/>
      <w:marTop w:val="0"/>
      <w:marBottom w:val="0"/>
      <w:divBdr>
        <w:top w:val="none" w:sz="0" w:space="0" w:color="auto"/>
        <w:left w:val="none" w:sz="0" w:space="0" w:color="auto"/>
        <w:bottom w:val="none" w:sz="0" w:space="0" w:color="auto"/>
        <w:right w:val="none" w:sz="0" w:space="0" w:color="auto"/>
      </w:divBdr>
      <w:divsChild>
        <w:div w:id="732850860">
          <w:marLeft w:val="480"/>
          <w:marRight w:val="0"/>
          <w:marTop w:val="0"/>
          <w:marBottom w:val="0"/>
          <w:divBdr>
            <w:top w:val="none" w:sz="0" w:space="0" w:color="auto"/>
            <w:left w:val="none" w:sz="0" w:space="0" w:color="auto"/>
            <w:bottom w:val="none" w:sz="0" w:space="0" w:color="auto"/>
            <w:right w:val="none" w:sz="0" w:space="0" w:color="auto"/>
          </w:divBdr>
        </w:div>
        <w:div w:id="1944485710">
          <w:marLeft w:val="480"/>
          <w:marRight w:val="0"/>
          <w:marTop w:val="0"/>
          <w:marBottom w:val="0"/>
          <w:divBdr>
            <w:top w:val="none" w:sz="0" w:space="0" w:color="auto"/>
            <w:left w:val="none" w:sz="0" w:space="0" w:color="auto"/>
            <w:bottom w:val="none" w:sz="0" w:space="0" w:color="auto"/>
            <w:right w:val="none" w:sz="0" w:space="0" w:color="auto"/>
          </w:divBdr>
        </w:div>
        <w:div w:id="330253417">
          <w:marLeft w:val="480"/>
          <w:marRight w:val="0"/>
          <w:marTop w:val="0"/>
          <w:marBottom w:val="0"/>
          <w:divBdr>
            <w:top w:val="none" w:sz="0" w:space="0" w:color="auto"/>
            <w:left w:val="none" w:sz="0" w:space="0" w:color="auto"/>
            <w:bottom w:val="none" w:sz="0" w:space="0" w:color="auto"/>
            <w:right w:val="none" w:sz="0" w:space="0" w:color="auto"/>
          </w:divBdr>
        </w:div>
        <w:div w:id="454639987">
          <w:marLeft w:val="480"/>
          <w:marRight w:val="0"/>
          <w:marTop w:val="0"/>
          <w:marBottom w:val="0"/>
          <w:divBdr>
            <w:top w:val="none" w:sz="0" w:space="0" w:color="auto"/>
            <w:left w:val="none" w:sz="0" w:space="0" w:color="auto"/>
            <w:bottom w:val="none" w:sz="0" w:space="0" w:color="auto"/>
            <w:right w:val="none" w:sz="0" w:space="0" w:color="auto"/>
          </w:divBdr>
        </w:div>
        <w:div w:id="2018458922">
          <w:marLeft w:val="480"/>
          <w:marRight w:val="0"/>
          <w:marTop w:val="0"/>
          <w:marBottom w:val="0"/>
          <w:divBdr>
            <w:top w:val="none" w:sz="0" w:space="0" w:color="auto"/>
            <w:left w:val="none" w:sz="0" w:space="0" w:color="auto"/>
            <w:bottom w:val="none" w:sz="0" w:space="0" w:color="auto"/>
            <w:right w:val="none" w:sz="0" w:space="0" w:color="auto"/>
          </w:divBdr>
        </w:div>
        <w:div w:id="551648572">
          <w:marLeft w:val="480"/>
          <w:marRight w:val="0"/>
          <w:marTop w:val="0"/>
          <w:marBottom w:val="0"/>
          <w:divBdr>
            <w:top w:val="none" w:sz="0" w:space="0" w:color="auto"/>
            <w:left w:val="none" w:sz="0" w:space="0" w:color="auto"/>
            <w:bottom w:val="none" w:sz="0" w:space="0" w:color="auto"/>
            <w:right w:val="none" w:sz="0" w:space="0" w:color="auto"/>
          </w:divBdr>
        </w:div>
        <w:div w:id="105657687">
          <w:marLeft w:val="480"/>
          <w:marRight w:val="0"/>
          <w:marTop w:val="0"/>
          <w:marBottom w:val="0"/>
          <w:divBdr>
            <w:top w:val="none" w:sz="0" w:space="0" w:color="auto"/>
            <w:left w:val="none" w:sz="0" w:space="0" w:color="auto"/>
            <w:bottom w:val="none" w:sz="0" w:space="0" w:color="auto"/>
            <w:right w:val="none" w:sz="0" w:space="0" w:color="auto"/>
          </w:divBdr>
        </w:div>
        <w:div w:id="1424911897">
          <w:marLeft w:val="480"/>
          <w:marRight w:val="0"/>
          <w:marTop w:val="0"/>
          <w:marBottom w:val="0"/>
          <w:divBdr>
            <w:top w:val="none" w:sz="0" w:space="0" w:color="auto"/>
            <w:left w:val="none" w:sz="0" w:space="0" w:color="auto"/>
            <w:bottom w:val="none" w:sz="0" w:space="0" w:color="auto"/>
            <w:right w:val="none" w:sz="0" w:space="0" w:color="auto"/>
          </w:divBdr>
        </w:div>
        <w:div w:id="1378971791">
          <w:marLeft w:val="480"/>
          <w:marRight w:val="0"/>
          <w:marTop w:val="0"/>
          <w:marBottom w:val="0"/>
          <w:divBdr>
            <w:top w:val="none" w:sz="0" w:space="0" w:color="auto"/>
            <w:left w:val="none" w:sz="0" w:space="0" w:color="auto"/>
            <w:bottom w:val="none" w:sz="0" w:space="0" w:color="auto"/>
            <w:right w:val="none" w:sz="0" w:space="0" w:color="auto"/>
          </w:divBdr>
        </w:div>
        <w:div w:id="1479150785">
          <w:marLeft w:val="480"/>
          <w:marRight w:val="0"/>
          <w:marTop w:val="0"/>
          <w:marBottom w:val="0"/>
          <w:divBdr>
            <w:top w:val="none" w:sz="0" w:space="0" w:color="auto"/>
            <w:left w:val="none" w:sz="0" w:space="0" w:color="auto"/>
            <w:bottom w:val="none" w:sz="0" w:space="0" w:color="auto"/>
            <w:right w:val="none" w:sz="0" w:space="0" w:color="auto"/>
          </w:divBdr>
        </w:div>
      </w:divsChild>
    </w:div>
    <w:div w:id="1124614636">
      <w:bodyDiv w:val="1"/>
      <w:marLeft w:val="0"/>
      <w:marRight w:val="0"/>
      <w:marTop w:val="0"/>
      <w:marBottom w:val="0"/>
      <w:divBdr>
        <w:top w:val="none" w:sz="0" w:space="0" w:color="auto"/>
        <w:left w:val="none" w:sz="0" w:space="0" w:color="auto"/>
        <w:bottom w:val="none" w:sz="0" w:space="0" w:color="auto"/>
        <w:right w:val="none" w:sz="0" w:space="0" w:color="auto"/>
      </w:divBdr>
    </w:div>
    <w:div w:id="1131872533">
      <w:bodyDiv w:val="1"/>
      <w:marLeft w:val="0"/>
      <w:marRight w:val="0"/>
      <w:marTop w:val="0"/>
      <w:marBottom w:val="0"/>
      <w:divBdr>
        <w:top w:val="none" w:sz="0" w:space="0" w:color="auto"/>
        <w:left w:val="none" w:sz="0" w:space="0" w:color="auto"/>
        <w:bottom w:val="none" w:sz="0" w:space="0" w:color="auto"/>
        <w:right w:val="none" w:sz="0" w:space="0" w:color="auto"/>
      </w:divBdr>
    </w:div>
    <w:div w:id="1138382235">
      <w:bodyDiv w:val="1"/>
      <w:marLeft w:val="0"/>
      <w:marRight w:val="0"/>
      <w:marTop w:val="0"/>
      <w:marBottom w:val="0"/>
      <w:divBdr>
        <w:top w:val="none" w:sz="0" w:space="0" w:color="auto"/>
        <w:left w:val="none" w:sz="0" w:space="0" w:color="auto"/>
        <w:bottom w:val="none" w:sz="0" w:space="0" w:color="auto"/>
        <w:right w:val="none" w:sz="0" w:space="0" w:color="auto"/>
      </w:divBdr>
    </w:div>
    <w:div w:id="1145507028">
      <w:bodyDiv w:val="1"/>
      <w:marLeft w:val="0"/>
      <w:marRight w:val="0"/>
      <w:marTop w:val="0"/>
      <w:marBottom w:val="0"/>
      <w:divBdr>
        <w:top w:val="none" w:sz="0" w:space="0" w:color="auto"/>
        <w:left w:val="none" w:sz="0" w:space="0" w:color="auto"/>
        <w:bottom w:val="none" w:sz="0" w:space="0" w:color="auto"/>
        <w:right w:val="none" w:sz="0" w:space="0" w:color="auto"/>
      </w:divBdr>
    </w:div>
    <w:div w:id="1150906703">
      <w:bodyDiv w:val="1"/>
      <w:marLeft w:val="0"/>
      <w:marRight w:val="0"/>
      <w:marTop w:val="0"/>
      <w:marBottom w:val="0"/>
      <w:divBdr>
        <w:top w:val="none" w:sz="0" w:space="0" w:color="auto"/>
        <w:left w:val="none" w:sz="0" w:space="0" w:color="auto"/>
        <w:bottom w:val="none" w:sz="0" w:space="0" w:color="auto"/>
        <w:right w:val="none" w:sz="0" w:space="0" w:color="auto"/>
      </w:divBdr>
    </w:div>
    <w:div w:id="1152020242">
      <w:bodyDiv w:val="1"/>
      <w:marLeft w:val="0"/>
      <w:marRight w:val="0"/>
      <w:marTop w:val="0"/>
      <w:marBottom w:val="0"/>
      <w:divBdr>
        <w:top w:val="none" w:sz="0" w:space="0" w:color="auto"/>
        <w:left w:val="none" w:sz="0" w:space="0" w:color="auto"/>
        <w:bottom w:val="none" w:sz="0" w:space="0" w:color="auto"/>
        <w:right w:val="none" w:sz="0" w:space="0" w:color="auto"/>
      </w:divBdr>
    </w:div>
    <w:div w:id="1153331988">
      <w:bodyDiv w:val="1"/>
      <w:marLeft w:val="0"/>
      <w:marRight w:val="0"/>
      <w:marTop w:val="0"/>
      <w:marBottom w:val="0"/>
      <w:divBdr>
        <w:top w:val="none" w:sz="0" w:space="0" w:color="auto"/>
        <w:left w:val="none" w:sz="0" w:space="0" w:color="auto"/>
        <w:bottom w:val="none" w:sz="0" w:space="0" w:color="auto"/>
        <w:right w:val="none" w:sz="0" w:space="0" w:color="auto"/>
      </w:divBdr>
      <w:divsChild>
        <w:div w:id="487013412">
          <w:marLeft w:val="480"/>
          <w:marRight w:val="0"/>
          <w:marTop w:val="0"/>
          <w:marBottom w:val="0"/>
          <w:divBdr>
            <w:top w:val="none" w:sz="0" w:space="0" w:color="auto"/>
            <w:left w:val="none" w:sz="0" w:space="0" w:color="auto"/>
            <w:bottom w:val="none" w:sz="0" w:space="0" w:color="auto"/>
            <w:right w:val="none" w:sz="0" w:space="0" w:color="auto"/>
          </w:divBdr>
        </w:div>
        <w:div w:id="1078090501">
          <w:marLeft w:val="480"/>
          <w:marRight w:val="0"/>
          <w:marTop w:val="0"/>
          <w:marBottom w:val="0"/>
          <w:divBdr>
            <w:top w:val="none" w:sz="0" w:space="0" w:color="auto"/>
            <w:left w:val="none" w:sz="0" w:space="0" w:color="auto"/>
            <w:bottom w:val="none" w:sz="0" w:space="0" w:color="auto"/>
            <w:right w:val="none" w:sz="0" w:space="0" w:color="auto"/>
          </w:divBdr>
        </w:div>
        <w:div w:id="2035575804">
          <w:marLeft w:val="480"/>
          <w:marRight w:val="0"/>
          <w:marTop w:val="0"/>
          <w:marBottom w:val="0"/>
          <w:divBdr>
            <w:top w:val="none" w:sz="0" w:space="0" w:color="auto"/>
            <w:left w:val="none" w:sz="0" w:space="0" w:color="auto"/>
            <w:bottom w:val="none" w:sz="0" w:space="0" w:color="auto"/>
            <w:right w:val="none" w:sz="0" w:space="0" w:color="auto"/>
          </w:divBdr>
        </w:div>
        <w:div w:id="1355305528">
          <w:marLeft w:val="480"/>
          <w:marRight w:val="0"/>
          <w:marTop w:val="0"/>
          <w:marBottom w:val="0"/>
          <w:divBdr>
            <w:top w:val="none" w:sz="0" w:space="0" w:color="auto"/>
            <w:left w:val="none" w:sz="0" w:space="0" w:color="auto"/>
            <w:bottom w:val="none" w:sz="0" w:space="0" w:color="auto"/>
            <w:right w:val="none" w:sz="0" w:space="0" w:color="auto"/>
          </w:divBdr>
        </w:div>
        <w:div w:id="1332684454">
          <w:marLeft w:val="480"/>
          <w:marRight w:val="0"/>
          <w:marTop w:val="0"/>
          <w:marBottom w:val="0"/>
          <w:divBdr>
            <w:top w:val="none" w:sz="0" w:space="0" w:color="auto"/>
            <w:left w:val="none" w:sz="0" w:space="0" w:color="auto"/>
            <w:bottom w:val="none" w:sz="0" w:space="0" w:color="auto"/>
            <w:right w:val="none" w:sz="0" w:space="0" w:color="auto"/>
          </w:divBdr>
        </w:div>
        <w:div w:id="1171023413">
          <w:marLeft w:val="480"/>
          <w:marRight w:val="0"/>
          <w:marTop w:val="0"/>
          <w:marBottom w:val="0"/>
          <w:divBdr>
            <w:top w:val="none" w:sz="0" w:space="0" w:color="auto"/>
            <w:left w:val="none" w:sz="0" w:space="0" w:color="auto"/>
            <w:bottom w:val="none" w:sz="0" w:space="0" w:color="auto"/>
            <w:right w:val="none" w:sz="0" w:space="0" w:color="auto"/>
          </w:divBdr>
        </w:div>
        <w:div w:id="484975113">
          <w:marLeft w:val="480"/>
          <w:marRight w:val="0"/>
          <w:marTop w:val="0"/>
          <w:marBottom w:val="0"/>
          <w:divBdr>
            <w:top w:val="none" w:sz="0" w:space="0" w:color="auto"/>
            <w:left w:val="none" w:sz="0" w:space="0" w:color="auto"/>
            <w:bottom w:val="none" w:sz="0" w:space="0" w:color="auto"/>
            <w:right w:val="none" w:sz="0" w:space="0" w:color="auto"/>
          </w:divBdr>
        </w:div>
        <w:div w:id="1123159623">
          <w:marLeft w:val="480"/>
          <w:marRight w:val="0"/>
          <w:marTop w:val="0"/>
          <w:marBottom w:val="0"/>
          <w:divBdr>
            <w:top w:val="none" w:sz="0" w:space="0" w:color="auto"/>
            <w:left w:val="none" w:sz="0" w:space="0" w:color="auto"/>
            <w:bottom w:val="none" w:sz="0" w:space="0" w:color="auto"/>
            <w:right w:val="none" w:sz="0" w:space="0" w:color="auto"/>
          </w:divBdr>
        </w:div>
        <w:div w:id="1222405020">
          <w:marLeft w:val="480"/>
          <w:marRight w:val="0"/>
          <w:marTop w:val="0"/>
          <w:marBottom w:val="0"/>
          <w:divBdr>
            <w:top w:val="none" w:sz="0" w:space="0" w:color="auto"/>
            <w:left w:val="none" w:sz="0" w:space="0" w:color="auto"/>
            <w:bottom w:val="none" w:sz="0" w:space="0" w:color="auto"/>
            <w:right w:val="none" w:sz="0" w:space="0" w:color="auto"/>
          </w:divBdr>
        </w:div>
        <w:div w:id="1459765898">
          <w:marLeft w:val="480"/>
          <w:marRight w:val="0"/>
          <w:marTop w:val="0"/>
          <w:marBottom w:val="0"/>
          <w:divBdr>
            <w:top w:val="none" w:sz="0" w:space="0" w:color="auto"/>
            <w:left w:val="none" w:sz="0" w:space="0" w:color="auto"/>
            <w:bottom w:val="none" w:sz="0" w:space="0" w:color="auto"/>
            <w:right w:val="none" w:sz="0" w:space="0" w:color="auto"/>
          </w:divBdr>
        </w:div>
      </w:divsChild>
    </w:div>
    <w:div w:id="1153906943">
      <w:bodyDiv w:val="1"/>
      <w:marLeft w:val="0"/>
      <w:marRight w:val="0"/>
      <w:marTop w:val="0"/>
      <w:marBottom w:val="0"/>
      <w:divBdr>
        <w:top w:val="none" w:sz="0" w:space="0" w:color="auto"/>
        <w:left w:val="none" w:sz="0" w:space="0" w:color="auto"/>
        <w:bottom w:val="none" w:sz="0" w:space="0" w:color="auto"/>
        <w:right w:val="none" w:sz="0" w:space="0" w:color="auto"/>
      </w:divBdr>
      <w:divsChild>
        <w:div w:id="1273049935">
          <w:marLeft w:val="0"/>
          <w:marRight w:val="0"/>
          <w:marTop w:val="0"/>
          <w:marBottom w:val="0"/>
          <w:divBdr>
            <w:top w:val="none" w:sz="0" w:space="0" w:color="auto"/>
            <w:left w:val="none" w:sz="0" w:space="0" w:color="auto"/>
            <w:bottom w:val="none" w:sz="0" w:space="0" w:color="auto"/>
            <w:right w:val="none" w:sz="0" w:space="0" w:color="auto"/>
          </w:divBdr>
        </w:div>
        <w:div w:id="2143501114">
          <w:marLeft w:val="0"/>
          <w:marRight w:val="0"/>
          <w:marTop w:val="0"/>
          <w:marBottom w:val="0"/>
          <w:divBdr>
            <w:top w:val="none" w:sz="0" w:space="0" w:color="auto"/>
            <w:left w:val="none" w:sz="0" w:space="0" w:color="auto"/>
            <w:bottom w:val="none" w:sz="0" w:space="0" w:color="auto"/>
            <w:right w:val="none" w:sz="0" w:space="0" w:color="auto"/>
          </w:divBdr>
        </w:div>
      </w:divsChild>
    </w:div>
    <w:div w:id="1157038548">
      <w:bodyDiv w:val="1"/>
      <w:marLeft w:val="0"/>
      <w:marRight w:val="0"/>
      <w:marTop w:val="0"/>
      <w:marBottom w:val="0"/>
      <w:divBdr>
        <w:top w:val="none" w:sz="0" w:space="0" w:color="auto"/>
        <w:left w:val="none" w:sz="0" w:space="0" w:color="auto"/>
        <w:bottom w:val="none" w:sz="0" w:space="0" w:color="auto"/>
        <w:right w:val="none" w:sz="0" w:space="0" w:color="auto"/>
      </w:divBdr>
    </w:div>
    <w:div w:id="1157454489">
      <w:bodyDiv w:val="1"/>
      <w:marLeft w:val="0"/>
      <w:marRight w:val="0"/>
      <w:marTop w:val="0"/>
      <w:marBottom w:val="0"/>
      <w:divBdr>
        <w:top w:val="none" w:sz="0" w:space="0" w:color="auto"/>
        <w:left w:val="none" w:sz="0" w:space="0" w:color="auto"/>
        <w:bottom w:val="none" w:sz="0" w:space="0" w:color="auto"/>
        <w:right w:val="none" w:sz="0" w:space="0" w:color="auto"/>
      </w:divBdr>
    </w:div>
    <w:div w:id="1157922458">
      <w:bodyDiv w:val="1"/>
      <w:marLeft w:val="0"/>
      <w:marRight w:val="0"/>
      <w:marTop w:val="0"/>
      <w:marBottom w:val="0"/>
      <w:divBdr>
        <w:top w:val="none" w:sz="0" w:space="0" w:color="auto"/>
        <w:left w:val="none" w:sz="0" w:space="0" w:color="auto"/>
        <w:bottom w:val="none" w:sz="0" w:space="0" w:color="auto"/>
        <w:right w:val="none" w:sz="0" w:space="0" w:color="auto"/>
      </w:divBdr>
    </w:div>
    <w:div w:id="1161579050">
      <w:bodyDiv w:val="1"/>
      <w:marLeft w:val="0"/>
      <w:marRight w:val="0"/>
      <w:marTop w:val="0"/>
      <w:marBottom w:val="0"/>
      <w:divBdr>
        <w:top w:val="none" w:sz="0" w:space="0" w:color="auto"/>
        <w:left w:val="none" w:sz="0" w:space="0" w:color="auto"/>
        <w:bottom w:val="none" w:sz="0" w:space="0" w:color="auto"/>
        <w:right w:val="none" w:sz="0" w:space="0" w:color="auto"/>
      </w:divBdr>
    </w:div>
    <w:div w:id="1166554381">
      <w:bodyDiv w:val="1"/>
      <w:marLeft w:val="0"/>
      <w:marRight w:val="0"/>
      <w:marTop w:val="0"/>
      <w:marBottom w:val="0"/>
      <w:divBdr>
        <w:top w:val="none" w:sz="0" w:space="0" w:color="auto"/>
        <w:left w:val="none" w:sz="0" w:space="0" w:color="auto"/>
        <w:bottom w:val="none" w:sz="0" w:space="0" w:color="auto"/>
        <w:right w:val="none" w:sz="0" w:space="0" w:color="auto"/>
      </w:divBdr>
    </w:div>
    <w:div w:id="1174953710">
      <w:bodyDiv w:val="1"/>
      <w:marLeft w:val="0"/>
      <w:marRight w:val="0"/>
      <w:marTop w:val="0"/>
      <w:marBottom w:val="0"/>
      <w:divBdr>
        <w:top w:val="none" w:sz="0" w:space="0" w:color="auto"/>
        <w:left w:val="none" w:sz="0" w:space="0" w:color="auto"/>
        <w:bottom w:val="none" w:sz="0" w:space="0" w:color="auto"/>
        <w:right w:val="none" w:sz="0" w:space="0" w:color="auto"/>
      </w:divBdr>
    </w:div>
    <w:div w:id="1178471390">
      <w:bodyDiv w:val="1"/>
      <w:marLeft w:val="0"/>
      <w:marRight w:val="0"/>
      <w:marTop w:val="0"/>
      <w:marBottom w:val="0"/>
      <w:divBdr>
        <w:top w:val="none" w:sz="0" w:space="0" w:color="auto"/>
        <w:left w:val="none" w:sz="0" w:space="0" w:color="auto"/>
        <w:bottom w:val="none" w:sz="0" w:space="0" w:color="auto"/>
        <w:right w:val="none" w:sz="0" w:space="0" w:color="auto"/>
      </w:divBdr>
    </w:div>
    <w:div w:id="1179924249">
      <w:bodyDiv w:val="1"/>
      <w:marLeft w:val="0"/>
      <w:marRight w:val="0"/>
      <w:marTop w:val="0"/>
      <w:marBottom w:val="0"/>
      <w:divBdr>
        <w:top w:val="none" w:sz="0" w:space="0" w:color="auto"/>
        <w:left w:val="none" w:sz="0" w:space="0" w:color="auto"/>
        <w:bottom w:val="none" w:sz="0" w:space="0" w:color="auto"/>
        <w:right w:val="none" w:sz="0" w:space="0" w:color="auto"/>
      </w:divBdr>
    </w:div>
    <w:div w:id="1203710610">
      <w:bodyDiv w:val="1"/>
      <w:marLeft w:val="0"/>
      <w:marRight w:val="0"/>
      <w:marTop w:val="0"/>
      <w:marBottom w:val="0"/>
      <w:divBdr>
        <w:top w:val="none" w:sz="0" w:space="0" w:color="auto"/>
        <w:left w:val="none" w:sz="0" w:space="0" w:color="auto"/>
        <w:bottom w:val="none" w:sz="0" w:space="0" w:color="auto"/>
        <w:right w:val="none" w:sz="0" w:space="0" w:color="auto"/>
      </w:divBdr>
    </w:div>
    <w:div w:id="1211846789">
      <w:bodyDiv w:val="1"/>
      <w:marLeft w:val="0"/>
      <w:marRight w:val="0"/>
      <w:marTop w:val="0"/>
      <w:marBottom w:val="0"/>
      <w:divBdr>
        <w:top w:val="none" w:sz="0" w:space="0" w:color="auto"/>
        <w:left w:val="none" w:sz="0" w:space="0" w:color="auto"/>
        <w:bottom w:val="none" w:sz="0" w:space="0" w:color="auto"/>
        <w:right w:val="none" w:sz="0" w:space="0" w:color="auto"/>
      </w:divBdr>
    </w:div>
    <w:div w:id="1213535873">
      <w:bodyDiv w:val="1"/>
      <w:marLeft w:val="0"/>
      <w:marRight w:val="0"/>
      <w:marTop w:val="0"/>
      <w:marBottom w:val="0"/>
      <w:divBdr>
        <w:top w:val="none" w:sz="0" w:space="0" w:color="auto"/>
        <w:left w:val="none" w:sz="0" w:space="0" w:color="auto"/>
        <w:bottom w:val="none" w:sz="0" w:space="0" w:color="auto"/>
        <w:right w:val="none" w:sz="0" w:space="0" w:color="auto"/>
      </w:divBdr>
    </w:div>
    <w:div w:id="1214923682">
      <w:bodyDiv w:val="1"/>
      <w:marLeft w:val="0"/>
      <w:marRight w:val="0"/>
      <w:marTop w:val="0"/>
      <w:marBottom w:val="0"/>
      <w:divBdr>
        <w:top w:val="none" w:sz="0" w:space="0" w:color="auto"/>
        <w:left w:val="none" w:sz="0" w:space="0" w:color="auto"/>
        <w:bottom w:val="none" w:sz="0" w:space="0" w:color="auto"/>
        <w:right w:val="none" w:sz="0" w:space="0" w:color="auto"/>
      </w:divBdr>
      <w:divsChild>
        <w:div w:id="1309628352">
          <w:marLeft w:val="480"/>
          <w:marRight w:val="0"/>
          <w:marTop w:val="0"/>
          <w:marBottom w:val="0"/>
          <w:divBdr>
            <w:top w:val="none" w:sz="0" w:space="0" w:color="auto"/>
            <w:left w:val="none" w:sz="0" w:space="0" w:color="auto"/>
            <w:bottom w:val="none" w:sz="0" w:space="0" w:color="auto"/>
            <w:right w:val="none" w:sz="0" w:space="0" w:color="auto"/>
          </w:divBdr>
        </w:div>
        <w:div w:id="279803028">
          <w:marLeft w:val="480"/>
          <w:marRight w:val="0"/>
          <w:marTop w:val="0"/>
          <w:marBottom w:val="0"/>
          <w:divBdr>
            <w:top w:val="none" w:sz="0" w:space="0" w:color="auto"/>
            <w:left w:val="none" w:sz="0" w:space="0" w:color="auto"/>
            <w:bottom w:val="none" w:sz="0" w:space="0" w:color="auto"/>
            <w:right w:val="none" w:sz="0" w:space="0" w:color="auto"/>
          </w:divBdr>
        </w:div>
        <w:div w:id="66542026">
          <w:marLeft w:val="480"/>
          <w:marRight w:val="0"/>
          <w:marTop w:val="0"/>
          <w:marBottom w:val="0"/>
          <w:divBdr>
            <w:top w:val="none" w:sz="0" w:space="0" w:color="auto"/>
            <w:left w:val="none" w:sz="0" w:space="0" w:color="auto"/>
            <w:bottom w:val="none" w:sz="0" w:space="0" w:color="auto"/>
            <w:right w:val="none" w:sz="0" w:space="0" w:color="auto"/>
          </w:divBdr>
        </w:div>
      </w:divsChild>
    </w:div>
    <w:div w:id="1221525578">
      <w:bodyDiv w:val="1"/>
      <w:marLeft w:val="0"/>
      <w:marRight w:val="0"/>
      <w:marTop w:val="0"/>
      <w:marBottom w:val="0"/>
      <w:divBdr>
        <w:top w:val="none" w:sz="0" w:space="0" w:color="auto"/>
        <w:left w:val="none" w:sz="0" w:space="0" w:color="auto"/>
        <w:bottom w:val="none" w:sz="0" w:space="0" w:color="auto"/>
        <w:right w:val="none" w:sz="0" w:space="0" w:color="auto"/>
      </w:divBdr>
    </w:div>
    <w:div w:id="1235045765">
      <w:bodyDiv w:val="1"/>
      <w:marLeft w:val="0"/>
      <w:marRight w:val="0"/>
      <w:marTop w:val="0"/>
      <w:marBottom w:val="0"/>
      <w:divBdr>
        <w:top w:val="none" w:sz="0" w:space="0" w:color="auto"/>
        <w:left w:val="none" w:sz="0" w:space="0" w:color="auto"/>
        <w:bottom w:val="none" w:sz="0" w:space="0" w:color="auto"/>
        <w:right w:val="none" w:sz="0" w:space="0" w:color="auto"/>
      </w:divBdr>
    </w:div>
    <w:div w:id="1240480995">
      <w:bodyDiv w:val="1"/>
      <w:marLeft w:val="0"/>
      <w:marRight w:val="0"/>
      <w:marTop w:val="0"/>
      <w:marBottom w:val="0"/>
      <w:divBdr>
        <w:top w:val="none" w:sz="0" w:space="0" w:color="auto"/>
        <w:left w:val="none" w:sz="0" w:space="0" w:color="auto"/>
        <w:bottom w:val="none" w:sz="0" w:space="0" w:color="auto"/>
        <w:right w:val="none" w:sz="0" w:space="0" w:color="auto"/>
      </w:divBdr>
    </w:div>
    <w:div w:id="1254170379">
      <w:bodyDiv w:val="1"/>
      <w:marLeft w:val="0"/>
      <w:marRight w:val="0"/>
      <w:marTop w:val="0"/>
      <w:marBottom w:val="0"/>
      <w:divBdr>
        <w:top w:val="none" w:sz="0" w:space="0" w:color="auto"/>
        <w:left w:val="none" w:sz="0" w:space="0" w:color="auto"/>
        <w:bottom w:val="none" w:sz="0" w:space="0" w:color="auto"/>
        <w:right w:val="none" w:sz="0" w:space="0" w:color="auto"/>
      </w:divBdr>
    </w:div>
    <w:div w:id="1257715400">
      <w:bodyDiv w:val="1"/>
      <w:marLeft w:val="0"/>
      <w:marRight w:val="0"/>
      <w:marTop w:val="0"/>
      <w:marBottom w:val="0"/>
      <w:divBdr>
        <w:top w:val="none" w:sz="0" w:space="0" w:color="auto"/>
        <w:left w:val="none" w:sz="0" w:space="0" w:color="auto"/>
        <w:bottom w:val="none" w:sz="0" w:space="0" w:color="auto"/>
        <w:right w:val="none" w:sz="0" w:space="0" w:color="auto"/>
      </w:divBdr>
    </w:div>
    <w:div w:id="1261639570">
      <w:bodyDiv w:val="1"/>
      <w:marLeft w:val="0"/>
      <w:marRight w:val="0"/>
      <w:marTop w:val="0"/>
      <w:marBottom w:val="0"/>
      <w:divBdr>
        <w:top w:val="none" w:sz="0" w:space="0" w:color="auto"/>
        <w:left w:val="none" w:sz="0" w:space="0" w:color="auto"/>
        <w:bottom w:val="none" w:sz="0" w:space="0" w:color="auto"/>
        <w:right w:val="none" w:sz="0" w:space="0" w:color="auto"/>
      </w:divBdr>
    </w:div>
    <w:div w:id="1266041808">
      <w:bodyDiv w:val="1"/>
      <w:marLeft w:val="0"/>
      <w:marRight w:val="0"/>
      <w:marTop w:val="0"/>
      <w:marBottom w:val="0"/>
      <w:divBdr>
        <w:top w:val="none" w:sz="0" w:space="0" w:color="auto"/>
        <w:left w:val="none" w:sz="0" w:space="0" w:color="auto"/>
        <w:bottom w:val="none" w:sz="0" w:space="0" w:color="auto"/>
        <w:right w:val="none" w:sz="0" w:space="0" w:color="auto"/>
      </w:divBdr>
    </w:div>
    <w:div w:id="1276323894">
      <w:bodyDiv w:val="1"/>
      <w:marLeft w:val="0"/>
      <w:marRight w:val="0"/>
      <w:marTop w:val="0"/>
      <w:marBottom w:val="0"/>
      <w:divBdr>
        <w:top w:val="none" w:sz="0" w:space="0" w:color="auto"/>
        <w:left w:val="none" w:sz="0" w:space="0" w:color="auto"/>
        <w:bottom w:val="none" w:sz="0" w:space="0" w:color="auto"/>
        <w:right w:val="none" w:sz="0" w:space="0" w:color="auto"/>
      </w:divBdr>
    </w:div>
    <w:div w:id="1296788211">
      <w:bodyDiv w:val="1"/>
      <w:marLeft w:val="0"/>
      <w:marRight w:val="0"/>
      <w:marTop w:val="0"/>
      <w:marBottom w:val="0"/>
      <w:divBdr>
        <w:top w:val="none" w:sz="0" w:space="0" w:color="auto"/>
        <w:left w:val="none" w:sz="0" w:space="0" w:color="auto"/>
        <w:bottom w:val="none" w:sz="0" w:space="0" w:color="auto"/>
        <w:right w:val="none" w:sz="0" w:space="0" w:color="auto"/>
      </w:divBdr>
      <w:divsChild>
        <w:div w:id="1914120095">
          <w:marLeft w:val="480"/>
          <w:marRight w:val="0"/>
          <w:marTop w:val="0"/>
          <w:marBottom w:val="0"/>
          <w:divBdr>
            <w:top w:val="none" w:sz="0" w:space="0" w:color="auto"/>
            <w:left w:val="none" w:sz="0" w:space="0" w:color="auto"/>
            <w:bottom w:val="none" w:sz="0" w:space="0" w:color="auto"/>
            <w:right w:val="none" w:sz="0" w:space="0" w:color="auto"/>
          </w:divBdr>
        </w:div>
        <w:div w:id="271516422">
          <w:marLeft w:val="480"/>
          <w:marRight w:val="0"/>
          <w:marTop w:val="0"/>
          <w:marBottom w:val="0"/>
          <w:divBdr>
            <w:top w:val="none" w:sz="0" w:space="0" w:color="auto"/>
            <w:left w:val="none" w:sz="0" w:space="0" w:color="auto"/>
            <w:bottom w:val="none" w:sz="0" w:space="0" w:color="auto"/>
            <w:right w:val="none" w:sz="0" w:space="0" w:color="auto"/>
          </w:divBdr>
        </w:div>
        <w:div w:id="2142728616">
          <w:marLeft w:val="480"/>
          <w:marRight w:val="0"/>
          <w:marTop w:val="0"/>
          <w:marBottom w:val="0"/>
          <w:divBdr>
            <w:top w:val="none" w:sz="0" w:space="0" w:color="auto"/>
            <w:left w:val="none" w:sz="0" w:space="0" w:color="auto"/>
            <w:bottom w:val="none" w:sz="0" w:space="0" w:color="auto"/>
            <w:right w:val="none" w:sz="0" w:space="0" w:color="auto"/>
          </w:divBdr>
        </w:div>
        <w:div w:id="1594362079">
          <w:marLeft w:val="480"/>
          <w:marRight w:val="0"/>
          <w:marTop w:val="0"/>
          <w:marBottom w:val="0"/>
          <w:divBdr>
            <w:top w:val="none" w:sz="0" w:space="0" w:color="auto"/>
            <w:left w:val="none" w:sz="0" w:space="0" w:color="auto"/>
            <w:bottom w:val="none" w:sz="0" w:space="0" w:color="auto"/>
            <w:right w:val="none" w:sz="0" w:space="0" w:color="auto"/>
          </w:divBdr>
        </w:div>
        <w:div w:id="1677537893">
          <w:marLeft w:val="480"/>
          <w:marRight w:val="0"/>
          <w:marTop w:val="0"/>
          <w:marBottom w:val="0"/>
          <w:divBdr>
            <w:top w:val="none" w:sz="0" w:space="0" w:color="auto"/>
            <w:left w:val="none" w:sz="0" w:space="0" w:color="auto"/>
            <w:bottom w:val="none" w:sz="0" w:space="0" w:color="auto"/>
            <w:right w:val="none" w:sz="0" w:space="0" w:color="auto"/>
          </w:divBdr>
        </w:div>
        <w:div w:id="1985501050">
          <w:marLeft w:val="480"/>
          <w:marRight w:val="0"/>
          <w:marTop w:val="0"/>
          <w:marBottom w:val="0"/>
          <w:divBdr>
            <w:top w:val="none" w:sz="0" w:space="0" w:color="auto"/>
            <w:left w:val="none" w:sz="0" w:space="0" w:color="auto"/>
            <w:bottom w:val="none" w:sz="0" w:space="0" w:color="auto"/>
            <w:right w:val="none" w:sz="0" w:space="0" w:color="auto"/>
          </w:divBdr>
        </w:div>
        <w:div w:id="215433322">
          <w:marLeft w:val="480"/>
          <w:marRight w:val="0"/>
          <w:marTop w:val="0"/>
          <w:marBottom w:val="0"/>
          <w:divBdr>
            <w:top w:val="none" w:sz="0" w:space="0" w:color="auto"/>
            <w:left w:val="none" w:sz="0" w:space="0" w:color="auto"/>
            <w:bottom w:val="none" w:sz="0" w:space="0" w:color="auto"/>
            <w:right w:val="none" w:sz="0" w:space="0" w:color="auto"/>
          </w:divBdr>
        </w:div>
        <w:div w:id="1032611544">
          <w:marLeft w:val="480"/>
          <w:marRight w:val="0"/>
          <w:marTop w:val="0"/>
          <w:marBottom w:val="0"/>
          <w:divBdr>
            <w:top w:val="none" w:sz="0" w:space="0" w:color="auto"/>
            <w:left w:val="none" w:sz="0" w:space="0" w:color="auto"/>
            <w:bottom w:val="none" w:sz="0" w:space="0" w:color="auto"/>
            <w:right w:val="none" w:sz="0" w:space="0" w:color="auto"/>
          </w:divBdr>
        </w:div>
        <w:div w:id="122427627">
          <w:marLeft w:val="480"/>
          <w:marRight w:val="0"/>
          <w:marTop w:val="0"/>
          <w:marBottom w:val="0"/>
          <w:divBdr>
            <w:top w:val="none" w:sz="0" w:space="0" w:color="auto"/>
            <w:left w:val="none" w:sz="0" w:space="0" w:color="auto"/>
            <w:bottom w:val="none" w:sz="0" w:space="0" w:color="auto"/>
            <w:right w:val="none" w:sz="0" w:space="0" w:color="auto"/>
          </w:divBdr>
        </w:div>
        <w:div w:id="212271992">
          <w:marLeft w:val="480"/>
          <w:marRight w:val="0"/>
          <w:marTop w:val="0"/>
          <w:marBottom w:val="0"/>
          <w:divBdr>
            <w:top w:val="none" w:sz="0" w:space="0" w:color="auto"/>
            <w:left w:val="none" w:sz="0" w:space="0" w:color="auto"/>
            <w:bottom w:val="none" w:sz="0" w:space="0" w:color="auto"/>
            <w:right w:val="none" w:sz="0" w:space="0" w:color="auto"/>
          </w:divBdr>
        </w:div>
        <w:div w:id="322315192">
          <w:marLeft w:val="480"/>
          <w:marRight w:val="0"/>
          <w:marTop w:val="0"/>
          <w:marBottom w:val="0"/>
          <w:divBdr>
            <w:top w:val="none" w:sz="0" w:space="0" w:color="auto"/>
            <w:left w:val="none" w:sz="0" w:space="0" w:color="auto"/>
            <w:bottom w:val="none" w:sz="0" w:space="0" w:color="auto"/>
            <w:right w:val="none" w:sz="0" w:space="0" w:color="auto"/>
          </w:divBdr>
        </w:div>
        <w:div w:id="1834906928">
          <w:marLeft w:val="480"/>
          <w:marRight w:val="0"/>
          <w:marTop w:val="0"/>
          <w:marBottom w:val="0"/>
          <w:divBdr>
            <w:top w:val="none" w:sz="0" w:space="0" w:color="auto"/>
            <w:left w:val="none" w:sz="0" w:space="0" w:color="auto"/>
            <w:bottom w:val="none" w:sz="0" w:space="0" w:color="auto"/>
            <w:right w:val="none" w:sz="0" w:space="0" w:color="auto"/>
          </w:divBdr>
        </w:div>
      </w:divsChild>
    </w:div>
    <w:div w:id="1304191147">
      <w:bodyDiv w:val="1"/>
      <w:marLeft w:val="0"/>
      <w:marRight w:val="0"/>
      <w:marTop w:val="0"/>
      <w:marBottom w:val="0"/>
      <w:divBdr>
        <w:top w:val="none" w:sz="0" w:space="0" w:color="auto"/>
        <w:left w:val="none" w:sz="0" w:space="0" w:color="auto"/>
        <w:bottom w:val="none" w:sz="0" w:space="0" w:color="auto"/>
        <w:right w:val="none" w:sz="0" w:space="0" w:color="auto"/>
      </w:divBdr>
    </w:div>
    <w:div w:id="1320886257">
      <w:bodyDiv w:val="1"/>
      <w:marLeft w:val="0"/>
      <w:marRight w:val="0"/>
      <w:marTop w:val="0"/>
      <w:marBottom w:val="0"/>
      <w:divBdr>
        <w:top w:val="none" w:sz="0" w:space="0" w:color="auto"/>
        <w:left w:val="none" w:sz="0" w:space="0" w:color="auto"/>
        <w:bottom w:val="none" w:sz="0" w:space="0" w:color="auto"/>
        <w:right w:val="none" w:sz="0" w:space="0" w:color="auto"/>
      </w:divBdr>
    </w:div>
    <w:div w:id="1322391360">
      <w:bodyDiv w:val="1"/>
      <w:marLeft w:val="0"/>
      <w:marRight w:val="0"/>
      <w:marTop w:val="0"/>
      <w:marBottom w:val="0"/>
      <w:divBdr>
        <w:top w:val="none" w:sz="0" w:space="0" w:color="auto"/>
        <w:left w:val="none" w:sz="0" w:space="0" w:color="auto"/>
        <w:bottom w:val="none" w:sz="0" w:space="0" w:color="auto"/>
        <w:right w:val="none" w:sz="0" w:space="0" w:color="auto"/>
      </w:divBdr>
    </w:div>
    <w:div w:id="1325822279">
      <w:bodyDiv w:val="1"/>
      <w:marLeft w:val="0"/>
      <w:marRight w:val="0"/>
      <w:marTop w:val="0"/>
      <w:marBottom w:val="0"/>
      <w:divBdr>
        <w:top w:val="none" w:sz="0" w:space="0" w:color="auto"/>
        <w:left w:val="none" w:sz="0" w:space="0" w:color="auto"/>
        <w:bottom w:val="none" w:sz="0" w:space="0" w:color="auto"/>
        <w:right w:val="none" w:sz="0" w:space="0" w:color="auto"/>
      </w:divBdr>
    </w:div>
    <w:div w:id="1334607649">
      <w:bodyDiv w:val="1"/>
      <w:marLeft w:val="0"/>
      <w:marRight w:val="0"/>
      <w:marTop w:val="0"/>
      <w:marBottom w:val="0"/>
      <w:divBdr>
        <w:top w:val="none" w:sz="0" w:space="0" w:color="auto"/>
        <w:left w:val="none" w:sz="0" w:space="0" w:color="auto"/>
        <w:bottom w:val="none" w:sz="0" w:space="0" w:color="auto"/>
        <w:right w:val="none" w:sz="0" w:space="0" w:color="auto"/>
      </w:divBdr>
    </w:div>
    <w:div w:id="1343583244">
      <w:bodyDiv w:val="1"/>
      <w:marLeft w:val="0"/>
      <w:marRight w:val="0"/>
      <w:marTop w:val="0"/>
      <w:marBottom w:val="0"/>
      <w:divBdr>
        <w:top w:val="none" w:sz="0" w:space="0" w:color="auto"/>
        <w:left w:val="none" w:sz="0" w:space="0" w:color="auto"/>
        <w:bottom w:val="none" w:sz="0" w:space="0" w:color="auto"/>
        <w:right w:val="none" w:sz="0" w:space="0" w:color="auto"/>
      </w:divBdr>
    </w:div>
    <w:div w:id="1343704561">
      <w:bodyDiv w:val="1"/>
      <w:marLeft w:val="0"/>
      <w:marRight w:val="0"/>
      <w:marTop w:val="0"/>
      <w:marBottom w:val="0"/>
      <w:divBdr>
        <w:top w:val="none" w:sz="0" w:space="0" w:color="auto"/>
        <w:left w:val="none" w:sz="0" w:space="0" w:color="auto"/>
        <w:bottom w:val="none" w:sz="0" w:space="0" w:color="auto"/>
        <w:right w:val="none" w:sz="0" w:space="0" w:color="auto"/>
      </w:divBdr>
    </w:div>
    <w:div w:id="1358696307">
      <w:bodyDiv w:val="1"/>
      <w:marLeft w:val="0"/>
      <w:marRight w:val="0"/>
      <w:marTop w:val="0"/>
      <w:marBottom w:val="0"/>
      <w:divBdr>
        <w:top w:val="none" w:sz="0" w:space="0" w:color="auto"/>
        <w:left w:val="none" w:sz="0" w:space="0" w:color="auto"/>
        <w:bottom w:val="none" w:sz="0" w:space="0" w:color="auto"/>
        <w:right w:val="none" w:sz="0" w:space="0" w:color="auto"/>
      </w:divBdr>
    </w:div>
    <w:div w:id="1359549053">
      <w:bodyDiv w:val="1"/>
      <w:marLeft w:val="0"/>
      <w:marRight w:val="0"/>
      <w:marTop w:val="0"/>
      <w:marBottom w:val="0"/>
      <w:divBdr>
        <w:top w:val="none" w:sz="0" w:space="0" w:color="auto"/>
        <w:left w:val="none" w:sz="0" w:space="0" w:color="auto"/>
        <w:bottom w:val="none" w:sz="0" w:space="0" w:color="auto"/>
        <w:right w:val="none" w:sz="0" w:space="0" w:color="auto"/>
      </w:divBdr>
    </w:div>
    <w:div w:id="1364095783">
      <w:bodyDiv w:val="1"/>
      <w:marLeft w:val="0"/>
      <w:marRight w:val="0"/>
      <w:marTop w:val="0"/>
      <w:marBottom w:val="0"/>
      <w:divBdr>
        <w:top w:val="none" w:sz="0" w:space="0" w:color="auto"/>
        <w:left w:val="none" w:sz="0" w:space="0" w:color="auto"/>
        <w:bottom w:val="none" w:sz="0" w:space="0" w:color="auto"/>
        <w:right w:val="none" w:sz="0" w:space="0" w:color="auto"/>
      </w:divBdr>
    </w:div>
    <w:div w:id="1368145062">
      <w:bodyDiv w:val="1"/>
      <w:marLeft w:val="0"/>
      <w:marRight w:val="0"/>
      <w:marTop w:val="0"/>
      <w:marBottom w:val="0"/>
      <w:divBdr>
        <w:top w:val="none" w:sz="0" w:space="0" w:color="auto"/>
        <w:left w:val="none" w:sz="0" w:space="0" w:color="auto"/>
        <w:bottom w:val="none" w:sz="0" w:space="0" w:color="auto"/>
        <w:right w:val="none" w:sz="0" w:space="0" w:color="auto"/>
      </w:divBdr>
    </w:div>
    <w:div w:id="1371153124">
      <w:bodyDiv w:val="1"/>
      <w:marLeft w:val="0"/>
      <w:marRight w:val="0"/>
      <w:marTop w:val="0"/>
      <w:marBottom w:val="0"/>
      <w:divBdr>
        <w:top w:val="none" w:sz="0" w:space="0" w:color="auto"/>
        <w:left w:val="none" w:sz="0" w:space="0" w:color="auto"/>
        <w:bottom w:val="none" w:sz="0" w:space="0" w:color="auto"/>
        <w:right w:val="none" w:sz="0" w:space="0" w:color="auto"/>
      </w:divBdr>
    </w:div>
    <w:div w:id="1376392522">
      <w:bodyDiv w:val="1"/>
      <w:marLeft w:val="0"/>
      <w:marRight w:val="0"/>
      <w:marTop w:val="0"/>
      <w:marBottom w:val="0"/>
      <w:divBdr>
        <w:top w:val="none" w:sz="0" w:space="0" w:color="auto"/>
        <w:left w:val="none" w:sz="0" w:space="0" w:color="auto"/>
        <w:bottom w:val="none" w:sz="0" w:space="0" w:color="auto"/>
        <w:right w:val="none" w:sz="0" w:space="0" w:color="auto"/>
      </w:divBdr>
    </w:div>
    <w:div w:id="1395618872">
      <w:bodyDiv w:val="1"/>
      <w:marLeft w:val="0"/>
      <w:marRight w:val="0"/>
      <w:marTop w:val="0"/>
      <w:marBottom w:val="0"/>
      <w:divBdr>
        <w:top w:val="none" w:sz="0" w:space="0" w:color="auto"/>
        <w:left w:val="none" w:sz="0" w:space="0" w:color="auto"/>
        <w:bottom w:val="none" w:sz="0" w:space="0" w:color="auto"/>
        <w:right w:val="none" w:sz="0" w:space="0" w:color="auto"/>
      </w:divBdr>
    </w:div>
    <w:div w:id="1396277010">
      <w:bodyDiv w:val="1"/>
      <w:marLeft w:val="0"/>
      <w:marRight w:val="0"/>
      <w:marTop w:val="0"/>
      <w:marBottom w:val="0"/>
      <w:divBdr>
        <w:top w:val="none" w:sz="0" w:space="0" w:color="auto"/>
        <w:left w:val="none" w:sz="0" w:space="0" w:color="auto"/>
        <w:bottom w:val="none" w:sz="0" w:space="0" w:color="auto"/>
        <w:right w:val="none" w:sz="0" w:space="0" w:color="auto"/>
      </w:divBdr>
    </w:div>
    <w:div w:id="1402170041">
      <w:bodyDiv w:val="1"/>
      <w:marLeft w:val="0"/>
      <w:marRight w:val="0"/>
      <w:marTop w:val="0"/>
      <w:marBottom w:val="0"/>
      <w:divBdr>
        <w:top w:val="none" w:sz="0" w:space="0" w:color="auto"/>
        <w:left w:val="none" w:sz="0" w:space="0" w:color="auto"/>
        <w:bottom w:val="none" w:sz="0" w:space="0" w:color="auto"/>
        <w:right w:val="none" w:sz="0" w:space="0" w:color="auto"/>
      </w:divBdr>
    </w:div>
    <w:div w:id="1403026245">
      <w:bodyDiv w:val="1"/>
      <w:marLeft w:val="0"/>
      <w:marRight w:val="0"/>
      <w:marTop w:val="0"/>
      <w:marBottom w:val="0"/>
      <w:divBdr>
        <w:top w:val="none" w:sz="0" w:space="0" w:color="auto"/>
        <w:left w:val="none" w:sz="0" w:space="0" w:color="auto"/>
        <w:bottom w:val="none" w:sz="0" w:space="0" w:color="auto"/>
        <w:right w:val="none" w:sz="0" w:space="0" w:color="auto"/>
      </w:divBdr>
    </w:div>
    <w:div w:id="1404910462">
      <w:bodyDiv w:val="1"/>
      <w:marLeft w:val="0"/>
      <w:marRight w:val="0"/>
      <w:marTop w:val="0"/>
      <w:marBottom w:val="0"/>
      <w:divBdr>
        <w:top w:val="none" w:sz="0" w:space="0" w:color="auto"/>
        <w:left w:val="none" w:sz="0" w:space="0" w:color="auto"/>
        <w:bottom w:val="none" w:sz="0" w:space="0" w:color="auto"/>
        <w:right w:val="none" w:sz="0" w:space="0" w:color="auto"/>
      </w:divBdr>
      <w:divsChild>
        <w:div w:id="2056349188">
          <w:marLeft w:val="480"/>
          <w:marRight w:val="0"/>
          <w:marTop w:val="0"/>
          <w:marBottom w:val="0"/>
          <w:divBdr>
            <w:top w:val="none" w:sz="0" w:space="0" w:color="auto"/>
            <w:left w:val="none" w:sz="0" w:space="0" w:color="auto"/>
            <w:bottom w:val="none" w:sz="0" w:space="0" w:color="auto"/>
            <w:right w:val="none" w:sz="0" w:space="0" w:color="auto"/>
          </w:divBdr>
        </w:div>
        <w:div w:id="1168715619">
          <w:marLeft w:val="480"/>
          <w:marRight w:val="0"/>
          <w:marTop w:val="0"/>
          <w:marBottom w:val="0"/>
          <w:divBdr>
            <w:top w:val="none" w:sz="0" w:space="0" w:color="auto"/>
            <w:left w:val="none" w:sz="0" w:space="0" w:color="auto"/>
            <w:bottom w:val="none" w:sz="0" w:space="0" w:color="auto"/>
            <w:right w:val="none" w:sz="0" w:space="0" w:color="auto"/>
          </w:divBdr>
        </w:div>
        <w:div w:id="2119370014">
          <w:marLeft w:val="480"/>
          <w:marRight w:val="0"/>
          <w:marTop w:val="0"/>
          <w:marBottom w:val="0"/>
          <w:divBdr>
            <w:top w:val="none" w:sz="0" w:space="0" w:color="auto"/>
            <w:left w:val="none" w:sz="0" w:space="0" w:color="auto"/>
            <w:bottom w:val="none" w:sz="0" w:space="0" w:color="auto"/>
            <w:right w:val="none" w:sz="0" w:space="0" w:color="auto"/>
          </w:divBdr>
        </w:div>
        <w:div w:id="1667123418">
          <w:marLeft w:val="480"/>
          <w:marRight w:val="0"/>
          <w:marTop w:val="0"/>
          <w:marBottom w:val="0"/>
          <w:divBdr>
            <w:top w:val="none" w:sz="0" w:space="0" w:color="auto"/>
            <w:left w:val="none" w:sz="0" w:space="0" w:color="auto"/>
            <w:bottom w:val="none" w:sz="0" w:space="0" w:color="auto"/>
            <w:right w:val="none" w:sz="0" w:space="0" w:color="auto"/>
          </w:divBdr>
        </w:div>
        <w:div w:id="1721323437">
          <w:marLeft w:val="480"/>
          <w:marRight w:val="0"/>
          <w:marTop w:val="0"/>
          <w:marBottom w:val="0"/>
          <w:divBdr>
            <w:top w:val="none" w:sz="0" w:space="0" w:color="auto"/>
            <w:left w:val="none" w:sz="0" w:space="0" w:color="auto"/>
            <w:bottom w:val="none" w:sz="0" w:space="0" w:color="auto"/>
            <w:right w:val="none" w:sz="0" w:space="0" w:color="auto"/>
          </w:divBdr>
        </w:div>
        <w:div w:id="856388468">
          <w:marLeft w:val="480"/>
          <w:marRight w:val="0"/>
          <w:marTop w:val="0"/>
          <w:marBottom w:val="0"/>
          <w:divBdr>
            <w:top w:val="none" w:sz="0" w:space="0" w:color="auto"/>
            <w:left w:val="none" w:sz="0" w:space="0" w:color="auto"/>
            <w:bottom w:val="none" w:sz="0" w:space="0" w:color="auto"/>
            <w:right w:val="none" w:sz="0" w:space="0" w:color="auto"/>
          </w:divBdr>
        </w:div>
        <w:div w:id="1553687320">
          <w:marLeft w:val="480"/>
          <w:marRight w:val="0"/>
          <w:marTop w:val="0"/>
          <w:marBottom w:val="0"/>
          <w:divBdr>
            <w:top w:val="none" w:sz="0" w:space="0" w:color="auto"/>
            <w:left w:val="none" w:sz="0" w:space="0" w:color="auto"/>
            <w:bottom w:val="none" w:sz="0" w:space="0" w:color="auto"/>
            <w:right w:val="none" w:sz="0" w:space="0" w:color="auto"/>
          </w:divBdr>
        </w:div>
        <w:div w:id="958679323">
          <w:marLeft w:val="480"/>
          <w:marRight w:val="0"/>
          <w:marTop w:val="0"/>
          <w:marBottom w:val="0"/>
          <w:divBdr>
            <w:top w:val="none" w:sz="0" w:space="0" w:color="auto"/>
            <w:left w:val="none" w:sz="0" w:space="0" w:color="auto"/>
            <w:bottom w:val="none" w:sz="0" w:space="0" w:color="auto"/>
            <w:right w:val="none" w:sz="0" w:space="0" w:color="auto"/>
          </w:divBdr>
        </w:div>
        <w:div w:id="512108510">
          <w:marLeft w:val="480"/>
          <w:marRight w:val="0"/>
          <w:marTop w:val="0"/>
          <w:marBottom w:val="0"/>
          <w:divBdr>
            <w:top w:val="none" w:sz="0" w:space="0" w:color="auto"/>
            <w:left w:val="none" w:sz="0" w:space="0" w:color="auto"/>
            <w:bottom w:val="none" w:sz="0" w:space="0" w:color="auto"/>
            <w:right w:val="none" w:sz="0" w:space="0" w:color="auto"/>
          </w:divBdr>
        </w:div>
        <w:div w:id="160123975">
          <w:marLeft w:val="480"/>
          <w:marRight w:val="0"/>
          <w:marTop w:val="0"/>
          <w:marBottom w:val="0"/>
          <w:divBdr>
            <w:top w:val="none" w:sz="0" w:space="0" w:color="auto"/>
            <w:left w:val="none" w:sz="0" w:space="0" w:color="auto"/>
            <w:bottom w:val="none" w:sz="0" w:space="0" w:color="auto"/>
            <w:right w:val="none" w:sz="0" w:space="0" w:color="auto"/>
          </w:divBdr>
        </w:div>
      </w:divsChild>
    </w:div>
    <w:div w:id="1406495378">
      <w:bodyDiv w:val="1"/>
      <w:marLeft w:val="0"/>
      <w:marRight w:val="0"/>
      <w:marTop w:val="0"/>
      <w:marBottom w:val="0"/>
      <w:divBdr>
        <w:top w:val="none" w:sz="0" w:space="0" w:color="auto"/>
        <w:left w:val="none" w:sz="0" w:space="0" w:color="auto"/>
        <w:bottom w:val="none" w:sz="0" w:space="0" w:color="auto"/>
        <w:right w:val="none" w:sz="0" w:space="0" w:color="auto"/>
      </w:divBdr>
    </w:div>
    <w:div w:id="1410081866">
      <w:bodyDiv w:val="1"/>
      <w:marLeft w:val="0"/>
      <w:marRight w:val="0"/>
      <w:marTop w:val="0"/>
      <w:marBottom w:val="0"/>
      <w:divBdr>
        <w:top w:val="none" w:sz="0" w:space="0" w:color="auto"/>
        <w:left w:val="none" w:sz="0" w:space="0" w:color="auto"/>
        <w:bottom w:val="none" w:sz="0" w:space="0" w:color="auto"/>
        <w:right w:val="none" w:sz="0" w:space="0" w:color="auto"/>
      </w:divBdr>
    </w:div>
    <w:div w:id="1424836091">
      <w:bodyDiv w:val="1"/>
      <w:marLeft w:val="0"/>
      <w:marRight w:val="0"/>
      <w:marTop w:val="0"/>
      <w:marBottom w:val="0"/>
      <w:divBdr>
        <w:top w:val="none" w:sz="0" w:space="0" w:color="auto"/>
        <w:left w:val="none" w:sz="0" w:space="0" w:color="auto"/>
        <w:bottom w:val="none" w:sz="0" w:space="0" w:color="auto"/>
        <w:right w:val="none" w:sz="0" w:space="0" w:color="auto"/>
      </w:divBdr>
    </w:div>
    <w:div w:id="1429350934">
      <w:bodyDiv w:val="1"/>
      <w:marLeft w:val="0"/>
      <w:marRight w:val="0"/>
      <w:marTop w:val="0"/>
      <w:marBottom w:val="0"/>
      <w:divBdr>
        <w:top w:val="none" w:sz="0" w:space="0" w:color="auto"/>
        <w:left w:val="none" w:sz="0" w:space="0" w:color="auto"/>
        <w:bottom w:val="none" w:sz="0" w:space="0" w:color="auto"/>
        <w:right w:val="none" w:sz="0" w:space="0" w:color="auto"/>
      </w:divBdr>
    </w:div>
    <w:div w:id="1441026989">
      <w:bodyDiv w:val="1"/>
      <w:marLeft w:val="0"/>
      <w:marRight w:val="0"/>
      <w:marTop w:val="0"/>
      <w:marBottom w:val="0"/>
      <w:divBdr>
        <w:top w:val="none" w:sz="0" w:space="0" w:color="auto"/>
        <w:left w:val="none" w:sz="0" w:space="0" w:color="auto"/>
        <w:bottom w:val="none" w:sz="0" w:space="0" w:color="auto"/>
        <w:right w:val="none" w:sz="0" w:space="0" w:color="auto"/>
      </w:divBdr>
    </w:div>
    <w:div w:id="1445419674">
      <w:bodyDiv w:val="1"/>
      <w:marLeft w:val="0"/>
      <w:marRight w:val="0"/>
      <w:marTop w:val="0"/>
      <w:marBottom w:val="0"/>
      <w:divBdr>
        <w:top w:val="none" w:sz="0" w:space="0" w:color="auto"/>
        <w:left w:val="none" w:sz="0" w:space="0" w:color="auto"/>
        <w:bottom w:val="none" w:sz="0" w:space="0" w:color="auto"/>
        <w:right w:val="none" w:sz="0" w:space="0" w:color="auto"/>
      </w:divBdr>
    </w:div>
    <w:div w:id="1458452765">
      <w:bodyDiv w:val="1"/>
      <w:marLeft w:val="0"/>
      <w:marRight w:val="0"/>
      <w:marTop w:val="0"/>
      <w:marBottom w:val="0"/>
      <w:divBdr>
        <w:top w:val="none" w:sz="0" w:space="0" w:color="auto"/>
        <w:left w:val="none" w:sz="0" w:space="0" w:color="auto"/>
        <w:bottom w:val="none" w:sz="0" w:space="0" w:color="auto"/>
        <w:right w:val="none" w:sz="0" w:space="0" w:color="auto"/>
      </w:divBdr>
    </w:div>
    <w:div w:id="1458639287">
      <w:bodyDiv w:val="1"/>
      <w:marLeft w:val="0"/>
      <w:marRight w:val="0"/>
      <w:marTop w:val="0"/>
      <w:marBottom w:val="0"/>
      <w:divBdr>
        <w:top w:val="none" w:sz="0" w:space="0" w:color="auto"/>
        <w:left w:val="none" w:sz="0" w:space="0" w:color="auto"/>
        <w:bottom w:val="none" w:sz="0" w:space="0" w:color="auto"/>
        <w:right w:val="none" w:sz="0" w:space="0" w:color="auto"/>
      </w:divBdr>
    </w:div>
    <w:div w:id="1482113252">
      <w:bodyDiv w:val="1"/>
      <w:marLeft w:val="0"/>
      <w:marRight w:val="0"/>
      <w:marTop w:val="0"/>
      <w:marBottom w:val="0"/>
      <w:divBdr>
        <w:top w:val="none" w:sz="0" w:space="0" w:color="auto"/>
        <w:left w:val="none" w:sz="0" w:space="0" w:color="auto"/>
        <w:bottom w:val="none" w:sz="0" w:space="0" w:color="auto"/>
        <w:right w:val="none" w:sz="0" w:space="0" w:color="auto"/>
      </w:divBdr>
    </w:div>
    <w:div w:id="1491368144">
      <w:bodyDiv w:val="1"/>
      <w:marLeft w:val="0"/>
      <w:marRight w:val="0"/>
      <w:marTop w:val="0"/>
      <w:marBottom w:val="0"/>
      <w:divBdr>
        <w:top w:val="none" w:sz="0" w:space="0" w:color="auto"/>
        <w:left w:val="none" w:sz="0" w:space="0" w:color="auto"/>
        <w:bottom w:val="none" w:sz="0" w:space="0" w:color="auto"/>
        <w:right w:val="none" w:sz="0" w:space="0" w:color="auto"/>
      </w:divBdr>
    </w:div>
    <w:div w:id="1493371935">
      <w:bodyDiv w:val="1"/>
      <w:marLeft w:val="0"/>
      <w:marRight w:val="0"/>
      <w:marTop w:val="0"/>
      <w:marBottom w:val="0"/>
      <w:divBdr>
        <w:top w:val="none" w:sz="0" w:space="0" w:color="auto"/>
        <w:left w:val="none" w:sz="0" w:space="0" w:color="auto"/>
        <w:bottom w:val="none" w:sz="0" w:space="0" w:color="auto"/>
        <w:right w:val="none" w:sz="0" w:space="0" w:color="auto"/>
      </w:divBdr>
    </w:div>
    <w:div w:id="1497041042">
      <w:bodyDiv w:val="1"/>
      <w:marLeft w:val="0"/>
      <w:marRight w:val="0"/>
      <w:marTop w:val="0"/>
      <w:marBottom w:val="0"/>
      <w:divBdr>
        <w:top w:val="none" w:sz="0" w:space="0" w:color="auto"/>
        <w:left w:val="none" w:sz="0" w:space="0" w:color="auto"/>
        <w:bottom w:val="none" w:sz="0" w:space="0" w:color="auto"/>
        <w:right w:val="none" w:sz="0" w:space="0" w:color="auto"/>
      </w:divBdr>
      <w:divsChild>
        <w:div w:id="1843009189">
          <w:marLeft w:val="480"/>
          <w:marRight w:val="0"/>
          <w:marTop w:val="0"/>
          <w:marBottom w:val="0"/>
          <w:divBdr>
            <w:top w:val="none" w:sz="0" w:space="0" w:color="auto"/>
            <w:left w:val="none" w:sz="0" w:space="0" w:color="auto"/>
            <w:bottom w:val="none" w:sz="0" w:space="0" w:color="auto"/>
            <w:right w:val="none" w:sz="0" w:space="0" w:color="auto"/>
          </w:divBdr>
        </w:div>
        <w:div w:id="953709081">
          <w:marLeft w:val="480"/>
          <w:marRight w:val="0"/>
          <w:marTop w:val="0"/>
          <w:marBottom w:val="0"/>
          <w:divBdr>
            <w:top w:val="none" w:sz="0" w:space="0" w:color="auto"/>
            <w:left w:val="none" w:sz="0" w:space="0" w:color="auto"/>
            <w:bottom w:val="none" w:sz="0" w:space="0" w:color="auto"/>
            <w:right w:val="none" w:sz="0" w:space="0" w:color="auto"/>
          </w:divBdr>
        </w:div>
        <w:div w:id="1117145428">
          <w:marLeft w:val="480"/>
          <w:marRight w:val="0"/>
          <w:marTop w:val="0"/>
          <w:marBottom w:val="0"/>
          <w:divBdr>
            <w:top w:val="none" w:sz="0" w:space="0" w:color="auto"/>
            <w:left w:val="none" w:sz="0" w:space="0" w:color="auto"/>
            <w:bottom w:val="none" w:sz="0" w:space="0" w:color="auto"/>
            <w:right w:val="none" w:sz="0" w:space="0" w:color="auto"/>
          </w:divBdr>
        </w:div>
        <w:div w:id="1081173922">
          <w:marLeft w:val="480"/>
          <w:marRight w:val="0"/>
          <w:marTop w:val="0"/>
          <w:marBottom w:val="0"/>
          <w:divBdr>
            <w:top w:val="none" w:sz="0" w:space="0" w:color="auto"/>
            <w:left w:val="none" w:sz="0" w:space="0" w:color="auto"/>
            <w:bottom w:val="none" w:sz="0" w:space="0" w:color="auto"/>
            <w:right w:val="none" w:sz="0" w:space="0" w:color="auto"/>
          </w:divBdr>
        </w:div>
        <w:div w:id="1189180653">
          <w:marLeft w:val="480"/>
          <w:marRight w:val="0"/>
          <w:marTop w:val="0"/>
          <w:marBottom w:val="0"/>
          <w:divBdr>
            <w:top w:val="none" w:sz="0" w:space="0" w:color="auto"/>
            <w:left w:val="none" w:sz="0" w:space="0" w:color="auto"/>
            <w:bottom w:val="none" w:sz="0" w:space="0" w:color="auto"/>
            <w:right w:val="none" w:sz="0" w:space="0" w:color="auto"/>
          </w:divBdr>
        </w:div>
        <w:div w:id="1369137939">
          <w:marLeft w:val="480"/>
          <w:marRight w:val="0"/>
          <w:marTop w:val="0"/>
          <w:marBottom w:val="0"/>
          <w:divBdr>
            <w:top w:val="none" w:sz="0" w:space="0" w:color="auto"/>
            <w:left w:val="none" w:sz="0" w:space="0" w:color="auto"/>
            <w:bottom w:val="none" w:sz="0" w:space="0" w:color="auto"/>
            <w:right w:val="none" w:sz="0" w:space="0" w:color="auto"/>
          </w:divBdr>
        </w:div>
        <w:div w:id="37709491">
          <w:marLeft w:val="480"/>
          <w:marRight w:val="0"/>
          <w:marTop w:val="0"/>
          <w:marBottom w:val="0"/>
          <w:divBdr>
            <w:top w:val="none" w:sz="0" w:space="0" w:color="auto"/>
            <w:left w:val="none" w:sz="0" w:space="0" w:color="auto"/>
            <w:bottom w:val="none" w:sz="0" w:space="0" w:color="auto"/>
            <w:right w:val="none" w:sz="0" w:space="0" w:color="auto"/>
          </w:divBdr>
        </w:div>
        <w:div w:id="33163458">
          <w:marLeft w:val="480"/>
          <w:marRight w:val="0"/>
          <w:marTop w:val="0"/>
          <w:marBottom w:val="0"/>
          <w:divBdr>
            <w:top w:val="none" w:sz="0" w:space="0" w:color="auto"/>
            <w:left w:val="none" w:sz="0" w:space="0" w:color="auto"/>
            <w:bottom w:val="none" w:sz="0" w:space="0" w:color="auto"/>
            <w:right w:val="none" w:sz="0" w:space="0" w:color="auto"/>
          </w:divBdr>
        </w:div>
        <w:div w:id="1968123115">
          <w:marLeft w:val="480"/>
          <w:marRight w:val="0"/>
          <w:marTop w:val="0"/>
          <w:marBottom w:val="0"/>
          <w:divBdr>
            <w:top w:val="none" w:sz="0" w:space="0" w:color="auto"/>
            <w:left w:val="none" w:sz="0" w:space="0" w:color="auto"/>
            <w:bottom w:val="none" w:sz="0" w:space="0" w:color="auto"/>
            <w:right w:val="none" w:sz="0" w:space="0" w:color="auto"/>
          </w:divBdr>
        </w:div>
        <w:div w:id="1215964974">
          <w:marLeft w:val="480"/>
          <w:marRight w:val="0"/>
          <w:marTop w:val="0"/>
          <w:marBottom w:val="0"/>
          <w:divBdr>
            <w:top w:val="none" w:sz="0" w:space="0" w:color="auto"/>
            <w:left w:val="none" w:sz="0" w:space="0" w:color="auto"/>
            <w:bottom w:val="none" w:sz="0" w:space="0" w:color="auto"/>
            <w:right w:val="none" w:sz="0" w:space="0" w:color="auto"/>
          </w:divBdr>
        </w:div>
        <w:div w:id="284048738">
          <w:marLeft w:val="480"/>
          <w:marRight w:val="0"/>
          <w:marTop w:val="0"/>
          <w:marBottom w:val="0"/>
          <w:divBdr>
            <w:top w:val="none" w:sz="0" w:space="0" w:color="auto"/>
            <w:left w:val="none" w:sz="0" w:space="0" w:color="auto"/>
            <w:bottom w:val="none" w:sz="0" w:space="0" w:color="auto"/>
            <w:right w:val="none" w:sz="0" w:space="0" w:color="auto"/>
          </w:divBdr>
        </w:div>
        <w:div w:id="1667440895">
          <w:marLeft w:val="480"/>
          <w:marRight w:val="0"/>
          <w:marTop w:val="0"/>
          <w:marBottom w:val="0"/>
          <w:divBdr>
            <w:top w:val="none" w:sz="0" w:space="0" w:color="auto"/>
            <w:left w:val="none" w:sz="0" w:space="0" w:color="auto"/>
            <w:bottom w:val="none" w:sz="0" w:space="0" w:color="auto"/>
            <w:right w:val="none" w:sz="0" w:space="0" w:color="auto"/>
          </w:divBdr>
        </w:div>
        <w:div w:id="1645891098">
          <w:marLeft w:val="480"/>
          <w:marRight w:val="0"/>
          <w:marTop w:val="0"/>
          <w:marBottom w:val="0"/>
          <w:divBdr>
            <w:top w:val="none" w:sz="0" w:space="0" w:color="auto"/>
            <w:left w:val="none" w:sz="0" w:space="0" w:color="auto"/>
            <w:bottom w:val="none" w:sz="0" w:space="0" w:color="auto"/>
            <w:right w:val="none" w:sz="0" w:space="0" w:color="auto"/>
          </w:divBdr>
        </w:div>
        <w:div w:id="1619987442">
          <w:marLeft w:val="480"/>
          <w:marRight w:val="0"/>
          <w:marTop w:val="0"/>
          <w:marBottom w:val="0"/>
          <w:divBdr>
            <w:top w:val="none" w:sz="0" w:space="0" w:color="auto"/>
            <w:left w:val="none" w:sz="0" w:space="0" w:color="auto"/>
            <w:bottom w:val="none" w:sz="0" w:space="0" w:color="auto"/>
            <w:right w:val="none" w:sz="0" w:space="0" w:color="auto"/>
          </w:divBdr>
        </w:div>
      </w:divsChild>
    </w:div>
    <w:div w:id="1505709485">
      <w:bodyDiv w:val="1"/>
      <w:marLeft w:val="0"/>
      <w:marRight w:val="0"/>
      <w:marTop w:val="0"/>
      <w:marBottom w:val="0"/>
      <w:divBdr>
        <w:top w:val="none" w:sz="0" w:space="0" w:color="auto"/>
        <w:left w:val="none" w:sz="0" w:space="0" w:color="auto"/>
        <w:bottom w:val="none" w:sz="0" w:space="0" w:color="auto"/>
        <w:right w:val="none" w:sz="0" w:space="0" w:color="auto"/>
      </w:divBdr>
    </w:div>
    <w:div w:id="1511872346">
      <w:bodyDiv w:val="1"/>
      <w:marLeft w:val="0"/>
      <w:marRight w:val="0"/>
      <w:marTop w:val="0"/>
      <w:marBottom w:val="0"/>
      <w:divBdr>
        <w:top w:val="none" w:sz="0" w:space="0" w:color="auto"/>
        <w:left w:val="none" w:sz="0" w:space="0" w:color="auto"/>
        <w:bottom w:val="none" w:sz="0" w:space="0" w:color="auto"/>
        <w:right w:val="none" w:sz="0" w:space="0" w:color="auto"/>
      </w:divBdr>
    </w:div>
    <w:div w:id="1514882320">
      <w:bodyDiv w:val="1"/>
      <w:marLeft w:val="0"/>
      <w:marRight w:val="0"/>
      <w:marTop w:val="0"/>
      <w:marBottom w:val="0"/>
      <w:divBdr>
        <w:top w:val="none" w:sz="0" w:space="0" w:color="auto"/>
        <w:left w:val="none" w:sz="0" w:space="0" w:color="auto"/>
        <w:bottom w:val="none" w:sz="0" w:space="0" w:color="auto"/>
        <w:right w:val="none" w:sz="0" w:space="0" w:color="auto"/>
      </w:divBdr>
    </w:div>
    <w:div w:id="1516723410">
      <w:bodyDiv w:val="1"/>
      <w:marLeft w:val="0"/>
      <w:marRight w:val="0"/>
      <w:marTop w:val="0"/>
      <w:marBottom w:val="0"/>
      <w:divBdr>
        <w:top w:val="none" w:sz="0" w:space="0" w:color="auto"/>
        <w:left w:val="none" w:sz="0" w:space="0" w:color="auto"/>
        <w:bottom w:val="none" w:sz="0" w:space="0" w:color="auto"/>
        <w:right w:val="none" w:sz="0" w:space="0" w:color="auto"/>
      </w:divBdr>
      <w:divsChild>
        <w:div w:id="1300303992">
          <w:marLeft w:val="480"/>
          <w:marRight w:val="0"/>
          <w:marTop w:val="0"/>
          <w:marBottom w:val="0"/>
          <w:divBdr>
            <w:top w:val="none" w:sz="0" w:space="0" w:color="auto"/>
            <w:left w:val="none" w:sz="0" w:space="0" w:color="auto"/>
            <w:bottom w:val="none" w:sz="0" w:space="0" w:color="auto"/>
            <w:right w:val="none" w:sz="0" w:space="0" w:color="auto"/>
          </w:divBdr>
        </w:div>
        <w:div w:id="1760591593">
          <w:marLeft w:val="480"/>
          <w:marRight w:val="0"/>
          <w:marTop w:val="0"/>
          <w:marBottom w:val="0"/>
          <w:divBdr>
            <w:top w:val="none" w:sz="0" w:space="0" w:color="auto"/>
            <w:left w:val="none" w:sz="0" w:space="0" w:color="auto"/>
            <w:bottom w:val="none" w:sz="0" w:space="0" w:color="auto"/>
            <w:right w:val="none" w:sz="0" w:space="0" w:color="auto"/>
          </w:divBdr>
        </w:div>
        <w:div w:id="1787115947">
          <w:marLeft w:val="480"/>
          <w:marRight w:val="0"/>
          <w:marTop w:val="0"/>
          <w:marBottom w:val="0"/>
          <w:divBdr>
            <w:top w:val="none" w:sz="0" w:space="0" w:color="auto"/>
            <w:left w:val="none" w:sz="0" w:space="0" w:color="auto"/>
            <w:bottom w:val="none" w:sz="0" w:space="0" w:color="auto"/>
            <w:right w:val="none" w:sz="0" w:space="0" w:color="auto"/>
          </w:divBdr>
        </w:div>
        <w:div w:id="1528568099">
          <w:marLeft w:val="480"/>
          <w:marRight w:val="0"/>
          <w:marTop w:val="0"/>
          <w:marBottom w:val="0"/>
          <w:divBdr>
            <w:top w:val="none" w:sz="0" w:space="0" w:color="auto"/>
            <w:left w:val="none" w:sz="0" w:space="0" w:color="auto"/>
            <w:bottom w:val="none" w:sz="0" w:space="0" w:color="auto"/>
            <w:right w:val="none" w:sz="0" w:space="0" w:color="auto"/>
          </w:divBdr>
        </w:div>
        <w:div w:id="1416829234">
          <w:marLeft w:val="480"/>
          <w:marRight w:val="0"/>
          <w:marTop w:val="0"/>
          <w:marBottom w:val="0"/>
          <w:divBdr>
            <w:top w:val="none" w:sz="0" w:space="0" w:color="auto"/>
            <w:left w:val="none" w:sz="0" w:space="0" w:color="auto"/>
            <w:bottom w:val="none" w:sz="0" w:space="0" w:color="auto"/>
            <w:right w:val="none" w:sz="0" w:space="0" w:color="auto"/>
          </w:divBdr>
        </w:div>
        <w:div w:id="429357354">
          <w:marLeft w:val="480"/>
          <w:marRight w:val="0"/>
          <w:marTop w:val="0"/>
          <w:marBottom w:val="0"/>
          <w:divBdr>
            <w:top w:val="none" w:sz="0" w:space="0" w:color="auto"/>
            <w:left w:val="none" w:sz="0" w:space="0" w:color="auto"/>
            <w:bottom w:val="none" w:sz="0" w:space="0" w:color="auto"/>
            <w:right w:val="none" w:sz="0" w:space="0" w:color="auto"/>
          </w:divBdr>
        </w:div>
        <w:div w:id="1809782117">
          <w:marLeft w:val="480"/>
          <w:marRight w:val="0"/>
          <w:marTop w:val="0"/>
          <w:marBottom w:val="0"/>
          <w:divBdr>
            <w:top w:val="none" w:sz="0" w:space="0" w:color="auto"/>
            <w:left w:val="none" w:sz="0" w:space="0" w:color="auto"/>
            <w:bottom w:val="none" w:sz="0" w:space="0" w:color="auto"/>
            <w:right w:val="none" w:sz="0" w:space="0" w:color="auto"/>
          </w:divBdr>
        </w:div>
        <w:div w:id="1167209386">
          <w:marLeft w:val="480"/>
          <w:marRight w:val="0"/>
          <w:marTop w:val="0"/>
          <w:marBottom w:val="0"/>
          <w:divBdr>
            <w:top w:val="none" w:sz="0" w:space="0" w:color="auto"/>
            <w:left w:val="none" w:sz="0" w:space="0" w:color="auto"/>
            <w:bottom w:val="none" w:sz="0" w:space="0" w:color="auto"/>
            <w:right w:val="none" w:sz="0" w:space="0" w:color="auto"/>
          </w:divBdr>
        </w:div>
        <w:div w:id="267785306">
          <w:marLeft w:val="480"/>
          <w:marRight w:val="0"/>
          <w:marTop w:val="0"/>
          <w:marBottom w:val="0"/>
          <w:divBdr>
            <w:top w:val="none" w:sz="0" w:space="0" w:color="auto"/>
            <w:left w:val="none" w:sz="0" w:space="0" w:color="auto"/>
            <w:bottom w:val="none" w:sz="0" w:space="0" w:color="auto"/>
            <w:right w:val="none" w:sz="0" w:space="0" w:color="auto"/>
          </w:divBdr>
        </w:div>
      </w:divsChild>
    </w:div>
    <w:div w:id="1525316365">
      <w:bodyDiv w:val="1"/>
      <w:marLeft w:val="0"/>
      <w:marRight w:val="0"/>
      <w:marTop w:val="0"/>
      <w:marBottom w:val="0"/>
      <w:divBdr>
        <w:top w:val="none" w:sz="0" w:space="0" w:color="auto"/>
        <w:left w:val="none" w:sz="0" w:space="0" w:color="auto"/>
        <w:bottom w:val="none" w:sz="0" w:space="0" w:color="auto"/>
        <w:right w:val="none" w:sz="0" w:space="0" w:color="auto"/>
      </w:divBdr>
    </w:div>
    <w:div w:id="1526556153">
      <w:bodyDiv w:val="1"/>
      <w:marLeft w:val="0"/>
      <w:marRight w:val="0"/>
      <w:marTop w:val="0"/>
      <w:marBottom w:val="0"/>
      <w:divBdr>
        <w:top w:val="none" w:sz="0" w:space="0" w:color="auto"/>
        <w:left w:val="none" w:sz="0" w:space="0" w:color="auto"/>
        <w:bottom w:val="none" w:sz="0" w:space="0" w:color="auto"/>
        <w:right w:val="none" w:sz="0" w:space="0" w:color="auto"/>
      </w:divBdr>
    </w:div>
    <w:div w:id="1535583856">
      <w:bodyDiv w:val="1"/>
      <w:marLeft w:val="0"/>
      <w:marRight w:val="0"/>
      <w:marTop w:val="0"/>
      <w:marBottom w:val="0"/>
      <w:divBdr>
        <w:top w:val="none" w:sz="0" w:space="0" w:color="auto"/>
        <w:left w:val="none" w:sz="0" w:space="0" w:color="auto"/>
        <w:bottom w:val="none" w:sz="0" w:space="0" w:color="auto"/>
        <w:right w:val="none" w:sz="0" w:space="0" w:color="auto"/>
      </w:divBdr>
    </w:div>
    <w:div w:id="1536383940">
      <w:bodyDiv w:val="1"/>
      <w:marLeft w:val="0"/>
      <w:marRight w:val="0"/>
      <w:marTop w:val="0"/>
      <w:marBottom w:val="0"/>
      <w:divBdr>
        <w:top w:val="none" w:sz="0" w:space="0" w:color="auto"/>
        <w:left w:val="none" w:sz="0" w:space="0" w:color="auto"/>
        <w:bottom w:val="none" w:sz="0" w:space="0" w:color="auto"/>
        <w:right w:val="none" w:sz="0" w:space="0" w:color="auto"/>
      </w:divBdr>
    </w:div>
    <w:div w:id="1547913378">
      <w:bodyDiv w:val="1"/>
      <w:marLeft w:val="0"/>
      <w:marRight w:val="0"/>
      <w:marTop w:val="0"/>
      <w:marBottom w:val="0"/>
      <w:divBdr>
        <w:top w:val="none" w:sz="0" w:space="0" w:color="auto"/>
        <w:left w:val="none" w:sz="0" w:space="0" w:color="auto"/>
        <w:bottom w:val="none" w:sz="0" w:space="0" w:color="auto"/>
        <w:right w:val="none" w:sz="0" w:space="0" w:color="auto"/>
      </w:divBdr>
    </w:div>
    <w:div w:id="1552887259">
      <w:bodyDiv w:val="1"/>
      <w:marLeft w:val="0"/>
      <w:marRight w:val="0"/>
      <w:marTop w:val="0"/>
      <w:marBottom w:val="0"/>
      <w:divBdr>
        <w:top w:val="none" w:sz="0" w:space="0" w:color="auto"/>
        <w:left w:val="none" w:sz="0" w:space="0" w:color="auto"/>
        <w:bottom w:val="none" w:sz="0" w:space="0" w:color="auto"/>
        <w:right w:val="none" w:sz="0" w:space="0" w:color="auto"/>
      </w:divBdr>
      <w:divsChild>
        <w:div w:id="1173254364">
          <w:marLeft w:val="480"/>
          <w:marRight w:val="0"/>
          <w:marTop w:val="0"/>
          <w:marBottom w:val="0"/>
          <w:divBdr>
            <w:top w:val="none" w:sz="0" w:space="0" w:color="auto"/>
            <w:left w:val="none" w:sz="0" w:space="0" w:color="auto"/>
            <w:bottom w:val="none" w:sz="0" w:space="0" w:color="auto"/>
            <w:right w:val="none" w:sz="0" w:space="0" w:color="auto"/>
          </w:divBdr>
        </w:div>
        <w:div w:id="1421222552">
          <w:marLeft w:val="480"/>
          <w:marRight w:val="0"/>
          <w:marTop w:val="0"/>
          <w:marBottom w:val="0"/>
          <w:divBdr>
            <w:top w:val="none" w:sz="0" w:space="0" w:color="auto"/>
            <w:left w:val="none" w:sz="0" w:space="0" w:color="auto"/>
            <w:bottom w:val="none" w:sz="0" w:space="0" w:color="auto"/>
            <w:right w:val="none" w:sz="0" w:space="0" w:color="auto"/>
          </w:divBdr>
        </w:div>
        <w:div w:id="917711920">
          <w:marLeft w:val="480"/>
          <w:marRight w:val="0"/>
          <w:marTop w:val="0"/>
          <w:marBottom w:val="0"/>
          <w:divBdr>
            <w:top w:val="none" w:sz="0" w:space="0" w:color="auto"/>
            <w:left w:val="none" w:sz="0" w:space="0" w:color="auto"/>
            <w:bottom w:val="none" w:sz="0" w:space="0" w:color="auto"/>
            <w:right w:val="none" w:sz="0" w:space="0" w:color="auto"/>
          </w:divBdr>
        </w:div>
        <w:div w:id="1417246312">
          <w:marLeft w:val="480"/>
          <w:marRight w:val="0"/>
          <w:marTop w:val="0"/>
          <w:marBottom w:val="0"/>
          <w:divBdr>
            <w:top w:val="none" w:sz="0" w:space="0" w:color="auto"/>
            <w:left w:val="none" w:sz="0" w:space="0" w:color="auto"/>
            <w:bottom w:val="none" w:sz="0" w:space="0" w:color="auto"/>
            <w:right w:val="none" w:sz="0" w:space="0" w:color="auto"/>
          </w:divBdr>
        </w:div>
        <w:div w:id="558832600">
          <w:marLeft w:val="480"/>
          <w:marRight w:val="0"/>
          <w:marTop w:val="0"/>
          <w:marBottom w:val="0"/>
          <w:divBdr>
            <w:top w:val="none" w:sz="0" w:space="0" w:color="auto"/>
            <w:left w:val="none" w:sz="0" w:space="0" w:color="auto"/>
            <w:bottom w:val="none" w:sz="0" w:space="0" w:color="auto"/>
            <w:right w:val="none" w:sz="0" w:space="0" w:color="auto"/>
          </w:divBdr>
        </w:div>
        <w:div w:id="1217398323">
          <w:marLeft w:val="480"/>
          <w:marRight w:val="0"/>
          <w:marTop w:val="0"/>
          <w:marBottom w:val="0"/>
          <w:divBdr>
            <w:top w:val="none" w:sz="0" w:space="0" w:color="auto"/>
            <w:left w:val="none" w:sz="0" w:space="0" w:color="auto"/>
            <w:bottom w:val="none" w:sz="0" w:space="0" w:color="auto"/>
            <w:right w:val="none" w:sz="0" w:space="0" w:color="auto"/>
          </w:divBdr>
        </w:div>
        <w:div w:id="1609770679">
          <w:marLeft w:val="480"/>
          <w:marRight w:val="0"/>
          <w:marTop w:val="0"/>
          <w:marBottom w:val="0"/>
          <w:divBdr>
            <w:top w:val="none" w:sz="0" w:space="0" w:color="auto"/>
            <w:left w:val="none" w:sz="0" w:space="0" w:color="auto"/>
            <w:bottom w:val="none" w:sz="0" w:space="0" w:color="auto"/>
            <w:right w:val="none" w:sz="0" w:space="0" w:color="auto"/>
          </w:divBdr>
        </w:div>
        <w:div w:id="1511137733">
          <w:marLeft w:val="480"/>
          <w:marRight w:val="0"/>
          <w:marTop w:val="0"/>
          <w:marBottom w:val="0"/>
          <w:divBdr>
            <w:top w:val="none" w:sz="0" w:space="0" w:color="auto"/>
            <w:left w:val="none" w:sz="0" w:space="0" w:color="auto"/>
            <w:bottom w:val="none" w:sz="0" w:space="0" w:color="auto"/>
            <w:right w:val="none" w:sz="0" w:space="0" w:color="auto"/>
          </w:divBdr>
        </w:div>
        <w:div w:id="557088620">
          <w:marLeft w:val="480"/>
          <w:marRight w:val="0"/>
          <w:marTop w:val="0"/>
          <w:marBottom w:val="0"/>
          <w:divBdr>
            <w:top w:val="none" w:sz="0" w:space="0" w:color="auto"/>
            <w:left w:val="none" w:sz="0" w:space="0" w:color="auto"/>
            <w:bottom w:val="none" w:sz="0" w:space="0" w:color="auto"/>
            <w:right w:val="none" w:sz="0" w:space="0" w:color="auto"/>
          </w:divBdr>
        </w:div>
        <w:div w:id="1989703771">
          <w:marLeft w:val="480"/>
          <w:marRight w:val="0"/>
          <w:marTop w:val="0"/>
          <w:marBottom w:val="0"/>
          <w:divBdr>
            <w:top w:val="none" w:sz="0" w:space="0" w:color="auto"/>
            <w:left w:val="none" w:sz="0" w:space="0" w:color="auto"/>
            <w:bottom w:val="none" w:sz="0" w:space="0" w:color="auto"/>
            <w:right w:val="none" w:sz="0" w:space="0" w:color="auto"/>
          </w:divBdr>
        </w:div>
      </w:divsChild>
    </w:div>
    <w:div w:id="1561551500">
      <w:bodyDiv w:val="1"/>
      <w:marLeft w:val="0"/>
      <w:marRight w:val="0"/>
      <w:marTop w:val="0"/>
      <w:marBottom w:val="0"/>
      <w:divBdr>
        <w:top w:val="none" w:sz="0" w:space="0" w:color="auto"/>
        <w:left w:val="none" w:sz="0" w:space="0" w:color="auto"/>
        <w:bottom w:val="none" w:sz="0" w:space="0" w:color="auto"/>
        <w:right w:val="none" w:sz="0" w:space="0" w:color="auto"/>
      </w:divBdr>
    </w:div>
    <w:div w:id="1562212494">
      <w:bodyDiv w:val="1"/>
      <w:marLeft w:val="0"/>
      <w:marRight w:val="0"/>
      <w:marTop w:val="0"/>
      <w:marBottom w:val="0"/>
      <w:divBdr>
        <w:top w:val="none" w:sz="0" w:space="0" w:color="auto"/>
        <w:left w:val="none" w:sz="0" w:space="0" w:color="auto"/>
        <w:bottom w:val="none" w:sz="0" w:space="0" w:color="auto"/>
        <w:right w:val="none" w:sz="0" w:space="0" w:color="auto"/>
      </w:divBdr>
    </w:div>
    <w:div w:id="1562710406">
      <w:bodyDiv w:val="1"/>
      <w:marLeft w:val="0"/>
      <w:marRight w:val="0"/>
      <w:marTop w:val="0"/>
      <w:marBottom w:val="0"/>
      <w:divBdr>
        <w:top w:val="none" w:sz="0" w:space="0" w:color="auto"/>
        <w:left w:val="none" w:sz="0" w:space="0" w:color="auto"/>
        <w:bottom w:val="none" w:sz="0" w:space="0" w:color="auto"/>
        <w:right w:val="none" w:sz="0" w:space="0" w:color="auto"/>
      </w:divBdr>
    </w:div>
    <w:div w:id="1568342523">
      <w:bodyDiv w:val="1"/>
      <w:marLeft w:val="0"/>
      <w:marRight w:val="0"/>
      <w:marTop w:val="0"/>
      <w:marBottom w:val="0"/>
      <w:divBdr>
        <w:top w:val="none" w:sz="0" w:space="0" w:color="auto"/>
        <w:left w:val="none" w:sz="0" w:space="0" w:color="auto"/>
        <w:bottom w:val="none" w:sz="0" w:space="0" w:color="auto"/>
        <w:right w:val="none" w:sz="0" w:space="0" w:color="auto"/>
      </w:divBdr>
    </w:div>
    <w:div w:id="1568808588">
      <w:bodyDiv w:val="1"/>
      <w:marLeft w:val="0"/>
      <w:marRight w:val="0"/>
      <w:marTop w:val="0"/>
      <w:marBottom w:val="0"/>
      <w:divBdr>
        <w:top w:val="none" w:sz="0" w:space="0" w:color="auto"/>
        <w:left w:val="none" w:sz="0" w:space="0" w:color="auto"/>
        <w:bottom w:val="none" w:sz="0" w:space="0" w:color="auto"/>
        <w:right w:val="none" w:sz="0" w:space="0" w:color="auto"/>
      </w:divBdr>
      <w:divsChild>
        <w:div w:id="1586959130">
          <w:marLeft w:val="480"/>
          <w:marRight w:val="0"/>
          <w:marTop w:val="0"/>
          <w:marBottom w:val="0"/>
          <w:divBdr>
            <w:top w:val="none" w:sz="0" w:space="0" w:color="auto"/>
            <w:left w:val="none" w:sz="0" w:space="0" w:color="auto"/>
            <w:bottom w:val="none" w:sz="0" w:space="0" w:color="auto"/>
            <w:right w:val="none" w:sz="0" w:space="0" w:color="auto"/>
          </w:divBdr>
        </w:div>
        <w:div w:id="1604193029">
          <w:marLeft w:val="480"/>
          <w:marRight w:val="0"/>
          <w:marTop w:val="0"/>
          <w:marBottom w:val="0"/>
          <w:divBdr>
            <w:top w:val="none" w:sz="0" w:space="0" w:color="auto"/>
            <w:left w:val="none" w:sz="0" w:space="0" w:color="auto"/>
            <w:bottom w:val="none" w:sz="0" w:space="0" w:color="auto"/>
            <w:right w:val="none" w:sz="0" w:space="0" w:color="auto"/>
          </w:divBdr>
        </w:div>
        <w:div w:id="1562595953">
          <w:marLeft w:val="480"/>
          <w:marRight w:val="0"/>
          <w:marTop w:val="0"/>
          <w:marBottom w:val="0"/>
          <w:divBdr>
            <w:top w:val="none" w:sz="0" w:space="0" w:color="auto"/>
            <w:left w:val="none" w:sz="0" w:space="0" w:color="auto"/>
            <w:bottom w:val="none" w:sz="0" w:space="0" w:color="auto"/>
            <w:right w:val="none" w:sz="0" w:space="0" w:color="auto"/>
          </w:divBdr>
        </w:div>
        <w:div w:id="1771196673">
          <w:marLeft w:val="480"/>
          <w:marRight w:val="0"/>
          <w:marTop w:val="0"/>
          <w:marBottom w:val="0"/>
          <w:divBdr>
            <w:top w:val="none" w:sz="0" w:space="0" w:color="auto"/>
            <w:left w:val="none" w:sz="0" w:space="0" w:color="auto"/>
            <w:bottom w:val="none" w:sz="0" w:space="0" w:color="auto"/>
            <w:right w:val="none" w:sz="0" w:space="0" w:color="auto"/>
          </w:divBdr>
        </w:div>
        <w:div w:id="705910656">
          <w:marLeft w:val="480"/>
          <w:marRight w:val="0"/>
          <w:marTop w:val="0"/>
          <w:marBottom w:val="0"/>
          <w:divBdr>
            <w:top w:val="none" w:sz="0" w:space="0" w:color="auto"/>
            <w:left w:val="none" w:sz="0" w:space="0" w:color="auto"/>
            <w:bottom w:val="none" w:sz="0" w:space="0" w:color="auto"/>
            <w:right w:val="none" w:sz="0" w:space="0" w:color="auto"/>
          </w:divBdr>
        </w:div>
        <w:div w:id="1644627164">
          <w:marLeft w:val="480"/>
          <w:marRight w:val="0"/>
          <w:marTop w:val="0"/>
          <w:marBottom w:val="0"/>
          <w:divBdr>
            <w:top w:val="none" w:sz="0" w:space="0" w:color="auto"/>
            <w:left w:val="none" w:sz="0" w:space="0" w:color="auto"/>
            <w:bottom w:val="none" w:sz="0" w:space="0" w:color="auto"/>
            <w:right w:val="none" w:sz="0" w:space="0" w:color="auto"/>
          </w:divBdr>
        </w:div>
        <w:div w:id="1993827316">
          <w:marLeft w:val="480"/>
          <w:marRight w:val="0"/>
          <w:marTop w:val="0"/>
          <w:marBottom w:val="0"/>
          <w:divBdr>
            <w:top w:val="none" w:sz="0" w:space="0" w:color="auto"/>
            <w:left w:val="none" w:sz="0" w:space="0" w:color="auto"/>
            <w:bottom w:val="none" w:sz="0" w:space="0" w:color="auto"/>
            <w:right w:val="none" w:sz="0" w:space="0" w:color="auto"/>
          </w:divBdr>
        </w:div>
        <w:div w:id="863910169">
          <w:marLeft w:val="480"/>
          <w:marRight w:val="0"/>
          <w:marTop w:val="0"/>
          <w:marBottom w:val="0"/>
          <w:divBdr>
            <w:top w:val="none" w:sz="0" w:space="0" w:color="auto"/>
            <w:left w:val="none" w:sz="0" w:space="0" w:color="auto"/>
            <w:bottom w:val="none" w:sz="0" w:space="0" w:color="auto"/>
            <w:right w:val="none" w:sz="0" w:space="0" w:color="auto"/>
          </w:divBdr>
        </w:div>
        <w:div w:id="389184983">
          <w:marLeft w:val="480"/>
          <w:marRight w:val="0"/>
          <w:marTop w:val="0"/>
          <w:marBottom w:val="0"/>
          <w:divBdr>
            <w:top w:val="none" w:sz="0" w:space="0" w:color="auto"/>
            <w:left w:val="none" w:sz="0" w:space="0" w:color="auto"/>
            <w:bottom w:val="none" w:sz="0" w:space="0" w:color="auto"/>
            <w:right w:val="none" w:sz="0" w:space="0" w:color="auto"/>
          </w:divBdr>
        </w:div>
        <w:div w:id="1636982172">
          <w:marLeft w:val="480"/>
          <w:marRight w:val="0"/>
          <w:marTop w:val="0"/>
          <w:marBottom w:val="0"/>
          <w:divBdr>
            <w:top w:val="none" w:sz="0" w:space="0" w:color="auto"/>
            <w:left w:val="none" w:sz="0" w:space="0" w:color="auto"/>
            <w:bottom w:val="none" w:sz="0" w:space="0" w:color="auto"/>
            <w:right w:val="none" w:sz="0" w:space="0" w:color="auto"/>
          </w:divBdr>
        </w:div>
        <w:div w:id="1401946402">
          <w:marLeft w:val="480"/>
          <w:marRight w:val="0"/>
          <w:marTop w:val="0"/>
          <w:marBottom w:val="0"/>
          <w:divBdr>
            <w:top w:val="none" w:sz="0" w:space="0" w:color="auto"/>
            <w:left w:val="none" w:sz="0" w:space="0" w:color="auto"/>
            <w:bottom w:val="none" w:sz="0" w:space="0" w:color="auto"/>
            <w:right w:val="none" w:sz="0" w:space="0" w:color="auto"/>
          </w:divBdr>
        </w:div>
        <w:div w:id="119108325">
          <w:marLeft w:val="480"/>
          <w:marRight w:val="0"/>
          <w:marTop w:val="0"/>
          <w:marBottom w:val="0"/>
          <w:divBdr>
            <w:top w:val="none" w:sz="0" w:space="0" w:color="auto"/>
            <w:left w:val="none" w:sz="0" w:space="0" w:color="auto"/>
            <w:bottom w:val="none" w:sz="0" w:space="0" w:color="auto"/>
            <w:right w:val="none" w:sz="0" w:space="0" w:color="auto"/>
          </w:divBdr>
        </w:div>
      </w:divsChild>
    </w:div>
    <w:div w:id="1574974663">
      <w:bodyDiv w:val="1"/>
      <w:marLeft w:val="0"/>
      <w:marRight w:val="0"/>
      <w:marTop w:val="0"/>
      <w:marBottom w:val="0"/>
      <w:divBdr>
        <w:top w:val="none" w:sz="0" w:space="0" w:color="auto"/>
        <w:left w:val="none" w:sz="0" w:space="0" w:color="auto"/>
        <w:bottom w:val="none" w:sz="0" w:space="0" w:color="auto"/>
        <w:right w:val="none" w:sz="0" w:space="0" w:color="auto"/>
      </w:divBdr>
    </w:div>
    <w:div w:id="1581600718">
      <w:bodyDiv w:val="1"/>
      <w:marLeft w:val="0"/>
      <w:marRight w:val="0"/>
      <w:marTop w:val="0"/>
      <w:marBottom w:val="0"/>
      <w:divBdr>
        <w:top w:val="none" w:sz="0" w:space="0" w:color="auto"/>
        <w:left w:val="none" w:sz="0" w:space="0" w:color="auto"/>
        <w:bottom w:val="none" w:sz="0" w:space="0" w:color="auto"/>
        <w:right w:val="none" w:sz="0" w:space="0" w:color="auto"/>
      </w:divBdr>
    </w:div>
    <w:div w:id="1594625332">
      <w:bodyDiv w:val="1"/>
      <w:marLeft w:val="0"/>
      <w:marRight w:val="0"/>
      <w:marTop w:val="0"/>
      <w:marBottom w:val="0"/>
      <w:divBdr>
        <w:top w:val="none" w:sz="0" w:space="0" w:color="auto"/>
        <w:left w:val="none" w:sz="0" w:space="0" w:color="auto"/>
        <w:bottom w:val="none" w:sz="0" w:space="0" w:color="auto"/>
        <w:right w:val="none" w:sz="0" w:space="0" w:color="auto"/>
      </w:divBdr>
    </w:div>
    <w:div w:id="1598715470">
      <w:bodyDiv w:val="1"/>
      <w:marLeft w:val="0"/>
      <w:marRight w:val="0"/>
      <w:marTop w:val="0"/>
      <w:marBottom w:val="0"/>
      <w:divBdr>
        <w:top w:val="none" w:sz="0" w:space="0" w:color="auto"/>
        <w:left w:val="none" w:sz="0" w:space="0" w:color="auto"/>
        <w:bottom w:val="none" w:sz="0" w:space="0" w:color="auto"/>
        <w:right w:val="none" w:sz="0" w:space="0" w:color="auto"/>
      </w:divBdr>
    </w:div>
    <w:div w:id="1602950106">
      <w:bodyDiv w:val="1"/>
      <w:marLeft w:val="0"/>
      <w:marRight w:val="0"/>
      <w:marTop w:val="0"/>
      <w:marBottom w:val="0"/>
      <w:divBdr>
        <w:top w:val="none" w:sz="0" w:space="0" w:color="auto"/>
        <w:left w:val="none" w:sz="0" w:space="0" w:color="auto"/>
        <w:bottom w:val="none" w:sz="0" w:space="0" w:color="auto"/>
        <w:right w:val="none" w:sz="0" w:space="0" w:color="auto"/>
      </w:divBdr>
    </w:div>
    <w:div w:id="1613172052">
      <w:bodyDiv w:val="1"/>
      <w:marLeft w:val="0"/>
      <w:marRight w:val="0"/>
      <w:marTop w:val="0"/>
      <w:marBottom w:val="0"/>
      <w:divBdr>
        <w:top w:val="none" w:sz="0" w:space="0" w:color="auto"/>
        <w:left w:val="none" w:sz="0" w:space="0" w:color="auto"/>
        <w:bottom w:val="none" w:sz="0" w:space="0" w:color="auto"/>
        <w:right w:val="none" w:sz="0" w:space="0" w:color="auto"/>
      </w:divBdr>
    </w:div>
    <w:div w:id="1614630379">
      <w:bodyDiv w:val="1"/>
      <w:marLeft w:val="0"/>
      <w:marRight w:val="0"/>
      <w:marTop w:val="0"/>
      <w:marBottom w:val="0"/>
      <w:divBdr>
        <w:top w:val="none" w:sz="0" w:space="0" w:color="auto"/>
        <w:left w:val="none" w:sz="0" w:space="0" w:color="auto"/>
        <w:bottom w:val="none" w:sz="0" w:space="0" w:color="auto"/>
        <w:right w:val="none" w:sz="0" w:space="0" w:color="auto"/>
      </w:divBdr>
    </w:div>
    <w:div w:id="1614826488">
      <w:bodyDiv w:val="1"/>
      <w:marLeft w:val="0"/>
      <w:marRight w:val="0"/>
      <w:marTop w:val="0"/>
      <w:marBottom w:val="0"/>
      <w:divBdr>
        <w:top w:val="none" w:sz="0" w:space="0" w:color="auto"/>
        <w:left w:val="none" w:sz="0" w:space="0" w:color="auto"/>
        <w:bottom w:val="none" w:sz="0" w:space="0" w:color="auto"/>
        <w:right w:val="none" w:sz="0" w:space="0" w:color="auto"/>
      </w:divBdr>
    </w:div>
    <w:div w:id="1618176332">
      <w:bodyDiv w:val="1"/>
      <w:marLeft w:val="0"/>
      <w:marRight w:val="0"/>
      <w:marTop w:val="0"/>
      <w:marBottom w:val="0"/>
      <w:divBdr>
        <w:top w:val="none" w:sz="0" w:space="0" w:color="auto"/>
        <w:left w:val="none" w:sz="0" w:space="0" w:color="auto"/>
        <w:bottom w:val="none" w:sz="0" w:space="0" w:color="auto"/>
        <w:right w:val="none" w:sz="0" w:space="0" w:color="auto"/>
      </w:divBdr>
      <w:divsChild>
        <w:div w:id="1856163">
          <w:marLeft w:val="480"/>
          <w:marRight w:val="0"/>
          <w:marTop w:val="0"/>
          <w:marBottom w:val="0"/>
          <w:divBdr>
            <w:top w:val="none" w:sz="0" w:space="0" w:color="auto"/>
            <w:left w:val="none" w:sz="0" w:space="0" w:color="auto"/>
            <w:bottom w:val="none" w:sz="0" w:space="0" w:color="auto"/>
            <w:right w:val="none" w:sz="0" w:space="0" w:color="auto"/>
          </w:divBdr>
        </w:div>
        <w:div w:id="1366516307">
          <w:marLeft w:val="480"/>
          <w:marRight w:val="0"/>
          <w:marTop w:val="0"/>
          <w:marBottom w:val="0"/>
          <w:divBdr>
            <w:top w:val="none" w:sz="0" w:space="0" w:color="auto"/>
            <w:left w:val="none" w:sz="0" w:space="0" w:color="auto"/>
            <w:bottom w:val="none" w:sz="0" w:space="0" w:color="auto"/>
            <w:right w:val="none" w:sz="0" w:space="0" w:color="auto"/>
          </w:divBdr>
        </w:div>
        <w:div w:id="965236471">
          <w:marLeft w:val="480"/>
          <w:marRight w:val="0"/>
          <w:marTop w:val="0"/>
          <w:marBottom w:val="0"/>
          <w:divBdr>
            <w:top w:val="none" w:sz="0" w:space="0" w:color="auto"/>
            <w:left w:val="none" w:sz="0" w:space="0" w:color="auto"/>
            <w:bottom w:val="none" w:sz="0" w:space="0" w:color="auto"/>
            <w:right w:val="none" w:sz="0" w:space="0" w:color="auto"/>
          </w:divBdr>
        </w:div>
      </w:divsChild>
    </w:div>
    <w:div w:id="1618950034">
      <w:bodyDiv w:val="1"/>
      <w:marLeft w:val="0"/>
      <w:marRight w:val="0"/>
      <w:marTop w:val="0"/>
      <w:marBottom w:val="0"/>
      <w:divBdr>
        <w:top w:val="none" w:sz="0" w:space="0" w:color="auto"/>
        <w:left w:val="none" w:sz="0" w:space="0" w:color="auto"/>
        <w:bottom w:val="none" w:sz="0" w:space="0" w:color="auto"/>
        <w:right w:val="none" w:sz="0" w:space="0" w:color="auto"/>
      </w:divBdr>
    </w:div>
    <w:div w:id="1619029125">
      <w:bodyDiv w:val="1"/>
      <w:marLeft w:val="0"/>
      <w:marRight w:val="0"/>
      <w:marTop w:val="0"/>
      <w:marBottom w:val="0"/>
      <w:divBdr>
        <w:top w:val="none" w:sz="0" w:space="0" w:color="auto"/>
        <w:left w:val="none" w:sz="0" w:space="0" w:color="auto"/>
        <w:bottom w:val="none" w:sz="0" w:space="0" w:color="auto"/>
        <w:right w:val="none" w:sz="0" w:space="0" w:color="auto"/>
      </w:divBdr>
    </w:div>
    <w:div w:id="1623922977">
      <w:bodyDiv w:val="1"/>
      <w:marLeft w:val="0"/>
      <w:marRight w:val="0"/>
      <w:marTop w:val="0"/>
      <w:marBottom w:val="0"/>
      <w:divBdr>
        <w:top w:val="none" w:sz="0" w:space="0" w:color="auto"/>
        <w:left w:val="none" w:sz="0" w:space="0" w:color="auto"/>
        <w:bottom w:val="none" w:sz="0" w:space="0" w:color="auto"/>
        <w:right w:val="none" w:sz="0" w:space="0" w:color="auto"/>
      </w:divBdr>
    </w:div>
    <w:div w:id="1625843774">
      <w:bodyDiv w:val="1"/>
      <w:marLeft w:val="0"/>
      <w:marRight w:val="0"/>
      <w:marTop w:val="0"/>
      <w:marBottom w:val="0"/>
      <w:divBdr>
        <w:top w:val="none" w:sz="0" w:space="0" w:color="auto"/>
        <w:left w:val="none" w:sz="0" w:space="0" w:color="auto"/>
        <w:bottom w:val="none" w:sz="0" w:space="0" w:color="auto"/>
        <w:right w:val="none" w:sz="0" w:space="0" w:color="auto"/>
      </w:divBdr>
    </w:div>
    <w:div w:id="1628318114">
      <w:bodyDiv w:val="1"/>
      <w:marLeft w:val="0"/>
      <w:marRight w:val="0"/>
      <w:marTop w:val="0"/>
      <w:marBottom w:val="0"/>
      <w:divBdr>
        <w:top w:val="none" w:sz="0" w:space="0" w:color="auto"/>
        <w:left w:val="none" w:sz="0" w:space="0" w:color="auto"/>
        <w:bottom w:val="none" w:sz="0" w:space="0" w:color="auto"/>
        <w:right w:val="none" w:sz="0" w:space="0" w:color="auto"/>
      </w:divBdr>
    </w:div>
    <w:div w:id="1638143777">
      <w:bodyDiv w:val="1"/>
      <w:marLeft w:val="0"/>
      <w:marRight w:val="0"/>
      <w:marTop w:val="0"/>
      <w:marBottom w:val="0"/>
      <w:divBdr>
        <w:top w:val="none" w:sz="0" w:space="0" w:color="auto"/>
        <w:left w:val="none" w:sz="0" w:space="0" w:color="auto"/>
        <w:bottom w:val="none" w:sz="0" w:space="0" w:color="auto"/>
        <w:right w:val="none" w:sz="0" w:space="0" w:color="auto"/>
      </w:divBdr>
    </w:div>
    <w:div w:id="1638949982">
      <w:bodyDiv w:val="1"/>
      <w:marLeft w:val="0"/>
      <w:marRight w:val="0"/>
      <w:marTop w:val="0"/>
      <w:marBottom w:val="0"/>
      <w:divBdr>
        <w:top w:val="none" w:sz="0" w:space="0" w:color="auto"/>
        <w:left w:val="none" w:sz="0" w:space="0" w:color="auto"/>
        <w:bottom w:val="none" w:sz="0" w:space="0" w:color="auto"/>
        <w:right w:val="none" w:sz="0" w:space="0" w:color="auto"/>
      </w:divBdr>
    </w:div>
    <w:div w:id="1643851597">
      <w:bodyDiv w:val="1"/>
      <w:marLeft w:val="0"/>
      <w:marRight w:val="0"/>
      <w:marTop w:val="0"/>
      <w:marBottom w:val="0"/>
      <w:divBdr>
        <w:top w:val="none" w:sz="0" w:space="0" w:color="auto"/>
        <w:left w:val="none" w:sz="0" w:space="0" w:color="auto"/>
        <w:bottom w:val="none" w:sz="0" w:space="0" w:color="auto"/>
        <w:right w:val="none" w:sz="0" w:space="0" w:color="auto"/>
      </w:divBdr>
    </w:div>
    <w:div w:id="1654723538">
      <w:bodyDiv w:val="1"/>
      <w:marLeft w:val="0"/>
      <w:marRight w:val="0"/>
      <w:marTop w:val="0"/>
      <w:marBottom w:val="0"/>
      <w:divBdr>
        <w:top w:val="none" w:sz="0" w:space="0" w:color="auto"/>
        <w:left w:val="none" w:sz="0" w:space="0" w:color="auto"/>
        <w:bottom w:val="none" w:sz="0" w:space="0" w:color="auto"/>
        <w:right w:val="none" w:sz="0" w:space="0" w:color="auto"/>
      </w:divBdr>
    </w:div>
    <w:div w:id="1670019456">
      <w:bodyDiv w:val="1"/>
      <w:marLeft w:val="0"/>
      <w:marRight w:val="0"/>
      <w:marTop w:val="0"/>
      <w:marBottom w:val="0"/>
      <w:divBdr>
        <w:top w:val="none" w:sz="0" w:space="0" w:color="auto"/>
        <w:left w:val="none" w:sz="0" w:space="0" w:color="auto"/>
        <w:bottom w:val="none" w:sz="0" w:space="0" w:color="auto"/>
        <w:right w:val="none" w:sz="0" w:space="0" w:color="auto"/>
      </w:divBdr>
    </w:div>
    <w:div w:id="1670597674">
      <w:bodyDiv w:val="1"/>
      <w:marLeft w:val="0"/>
      <w:marRight w:val="0"/>
      <w:marTop w:val="0"/>
      <w:marBottom w:val="0"/>
      <w:divBdr>
        <w:top w:val="none" w:sz="0" w:space="0" w:color="auto"/>
        <w:left w:val="none" w:sz="0" w:space="0" w:color="auto"/>
        <w:bottom w:val="none" w:sz="0" w:space="0" w:color="auto"/>
        <w:right w:val="none" w:sz="0" w:space="0" w:color="auto"/>
      </w:divBdr>
    </w:div>
    <w:div w:id="1683817605">
      <w:bodyDiv w:val="1"/>
      <w:marLeft w:val="0"/>
      <w:marRight w:val="0"/>
      <w:marTop w:val="0"/>
      <w:marBottom w:val="0"/>
      <w:divBdr>
        <w:top w:val="none" w:sz="0" w:space="0" w:color="auto"/>
        <w:left w:val="none" w:sz="0" w:space="0" w:color="auto"/>
        <w:bottom w:val="none" w:sz="0" w:space="0" w:color="auto"/>
        <w:right w:val="none" w:sz="0" w:space="0" w:color="auto"/>
      </w:divBdr>
    </w:div>
    <w:div w:id="1685202189">
      <w:bodyDiv w:val="1"/>
      <w:marLeft w:val="0"/>
      <w:marRight w:val="0"/>
      <w:marTop w:val="0"/>
      <w:marBottom w:val="0"/>
      <w:divBdr>
        <w:top w:val="none" w:sz="0" w:space="0" w:color="auto"/>
        <w:left w:val="none" w:sz="0" w:space="0" w:color="auto"/>
        <w:bottom w:val="none" w:sz="0" w:space="0" w:color="auto"/>
        <w:right w:val="none" w:sz="0" w:space="0" w:color="auto"/>
      </w:divBdr>
    </w:div>
    <w:div w:id="1686785805">
      <w:bodyDiv w:val="1"/>
      <w:marLeft w:val="0"/>
      <w:marRight w:val="0"/>
      <w:marTop w:val="0"/>
      <w:marBottom w:val="0"/>
      <w:divBdr>
        <w:top w:val="none" w:sz="0" w:space="0" w:color="auto"/>
        <w:left w:val="none" w:sz="0" w:space="0" w:color="auto"/>
        <w:bottom w:val="none" w:sz="0" w:space="0" w:color="auto"/>
        <w:right w:val="none" w:sz="0" w:space="0" w:color="auto"/>
      </w:divBdr>
    </w:div>
    <w:div w:id="1693874373">
      <w:bodyDiv w:val="1"/>
      <w:marLeft w:val="0"/>
      <w:marRight w:val="0"/>
      <w:marTop w:val="0"/>
      <w:marBottom w:val="0"/>
      <w:divBdr>
        <w:top w:val="none" w:sz="0" w:space="0" w:color="auto"/>
        <w:left w:val="none" w:sz="0" w:space="0" w:color="auto"/>
        <w:bottom w:val="none" w:sz="0" w:space="0" w:color="auto"/>
        <w:right w:val="none" w:sz="0" w:space="0" w:color="auto"/>
      </w:divBdr>
    </w:div>
    <w:div w:id="1695576656">
      <w:bodyDiv w:val="1"/>
      <w:marLeft w:val="0"/>
      <w:marRight w:val="0"/>
      <w:marTop w:val="0"/>
      <w:marBottom w:val="0"/>
      <w:divBdr>
        <w:top w:val="none" w:sz="0" w:space="0" w:color="auto"/>
        <w:left w:val="none" w:sz="0" w:space="0" w:color="auto"/>
        <w:bottom w:val="none" w:sz="0" w:space="0" w:color="auto"/>
        <w:right w:val="none" w:sz="0" w:space="0" w:color="auto"/>
      </w:divBdr>
    </w:div>
    <w:div w:id="1697005116">
      <w:bodyDiv w:val="1"/>
      <w:marLeft w:val="0"/>
      <w:marRight w:val="0"/>
      <w:marTop w:val="0"/>
      <w:marBottom w:val="0"/>
      <w:divBdr>
        <w:top w:val="none" w:sz="0" w:space="0" w:color="auto"/>
        <w:left w:val="none" w:sz="0" w:space="0" w:color="auto"/>
        <w:bottom w:val="none" w:sz="0" w:space="0" w:color="auto"/>
        <w:right w:val="none" w:sz="0" w:space="0" w:color="auto"/>
      </w:divBdr>
      <w:divsChild>
        <w:div w:id="1977568530">
          <w:marLeft w:val="480"/>
          <w:marRight w:val="0"/>
          <w:marTop w:val="0"/>
          <w:marBottom w:val="0"/>
          <w:divBdr>
            <w:top w:val="none" w:sz="0" w:space="0" w:color="auto"/>
            <w:left w:val="none" w:sz="0" w:space="0" w:color="auto"/>
            <w:bottom w:val="none" w:sz="0" w:space="0" w:color="auto"/>
            <w:right w:val="none" w:sz="0" w:space="0" w:color="auto"/>
          </w:divBdr>
        </w:div>
        <w:div w:id="1158496532">
          <w:marLeft w:val="480"/>
          <w:marRight w:val="0"/>
          <w:marTop w:val="0"/>
          <w:marBottom w:val="0"/>
          <w:divBdr>
            <w:top w:val="none" w:sz="0" w:space="0" w:color="auto"/>
            <w:left w:val="none" w:sz="0" w:space="0" w:color="auto"/>
            <w:bottom w:val="none" w:sz="0" w:space="0" w:color="auto"/>
            <w:right w:val="none" w:sz="0" w:space="0" w:color="auto"/>
          </w:divBdr>
        </w:div>
        <w:div w:id="999818555">
          <w:marLeft w:val="480"/>
          <w:marRight w:val="0"/>
          <w:marTop w:val="0"/>
          <w:marBottom w:val="0"/>
          <w:divBdr>
            <w:top w:val="none" w:sz="0" w:space="0" w:color="auto"/>
            <w:left w:val="none" w:sz="0" w:space="0" w:color="auto"/>
            <w:bottom w:val="none" w:sz="0" w:space="0" w:color="auto"/>
            <w:right w:val="none" w:sz="0" w:space="0" w:color="auto"/>
          </w:divBdr>
        </w:div>
        <w:div w:id="527447769">
          <w:marLeft w:val="480"/>
          <w:marRight w:val="0"/>
          <w:marTop w:val="0"/>
          <w:marBottom w:val="0"/>
          <w:divBdr>
            <w:top w:val="none" w:sz="0" w:space="0" w:color="auto"/>
            <w:left w:val="none" w:sz="0" w:space="0" w:color="auto"/>
            <w:bottom w:val="none" w:sz="0" w:space="0" w:color="auto"/>
            <w:right w:val="none" w:sz="0" w:space="0" w:color="auto"/>
          </w:divBdr>
        </w:div>
        <w:div w:id="956373749">
          <w:marLeft w:val="480"/>
          <w:marRight w:val="0"/>
          <w:marTop w:val="0"/>
          <w:marBottom w:val="0"/>
          <w:divBdr>
            <w:top w:val="none" w:sz="0" w:space="0" w:color="auto"/>
            <w:left w:val="none" w:sz="0" w:space="0" w:color="auto"/>
            <w:bottom w:val="none" w:sz="0" w:space="0" w:color="auto"/>
            <w:right w:val="none" w:sz="0" w:space="0" w:color="auto"/>
          </w:divBdr>
        </w:div>
        <w:div w:id="1133327077">
          <w:marLeft w:val="480"/>
          <w:marRight w:val="0"/>
          <w:marTop w:val="0"/>
          <w:marBottom w:val="0"/>
          <w:divBdr>
            <w:top w:val="none" w:sz="0" w:space="0" w:color="auto"/>
            <w:left w:val="none" w:sz="0" w:space="0" w:color="auto"/>
            <w:bottom w:val="none" w:sz="0" w:space="0" w:color="auto"/>
            <w:right w:val="none" w:sz="0" w:space="0" w:color="auto"/>
          </w:divBdr>
        </w:div>
        <w:div w:id="272518056">
          <w:marLeft w:val="480"/>
          <w:marRight w:val="0"/>
          <w:marTop w:val="0"/>
          <w:marBottom w:val="0"/>
          <w:divBdr>
            <w:top w:val="none" w:sz="0" w:space="0" w:color="auto"/>
            <w:left w:val="none" w:sz="0" w:space="0" w:color="auto"/>
            <w:bottom w:val="none" w:sz="0" w:space="0" w:color="auto"/>
            <w:right w:val="none" w:sz="0" w:space="0" w:color="auto"/>
          </w:divBdr>
        </w:div>
        <w:div w:id="439379914">
          <w:marLeft w:val="480"/>
          <w:marRight w:val="0"/>
          <w:marTop w:val="0"/>
          <w:marBottom w:val="0"/>
          <w:divBdr>
            <w:top w:val="none" w:sz="0" w:space="0" w:color="auto"/>
            <w:left w:val="none" w:sz="0" w:space="0" w:color="auto"/>
            <w:bottom w:val="none" w:sz="0" w:space="0" w:color="auto"/>
            <w:right w:val="none" w:sz="0" w:space="0" w:color="auto"/>
          </w:divBdr>
        </w:div>
        <w:div w:id="1530410954">
          <w:marLeft w:val="480"/>
          <w:marRight w:val="0"/>
          <w:marTop w:val="0"/>
          <w:marBottom w:val="0"/>
          <w:divBdr>
            <w:top w:val="none" w:sz="0" w:space="0" w:color="auto"/>
            <w:left w:val="none" w:sz="0" w:space="0" w:color="auto"/>
            <w:bottom w:val="none" w:sz="0" w:space="0" w:color="auto"/>
            <w:right w:val="none" w:sz="0" w:space="0" w:color="auto"/>
          </w:divBdr>
        </w:div>
      </w:divsChild>
    </w:div>
    <w:div w:id="1698845150">
      <w:bodyDiv w:val="1"/>
      <w:marLeft w:val="0"/>
      <w:marRight w:val="0"/>
      <w:marTop w:val="0"/>
      <w:marBottom w:val="0"/>
      <w:divBdr>
        <w:top w:val="none" w:sz="0" w:space="0" w:color="auto"/>
        <w:left w:val="none" w:sz="0" w:space="0" w:color="auto"/>
        <w:bottom w:val="none" w:sz="0" w:space="0" w:color="auto"/>
        <w:right w:val="none" w:sz="0" w:space="0" w:color="auto"/>
      </w:divBdr>
    </w:div>
    <w:div w:id="1710832633">
      <w:bodyDiv w:val="1"/>
      <w:marLeft w:val="0"/>
      <w:marRight w:val="0"/>
      <w:marTop w:val="0"/>
      <w:marBottom w:val="0"/>
      <w:divBdr>
        <w:top w:val="none" w:sz="0" w:space="0" w:color="auto"/>
        <w:left w:val="none" w:sz="0" w:space="0" w:color="auto"/>
        <w:bottom w:val="none" w:sz="0" w:space="0" w:color="auto"/>
        <w:right w:val="none" w:sz="0" w:space="0" w:color="auto"/>
      </w:divBdr>
      <w:divsChild>
        <w:div w:id="823471873">
          <w:marLeft w:val="480"/>
          <w:marRight w:val="0"/>
          <w:marTop w:val="0"/>
          <w:marBottom w:val="0"/>
          <w:divBdr>
            <w:top w:val="none" w:sz="0" w:space="0" w:color="auto"/>
            <w:left w:val="none" w:sz="0" w:space="0" w:color="auto"/>
            <w:bottom w:val="none" w:sz="0" w:space="0" w:color="auto"/>
            <w:right w:val="none" w:sz="0" w:space="0" w:color="auto"/>
          </w:divBdr>
        </w:div>
        <w:div w:id="1447656427">
          <w:marLeft w:val="480"/>
          <w:marRight w:val="0"/>
          <w:marTop w:val="0"/>
          <w:marBottom w:val="0"/>
          <w:divBdr>
            <w:top w:val="none" w:sz="0" w:space="0" w:color="auto"/>
            <w:left w:val="none" w:sz="0" w:space="0" w:color="auto"/>
            <w:bottom w:val="none" w:sz="0" w:space="0" w:color="auto"/>
            <w:right w:val="none" w:sz="0" w:space="0" w:color="auto"/>
          </w:divBdr>
        </w:div>
        <w:div w:id="326903867">
          <w:marLeft w:val="480"/>
          <w:marRight w:val="0"/>
          <w:marTop w:val="0"/>
          <w:marBottom w:val="0"/>
          <w:divBdr>
            <w:top w:val="none" w:sz="0" w:space="0" w:color="auto"/>
            <w:left w:val="none" w:sz="0" w:space="0" w:color="auto"/>
            <w:bottom w:val="none" w:sz="0" w:space="0" w:color="auto"/>
            <w:right w:val="none" w:sz="0" w:space="0" w:color="auto"/>
          </w:divBdr>
        </w:div>
      </w:divsChild>
    </w:div>
    <w:div w:id="1711101247">
      <w:bodyDiv w:val="1"/>
      <w:marLeft w:val="0"/>
      <w:marRight w:val="0"/>
      <w:marTop w:val="0"/>
      <w:marBottom w:val="0"/>
      <w:divBdr>
        <w:top w:val="none" w:sz="0" w:space="0" w:color="auto"/>
        <w:left w:val="none" w:sz="0" w:space="0" w:color="auto"/>
        <w:bottom w:val="none" w:sz="0" w:space="0" w:color="auto"/>
        <w:right w:val="none" w:sz="0" w:space="0" w:color="auto"/>
      </w:divBdr>
    </w:div>
    <w:div w:id="1712917336">
      <w:bodyDiv w:val="1"/>
      <w:marLeft w:val="0"/>
      <w:marRight w:val="0"/>
      <w:marTop w:val="0"/>
      <w:marBottom w:val="0"/>
      <w:divBdr>
        <w:top w:val="none" w:sz="0" w:space="0" w:color="auto"/>
        <w:left w:val="none" w:sz="0" w:space="0" w:color="auto"/>
        <w:bottom w:val="none" w:sz="0" w:space="0" w:color="auto"/>
        <w:right w:val="none" w:sz="0" w:space="0" w:color="auto"/>
      </w:divBdr>
      <w:divsChild>
        <w:div w:id="1221133249">
          <w:marLeft w:val="480"/>
          <w:marRight w:val="0"/>
          <w:marTop w:val="0"/>
          <w:marBottom w:val="0"/>
          <w:divBdr>
            <w:top w:val="none" w:sz="0" w:space="0" w:color="auto"/>
            <w:left w:val="none" w:sz="0" w:space="0" w:color="auto"/>
            <w:bottom w:val="none" w:sz="0" w:space="0" w:color="auto"/>
            <w:right w:val="none" w:sz="0" w:space="0" w:color="auto"/>
          </w:divBdr>
        </w:div>
        <w:div w:id="351952941">
          <w:marLeft w:val="480"/>
          <w:marRight w:val="0"/>
          <w:marTop w:val="0"/>
          <w:marBottom w:val="0"/>
          <w:divBdr>
            <w:top w:val="none" w:sz="0" w:space="0" w:color="auto"/>
            <w:left w:val="none" w:sz="0" w:space="0" w:color="auto"/>
            <w:bottom w:val="none" w:sz="0" w:space="0" w:color="auto"/>
            <w:right w:val="none" w:sz="0" w:space="0" w:color="auto"/>
          </w:divBdr>
        </w:div>
        <w:div w:id="844055128">
          <w:marLeft w:val="480"/>
          <w:marRight w:val="0"/>
          <w:marTop w:val="0"/>
          <w:marBottom w:val="0"/>
          <w:divBdr>
            <w:top w:val="none" w:sz="0" w:space="0" w:color="auto"/>
            <w:left w:val="none" w:sz="0" w:space="0" w:color="auto"/>
            <w:bottom w:val="none" w:sz="0" w:space="0" w:color="auto"/>
            <w:right w:val="none" w:sz="0" w:space="0" w:color="auto"/>
          </w:divBdr>
        </w:div>
        <w:div w:id="1436556740">
          <w:marLeft w:val="480"/>
          <w:marRight w:val="0"/>
          <w:marTop w:val="0"/>
          <w:marBottom w:val="0"/>
          <w:divBdr>
            <w:top w:val="none" w:sz="0" w:space="0" w:color="auto"/>
            <w:left w:val="none" w:sz="0" w:space="0" w:color="auto"/>
            <w:bottom w:val="none" w:sz="0" w:space="0" w:color="auto"/>
            <w:right w:val="none" w:sz="0" w:space="0" w:color="auto"/>
          </w:divBdr>
        </w:div>
        <w:div w:id="1719746274">
          <w:marLeft w:val="480"/>
          <w:marRight w:val="0"/>
          <w:marTop w:val="0"/>
          <w:marBottom w:val="0"/>
          <w:divBdr>
            <w:top w:val="none" w:sz="0" w:space="0" w:color="auto"/>
            <w:left w:val="none" w:sz="0" w:space="0" w:color="auto"/>
            <w:bottom w:val="none" w:sz="0" w:space="0" w:color="auto"/>
            <w:right w:val="none" w:sz="0" w:space="0" w:color="auto"/>
          </w:divBdr>
        </w:div>
        <w:div w:id="236984053">
          <w:marLeft w:val="480"/>
          <w:marRight w:val="0"/>
          <w:marTop w:val="0"/>
          <w:marBottom w:val="0"/>
          <w:divBdr>
            <w:top w:val="none" w:sz="0" w:space="0" w:color="auto"/>
            <w:left w:val="none" w:sz="0" w:space="0" w:color="auto"/>
            <w:bottom w:val="none" w:sz="0" w:space="0" w:color="auto"/>
            <w:right w:val="none" w:sz="0" w:space="0" w:color="auto"/>
          </w:divBdr>
        </w:div>
        <w:div w:id="1224289737">
          <w:marLeft w:val="480"/>
          <w:marRight w:val="0"/>
          <w:marTop w:val="0"/>
          <w:marBottom w:val="0"/>
          <w:divBdr>
            <w:top w:val="none" w:sz="0" w:space="0" w:color="auto"/>
            <w:left w:val="none" w:sz="0" w:space="0" w:color="auto"/>
            <w:bottom w:val="none" w:sz="0" w:space="0" w:color="auto"/>
            <w:right w:val="none" w:sz="0" w:space="0" w:color="auto"/>
          </w:divBdr>
        </w:div>
        <w:div w:id="20788464">
          <w:marLeft w:val="480"/>
          <w:marRight w:val="0"/>
          <w:marTop w:val="0"/>
          <w:marBottom w:val="0"/>
          <w:divBdr>
            <w:top w:val="none" w:sz="0" w:space="0" w:color="auto"/>
            <w:left w:val="none" w:sz="0" w:space="0" w:color="auto"/>
            <w:bottom w:val="none" w:sz="0" w:space="0" w:color="auto"/>
            <w:right w:val="none" w:sz="0" w:space="0" w:color="auto"/>
          </w:divBdr>
        </w:div>
        <w:div w:id="25447349">
          <w:marLeft w:val="480"/>
          <w:marRight w:val="0"/>
          <w:marTop w:val="0"/>
          <w:marBottom w:val="0"/>
          <w:divBdr>
            <w:top w:val="none" w:sz="0" w:space="0" w:color="auto"/>
            <w:left w:val="none" w:sz="0" w:space="0" w:color="auto"/>
            <w:bottom w:val="none" w:sz="0" w:space="0" w:color="auto"/>
            <w:right w:val="none" w:sz="0" w:space="0" w:color="auto"/>
          </w:divBdr>
        </w:div>
        <w:div w:id="255017264">
          <w:marLeft w:val="480"/>
          <w:marRight w:val="0"/>
          <w:marTop w:val="0"/>
          <w:marBottom w:val="0"/>
          <w:divBdr>
            <w:top w:val="none" w:sz="0" w:space="0" w:color="auto"/>
            <w:left w:val="none" w:sz="0" w:space="0" w:color="auto"/>
            <w:bottom w:val="none" w:sz="0" w:space="0" w:color="auto"/>
            <w:right w:val="none" w:sz="0" w:space="0" w:color="auto"/>
          </w:divBdr>
        </w:div>
      </w:divsChild>
    </w:div>
    <w:div w:id="1714844701">
      <w:bodyDiv w:val="1"/>
      <w:marLeft w:val="0"/>
      <w:marRight w:val="0"/>
      <w:marTop w:val="0"/>
      <w:marBottom w:val="0"/>
      <w:divBdr>
        <w:top w:val="none" w:sz="0" w:space="0" w:color="auto"/>
        <w:left w:val="none" w:sz="0" w:space="0" w:color="auto"/>
        <w:bottom w:val="none" w:sz="0" w:space="0" w:color="auto"/>
        <w:right w:val="none" w:sz="0" w:space="0" w:color="auto"/>
      </w:divBdr>
    </w:div>
    <w:div w:id="1716613591">
      <w:bodyDiv w:val="1"/>
      <w:marLeft w:val="0"/>
      <w:marRight w:val="0"/>
      <w:marTop w:val="0"/>
      <w:marBottom w:val="0"/>
      <w:divBdr>
        <w:top w:val="none" w:sz="0" w:space="0" w:color="auto"/>
        <w:left w:val="none" w:sz="0" w:space="0" w:color="auto"/>
        <w:bottom w:val="none" w:sz="0" w:space="0" w:color="auto"/>
        <w:right w:val="none" w:sz="0" w:space="0" w:color="auto"/>
      </w:divBdr>
    </w:div>
    <w:div w:id="1720133506">
      <w:bodyDiv w:val="1"/>
      <w:marLeft w:val="0"/>
      <w:marRight w:val="0"/>
      <w:marTop w:val="0"/>
      <w:marBottom w:val="0"/>
      <w:divBdr>
        <w:top w:val="none" w:sz="0" w:space="0" w:color="auto"/>
        <w:left w:val="none" w:sz="0" w:space="0" w:color="auto"/>
        <w:bottom w:val="none" w:sz="0" w:space="0" w:color="auto"/>
        <w:right w:val="none" w:sz="0" w:space="0" w:color="auto"/>
      </w:divBdr>
    </w:div>
    <w:div w:id="1726903304">
      <w:bodyDiv w:val="1"/>
      <w:marLeft w:val="0"/>
      <w:marRight w:val="0"/>
      <w:marTop w:val="0"/>
      <w:marBottom w:val="0"/>
      <w:divBdr>
        <w:top w:val="none" w:sz="0" w:space="0" w:color="auto"/>
        <w:left w:val="none" w:sz="0" w:space="0" w:color="auto"/>
        <w:bottom w:val="none" w:sz="0" w:space="0" w:color="auto"/>
        <w:right w:val="none" w:sz="0" w:space="0" w:color="auto"/>
      </w:divBdr>
    </w:div>
    <w:div w:id="1733503408">
      <w:bodyDiv w:val="1"/>
      <w:marLeft w:val="0"/>
      <w:marRight w:val="0"/>
      <w:marTop w:val="0"/>
      <w:marBottom w:val="0"/>
      <w:divBdr>
        <w:top w:val="none" w:sz="0" w:space="0" w:color="auto"/>
        <w:left w:val="none" w:sz="0" w:space="0" w:color="auto"/>
        <w:bottom w:val="none" w:sz="0" w:space="0" w:color="auto"/>
        <w:right w:val="none" w:sz="0" w:space="0" w:color="auto"/>
      </w:divBdr>
    </w:div>
    <w:div w:id="1741488866">
      <w:bodyDiv w:val="1"/>
      <w:marLeft w:val="0"/>
      <w:marRight w:val="0"/>
      <w:marTop w:val="0"/>
      <w:marBottom w:val="0"/>
      <w:divBdr>
        <w:top w:val="none" w:sz="0" w:space="0" w:color="auto"/>
        <w:left w:val="none" w:sz="0" w:space="0" w:color="auto"/>
        <w:bottom w:val="none" w:sz="0" w:space="0" w:color="auto"/>
        <w:right w:val="none" w:sz="0" w:space="0" w:color="auto"/>
      </w:divBdr>
      <w:divsChild>
        <w:div w:id="450324942">
          <w:marLeft w:val="480"/>
          <w:marRight w:val="0"/>
          <w:marTop w:val="0"/>
          <w:marBottom w:val="0"/>
          <w:divBdr>
            <w:top w:val="none" w:sz="0" w:space="0" w:color="auto"/>
            <w:left w:val="none" w:sz="0" w:space="0" w:color="auto"/>
            <w:bottom w:val="none" w:sz="0" w:space="0" w:color="auto"/>
            <w:right w:val="none" w:sz="0" w:space="0" w:color="auto"/>
          </w:divBdr>
        </w:div>
        <w:div w:id="699625072">
          <w:marLeft w:val="480"/>
          <w:marRight w:val="0"/>
          <w:marTop w:val="0"/>
          <w:marBottom w:val="0"/>
          <w:divBdr>
            <w:top w:val="none" w:sz="0" w:space="0" w:color="auto"/>
            <w:left w:val="none" w:sz="0" w:space="0" w:color="auto"/>
            <w:bottom w:val="none" w:sz="0" w:space="0" w:color="auto"/>
            <w:right w:val="none" w:sz="0" w:space="0" w:color="auto"/>
          </w:divBdr>
        </w:div>
        <w:div w:id="2037585470">
          <w:marLeft w:val="480"/>
          <w:marRight w:val="0"/>
          <w:marTop w:val="0"/>
          <w:marBottom w:val="0"/>
          <w:divBdr>
            <w:top w:val="none" w:sz="0" w:space="0" w:color="auto"/>
            <w:left w:val="none" w:sz="0" w:space="0" w:color="auto"/>
            <w:bottom w:val="none" w:sz="0" w:space="0" w:color="auto"/>
            <w:right w:val="none" w:sz="0" w:space="0" w:color="auto"/>
          </w:divBdr>
        </w:div>
        <w:div w:id="1274938800">
          <w:marLeft w:val="480"/>
          <w:marRight w:val="0"/>
          <w:marTop w:val="0"/>
          <w:marBottom w:val="0"/>
          <w:divBdr>
            <w:top w:val="none" w:sz="0" w:space="0" w:color="auto"/>
            <w:left w:val="none" w:sz="0" w:space="0" w:color="auto"/>
            <w:bottom w:val="none" w:sz="0" w:space="0" w:color="auto"/>
            <w:right w:val="none" w:sz="0" w:space="0" w:color="auto"/>
          </w:divBdr>
        </w:div>
        <w:div w:id="1252591637">
          <w:marLeft w:val="480"/>
          <w:marRight w:val="0"/>
          <w:marTop w:val="0"/>
          <w:marBottom w:val="0"/>
          <w:divBdr>
            <w:top w:val="none" w:sz="0" w:space="0" w:color="auto"/>
            <w:left w:val="none" w:sz="0" w:space="0" w:color="auto"/>
            <w:bottom w:val="none" w:sz="0" w:space="0" w:color="auto"/>
            <w:right w:val="none" w:sz="0" w:space="0" w:color="auto"/>
          </w:divBdr>
        </w:div>
        <w:div w:id="327364773">
          <w:marLeft w:val="480"/>
          <w:marRight w:val="0"/>
          <w:marTop w:val="0"/>
          <w:marBottom w:val="0"/>
          <w:divBdr>
            <w:top w:val="none" w:sz="0" w:space="0" w:color="auto"/>
            <w:left w:val="none" w:sz="0" w:space="0" w:color="auto"/>
            <w:bottom w:val="none" w:sz="0" w:space="0" w:color="auto"/>
            <w:right w:val="none" w:sz="0" w:space="0" w:color="auto"/>
          </w:divBdr>
        </w:div>
        <w:div w:id="801265594">
          <w:marLeft w:val="480"/>
          <w:marRight w:val="0"/>
          <w:marTop w:val="0"/>
          <w:marBottom w:val="0"/>
          <w:divBdr>
            <w:top w:val="none" w:sz="0" w:space="0" w:color="auto"/>
            <w:left w:val="none" w:sz="0" w:space="0" w:color="auto"/>
            <w:bottom w:val="none" w:sz="0" w:space="0" w:color="auto"/>
            <w:right w:val="none" w:sz="0" w:space="0" w:color="auto"/>
          </w:divBdr>
        </w:div>
        <w:div w:id="414011338">
          <w:marLeft w:val="480"/>
          <w:marRight w:val="0"/>
          <w:marTop w:val="0"/>
          <w:marBottom w:val="0"/>
          <w:divBdr>
            <w:top w:val="none" w:sz="0" w:space="0" w:color="auto"/>
            <w:left w:val="none" w:sz="0" w:space="0" w:color="auto"/>
            <w:bottom w:val="none" w:sz="0" w:space="0" w:color="auto"/>
            <w:right w:val="none" w:sz="0" w:space="0" w:color="auto"/>
          </w:divBdr>
        </w:div>
        <w:div w:id="274292535">
          <w:marLeft w:val="480"/>
          <w:marRight w:val="0"/>
          <w:marTop w:val="0"/>
          <w:marBottom w:val="0"/>
          <w:divBdr>
            <w:top w:val="none" w:sz="0" w:space="0" w:color="auto"/>
            <w:left w:val="none" w:sz="0" w:space="0" w:color="auto"/>
            <w:bottom w:val="none" w:sz="0" w:space="0" w:color="auto"/>
            <w:right w:val="none" w:sz="0" w:space="0" w:color="auto"/>
          </w:divBdr>
        </w:div>
      </w:divsChild>
    </w:div>
    <w:div w:id="1770586118">
      <w:bodyDiv w:val="1"/>
      <w:marLeft w:val="0"/>
      <w:marRight w:val="0"/>
      <w:marTop w:val="0"/>
      <w:marBottom w:val="0"/>
      <w:divBdr>
        <w:top w:val="none" w:sz="0" w:space="0" w:color="auto"/>
        <w:left w:val="none" w:sz="0" w:space="0" w:color="auto"/>
        <w:bottom w:val="none" w:sz="0" w:space="0" w:color="auto"/>
        <w:right w:val="none" w:sz="0" w:space="0" w:color="auto"/>
      </w:divBdr>
    </w:div>
    <w:div w:id="1771968359">
      <w:bodyDiv w:val="1"/>
      <w:marLeft w:val="0"/>
      <w:marRight w:val="0"/>
      <w:marTop w:val="0"/>
      <w:marBottom w:val="0"/>
      <w:divBdr>
        <w:top w:val="none" w:sz="0" w:space="0" w:color="auto"/>
        <w:left w:val="none" w:sz="0" w:space="0" w:color="auto"/>
        <w:bottom w:val="none" w:sz="0" w:space="0" w:color="auto"/>
        <w:right w:val="none" w:sz="0" w:space="0" w:color="auto"/>
      </w:divBdr>
    </w:div>
    <w:div w:id="1773434258">
      <w:bodyDiv w:val="1"/>
      <w:marLeft w:val="0"/>
      <w:marRight w:val="0"/>
      <w:marTop w:val="0"/>
      <w:marBottom w:val="0"/>
      <w:divBdr>
        <w:top w:val="none" w:sz="0" w:space="0" w:color="auto"/>
        <w:left w:val="none" w:sz="0" w:space="0" w:color="auto"/>
        <w:bottom w:val="none" w:sz="0" w:space="0" w:color="auto"/>
        <w:right w:val="none" w:sz="0" w:space="0" w:color="auto"/>
      </w:divBdr>
    </w:div>
    <w:div w:id="1789546917">
      <w:bodyDiv w:val="1"/>
      <w:marLeft w:val="0"/>
      <w:marRight w:val="0"/>
      <w:marTop w:val="0"/>
      <w:marBottom w:val="0"/>
      <w:divBdr>
        <w:top w:val="none" w:sz="0" w:space="0" w:color="auto"/>
        <w:left w:val="none" w:sz="0" w:space="0" w:color="auto"/>
        <w:bottom w:val="none" w:sz="0" w:space="0" w:color="auto"/>
        <w:right w:val="none" w:sz="0" w:space="0" w:color="auto"/>
      </w:divBdr>
    </w:div>
    <w:div w:id="1797018266">
      <w:bodyDiv w:val="1"/>
      <w:marLeft w:val="0"/>
      <w:marRight w:val="0"/>
      <w:marTop w:val="0"/>
      <w:marBottom w:val="0"/>
      <w:divBdr>
        <w:top w:val="none" w:sz="0" w:space="0" w:color="auto"/>
        <w:left w:val="none" w:sz="0" w:space="0" w:color="auto"/>
        <w:bottom w:val="none" w:sz="0" w:space="0" w:color="auto"/>
        <w:right w:val="none" w:sz="0" w:space="0" w:color="auto"/>
      </w:divBdr>
    </w:div>
    <w:div w:id="1800031970">
      <w:bodyDiv w:val="1"/>
      <w:marLeft w:val="0"/>
      <w:marRight w:val="0"/>
      <w:marTop w:val="0"/>
      <w:marBottom w:val="0"/>
      <w:divBdr>
        <w:top w:val="none" w:sz="0" w:space="0" w:color="auto"/>
        <w:left w:val="none" w:sz="0" w:space="0" w:color="auto"/>
        <w:bottom w:val="none" w:sz="0" w:space="0" w:color="auto"/>
        <w:right w:val="none" w:sz="0" w:space="0" w:color="auto"/>
      </w:divBdr>
    </w:div>
    <w:div w:id="1800610102">
      <w:bodyDiv w:val="1"/>
      <w:marLeft w:val="0"/>
      <w:marRight w:val="0"/>
      <w:marTop w:val="0"/>
      <w:marBottom w:val="0"/>
      <w:divBdr>
        <w:top w:val="none" w:sz="0" w:space="0" w:color="auto"/>
        <w:left w:val="none" w:sz="0" w:space="0" w:color="auto"/>
        <w:bottom w:val="none" w:sz="0" w:space="0" w:color="auto"/>
        <w:right w:val="none" w:sz="0" w:space="0" w:color="auto"/>
      </w:divBdr>
    </w:div>
    <w:div w:id="1805924680">
      <w:bodyDiv w:val="1"/>
      <w:marLeft w:val="0"/>
      <w:marRight w:val="0"/>
      <w:marTop w:val="0"/>
      <w:marBottom w:val="0"/>
      <w:divBdr>
        <w:top w:val="none" w:sz="0" w:space="0" w:color="auto"/>
        <w:left w:val="none" w:sz="0" w:space="0" w:color="auto"/>
        <w:bottom w:val="none" w:sz="0" w:space="0" w:color="auto"/>
        <w:right w:val="none" w:sz="0" w:space="0" w:color="auto"/>
      </w:divBdr>
    </w:div>
    <w:div w:id="1817532851">
      <w:bodyDiv w:val="1"/>
      <w:marLeft w:val="0"/>
      <w:marRight w:val="0"/>
      <w:marTop w:val="0"/>
      <w:marBottom w:val="0"/>
      <w:divBdr>
        <w:top w:val="none" w:sz="0" w:space="0" w:color="auto"/>
        <w:left w:val="none" w:sz="0" w:space="0" w:color="auto"/>
        <w:bottom w:val="none" w:sz="0" w:space="0" w:color="auto"/>
        <w:right w:val="none" w:sz="0" w:space="0" w:color="auto"/>
      </w:divBdr>
    </w:div>
    <w:div w:id="1817911689">
      <w:bodyDiv w:val="1"/>
      <w:marLeft w:val="0"/>
      <w:marRight w:val="0"/>
      <w:marTop w:val="0"/>
      <w:marBottom w:val="0"/>
      <w:divBdr>
        <w:top w:val="none" w:sz="0" w:space="0" w:color="auto"/>
        <w:left w:val="none" w:sz="0" w:space="0" w:color="auto"/>
        <w:bottom w:val="none" w:sz="0" w:space="0" w:color="auto"/>
        <w:right w:val="none" w:sz="0" w:space="0" w:color="auto"/>
      </w:divBdr>
    </w:div>
    <w:div w:id="1824853106">
      <w:bodyDiv w:val="1"/>
      <w:marLeft w:val="0"/>
      <w:marRight w:val="0"/>
      <w:marTop w:val="0"/>
      <w:marBottom w:val="0"/>
      <w:divBdr>
        <w:top w:val="none" w:sz="0" w:space="0" w:color="auto"/>
        <w:left w:val="none" w:sz="0" w:space="0" w:color="auto"/>
        <w:bottom w:val="none" w:sz="0" w:space="0" w:color="auto"/>
        <w:right w:val="none" w:sz="0" w:space="0" w:color="auto"/>
      </w:divBdr>
      <w:divsChild>
        <w:div w:id="1000279611">
          <w:marLeft w:val="480"/>
          <w:marRight w:val="0"/>
          <w:marTop w:val="0"/>
          <w:marBottom w:val="0"/>
          <w:divBdr>
            <w:top w:val="none" w:sz="0" w:space="0" w:color="auto"/>
            <w:left w:val="none" w:sz="0" w:space="0" w:color="auto"/>
            <w:bottom w:val="none" w:sz="0" w:space="0" w:color="auto"/>
            <w:right w:val="none" w:sz="0" w:space="0" w:color="auto"/>
          </w:divBdr>
        </w:div>
        <w:div w:id="1860312148">
          <w:marLeft w:val="480"/>
          <w:marRight w:val="0"/>
          <w:marTop w:val="0"/>
          <w:marBottom w:val="0"/>
          <w:divBdr>
            <w:top w:val="none" w:sz="0" w:space="0" w:color="auto"/>
            <w:left w:val="none" w:sz="0" w:space="0" w:color="auto"/>
            <w:bottom w:val="none" w:sz="0" w:space="0" w:color="auto"/>
            <w:right w:val="none" w:sz="0" w:space="0" w:color="auto"/>
          </w:divBdr>
        </w:div>
        <w:div w:id="1572081937">
          <w:marLeft w:val="480"/>
          <w:marRight w:val="0"/>
          <w:marTop w:val="0"/>
          <w:marBottom w:val="0"/>
          <w:divBdr>
            <w:top w:val="none" w:sz="0" w:space="0" w:color="auto"/>
            <w:left w:val="none" w:sz="0" w:space="0" w:color="auto"/>
            <w:bottom w:val="none" w:sz="0" w:space="0" w:color="auto"/>
            <w:right w:val="none" w:sz="0" w:space="0" w:color="auto"/>
          </w:divBdr>
        </w:div>
        <w:div w:id="1336104382">
          <w:marLeft w:val="480"/>
          <w:marRight w:val="0"/>
          <w:marTop w:val="0"/>
          <w:marBottom w:val="0"/>
          <w:divBdr>
            <w:top w:val="none" w:sz="0" w:space="0" w:color="auto"/>
            <w:left w:val="none" w:sz="0" w:space="0" w:color="auto"/>
            <w:bottom w:val="none" w:sz="0" w:space="0" w:color="auto"/>
            <w:right w:val="none" w:sz="0" w:space="0" w:color="auto"/>
          </w:divBdr>
        </w:div>
        <w:div w:id="2103186237">
          <w:marLeft w:val="480"/>
          <w:marRight w:val="0"/>
          <w:marTop w:val="0"/>
          <w:marBottom w:val="0"/>
          <w:divBdr>
            <w:top w:val="none" w:sz="0" w:space="0" w:color="auto"/>
            <w:left w:val="none" w:sz="0" w:space="0" w:color="auto"/>
            <w:bottom w:val="none" w:sz="0" w:space="0" w:color="auto"/>
            <w:right w:val="none" w:sz="0" w:space="0" w:color="auto"/>
          </w:divBdr>
        </w:div>
        <w:div w:id="729814914">
          <w:marLeft w:val="480"/>
          <w:marRight w:val="0"/>
          <w:marTop w:val="0"/>
          <w:marBottom w:val="0"/>
          <w:divBdr>
            <w:top w:val="none" w:sz="0" w:space="0" w:color="auto"/>
            <w:left w:val="none" w:sz="0" w:space="0" w:color="auto"/>
            <w:bottom w:val="none" w:sz="0" w:space="0" w:color="auto"/>
            <w:right w:val="none" w:sz="0" w:space="0" w:color="auto"/>
          </w:divBdr>
        </w:div>
        <w:div w:id="1580360190">
          <w:marLeft w:val="480"/>
          <w:marRight w:val="0"/>
          <w:marTop w:val="0"/>
          <w:marBottom w:val="0"/>
          <w:divBdr>
            <w:top w:val="none" w:sz="0" w:space="0" w:color="auto"/>
            <w:left w:val="none" w:sz="0" w:space="0" w:color="auto"/>
            <w:bottom w:val="none" w:sz="0" w:space="0" w:color="auto"/>
            <w:right w:val="none" w:sz="0" w:space="0" w:color="auto"/>
          </w:divBdr>
        </w:div>
        <w:div w:id="1933850509">
          <w:marLeft w:val="480"/>
          <w:marRight w:val="0"/>
          <w:marTop w:val="0"/>
          <w:marBottom w:val="0"/>
          <w:divBdr>
            <w:top w:val="none" w:sz="0" w:space="0" w:color="auto"/>
            <w:left w:val="none" w:sz="0" w:space="0" w:color="auto"/>
            <w:bottom w:val="none" w:sz="0" w:space="0" w:color="auto"/>
            <w:right w:val="none" w:sz="0" w:space="0" w:color="auto"/>
          </w:divBdr>
        </w:div>
        <w:div w:id="891577829">
          <w:marLeft w:val="480"/>
          <w:marRight w:val="0"/>
          <w:marTop w:val="0"/>
          <w:marBottom w:val="0"/>
          <w:divBdr>
            <w:top w:val="none" w:sz="0" w:space="0" w:color="auto"/>
            <w:left w:val="none" w:sz="0" w:space="0" w:color="auto"/>
            <w:bottom w:val="none" w:sz="0" w:space="0" w:color="auto"/>
            <w:right w:val="none" w:sz="0" w:space="0" w:color="auto"/>
          </w:divBdr>
        </w:div>
        <w:div w:id="717240414">
          <w:marLeft w:val="480"/>
          <w:marRight w:val="0"/>
          <w:marTop w:val="0"/>
          <w:marBottom w:val="0"/>
          <w:divBdr>
            <w:top w:val="none" w:sz="0" w:space="0" w:color="auto"/>
            <w:left w:val="none" w:sz="0" w:space="0" w:color="auto"/>
            <w:bottom w:val="none" w:sz="0" w:space="0" w:color="auto"/>
            <w:right w:val="none" w:sz="0" w:space="0" w:color="auto"/>
          </w:divBdr>
        </w:div>
        <w:div w:id="90442855">
          <w:marLeft w:val="480"/>
          <w:marRight w:val="0"/>
          <w:marTop w:val="0"/>
          <w:marBottom w:val="0"/>
          <w:divBdr>
            <w:top w:val="none" w:sz="0" w:space="0" w:color="auto"/>
            <w:left w:val="none" w:sz="0" w:space="0" w:color="auto"/>
            <w:bottom w:val="none" w:sz="0" w:space="0" w:color="auto"/>
            <w:right w:val="none" w:sz="0" w:space="0" w:color="auto"/>
          </w:divBdr>
        </w:div>
        <w:div w:id="1292857435">
          <w:marLeft w:val="480"/>
          <w:marRight w:val="0"/>
          <w:marTop w:val="0"/>
          <w:marBottom w:val="0"/>
          <w:divBdr>
            <w:top w:val="none" w:sz="0" w:space="0" w:color="auto"/>
            <w:left w:val="none" w:sz="0" w:space="0" w:color="auto"/>
            <w:bottom w:val="none" w:sz="0" w:space="0" w:color="auto"/>
            <w:right w:val="none" w:sz="0" w:space="0" w:color="auto"/>
          </w:divBdr>
        </w:div>
        <w:div w:id="1952931703">
          <w:marLeft w:val="480"/>
          <w:marRight w:val="0"/>
          <w:marTop w:val="0"/>
          <w:marBottom w:val="0"/>
          <w:divBdr>
            <w:top w:val="none" w:sz="0" w:space="0" w:color="auto"/>
            <w:left w:val="none" w:sz="0" w:space="0" w:color="auto"/>
            <w:bottom w:val="none" w:sz="0" w:space="0" w:color="auto"/>
            <w:right w:val="none" w:sz="0" w:space="0" w:color="auto"/>
          </w:divBdr>
        </w:div>
      </w:divsChild>
    </w:div>
    <w:div w:id="1831484124">
      <w:bodyDiv w:val="1"/>
      <w:marLeft w:val="0"/>
      <w:marRight w:val="0"/>
      <w:marTop w:val="0"/>
      <w:marBottom w:val="0"/>
      <w:divBdr>
        <w:top w:val="none" w:sz="0" w:space="0" w:color="auto"/>
        <w:left w:val="none" w:sz="0" w:space="0" w:color="auto"/>
        <w:bottom w:val="none" w:sz="0" w:space="0" w:color="auto"/>
        <w:right w:val="none" w:sz="0" w:space="0" w:color="auto"/>
      </w:divBdr>
    </w:div>
    <w:div w:id="1837304227">
      <w:bodyDiv w:val="1"/>
      <w:marLeft w:val="0"/>
      <w:marRight w:val="0"/>
      <w:marTop w:val="0"/>
      <w:marBottom w:val="0"/>
      <w:divBdr>
        <w:top w:val="none" w:sz="0" w:space="0" w:color="auto"/>
        <w:left w:val="none" w:sz="0" w:space="0" w:color="auto"/>
        <w:bottom w:val="none" w:sz="0" w:space="0" w:color="auto"/>
        <w:right w:val="none" w:sz="0" w:space="0" w:color="auto"/>
      </w:divBdr>
    </w:div>
    <w:div w:id="1841307665">
      <w:bodyDiv w:val="1"/>
      <w:marLeft w:val="0"/>
      <w:marRight w:val="0"/>
      <w:marTop w:val="0"/>
      <w:marBottom w:val="0"/>
      <w:divBdr>
        <w:top w:val="none" w:sz="0" w:space="0" w:color="auto"/>
        <w:left w:val="none" w:sz="0" w:space="0" w:color="auto"/>
        <w:bottom w:val="none" w:sz="0" w:space="0" w:color="auto"/>
        <w:right w:val="none" w:sz="0" w:space="0" w:color="auto"/>
      </w:divBdr>
    </w:div>
    <w:div w:id="1842349657">
      <w:bodyDiv w:val="1"/>
      <w:marLeft w:val="0"/>
      <w:marRight w:val="0"/>
      <w:marTop w:val="0"/>
      <w:marBottom w:val="0"/>
      <w:divBdr>
        <w:top w:val="none" w:sz="0" w:space="0" w:color="auto"/>
        <w:left w:val="none" w:sz="0" w:space="0" w:color="auto"/>
        <w:bottom w:val="none" w:sz="0" w:space="0" w:color="auto"/>
        <w:right w:val="none" w:sz="0" w:space="0" w:color="auto"/>
      </w:divBdr>
    </w:div>
    <w:div w:id="1842742055">
      <w:bodyDiv w:val="1"/>
      <w:marLeft w:val="0"/>
      <w:marRight w:val="0"/>
      <w:marTop w:val="0"/>
      <w:marBottom w:val="0"/>
      <w:divBdr>
        <w:top w:val="none" w:sz="0" w:space="0" w:color="auto"/>
        <w:left w:val="none" w:sz="0" w:space="0" w:color="auto"/>
        <w:bottom w:val="none" w:sz="0" w:space="0" w:color="auto"/>
        <w:right w:val="none" w:sz="0" w:space="0" w:color="auto"/>
      </w:divBdr>
    </w:div>
    <w:div w:id="1853453977">
      <w:bodyDiv w:val="1"/>
      <w:marLeft w:val="0"/>
      <w:marRight w:val="0"/>
      <w:marTop w:val="0"/>
      <w:marBottom w:val="0"/>
      <w:divBdr>
        <w:top w:val="none" w:sz="0" w:space="0" w:color="auto"/>
        <w:left w:val="none" w:sz="0" w:space="0" w:color="auto"/>
        <w:bottom w:val="none" w:sz="0" w:space="0" w:color="auto"/>
        <w:right w:val="none" w:sz="0" w:space="0" w:color="auto"/>
      </w:divBdr>
    </w:div>
    <w:div w:id="1854800442">
      <w:bodyDiv w:val="1"/>
      <w:marLeft w:val="0"/>
      <w:marRight w:val="0"/>
      <w:marTop w:val="0"/>
      <w:marBottom w:val="0"/>
      <w:divBdr>
        <w:top w:val="none" w:sz="0" w:space="0" w:color="auto"/>
        <w:left w:val="none" w:sz="0" w:space="0" w:color="auto"/>
        <w:bottom w:val="none" w:sz="0" w:space="0" w:color="auto"/>
        <w:right w:val="none" w:sz="0" w:space="0" w:color="auto"/>
      </w:divBdr>
    </w:div>
    <w:div w:id="1855722903">
      <w:bodyDiv w:val="1"/>
      <w:marLeft w:val="0"/>
      <w:marRight w:val="0"/>
      <w:marTop w:val="0"/>
      <w:marBottom w:val="0"/>
      <w:divBdr>
        <w:top w:val="none" w:sz="0" w:space="0" w:color="auto"/>
        <w:left w:val="none" w:sz="0" w:space="0" w:color="auto"/>
        <w:bottom w:val="none" w:sz="0" w:space="0" w:color="auto"/>
        <w:right w:val="none" w:sz="0" w:space="0" w:color="auto"/>
      </w:divBdr>
      <w:divsChild>
        <w:div w:id="957838806">
          <w:marLeft w:val="480"/>
          <w:marRight w:val="0"/>
          <w:marTop w:val="0"/>
          <w:marBottom w:val="0"/>
          <w:divBdr>
            <w:top w:val="none" w:sz="0" w:space="0" w:color="auto"/>
            <w:left w:val="none" w:sz="0" w:space="0" w:color="auto"/>
            <w:bottom w:val="none" w:sz="0" w:space="0" w:color="auto"/>
            <w:right w:val="none" w:sz="0" w:space="0" w:color="auto"/>
          </w:divBdr>
        </w:div>
        <w:div w:id="1343627735">
          <w:marLeft w:val="480"/>
          <w:marRight w:val="0"/>
          <w:marTop w:val="0"/>
          <w:marBottom w:val="0"/>
          <w:divBdr>
            <w:top w:val="none" w:sz="0" w:space="0" w:color="auto"/>
            <w:left w:val="none" w:sz="0" w:space="0" w:color="auto"/>
            <w:bottom w:val="none" w:sz="0" w:space="0" w:color="auto"/>
            <w:right w:val="none" w:sz="0" w:space="0" w:color="auto"/>
          </w:divBdr>
        </w:div>
        <w:div w:id="894390797">
          <w:marLeft w:val="480"/>
          <w:marRight w:val="0"/>
          <w:marTop w:val="0"/>
          <w:marBottom w:val="0"/>
          <w:divBdr>
            <w:top w:val="none" w:sz="0" w:space="0" w:color="auto"/>
            <w:left w:val="none" w:sz="0" w:space="0" w:color="auto"/>
            <w:bottom w:val="none" w:sz="0" w:space="0" w:color="auto"/>
            <w:right w:val="none" w:sz="0" w:space="0" w:color="auto"/>
          </w:divBdr>
        </w:div>
      </w:divsChild>
    </w:div>
    <w:div w:id="1857622391">
      <w:bodyDiv w:val="1"/>
      <w:marLeft w:val="0"/>
      <w:marRight w:val="0"/>
      <w:marTop w:val="0"/>
      <w:marBottom w:val="0"/>
      <w:divBdr>
        <w:top w:val="none" w:sz="0" w:space="0" w:color="auto"/>
        <w:left w:val="none" w:sz="0" w:space="0" w:color="auto"/>
        <w:bottom w:val="none" w:sz="0" w:space="0" w:color="auto"/>
        <w:right w:val="none" w:sz="0" w:space="0" w:color="auto"/>
      </w:divBdr>
    </w:div>
    <w:div w:id="1859811130">
      <w:bodyDiv w:val="1"/>
      <w:marLeft w:val="0"/>
      <w:marRight w:val="0"/>
      <w:marTop w:val="0"/>
      <w:marBottom w:val="0"/>
      <w:divBdr>
        <w:top w:val="none" w:sz="0" w:space="0" w:color="auto"/>
        <w:left w:val="none" w:sz="0" w:space="0" w:color="auto"/>
        <w:bottom w:val="none" w:sz="0" w:space="0" w:color="auto"/>
        <w:right w:val="none" w:sz="0" w:space="0" w:color="auto"/>
      </w:divBdr>
    </w:div>
    <w:div w:id="1866480069">
      <w:bodyDiv w:val="1"/>
      <w:marLeft w:val="0"/>
      <w:marRight w:val="0"/>
      <w:marTop w:val="0"/>
      <w:marBottom w:val="0"/>
      <w:divBdr>
        <w:top w:val="none" w:sz="0" w:space="0" w:color="auto"/>
        <w:left w:val="none" w:sz="0" w:space="0" w:color="auto"/>
        <w:bottom w:val="none" w:sz="0" w:space="0" w:color="auto"/>
        <w:right w:val="none" w:sz="0" w:space="0" w:color="auto"/>
      </w:divBdr>
    </w:div>
    <w:div w:id="1870411346">
      <w:bodyDiv w:val="1"/>
      <w:marLeft w:val="0"/>
      <w:marRight w:val="0"/>
      <w:marTop w:val="0"/>
      <w:marBottom w:val="0"/>
      <w:divBdr>
        <w:top w:val="none" w:sz="0" w:space="0" w:color="auto"/>
        <w:left w:val="none" w:sz="0" w:space="0" w:color="auto"/>
        <w:bottom w:val="none" w:sz="0" w:space="0" w:color="auto"/>
        <w:right w:val="none" w:sz="0" w:space="0" w:color="auto"/>
      </w:divBdr>
    </w:div>
    <w:div w:id="1876194766">
      <w:bodyDiv w:val="1"/>
      <w:marLeft w:val="0"/>
      <w:marRight w:val="0"/>
      <w:marTop w:val="0"/>
      <w:marBottom w:val="0"/>
      <w:divBdr>
        <w:top w:val="none" w:sz="0" w:space="0" w:color="auto"/>
        <w:left w:val="none" w:sz="0" w:space="0" w:color="auto"/>
        <w:bottom w:val="none" w:sz="0" w:space="0" w:color="auto"/>
        <w:right w:val="none" w:sz="0" w:space="0" w:color="auto"/>
      </w:divBdr>
    </w:div>
    <w:div w:id="1876693823">
      <w:bodyDiv w:val="1"/>
      <w:marLeft w:val="0"/>
      <w:marRight w:val="0"/>
      <w:marTop w:val="0"/>
      <w:marBottom w:val="0"/>
      <w:divBdr>
        <w:top w:val="none" w:sz="0" w:space="0" w:color="auto"/>
        <w:left w:val="none" w:sz="0" w:space="0" w:color="auto"/>
        <w:bottom w:val="none" w:sz="0" w:space="0" w:color="auto"/>
        <w:right w:val="none" w:sz="0" w:space="0" w:color="auto"/>
      </w:divBdr>
    </w:div>
    <w:div w:id="1880045566">
      <w:bodyDiv w:val="1"/>
      <w:marLeft w:val="0"/>
      <w:marRight w:val="0"/>
      <w:marTop w:val="0"/>
      <w:marBottom w:val="0"/>
      <w:divBdr>
        <w:top w:val="none" w:sz="0" w:space="0" w:color="auto"/>
        <w:left w:val="none" w:sz="0" w:space="0" w:color="auto"/>
        <w:bottom w:val="none" w:sz="0" w:space="0" w:color="auto"/>
        <w:right w:val="none" w:sz="0" w:space="0" w:color="auto"/>
      </w:divBdr>
    </w:div>
    <w:div w:id="1880776026">
      <w:bodyDiv w:val="1"/>
      <w:marLeft w:val="0"/>
      <w:marRight w:val="0"/>
      <w:marTop w:val="0"/>
      <w:marBottom w:val="0"/>
      <w:divBdr>
        <w:top w:val="none" w:sz="0" w:space="0" w:color="auto"/>
        <w:left w:val="none" w:sz="0" w:space="0" w:color="auto"/>
        <w:bottom w:val="none" w:sz="0" w:space="0" w:color="auto"/>
        <w:right w:val="none" w:sz="0" w:space="0" w:color="auto"/>
      </w:divBdr>
      <w:divsChild>
        <w:div w:id="85807862">
          <w:marLeft w:val="480"/>
          <w:marRight w:val="0"/>
          <w:marTop w:val="0"/>
          <w:marBottom w:val="0"/>
          <w:divBdr>
            <w:top w:val="none" w:sz="0" w:space="0" w:color="auto"/>
            <w:left w:val="none" w:sz="0" w:space="0" w:color="auto"/>
            <w:bottom w:val="none" w:sz="0" w:space="0" w:color="auto"/>
            <w:right w:val="none" w:sz="0" w:space="0" w:color="auto"/>
          </w:divBdr>
        </w:div>
        <w:div w:id="1143699985">
          <w:marLeft w:val="480"/>
          <w:marRight w:val="0"/>
          <w:marTop w:val="0"/>
          <w:marBottom w:val="0"/>
          <w:divBdr>
            <w:top w:val="none" w:sz="0" w:space="0" w:color="auto"/>
            <w:left w:val="none" w:sz="0" w:space="0" w:color="auto"/>
            <w:bottom w:val="none" w:sz="0" w:space="0" w:color="auto"/>
            <w:right w:val="none" w:sz="0" w:space="0" w:color="auto"/>
          </w:divBdr>
        </w:div>
        <w:div w:id="230434642">
          <w:marLeft w:val="480"/>
          <w:marRight w:val="0"/>
          <w:marTop w:val="0"/>
          <w:marBottom w:val="0"/>
          <w:divBdr>
            <w:top w:val="none" w:sz="0" w:space="0" w:color="auto"/>
            <w:left w:val="none" w:sz="0" w:space="0" w:color="auto"/>
            <w:bottom w:val="none" w:sz="0" w:space="0" w:color="auto"/>
            <w:right w:val="none" w:sz="0" w:space="0" w:color="auto"/>
          </w:divBdr>
        </w:div>
        <w:div w:id="191307480">
          <w:marLeft w:val="480"/>
          <w:marRight w:val="0"/>
          <w:marTop w:val="0"/>
          <w:marBottom w:val="0"/>
          <w:divBdr>
            <w:top w:val="none" w:sz="0" w:space="0" w:color="auto"/>
            <w:left w:val="none" w:sz="0" w:space="0" w:color="auto"/>
            <w:bottom w:val="none" w:sz="0" w:space="0" w:color="auto"/>
            <w:right w:val="none" w:sz="0" w:space="0" w:color="auto"/>
          </w:divBdr>
        </w:div>
        <w:div w:id="1606889917">
          <w:marLeft w:val="480"/>
          <w:marRight w:val="0"/>
          <w:marTop w:val="0"/>
          <w:marBottom w:val="0"/>
          <w:divBdr>
            <w:top w:val="none" w:sz="0" w:space="0" w:color="auto"/>
            <w:left w:val="none" w:sz="0" w:space="0" w:color="auto"/>
            <w:bottom w:val="none" w:sz="0" w:space="0" w:color="auto"/>
            <w:right w:val="none" w:sz="0" w:space="0" w:color="auto"/>
          </w:divBdr>
        </w:div>
        <w:div w:id="1068650781">
          <w:marLeft w:val="480"/>
          <w:marRight w:val="0"/>
          <w:marTop w:val="0"/>
          <w:marBottom w:val="0"/>
          <w:divBdr>
            <w:top w:val="none" w:sz="0" w:space="0" w:color="auto"/>
            <w:left w:val="none" w:sz="0" w:space="0" w:color="auto"/>
            <w:bottom w:val="none" w:sz="0" w:space="0" w:color="auto"/>
            <w:right w:val="none" w:sz="0" w:space="0" w:color="auto"/>
          </w:divBdr>
        </w:div>
        <w:div w:id="1388914817">
          <w:marLeft w:val="480"/>
          <w:marRight w:val="0"/>
          <w:marTop w:val="0"/>
          <w:marBottom w:val="0"/>
          <w:divBdr>
            <w:top w:val="none" w:sz="0" w:space="0" w:color="auto"/>
            <w:left w:val="none" w:sz="0" w:space="0" w:color="auto"/>
            <w:bottom w:val="none" w:sz="0" w:space="0" w:color="auto"/>
            <w:right w:val="none" w:sz="0" w:space="0" w:color="auto"/>
          </w:divBdr>
        </w:div>
        <w:div w:id="1876698111">
          <w:marLeft w:val="480"/>
          <w:marRight w:val="0"/>
          <w:marTop w:val="0"/>
          <w:marBottom w:val="0"/>
          <w:divBdr>
            <w:top w:val="none" w:sz="0" w:space="0" w:color="auto"/>
            <w:left w:val="none" w:sz="0" w:space="0" w:color="auto"/>
            <w:bottom w:val="none" w:sz="0" w:space="0" w:color="auto"/>
            <w:right w:val="none" w:sz="0" w:space="0" w:color="auto"/>
          </w:divBdr>
        </w:div>
        <w:div w:id="1939092637">
          <w:marLeft w:val="480"/>
          <w:marRight w:val="0"/>
          <w:marTop w:val="0"/>
          <w:marBottom w:val="0"/>
          <w:divBdr>
            <w:top w:val="none" w:sz="0" w:space="0" w:color="auto"/>
            <w:left w:val="none" w:sz="0" w:space="0" w:color="auto"/>
            <w:bottom w:val="none" w:sz="0" w:space="0" w:color="auto"/>
            <w:right w:val="none" w:sz="0" w:space="0" w:color="auto"/>
          </w:divBdr>
        </w:div>
        <w:div w:id="1918784692">
          <w:marLeft w:val="480"/>
          <w:marRight w:val="0"/>
          <w:marTop w:val="0"/>
          <w:marBottom w:val="0"/>
          <w:divBdr>
            <w:top w:val="none" w:sz="0" w:space="0" w:color="auto"/>
            <w:left w:val="none" w:sz="0" w:space="0" w:color="auto"/>
            <w:bottom w:val="none" w:sz="0" w:space="0" w:color="auto"/>
            <w:right w:val="none" w:sz="0" w:space="0" w:color="auto"/>
          </w:divBdr>
        </w:div>
        <w:div w:id="313536502">
          <w:marLeft w:val="480"/>
          <w:marRight w:val="0"/>
          <w:marTop w:val="0"/>
          <w:marBottom w:val="0"/>
          <w:divBdr>
            <w:top w:val="none" w:sz="0" w:space="0" w:color="auto"/>
            <w:left w:val="none" w:sz="0" w:space="0" w:color="auto"/>
            <w:bottom w:val="none" w:sz="0" w:space="0" w:color="auto"/>
            <w:right w:val="none" w:sz="0" w:space="0" w:color="auto"/>
          </w:divBdr>
        </w:div>
        <w:div w:id="2062634963">
          <w:marLeft w:val="480"/>
          <w:marRight w:val="0"/>
          <w:marTop w:val="0"/>
          <w:marBottom w:val="0"/>
          <w:divBdr>
            <w:top w:val="none" w:sz="0" w:space="0" w:color="auto"/>
            <w:left w:val="none" w:sz="0" w:space="0" w:color="auto"/>
            <w:bottom w:val="none" w:sz="0" w:space="0" w:color="auto"/>
            <w:right w:val="none" w:sz="0" w:space="0" w:color="auto"/>
          </w:divBdr>
        </w:div>
        <w:div w:id="1821575635">
          <w:marLeft w:val="480"/>
          <w:marRight w:val="0"/>
          <w:marTop w:val="0"/>
          <w:marBottom w:val="0"/>
          <w:divBdr>
            <w:top w:val="none" w:sz="0" w:space="0" w:color="auto"/>
            <w:left w:val="none" w:sz="0" w:space="0" w:color="auto"/>
            <w:bottom w:val="none" w:sz="0" w:space="0" w:color="auto"/>
            <w:right w:val="none" w:sz="0" w:space="0" w:color="auto"/>
          </w:divBdr>
        </w:div>
      </w:divsChild>
    </w:div>
    <w:div w:id="1882748623">
      <w:bodyDiv w:val="1"/>
      <w:marLeft w:val="0"/>
      <w:marRight w:val="0"/>
      <w:marTop w:val="0"/>
      <w:marBottom w:val="0"/>
      <w:divBdr>
        <w:top w:val="none" w:sz="0" w:space="0" w:color="auto"/>
        <w:left w:val="none" w:sz="0" w:space="0" w:color="auto"/>
        <w:bottom w:val="none" w:sz="0" w:space="0" w:color="auto"/>
        <w:right w:val="none" w:sz="0" w:space="0" w:color="auto"/>
      </w:divBdr>
      <w:divsChild>
        <w:div w:id="1462267505">
          <w:marLeft w:val="480"/>
          <w:marRight w:val="0"/>
          <w:marTop w:val="0"/>
          <w:marBottom w:val="0"/>
          <w:divBdr>
            <w:top w:val="none" w:sz="0" w:space="0" w:color="auto"/>
            <w:left w:val="none" w:sz="0" w:space="0" w:color="auto"/>
            <w:bottom w:val="none" w:sz="0" w:space="0" w:color="auto"/>
            <w:right w:val="none" w:sz="0" w:space="0" w:color="auto"/>
          </w:divBdr>
        </w:div>
        <w:div w:id="300504071">
          <w:marLeft w:val="480"/>
          <w:marRight w:val="0"/>
          <w:marTop w:val="0"/>
          <w:marBottom w:val="0"/>
          <w:divBdr>
            <w:top w:val="none" w:sz="0" w:space="0" w:color="auto"/>
            <w:left w:val="none" w:sz="0" w:space="0" w:color="auto"/>
            <w:bottom w:val="none" w:sz="0" w:space="0" w:color="auto"/>
            <w:right w:val="none" w:sz="0" w:space="0" w:color="auto"/>
          </w:divBdr>
        </w:div>
        <w:div w:id="1005594123">
          <w:marLeft w:val="480"/>
          <w:marRight w:val="0"/>
          <w:marTop w:val="0"/>
          <w:marBottom w:val="0"/>
          <w:divBdr>
            <w:top w:val="none" w:sz="0" w:space="0" w:color="auto"/>
            <w:left w:val="none" w:sz="0" w:space="0" w:color="auto"/>
            <w:bottom w:val="none" w:sz="0" w:space="0" w:color="auto"/>
            <w:right w:val="none" w:sz="0" w:space="0" w:color="auto"/>
          </w:divBdr>
        </w:div>
        <w:div w:id="263735151">
          <w:marLeft w:val="480"/>
          <w:marRight w:val="0"/>
          <w:marTop w:val="0"/>
          <w:marBottom w:val="0"/>
          <w:divBdr>
            <w:top w:val="none" w:sz="0" w:space="0" w:color="auto"/>
            <w:left w:val="none" w:sz="0" w:space="0" w:color="auto"/>
            <w:bottom w:val="none" w:sz="0" w:space="0" w:color="auto"/>
            <w:right w:val="none" w:sz="0" w:space="0" w:color="auto"/>
          </w:divBdr>
        </w:div>
        <w:div w:id="386805032">
          <w:marLeft w:val="480"/>
          <w:marRight w:val="0"/>
          <w:marTop w:val="0"/>
          <w:marBottom w:val="0"/>
          <w:divBdr>
            <w:top w:val="none" w:sz="0" w:space="0" w:color="auto"/>
            <w:left w:val="none" w:sz="0" w:space="0" w:color="auto"/>
            <w:bottom w:val="none" w:sz="0" w:space="0" w:color="auto"/>
            <w:right w:val="none" w:sz="0" w:space="0" w:color="auto"/>
          </w:divBdr>
        </w:div>
        <w:div w:id="1984654550">
          <w:marLeft w:val="480"/>
          <w:marRight w:val="0"/>
          <w:marTop w:val="0"/>
          <w:marBottom w:val="0"/>
          <w:divBdr>
            <w:top w:val="none" w:sz="0" w:space="0" w:color="auto"/>
            <w:left w:val="none" w:sz="0" w:space="0" w:color="auto"/>
            <w:bottom w:val="none" w:sz="0" w:space="0" w:color="auto"/>
            <w:right w:val="none" w:sz="0" w:space="0" w:color="auto"/>
          </w:divBdr>
        </w:div>
        <w:div w:id="1975912581">
          <w:marLeft w:val="480"/>
          <w:marRight w:val="0"/>
          <w:marTop w:val="0"/>
          <w:marBottom w:val="0"/>
          <w:divBdr>
            <w:top w:val="none" w:sz="0" w:space="0" w:color="auto"/>
            <w:left w:val="none" w:sz="0" w:space="0" w:color="auto"/>
            <w:bottom w:val="none" w:sz="0" w:space="0" w:color="auto"/>
            <w:right w:val="none" w:sz="0" w:space="0" w:color="auto"/>
          </w:divBdr>
        </w:div>
        <w:div w:id="1726293985">
          <w:marLeft w:val="480"/>
          <w:marRight w:val="0"/>
          <w:marTop w:val="0"/>
          <w:marBottom w:val="0"/>
          <w:divBdr>
            <w:top w:val="none" w:sz="0" w:space="0" w:color="auto"/>
            <w:left w:val="none" w:sz="0" w:space="0" w:color="auto"/>
            <w:bottom w:val="none" w:sz="0" w:space="0" w:color="auto"/>
            <w:right w:val="none" w:sz="0" w:space="0" w:color="auto"/>
          </w:divBdr>
        </w:div>
        <w:div w:id="1758398963">
          <w:marLeft w:val="480"/>
          <w:marRight w:val="0"/>
          <w:marTop w:val="0"/>
          <w:marBottom w:val="0"/>
          <w:divBdr>
            <w:top w:val="none" w:sz="0" w:space="0" w:color="auto"/>
            <w:left w:val="none" w:sz="0" w:space="0" w:color="auto"/>
            <w:bottom w:val="none" w:sz="0" w:space="0" w:color="auto"/>
            <w:right w:val="none" w:sz="0" w:space="0" w:color="auto"/>
          </w:divBdr>
        </w:div>
        <w:div w:id="1033072122">
          <w:marLeft w:val="480"/>
          <w:marRight w:val="0"/>
          <w:marTop w:val="0"/>
          <w:marBottom w:val="0"/>
          <w:divBdr>
            <w:top w:val="none" w:sz="0" w:space="0" w:color="auto"/>
            <w:left w:val="none" w:sz="0" w:space="0" w:color="auto"/>
            <w:bottom w:val="none" w:sz="0" w:space="0" w:color="auto"/>
            <w:right w:val="none" w:sz="0" w:space="0" w:color="auto"/>
          </w:divBdr>
        </w:div>
        <w:div w:id="998732004">
          <w:marLeft w:val="480"/>
          <w:marRight w:val="0"/>
          <w:marTop w:val="0"/>
          <w:marBottom w:val="0"/>
          <w:divBdr>
            <w:top w:val="none" w:sz="0" w:space="0" w:color="auto"/>
            <w:left w:val="none" w:sz="0" w:space="0" w:color="auto"/>
            <w:bottom w:val="none" w:sz="0" w:space="0" w:color="auto"/>
            <w:right w:val="none" w:sz="0" w:space="0" w:color="auto"/>
          </w:divBdr>
        </w:div>
        <w:div w:id="311953296">
          <w:marLeft w:val="480"/>
          <w:marRight w:val="0"/>
          <w:marTop w:val="0"/>
          <w:marBottom w:val="0"/>
          <w:divBdr>
            <w:top w:val="none" w:sz="0" w:space="0" w:color="auto"/>
            <w:left w:val="none" w:sz="0" w:space="0" w:color="auto"/>
            <w:bottom w:val="none" w:sz="0" w:space="0" w:color="auto"/>
            <w:right w:val="none" w:sz="0" w:space="0" w:color="auto"/>
          </w:divBdr>
        </w:div>
        <w:div w:id="637033612">
          <w:marLeft w:val="480"/>
          <w:marRight w:val="0"/>
          <w:marTop w:val="0"/>
          <w:marBottom w:val="0"/>
          <w:divBdr>
            <w:top w:val="none" w:sz="0" w:space="0" w:color="auto"/>
            <w:left w:val="none" w:sz="0" w:space="0" w:color="auto"/>
            <w:bottom w:val="none" w:sz="0" w:space="0" w:color="auto"/>
            <w:right w:val="none" w:sz="0" w:space="0" w:color="auto"/>
          </w:divBdr>
        </w:div>
        <w:div w:id="2135514472">
          <w:marLeft w:val="480"/>
          <w:marRight w:val="0"/>
          <w:marTop w:val="0"/>
          <w:marBottom w:val="0"/>
          <w:divBdr>
            <w:top w:val="none" w:sz="0" w:space="0" w:color="auto"/>
            <w:left w:val="none" w:sz="0" w:space="0" w:color="auto"/>
            <w:bottom w:val="none" w:sz="0" w:space="0" w:color="auto"/>
            <w:right w:val="none" w:sz="0" w:space="0" w:color="auto"/>
          </w:divBdr>
        </w:div>
      </w:divsChild>
    </w:div>
    <w:div w:id="1882783924">
      <w:bodyDiv w:val="1"/>
      <w:marLeft w:val="0"/>
      <w:marRight w:val="0"/>
      <w:marTop w:val="0"/>
      <w:marBottom w:val="0"/>
      <w:divBdr>
        <w:top w:val="none" w:sz="0" w:space="0" w:color="auto"/>
        <w:left w:val="none" w:sz="0" w:space="0" w:color="auto"/>
        <w:bottom w:val="none" w:sz="0" w:space="0" w:color="auto"/>
        <w:right w:val="none" w:sz="0" w:space="0" w:color="auto"/>
      </w:divBdr>
    </w:div>
    <w:div w:id="1884556722">
      <w:bodyDiv w:val="1"/>
      <w:marLeft w:val="0"/>
      <w:marRight w:val="0"/>
      <w:marTop w:val="0"/>
      <w:marBottom w:val="0"/>
      <w:divBdr>
        <w:top w:val="none" w:sz="0" w:space="0" w:color="auto"/>
        <w:left w:val="none" w:sz="0" w:space="0" w:color="auto"/>
        <w:bottom w:val="none" w:sz="0" w:space="0" w:color="auto"/>
        <w:right w:val="none" w:sz="0" w:space="0" w:color="auto"/>
      </w:divBdr>
    </w:div>
    <w:div w:id="1889028797">
      <w:bodyDiv w:val="1"/>
      <w:marLeft w:val="0"/>
      <w:marRight w:val="0"/>
      <w:marTop w:val="0"/>
      <w:marBottom w:val="0"/>
      <w:divBdr>
        <w:top w:val="none" w:sz="0" w:space="0" w:color="auto"/>
        <w:left w:val="none" w:sz="0" w:space="0" w:color="auto"/>
        <w:bottom w:val="none" w:sz="0" w:space="0" w:color="auto"/>
        <w:right w:val="none" w:sz="0" w:space="0" w:color="auto"/>
      </w:divBdr>
    </w:div>
    <w:div w:id="1900358616">
      <w:bodyDiv w:val="1"/>
      <w:marLeft w:val="0"/>
      <w:marRight w:val="0"/>
      <w:marTop w:val="0"/>
      <w:marBottom w:val="0"/>
      <w:divBdr>
        <w:top w:val="none" w:sz="0" w:space="0" w:color="auto"/>
        <w:left w:val="none" w:sz="0" w:space="0" w:color="auto"/>
        <w:bottom w:val="none" w:sz="0" w:space="0" w:color="auto"/>
        <w:right w:val="none" w:sz="0" w:space="0" w:color="auto"/>
      </w:divBdr>
    </w:div>
    <w:div w:id="1903170785">
      <w:bodyDiv w:val="1"/>
      <w:marLeft w:val="0"/>
      <w:marRight w:val="0"/>
      <w:marTop w:val="0"/>
      <w:marBottom w:val="0"/>
      <w:divBdr>
        <w:top w:val="none" w:sz="0" w:space="0" w:color="auto"/>
        <w:left w:val="none" w:sz="0" w:space="0" w:color="auto"/>
        <w:bottom w:val="none" w:sz="0" w:space="0" w:color="auto"/>
        <w:right w:val="none" w:sz="0" w:space="0" w:color="auto"/>
      </w:divBdr>
    </w:div>
    <w:div w:id="1914393624">
      <w:bodyDiv w:val="1"/>
      <w:marLeft w:val="0"/>
      <w:marRight w:val="0"/>
      <w:marTop w:val="0"/>
      <w:marBottom w:val="0"/>
      <w:divBdr>
        <w:top w:val="none" w:sz="0" w:space="0" w:color="auto"/>
        <w:left w:val="none" w:sz="0" w:space="0" w:color="auto"/>
        <w:bottom w:val="none" w:sz="0" w:space="0" w:color="auto"/>
        <w:right w:val="none" w:sz="0" w:space="0" w:color="auto"/>
      </w:divBdr>
    </w:div>
    <w:div w:id="1917935596">
      <w:bodyDiv w:val="1"/>
      <w:marLeft w:val="0"/>
      <w:marRight w:val="0"/>
      <w:marTop w:val="0"/>
      <w:marBottom w:val="0"/>
      <w:divBdr>
        <w:top w:val="none" w:sz="0" w:space="0" w:color="auto"/>
        <w:left w:val="none" w:sz="0" w:space="0" w:color="auto"/>
        <w:bottom w:val="none" w:sz="0" w:space="0" w:color="auto"/>
        <w:right w:val="none" w:sz="0" w:space="0" w:color="auto"/>
      </w:divBdr>
    </w:div>
    <w:div w:id="1918438722">
      <w:bodyDiv w:val="1"/>
      <w:marLeft w:val="0"/>
      <w:marRight w:val="0"/>
      <w:marTop w:val="0"/>
      <w:marBottom w:val="0"/>
      <w:divBdr>
        <w:top w:val="none" w:sz="0" w:space="0" w:color="auto"/>
        <w:left w:val="none" w:sz="0" w:space="0" w:color="auto"/>
        <w:bottom w:val="none" w:sz="0" w:space="0" w:color="auto"/>
        <w:right w:val="none" w:sz="0" w:space="0" w:color="auto"/>
      </w:divBdr>
    </w:div>
    <w:div w:id="1922324154">
      <w:bodyDiv w:val="1"/>
      <w:marLeft w:val="0"/>
      <w:marRight w:val="0"/>
      <w:marTop w:val="0"/>
      <w:marBottom w:val="0"/>
      <w:divBdr>
        <w:top w:val="none" w:sz="0" w:space="0" w:color="auto"/>
        <w:left w:val="none" w:sz="0" w:space="0" w:color="auto"/>
        <w:bottom w:val="none" w:sz="0" w:space="0" w:color="auto"/>
        <w:right w:val="none" w:sz="0" w:space="0" w:color="auto"/>
      </w:divBdr>
    </w:div>
    <w:div w:id="1932733669">
      <w:bodyDiv w:val="1"/>
      <w:marLeft w:val="0"/>
      <w:marRight w:val="0"/>
      <w:marTop w:val="0"/>
      <w:marBottom w:val="0"/>
      <w:divBdr>
        <w:top w:val="none" w:sz="0" w:space="0" w:color="auto"/>
        <w:left w:val="none" w:sz="0" w:space="0" w:color="auto"/>
        <w:bottom w:val="none" w:sz="0" w:space="0" w:color="auto"/>
        <w:right w:val="none" w:sz="0" w:space="0" w:color="auto"/>
      </w:divBdr>
    </w:div>
    <w:div w:id="1944334809">
      <w:bodyDiv w:val="1"/>
      <w:marLeft w:val="0"/>
      <w:marRight w:val="0"/>
      <w:marTop w:val="0"/>
      <w:marBottom w:val="0"/>
      <w:divBdr>
        <w:top w:val="none" w:sz="0" w:space="0" w:color="auto"/>
        <w:left w:val="none" w:sz="0" w:space="0" w:color="auto"/>
        <w:bottom w:val="none" w:sz="0" w:space="0" w:color="auto"/>
        <w:right w:val="none" w:sz="0" w:space="0" w:color="auto"/>
      </w:divBdr>
    </w:div>
    <w:div w:id="1957833516">
      <w:bodyDiv w:val="1"/>
      <w:marLeft w:val="0"/>
      <w:marRight w:val="0"/>
      <w:marTop w:val="0"/>
      <w:marBottom w:val="0"/>
      <w:divBdr>
        <w:top w:val="none" w:sz="0" w:space="0" w:color="auto"/>
        <w:left w:val="none" w:sz="0" w:space="0" w:color="auto"/>
        <w:bottom w:val="none" w:sz="0" w:space="0" w:color="auto"/>
        <w:right w:val="none" w:sz="0" w:space="0" w:color="auto"/>
      </w:divBdr>
    </w:div>
    <w:div w:id="1960260362">
      <w:bodyDiv w:val="1"/>
      <w:marLeft w:val="0"/>
      <w:marRight w:val="0"/>
      <w:marTop w:val="0"/>
      <w:marBottom w:val="0"/>
      <w:divBdr>
        <w:top w:val="none" w:sz="0" w:space="0" w:color="auto"/>
        <w:left w:val="none" w:sz="0" w:space="0" w:color="auto"/>
        <w:bottom w:val="none" w:sz="0" w:space="0" w:color="auto"/>
        <w:right w:val="none" w:sz="0" w:space="0" w:color="auto"/>
      </w:divBdr>
    </w:div>
    <w:div w:id="1960378869">
      <w:bodyDiv w:val="1"/>
      <w:marLeft w:val="0"/>
      <w:marRight w:val="0"/>
      <w:marTop w:val="0"/>
      <w:marBottom w:val="0"/>
      <w:divBdr>
        <w:top w:val="none" w:sz="0" w:space="0" w:color="auto"/>
        <w:left w:val="none" w:sz="0" w:space="0" w:color="auto"/>
        <w:bottom w:val="none" w:sz="0" w:space="0" w:color="auto"/>
        <w:right w:val="none" w:sz="0" w:space="0" w:color="auto"/>
      </w:divBdr>
    </w:div>
    <w:div w:id="1961522573">
      <w:bodyDiv w:val="1"/>
      <w:marLeft w:val="0"/>
      <w:marRight w:val="0"/>
      <w:marTop w:val="0"/>
      <w:marBottom w:val="0"/>
      <w:divBdr>
        <w:top w:val="none" w:sz="0" w:space="0" w:color="auto"/>
        <w:left w:val="none" w:sz="0" w:space="0" w:color="auto"/>
        <w:bottom w:val="none" w:sz="0" w:space="0" w:color="auto"/>
        <w:right w:val="none" w:sz="0" w:space="0" w:color="auto"/>
      </w:divBdr>
      <w:divsChild>
        <w:div w:id="447311565">
          <w:marLeft w:val="480"/>
          <w:marRight w:val="0"/>
          <w:marTop w:val="0"/>
          <w:marBottom w:val="0"/>
          <w:divBdr>
            <w:top w:val="none" w:sz="0" w:space="0" w:color="auto"/>
            <w:left w:val="none" w:sz="0" w:space="0" w:color="auto"/>
            <w:bottom w:val="none" w:sz="0" w:space="0" w:color="auto"/>
            <w:right w:val="none" w:sz="0" w:space="0" w:color="auto"/>
          </w:divBdr>
        </w:div>
        <w:div w:id="1481265627">
          <w:marLeft w:val="480"/>
          <w:marRight w:val="0"/>
          <w:marTop w:val="0"/>
          <w:marBottom w:val="0"/>
          <w:divBdr>
            <w:top w:val="none" w:sz="0" w:space="0" w:color="auto"/>
            <w:left w:val="none" w:sz="0" w:space="0" w:color="auto"/>
            <w:bottom w:val="none" w:sz="0" w:space="0" w:color="auto"/>
            <w:right w:val="none" w:sz="0" w:space="0" w:color="auto"/>
          </w:divBdr>
        </w:div>
        <w:div w:id="1377700704">
          <w:marLeft w:val="480"/>
          <w:marRight w:val="0"/>
          <w:marTop w:val="0"/>
          <w:marBottom w:val="0"/>
          <w:divBdr>
            <w:top w:val="none" w:sz="0" w:space="0" w:color="auto"/>
            <w:left w:val="none" w:sz="0" w:space="0" w:color="auto"/>
            <w:bottom w:val="none" w:sz="0" w:space="0" w:color="auto"/>
            <w:right w:val="none" w:sz="0" w:space="0" w:color="auto"/>
          </w:divBdr>
        </w:div>
        <w:div w:id="1885481198">
          <w:marLeft w:val="480"/>
          <w:marRight w:val="0"/>
          <w:marTop w:val="0"/>
          <w:marBottom w:val="0"/>
          <w:divBdr>
            <w:top w:val="none" w:sz="0" w:space="0" w:color="auto"/>
            <w:left w:val="none" w:sz="0" w:space="0" w:color="auto"/>
            <w:bottom w:val="none" w:sz="0" w:space="0" w:color="auto"/>
            <w:right w:val="none" w:sz="0" w:space="0" w:color="auto"/>
          </w:divBdr>
        </w:div>
        <w:div w:id="1188911370">
          <w:marLeft w:val="480"/>
          <w:marRight w:val="0"/>
          <w:marTop w:val="0"/>
          <w:marBottom w:val="0"/>
          <w:divBdr>
            <w:top w:val="none" w:sz="0" w:space="0" w:color="auto"/>
            <w:left w:val="none" w:sz="0" w:space="0" w:color="auto"/>
            <w:bottom w:val="none" w:sz="0" w:space="0" w:color="auto"/>
            <w:right w:val="none" w:sz="0" w:space="0" w:color="auto"/>
          </w:divBdr>
        </w:div>
        <w:div w:id="1726172401">
          <w:marLeft w:val="480"/>
          <w:marRight w:val="0"/>
          <w:marTop w:val="0"/>
          <w:marBottom w:val="0"/>
          <w:divBdr>
            <w:top w:val="none" w:sz="0" w:space="0" w:color="auto"/>
            <w:left w:val="none" w:sz="0" w:space="0" w:color="auto"/>
            <w:bottom w:val="none" w:sz="0" w:space="0" w:color="auto"/>
            <w:right w:val="none" w:sz="0" w:space="0" w:color="auto"/>
          </w:divBdr>
        </w:div>
        <w:div w:id="1187981850">
          <w:marLeft w:val="480"/>
          <w:marRight w:val="0"/>
          <w:marTop w:val="0"/>
          <w:marBottom w:val="0"/>
          <w:divBdr>
            <w:top w:val="none" w:sz="0" w:space="0" w:color="auto"/>
            <w:left w:val="none" w:sz="0" w:space="0" w:color="auto"/>
            <w:bottom w:val="none" w:sz="0" w:space="0" w:color="auto"/>
            <w:right w:val="none" w:sz="0" w:space="0" w:color="auto"/>
          </w:divBdr>
        </w:div>
        <w:div w:id="1179465788">
          <w:marLeft w:val="480"/>
          <w:marRight w:val="0"/>
          <w:marTop w:val="0"/>
          <w:marBottom w:val="0"/>
          <w:divBdr>
            <w:top w:val="none" w:sz="0" w:space="0" w:color="auto"/>
            <w:left w:val="none" w:sz="0" w:space="0" w:color="auto"/>
            <w:bottom w:val="none" w:sz="0" w:space="0" w:color="auto"/>
            <w:right w:val="none" w:sz="0" w:space="0" w:color="auto"/>
          </w:divBdr>
        </w:div>
        <w:div w:id="1776905373">
          <w:marLeft w:val="480"/>
          <w:marRight w:val="0"/>
          <w:marTop w:val="0"/>
          <w:marBottom w:val="0"/>
          <w:divBdr>
            <w:top w:val="none" w:sz="0" w:space="0" w:color="auto"/>
            <w:left w:val="none" w:sz="0" w:space="0" w:color="auto"/>
            <w:bottom w:val="none" w:sz="0" w:space="0" w:color="auto"/>
            <w:right w:val="none" w:sz="0" w:space="0" w:color="auto"/>
          </w:divBdr>
        </w:div>
        <w:div w:id="2070613082">
          <w:marLeft w:val="480"/>
          <w:marRight w:val="0"/>
          <w:marTop w:val="0"/>
          <w:marBottom w:val="0"/>
          <w:divBdr>
            <w:top w:val="none" w:sz="0" w:space="0" w:color="auto"/>
            <w:left w:val="none" w:sz="0" w:space="0" w:color="auto"/>
            <w:bottom w:val="none" w:sz="0" w:space="0" w:color="auto"/>
            <w:right w:val="none" w:sz="0" w:space="0" w:color="auto"/>
          </w:divBdr>
        </w:div>
      </w:divsChild>
    </w:div>
    <w:div w:id="1968512586">
      <w:bodyDiv w:val="1"/>
      <w:marLeft w:val="0"/>
      <w:marRight w:val="0"/>
      <w:marTop w:val="0"/>
      <w:marBottom w:val="0"/>
      <w:divBdr>
        <w:top w:val="none" w:sz="0" w:space="0" w:color="auto"/>
        <w:left w:val="none" w:sz="0" w:space="0" w:color="auto"/>
        <w:bottom w:val="none" w:sz="0" w:space="0" w:color="auto"/>
        <w:right w:val="none" w:sz="0" w:space="0" w:color="auto"/>
      </w:divBdr>
    </w:div>
    <w:div w:id="1970163192">
      <w:bodyDiv w:val="1"/>
      <w:marLeft w:val="0"/>
      <w:marRight w:val="0"/>
      <w:marTop w:val="0"/>
      <w:marBottom w:val="0"/>
      <w:divBdr>
        <w:top w:val="none" w:sz="0" w:space="0" w:color="auto"/>
        <w:left w:val="none" w:sz="0" w:space="0" w:color="auto"/>
        <w:bottom w:val="none" w:sz="0" w:space="0" w:color="auto"/>
        <w:right w:val="none" w:sz="0" w:space="0" w:color="auto"/>
      </w:divBdr>
    </w:div>
    <w:div w:id="1972904979">
      <w:bodyDiv w:val="1"/>
      <w:marLeft w:val="0"/>
      <w:marRight w:val="0"/>
      <w:marTop w:val="0"/>
      <w:marBottom w:val="0"/>
      <w:divBdr>
        <w:top w:val="none" w:sz="0" w:space="0" w:color="auto"/>
        <w:left w:val="none" w:sz="0" w:space="0" w:color="auto"/>
        <w:bottom w:val="none" w:sz="0" w:space="0" w:color="auto"/>
        <w:right w:val="none" w:sz="0" w:space="0" w:color="auto"/>
      </w:divBdr>
    </w:div>
    <w:div w:id="1978994193">
      <w:bodyDiv w:val="1"/>
      <w:marLeft w:val="0"/>
      <w:marRight w:val="0"/>
      <w:marTop w:val="0"/>
      <w:marBottom w:val="0"/>
      <w:divBdr>
        <w:top w:val="none" w:sz="0" w:space="0" w:color="auto"/>
        <w:left w:val="none" w:sz="0" w:space="0" w:color="auto"/>
        <w:bottom w:val="none" w:sz="0" w:space="0" w:color="auto"/>
        <w:right w:val="none" w:sz="0" w:space="0" w:color="auto"/>
      </w:divBdr>
    </w:div>
    <w:div w:id="1985156637">
      <w:bodyDiv w:val="1"/>
      <w:marLeft w:val="0"/>
      <w:marRight w:val="0"/>
      <w:marTop w:val="0"/>
      <w:marBottom w:val="0"/>
      <w:divBdr>
        <w:top w:val="none" w:sz="0" w:space="0" w:color="auto"/>
        <w:left w:val="none" w:sz="0" w:space="0" w:color="auto"/>
        <w:bottom w:val="none" w:sz="0" w:space="0" w:color="auto"/>
        <w:right w:val="none" w:sz="0" w:space="0" w:color="auto"/>
      </w:divBdr>
    </w:div>
    <w:div w:id="1988126250">
      <w:bodyDiv w:val="1"/>
      <w:marLeft w:val="0"/>
      <w:marRight w:val="0"/>
      <w:marTop w:val="0"/>
      <w:marBottom w:val="0"/>
      <w:divBdr>
        <w:top w:val="none" w:sz="0" w:space="0" w:color="auto"/>
        <w:left w:val="none" w:sz="0" w:space="0" w:color="auto"/>
        <w:bottom w:val="none" w:sz="0" w:space="0" w:color="auto"/>
        <w:right w:val="none" w:sz="0" w:space="0" w:color="auto"/>
      </w:divBdr>
    </w:div>
    <w:div w:id="1992440273">
      <w:bodyDiv w:val="1"/>
      <w:marLeft w:val="0"/>
      <w:marRight w:val="0"/>
      <w:marTop w:val="0"/>
      <w:marBottom w:val="0"/>
      <w:divBdr>
        <w:top w:val="none" w:sz="0" w:space="0" w:color="auto"/>
        <w:left w:val="none" w:sz="0" w:space="0" w:color="auto"/>
        <w:bottom w:val="none" w:sz="0" w:space="0" w:color="auto"/>
        <w:right w:val="none" w:sz="0" w:space="0" w:color="auto"/>
      </w:divBdr>
    </w:div>
    <w:div w:id="1993559182">
      <w:bodyDiv w:val="1"/>
      <w:marLeft w:val="0"/>
      <w:marRight w:val="0"/>
      <w:marTop w:val="0"/>
      <w:marBottom w:val="0"/>
      <w:divBdr>
        <w:top w:val="none" w:sz="0" w:space="0" w:color="auto"/>
        <w:left w:val="none" w:sz="0" w:space="0" w:color="auto"/>
        <w:bottom w:val="none" w:sz="0" w:space="0" w:color="auto"/>
        <w:right w:val="none" w:sz="0" w:space="0" w:color="auto"/>
      </w:divBdr>
    </w:div>
    <w:div w:id="2002736023">
      <w:bodyDiv w:val="1"/>
      <w:marLeft w:val="0"/>
      <w:marRight w:val="0"/>
      <w:marTop w:val="0"/>
      <w:marBottom w:val="0"/>
      <w:divBdr>
        <w:top w:val="none" w:sz="0" w:space="0" w:color="auto"/>
        <w:left w:val="none" w:sz="0" w:space="0" w:color="auto"/>
        <w:bottom w:val="none" w:sz="0" w:space="0" w:color="auto"/>
        <w:right w:val="none" w:sz="0" w:space="0" w:color="auto"/>
      </w:divBdr>
    </w:div>
    <w:div w:id="2003074325">
      <w:bodyDiv w:val="1"/>
      <w:marLeft w:val="0"/>
      <w:marRight w:val="0"/>
      <w:marTop w:val="0"/>
      <w:marBottom w:val="0"/>
      <w:divBdr>
        <w:top w:val="none" w:sz="0" w:space="0" w:color="auto"/>
        <w:left w:val="none" w:sz="0" w:space="0" w:color="auto"/>
        <w:bottom w:val="none" w:sz="0" w:space="0" w:color="auto"/>
        <w:right w:val="none" w:sz="0" w:space="0" w:color="auto"/>
      </w:divBdr>
    </w:div>
    <w:div w:id="2003505159">
      <w:bodyDiv w:val="1"/>
      <w:marLeft w:val="0"/>
      <w:marRight w:val="0"/>
      <w:marTop w:val="0"/>
      <w:marBottom w:val="0"/>
      <w:divBdr>
        <w:top w:val="none" w:sz="0" w:space="0" w:color="auto"/>
        <w:left w:val="none" w:sz="0" w:space="0" w:color="auto"/>
        <w:bottom w:val="none" w:sz="0" w:space="0" w:color="auto"/>
        <w:right w:val="none" w:sz="0" w:space="0" w:color="auto"/>
      </w:divBdr>
    </w:div>
    <w:div w:id="2008438713">
      <w:bodyDiv w:val="1"/>
      <w:marLeft w:val="0"/>
      <w:marRight w:val="0"/>
      <w:marTop w:val="0"/>
      <w:marBottom w:val="0"/>
      <w:divBdr>
        <w:top w:val="none" w:sz="0" w:space="0" w:color="auto"/>
        <w:left w:val="none" w:sz="0" w:space="0" w:color="auto"/>
        <w:bottom w:val="none" w:sz="0" w:space="0" w:color="auto"/>
        <w:right w:val="none" w:sz="0" w:space="0" w:color="auto"/>
      </w:divBdr>
    </w:div>
    <w:div w:id="2009483588">
      <w:bodyDiv w:val="1"/>
      <w:marLeft w:val="0"/>
      <w:marRight w:val="0"/>
      <w:marTop w:val="0"/>
      <w:marBottom w:val="0"/>
      <w:divBdr>
        <w:top w:val="none" w:sz="0" w:space="0" w:color="auto"/>
        <w:left w:val="none" w:sz="0" w:space="0" w:color="auto"/>
        <w:bottom w:val="none" w:sz="0" w:space="0" w:color="auto"/>
        <w:right w:val="none" w:sz="0" w:space="0" w:color="auto"/>
      </w:divBdr>
      <w:divsChild>
        <w:div w:id="1248073682">
          <w:marLeft w:val="480"/>
          <w:marRight w:val="0"/>
          <w:marTop w:val="0"/>
          <w:marBottom w:val="0"/>
          <w:divBdr>
            <w:top w:val="none" w:sz="0" w:space="0" w:color="auto"/>
            <w:left w:val="none" w:sz="0" w:space="0" w:color="auto"/>
            <w:bottom w:val="none" w:sz="0" w:space="0" w:color="auto"/>
            <w:right w:val="none" w:sz="0" w:space="0" w:color="auto"/>
          </w:divBdr>
        </w:div>
        <w:div w:id="1389036160">
          <w:marLeft w:val="480"/>
          <w:marRight w:val="0"/>
          <w:marTop w:val="0"/>
          <w:marBottom w:val="0"/>
          <w:divBdr>
            <w:top w:val="none" w:sz="0" w:space="0" w:color="auto"/>
            <w:left w:val="none" w:sz="0" w:space="0" w:color="auto"/>
            <w:bottom w:val="none" w:sz="0" w:space="0" w:color="auto"/>
            <w:right w:val="none" w:sz="0" w:space="0" w:color="auto"/>
          </w:divBdr>
        </w:div>
        <w:div w:id="1785921847">
          <w:marLeft w:val="480"/>
          <w:marRight w:val="0"/>
          <w:marTop w:val="0"/>
          <w:marBottom w:val="0"/>
          <w:divBdr>
            <w:top w:val="none" w:sz="0" w:space="0" w:color="auto"/>
            <w:left w:val="none" w:sz="0" w:space="0" w:color="auto"/>
            <w:bottom w:val="none" w:sz="0" w:space="0" w:color="auto"/>
            <w:right w:val="none" w:sz="0" w:space="0" w:color="auto"/>
          </w:divBdr>
        </w:div>
        <w:div w:id="289826973">
          <w:marLeft w:val="480"/>
          <w:marRight w:val="0"/>
          <w:marTop w:val="0"/>
          <w:marBottom w:val="0"/>
          <w:divBdr>
            <w:top w:val="none" w:sz="0" w:space="0" w:color="auto"/>
            <w:left w:val="none" w:sz="0" w:space="0" w:color="auto"/>
            <w:bottom w:val="none" w:sz="0" w:space="0" w:color="auto"/>
            <w:right w:val="none" w:sz="0" w:space="0" w:color="auto"/>
          </w:divBdr>
        </w:div>
        <w:div w:id="1794638158">
          <w:marLeft w:val="480"/>
          <w:marRight w:val="0"/>
          <w:marTop w:val="0"/>
          <w:marBottom w:val="0"/>
          <w:divBdr>
            <w:top w:val="none" w:sz="0" w:space="0" w:color="auto"/>
            <w:left w:val="none" w:sz="0" w:space="0" w:color="auto"/>
            <w:bottom w:val="none" w:sz="0" w:space="0" w:color="auto"/>
            <w:right w:val="none" w:sz="0" w:space="0" w:color="auto"/>
          </w:divBdr>
        </w:div>
        <w:div w:id="264844974">
          <w:marLeft w:val="480"/>
          <w:marRight w:val="0"/>
          <w:marTop w:val="0"/>
          <w:marBottom w:val="0"/>
          <w:divBdr>
            <w:top w:val="none" w:sz="0" w:space="0" w:color="auto"/>
            <w:left w:val="none" w:sz="0" w:space="0" w:color="auto"/>
            <w:bottom w:val="none" w:sz="0" w:space="0" w:color="auto"/>
            <w:right w:val="none" w:sz="0" w:space="0" w:color="auto"/>
          </w:divBdr>
        </w:div>
        <w:div w:id="957031434">
          <w:marLeft w:val="480"/>
          <w:marRight w:val="0"/>
          <w:marTop w:val="0"/>
          <w:marBottom w:val="0"/>
          <w:divBdr>
            <w:top w:val="none" w:sz="0" w:space="0" w:color="auto"/>
            <w:left w:val="none" w:sz="0" w:space="0" w:color="auto"/>
            <w:bottom w:val="none" w:sz="0" w:space="0" w:color="auto"/>
            <w:right w:val="none" w:sz="0" w:space="0" w:color="auto"/>
          </w:divBdr>
        </w:div>
        <w:div w:id="463543503">
          <w:marLeft w:val="480"/>
          <w:marRight w:val="0"/>
          <w:marTop w:val="0"/>
          <w:marBottom w:val="0"/>
          <w:divBdr>
            <w:top w:val="none" w:sz="0" w:space="0" w:color="auto"/>
            <w:left w:val="none" w:sz="0" w:space="0" w:color="auto"/>
            <w:bottom w:val="none" w:sz="0" w:space="0" w:color="auto"/>
            <w:right w:val="none" w:sz="0" w:space="0" w:color="auto"/>
          </w:divBdr>
        </w:div>
        <w:div w:id="1405376437">
          <w:marLeft w:val="480"/>
          <w:marRight w:val="0"/>
          <w:marTop w:val="0"/>
          <w:marBottom w:val="0"/>
          <w:divBdr>
            <w:top w:val="none" w:sz="0" w:space="0" w:color="auto"/>
            <w:left w:val="none" w:sz="0" w:space="0" w:color="auto"/>
            <w:bottom w:val="none" w:sz="0" w:space="0" w:color="auto"/>
            <w:right w:val="none" w:sz="0" w:space="0" w:color="auto"/>
          </w:divBdr>
        </w:div>
        <w:div w:id="1502549350">
          <w:marLeft w:val="480"/>
          <w:marRight w:val="0"/>
          <w:marTop w:val="0"/>
          <w:marBottom w:val="0"/>
          <w:divBdr>
            <w:top w:val="none" w:sz="0" w:space="0" w:color="auto"/>
            <w:left w:val="none" w:sz="0" w:space="0" w:color="auto"/>
            <w:bottom w:val="none" w:sz="0" w:space="0" w:color="auto"/>
            <w:right w:val="none" w:sz="0" w:space="0" w:color="auto"/>
          </w:divBdr>
        </w:div>
        <w:div w:id="46345145">
          <w:marLeft w:val="480"/>
          <w:marRight w:val="0"/>
          <w:marTop w:val="0"/>
          <w:marBottom w:val="0"/>
          <w:divBdr>
            <w:top w:val="none" w:sz="0" w:space="0" w:color="auto"/>
            <w:left w:val="none" w:sz="0" w:space="0" w:color="auto"/>
            <w:bottom w:val="none" w:sz="0" w:space="0" w:color="auto"/>
            <w:right w:val="none" w:sz="0" w:space="0" w:color="auto"/>
          </w:divBdr>
        </w:div>
      </w:divsChild>
    </w:div>
    <w:div w:id="2011905556">
      <w:bodyDiv w:val="1"/>
      <w:marLeft w:val="0"/>
      <w:marRight w:val="0"/>
      <w:marTop w:val="0"/>
      <w:marBottom w:val="0"/>
      <w:divBdr>
        <w:top w:val="none" w:sz="0" w:space="0" w:color="auto"/>
        <w:left w:val="none" w:sz="0" w:space="0" w:color="auto"/>
        <w:bottom w:val="none" w:sz="0" w:space="0" w:color="auto"/>
        <w:right w:val="none" w:sz="0" w:space="0" w:color="auto"/>
      </w:divBdr>
    </w:div>
    <w:div w:id="2014183570">
      <w:bodyDiv w:val="1"/>
      <w:marLeft w:val="0"/>
      <w:marRight w:val="0"/>
      <w:marTop w:val="0"/>
      <w:marBottom w:val="0"/>
      <w:divBdr>
        <w:top w:val="none" w:sz="0" w:space="0" w:color="auto"/>
        <w:left w:val="none" w:sz="0" w:space="0" w:color="auto"/>
        <w:bottom w:val="none" w:sz="0" w:space="0" w:color="auto"/>
        <w:right w:val="none" w:sz="0" w:space="0" w:color="auto"/>
      </w:divBdr>
    </w:div>
    <w:div w:id="2024281825">
      <w:bodyDiv w:val="1"/>
      <w:marLeft w:val="0"/>
      <w:marRight w:val="0"/>
      <w:marTop w:val="0"/>
      <w:marBottom w:val="0"/>
      <w:divBdr>
        <w:top w:val="none" w:sz="0" w:space="0" w:color="auto"/>
        <w:left w:val="none" w:sz="0" w:space="0" w:color="auto"/>
        <w:bottom w:val="none" w:sz="0" w:space="0" w:color="auto"/>
        <w:right w:val="none" w:sz="0" w:space="0" w:color="auto"/>
      </w:divBdr>
      <w:divsChild>
        <w:div w:id="1482235710">
          <w:marLeft w:val="480"/>
          <w:marRight w:val="0"/>
          <w:marTop w:val="0"/>
          <w:marBottom w:val="0"/>
          <w:divBdr>
            <w:top w:val="none" w:sz="0" w:space="0" w:color="auto"/>
            <w:left w:val="none" w:sz="0" w:space="0" w:color="auto"/>
            <w:bottom w:val="none" w:sz="0" w:space="0" w:color="auto"/>
            <w:right w:val="none" w:sz="0" w:space="0" w:color="auto"/>
          </w:divBdr>
        </w:div>
        <w:div w:id="572551372">
          <w:marLeft w:val="480"/>
          <w:marRight w:val="0"/>
          <w:marTop w:val="0"/>
          <w:marBottom w:val="0"/>
          <w:divBdr>
            <w:top w:val="none" w:sz="0" w:space="0" w:color="auto"/>
            <w:left w:val="none" w:sz="0" w:space="0" w:color="auto"/>
            <w:bottom w:val="none" w:sz="0" w:space="0" w:color="auto"/>
            <w:right w:val="none" w:sz="0" w:space="0" w:color="auto"/>
          </w:divBdr>
        </w:div>
        <w:div w:id="1927225099">
          <w:marLeft w:val="480"/>
          <w:marRight w:val="0"/>
          <w:marTop w:val="0"/>
          <w:marBottom w:val="0"/>
          <w:divBdr>
            <w:top w:val="none" w:sz="0" w:space="0" w:color="auto"/>
            <w:left w:val="none" w:sz="0" w:space="0" w:color="auto"/>
            <w:bottom w:val="none" w:sz="0" w:space="0" w:color="auto"/>
            <w:right w:val="none" w:sz="0" w:space="0" w:color="auto"/>
          </w:divBdr>
        </w:div>
        <w:div w:id="2001347151">
          <w:marLeft w:val="480"/>
          <w:marRight w:val="0"/>
          <w:marTop w:val="0"/>
          <w:marBottom w:val="0"/>
          <w:divBdr>
            <w:top w:val="none" w:sz="0" w:space="0" w:color="auto"/>
            <w:left w:val="none" w:sz="0" w:space="0" w:color="auto"/>
            <w:bottom w:val="none" w:sz="0" w:space="0" w:color="auto"/>
            <w:right w:val="none" w:sz="0" w:space="0" w:color="auto"/>
          </w:divBdr>
        </w:div>
        <w:div w:id="989097316">
          <w:marLeft w:val="480"/>
          <w:marRight w:val="0"/>
          <w:marTop w:val="0"/>
          <w:marBottom w:val="0"/>
          <w:divBdr>
            <w:top w:val="none" w:sz="0" w:space="0" w:color="auto"/>
            <w:left w:val="none" w:sz="0" w:space="0" w:color="auto"/>
            <w:bottom w:val="none" w:sz="0" w:space="0" w:color="auto"/>
            <w:right w:val="none" w:sz="0" w:space="0" w:color="auto"/>
          </w:divBdr>
        </w:div>
        <w:div w:id="970400351">
          <w:marLeft w:val="480"/>
          <w:marRight w:val="0"/>
          <w:marTop w:val="0"/>
          <w:marBottom w:val="0"/>
          <w:divBdr>
            <w:top w:val="none" w:sz="0" w:space="0" w:color="auto"/>
            <w:left w:val="none" w:sz="0" w:space="0" w:color="auto"/>
            <w:bottom w:val="none" w:sz="0" w:space="0" w:color="auto"/>
            <w:right w:val="none" w:sz="0" w:space="0" w:color="auto"/>
          </w:divBdr>
        </w:div>
        <w:div w:id="717631454">
          <w:marLeft w:val="480"/>
          <w:marRight w:val="0"/>
          <w:marTop w:val="0"/>
          <w:marBottom w:val="0"/>
          <w:divBdr>
            <w:top w:val="none" w:sz="0" w:space="0" w:color="auto"/>
            <w:left w:val="none" w:sz="0" w:space="0" w:color="auto"/>
            <w:bottom w:val="none" w:sz="0" w:space="0" w:color="auto"/>
            <w:right w:val="none" w:sz="0" w:space="0" w:color="auto"/>
          </w:divBdr>
        </w:div>
        <w:div w:id="1614243217">
          <w:marLeft w:val="480"/>
          <w:marRight w:val="0"/>
          <w:marTop w:val="0"/>
          <w:marBottom w:val="0"/>
          <w:divBdr>
            <w:top w:val="none" w:sz="0" w:space="0" w:color="auto"/>
            <w:left w:val="none" w:sz="0" w:space="0" w:color="auto"/>
            <w:bottom w:val="none" w:sz="0" w:space="0" w:color="auto"/>
            <w:right w:val="none" w:sz="0" w:space="0" w:color="auto"/>
          </w:divBdr>
        </w:div>
        <w:div w:id="527261919">
          <w:marLeft w:val="480"/>
          <w:marRight w:val="0"/>
          <w:marTop w:val="0"/>
          <w:marBottom w:val="0"/>
          <w:divBdr>
            <w:top w:val="none" w:sz="0" w:space="0" w:color="auto"/>
            <w:left w:val="none" w:sz="0" w:space="0" w:color="auto"/>
            <w:bottom w:val="none" w:sz="0" w:space="0" w:color="auto"/>
            <w:right w:val="none" w:sz="0" w:space="0" w:color="auto"/>
          </w:divBdr>
        </w:div>
      </w:divsChild>
    </w:div>
    <w:div w:id="2031947807">
      <w:bodyDiv w:val="1"/>
      <w:marLeft w:val="0"/>
      <w:marRight w:val="0"/>
      <w:marTop w:val="0"/>
      <w:marBottom w:val="0"/>
      <w:divBdr>
        <w:top w:val="none" w:sz="0" w:space="0" w:color="auto"/>
        <w:left w:val="none" w:sz="0" w:space="0" w:color="auto"/>
        <w:bottom w:val="none" w:sz="0" w:space="0" w:color="auto"/>
        <w:right w:val="none" w:sz="0" w:space="0" w:color="auto"/>
      </w:divBdr>
    </w:div>
    <w:div w:id="2033260209">
      <w:bodyDiv w:val="1"/>
      <w:marLeft w:val="0"/>
      <w:marRight w:val="0"/>
      <w:marTop w:val="0"/>
      <w:marBottom w:val="0"/>
      <w:divBdr>
        <w:top w:val="none" w:sz="0" w:space="0" w:color="auto"/>
        <w:left w:val="none" w:sz="0" w:space="0" w:color="auto"/>
        <w:bottom w:val="none" w:sz="0" w:space="0" w:color="auto"/>
        <w:right w:val="none" w:sz="0" w:space="0" w:color="auto"/>
      </w:divBdr>
    </w:div>
    <w:div w:id="2033874029">
      <w:bodyDiv w:val="1"/>
      <w:marLeft w:val="0"/>
      <w:marRight w:val="0"/>
      <w:marTop w:val="0"/>
      <w:marBottom w:val="0"/>
      <w:divBdr>
        <w:top w:val="none" w:sz="0" w:space="0" w:color="auto"/>
        <w:left w:val="none" w:sz="0" w:space="0" w:color="auto"/>
        <w:bottom w:val="none" w:sz="0" w:space="0" w:color="auto"/>
        <w:right w:val="none" w:sz="0" w:space="0" w:color="auto"/>
      </w:divBdr>
    </w:div>
    <w:div w:id="2035108614">
      <w:bodyDiv w:val="1"/>
      <w:marLeft w:val="0"/>
      <w:marRight w:val="0"/>
      <w:marTop w:val="0"/>
      <w:marBottom w:val="0"/>
      <w:divBdr>
        <w:top w:val="none" w:sz="0" w:space="0" w:color="auto"/>
        <w:left w:val="none" w:sz="0" w:space="0" w:color="auto"/>
        <w:bottom w:val="none" w:sz="0" w:space="0" w:color="auto"/>
        <w:right w:val="none" w:sz="0" w:space="0" w:color="auto"/>
      </w:divBdr>
    </w:div>
    <w:div w:id="2035839114">
      <w:bodyDiv w:val="1"/>
      <w:marLeft w:val="0"/>
      <w:marRight w:val="0"/>
      <w:marTop w:val="0"/>
      <w:marBottom w:val="0"/>
      <w:divBdr>
        <w:top w:val="none" w:sz="0" w:space="0" w:color="auto"/>
        <w:left w:val="none" w:sz="0" w:space="0" w:color="auto"/>
        <w:bottom w:val="none" w:sz="0" w:space="0" w:color="auto"/>
        <w:right w:val="none" w:sz="0" w:space="0" w:color="auto"/>
      </w:divBdr>
    </w:div>
    <w:div w:id="2045209833">
      <w:bodyDiv w:val="1"/>
      <w:marLeft w:val="0"/>
      <w:marRight w:val="0"/>
      <w:marTop w:val="0"/>
      <w:marBottom w:val="0"/>
      <w:divBdr>
        <w:top w:val="none" w:sz="0" w:space="0" w:color="auto"/>
        <w:left w:val="none" w:sz="0" w:space="0" w:color="auto"/>
        <w:bottom w:val="none" w:sz="0" w:space="0" w:color="auto"/>
        <w:right w:val="none" w:sz="0" w:space="0" w:color="auto"/>
      </w:divBdr>
    </w:div>
    <w:div w:id="2049210521">
      <w:bodyDiv w:val="1"/>
      <w:marLeft w:val="0"/>
      <w:marRight w:val="0"/>
      <w:marTop w:val="0"/>
      <w:marBottom w:val="0"/>
      <w:divBdr>
        <w:top w:val="none" w:sz="0" w:space="0" w:color="auto"/>
        <w:left w:val="none" w:sz="0" w:space="0" w:color="auto"/>
        <w:bottom w:val="none" w:sz="0" w:space="0" w:color="auto"/>
        <w:right w:val="none" w:sz="0" w:space="0" w:color="auto"/>
      </w:divBdr>
    </w:div>
    <w:div w:id="2052878586">
      <w:bodyDiv w:val="1"/>
      <w:marLeft w:val="0"/>
      <w:marRight w:val="0"/>
      <w:marTop w:val="0"/>
      <w:marBottom w:val="0"/>
      <w:divBdr>
        <w:top w:val="none" w:sz="0" w:space="0" w:color="auto"/>
        <w:left w:val="none" w:sz="0" w:space="0" w:color="auto"/>
        <w:bottom w:val="none" w:sz="0" w:space="0" w:color="auto"/>
        <w:right w:val="none" w:sz="0" w:space="0" w:color="auto"/>
      </w:divBdr>
      <w:divsChild>
        <w:div w:id="60176273">
          <w:marLeft w:val="480"/>
          <w:marRight w:val="0"/>
          <w:marTop w:val="0"/>
          <w:marBottom w:val="0"/>
          <w:divBdr>
            <w:top w:val="none" w:sz="0" w:space="0" w:color="auto"/>
            <w:left w:val="none" w:sz="0" w:space="0" w:color="auto"/>
            <w:bottom w:val="none" w:sz="0" w:space="0" w:color="auto"/>
            <w:right w:val="none" w:sz="0" w:space="0" w:color="auto"/>
          </w:divBdr>
        </w:div>
        <w:div w:id="1220283065">
          <w:marLeft w:val="480"/>
          <w:marRight w:val="0"/>
          <w:marTop w:val="0"/>
          <w:marBottom w:val="0"/>
          <w:divBdr>
            <w:top w:val="none" w:sz="0" w:space="0" w:color="auto"/>
            <w:left w:val="none" w:sz="0" w:space="0" w:color="auto"/>
            <w:bottom w:val="none" w:sz="0" w:space="0" w:color="auto"/>
            <w:right w:val="none" w:sz="0" w:space="0" w:color="auto"/>
          </w:divBdr>
        </w:div>
        <w:div w:id="1914926233">
          <w:marLeft w:val="480"/>
          <w:marRight w:val="0"/>
          <w:marTop w:val="0"/>
          <w:marBottom w:val="0"/>
          <w:divBdr>
            <w:top w:val="none" w:sz="0" w:space="0" w:color="auto"/>
            <w:left w:val="none" w:sz="0" w:space="0" w:color="auto"/>
            <w:bottom w:val="none" w:sz="0" w:space="0" w:color="auto"/>
            <w:right w:val="none" w:sz="0" w:space="0" w:color="auto"/>
          </w:divBdr>
        </w:div>
        <w:div w:id="887760395">
          <w:marLeft w:val="480"/>
          <w:marRight w:val="0"/>
          <w:marTop w:val="0"/>
          <w:marBottom w:val="0"/>
          <w:divBdr>
            <w:top w:val="none" w:sz="0" w:space="0" w:color="auto"/>
            <w:left w:val="none" w:sz="0" w:space="0" w:color="auto"/>
            <w:bottom w:val="none" w:sz="0" w:space="0" w:color="auto"/>
            <w:right w:val="none" w:sz="0" w:space="0" w:color="auto"/>
          </w:divBdr>
        </w:div>
        <w:div w:id="261454985">
          <w:marLeft w:val="480"/>
          <w:marRight w:val="0"/>
          <w:marTop w:val="0"/>
          <w:marBottom w:val="0"/>
          <w:divBdr>
            <w:top w:val="none" w:sz="0" w:space="0" w:color="auto"/>
            <w:left w:val="none" w:sz="0" w:space="0" w:color="auto"/>
            <w:bottom w:val="none" w:sz="0" w:space="0" w:color="auto"/>
            <w:right w:val="none" w:sz="0" w:space="0" w:color="auto"/>
          </w:divBdr>
        </w:div>
        <w:div w:id="1165630661">
          <w:marLeft w:val="480"/>
          <w:marRight w:val="0"/>
          <w:marTop w:val="0"/>
          <w:marBottom w:val="0"/>
          <w:divBdr>
            <w:top w:val="none" w:sz="0" w:space="0" w:color="auto"/>
            <w:left w:val="none" w:sz="0" w:space="0" w:color="auto"/>
            <w:bottom w:val="none" w:sz="0" w:space="0" w:color="auto"/>
            <w:right w:val="none" w:sz="0" w:space="0" w:color="auto"/>
          </w:divBdr>
        </w:div>
        <w:div w:id="897668042">
          <w:marLeft w:val="480"/>
          <w:marRight w:val="0"/>
          <w:marTop w:val="0"/>
          <w:marBottom w:val="0"/>
          <w:divBdr>
            <w:top w:val="none" w:sz="0" w:space="0" w:color="auto"/>
            <w:left w:val="none" w:sz="0" w:space="0" w:color="auto"/>
            <w:bottom w:val="none" w:sz="0" w:space="0" w:color="auto"/>
            <w:right w:val="none" w:sz="0" w:space="0" w:color="auto"/>
          </w:divBdr>
        </w:div>
        <w:div w:id="49499608">
          <w:marLeft w:val="480"/>
          <w:marRight w:val="0"/>
          <w:marTop w:val="0"/>
          <w:marBottom w:val="0"/>
          <w:divBdr>
            <w:top w:val="none" w:sz="0" w:space="0" w:color="auto"/>
            <w:left w:val="none" w:sz="0" w:space="0" w:color="auto"/>
            <w:bottom w:val="none" w:sz="0" w:space="0" w:color="auto"/>
            <w:right w:val="none" w:sz="0" w:space="0" w:color="auto"/>
          </w:divBdr>
        </w:div>
        <w:div w:id="2099787217">
          <w:marLeft w:val="480"/>
          <w:marRight w:val="0"/>
          <w:marTop w:val="0"/>
          <w:marBottom w:val="0"/>
          <w:divBdr>
            <w:top w:val="none" w:sz="0" w:space="0" w:color="auto"/>
            <w:left w:val="none" w:sz="0" w:space="0" w:color="auto"/>
            <w:bottom w:val="none" w:sz="0" w:space="0" w:color="auto"/>
            <w:right w:val="none" w:sz="0" w:space="0" w:color="auto"/>
          </w:divBdr>
        </w:div>
        <w:div w:id="859777487">
          <w:marLeft w:val="480"/>
          <w:marRight w:val="0"/>
          <w:marTop w:val="0"/>
          <w:marBottom w:val="0"/>
          <w:divBdr>
            <w:top w:val="none" w:sz="0" w:space="0" w:color="auto"/>
            <w:left w:val="none" w:sz="0" w:space="0" w:color="auto"/>
            <w:bottom w:val="none" w:sz="0" w:space="0" w:color="auto"/>
            <w:right w:val="none" w:sz="0" w:space="0" w:color="auto"/>
          </w:divBdr>
        </w:div>
      </w:divsChild>
    </w:div>
    <w:div w:id="2057730984">
      <w:bodyDiv w:val="1"/>
      <w:marLeft w:val="0"/>
      <w:marRight w:val="0"/>
      <w:marTop w:val="0"/>
      <w:marBottom w:val="0"/>
      <w:divBdr>
        <w:top w:val="none" w:sz="0" w:space="0" w:color="auto"/>
        <w:left w:val="none" w:sz="0" w:space="0" w:color="auto"/>
        <w:bottom w:val="none" w:sz="0" w:space="0" w:color="auto"/>
        <w:right w:val="none" w:sz="0" w:space="0" w:color="auto"/>
      </w:divBdr>
    </w:div>
    <w:div w:id="2064520177">
      <w:bodyDiv w:val="1"/>
      <w:marLeft w:val="0"/>
      <w:marRight w:val="0"/>
      <w:marTop w:val="0"/>
      <w:marBottom w:val="0"/>
      <w:divBdr>
        <w:top w:val="none" w:sz="0" w:space="0" w:color="auto"/>
        <w:left w:val="none" w:sz="0" w:space="0" w:color="auto"/>
        <w:bottom w:val="none" w:sz="0" w:space="0" w:color="auto"/>
        <w:right w:val="none" w:sz="0" w:space="0" w:color="auto"/>
      </w:divBdr>
    </w:div>
    <w:div w:id="2069037794">
      <w:bodyDiv w:val="1"/>
      <w:marLeft w:val="0"/>
      <w:marRight w:val="0"/>
      <w:marTop w:val="0"/>
      <w:marBottom w:val="0"/>
      <w:divBdr>
        <w:top w:val="none" w:sz="0" w:space="0" w:color="auto"/>
        <w:left w:val="none" w:sz="0" w:space="0" w:color="auto"/>
        <w:bottom w:val="none" w:sz="0" w:space="0" w:color="auto"/>
        <w:right w:val="none" w:sz="0" w:space="0" w:color="auto"/>
      </w:divBdr>
    </w:div>
    <w:div w:id="2075084534">
      <w:bodyDiv w:val="1"/>
      <w:marLeft w:val="0"/>
      <w:marRight w:val="0"/>
      <w:marTop w:val="0"/>
      <w:marBottom w:val="0"/>
      <w:divBdr>
        <w:top w:val="none" w:sz="0" w:space="0" w:color="auto"/>
        <w:left w:val="none" w:sz="0" w:space="0" w:color="auto"/>
        <w:bottom w:val="none" w:sz="0" w:space="0" w:color="auto"/>
        <w:right w:val="none" w:sz="0" w:space="0" w:color="auto"/>
      </w:divBdr>
    </w:div>
    <w:div w:id="2075662989">
      <w:bodyDiv w:val="1"/>
      <w:marLeft w:val="0"/>
      <w:marRight w:val="0"/>
      <w:marTop w:val="0"/>
      <w:marBottom w:val="0"/>
      <w:divBdr>
        <w:top w:val="none" w:sz="0" w:space="0" w:color="auto"/>
        <w:left w:val="none" w:sz="0" w:space="0" w:color="auto"/>
        <w:bottom w:val="none" w:sz="0" w:space="0" w:color="auto"/>
        <w:right w:val="none" w:sz="0" w:space="0" w:color="auto"/>
      </w:divBdr>
    </w:div>
    <w:div w:id="2080664264">
      <w:bodyDiv w:val="1"/>
      <w:marLeft w:val="0"/>
      <w:marRight w:val="0"/>
      <w:marTop w:val="0"/>
      <w:marBottom w:val="0"/>
      <w:divBdr>
        <w:top w:val="none" w:sz="0" w:space="0" w:color="auto"/>
        <w:left w:val="none" w:sz="0" w:space="0" w:color="auto"/>
        <w:bottom w:val="none" w:sz="0" w:space="0" w:color="auto"/>
        <w:right w:val="none" w:sz="0" w:space="0" w:color="auto"/>
      </w:divBdr>
      <w:divsChild>
        <w:div w:id="986739360">
          <w:marLeft w:val="480"/>
          <w:marRight w:val="0"/>
          <w:marTop w:val="0"/>
          <w:marBottom w:val="0"/>
          <w:divBdr>
            <w:top w:val="none" w:sz="0" w:space="0" w:color="auto"/>
            <w:left w:val="none" w:sz="0" w:space="0" w:color="auto"/>
            <w:bottom w:val="none" w:sz="0" w:space="0" w:color="auto"/>
            <w:right w:val="none" w:sz="0" w:space="0" w:color="auto"/>
          </w:divBdr>
        </w:div>
      </w:divsChild>
    </w:div>
    <w:div w:id="2085954929">
      <w:bodyDiv w:val="1"/>
      <w:marLeft w:val="0"/>
      <w:marRight w:val="0"/>
      <w:marTop w:val="0"/>
      <w:marBottom w:val="0"/>
      <w:divBdr>
        <w:top w:val="none" w:sz="0" w:space="0" w:color="auto"/>
        <w:left w:val="none" w:sz="0" w:space="0" w:color="auto"/>
        <w:bottom w:val="none" w:sz="0" w:space="0" w:color="auto"/>
        <w:right w:val="none" w:sz="0" w:space="0" w:color="auto"/>
      </w:divBdr>
      <w:divsChild>
        <w:div w:id="67775430">
          <w:marLeft w:val="480"/>
          <w:marRight w:val="0"/>
          <w:marTop w:val="0"/>
          <w:marBottom w:val="0"/>
          <w:divBdr>
            <w:top w:val="none" w:sz="0" w:space="0" w:color="auto"/>
            <w:left w:val="none" w:sz="0" w:space="0" w:color="auto"/>
            <w:bottom w:val="none" w:sz="0" w:space="0" w:color="auto"/>
            <w:right w:val="none" w:sz="0" w:space="0" w:color="auto"/>
          </w:divBdr>
        </w:div>
        <w:div w:id="1890602312">
          <w:marLeft w:val="480"/>
          <w:marRight w:val="0"/>
          <w:marTop w:val="0"/>
          <w:marBottom w:val="0"/>
          <w:divBdr>
            <w:top w:val="none" w:sz="0" w:space="0" w:color="auto"/>
            <w:left w:val="none" w:sz="0" w:space="0" w:color="auto"/>
            <w:bottom w:val="none" w:sz="0" w:space="0" w:color="auto"/>
            <w:right w:val="none" w:sz="0" w:space="0" w:color="auto"/>
          </w:divBdr>
        </w:div>
        <w:div w:id="1575238049">
          <w:marLeft w:val="480"/>
          <w:marRight w:val="0"/>
          <w:marTop w:val="0"/>
          <w:marBottom w:val="0"/>
          <w:divBdr>
            <w:top w:val="none" w:sz="0" w:space="0" w:color="auto"/>
            <w:left w:val="none" w:sz="0" w:space="0" w:color="auto"/>
            <w:bottom w:val="none" w:sz="0" w:space="0" w:color="auto"/>
            <w:right w:val="none" w:sz="0" w:space="0" w:color="auto"/>
          </w:divBdr>
        </w:div>
        <w:div w:id="1884903717">
          <w:marLeft w:val="480"/>
          <w:marRight w:val="0"/>
          <w:marTop w:val="0"/>
          <w:marBottom w:val="0"/>
          <w:divBdr>
            <w:top w:val="none" w:sz="0" w:space="0" w:color="auto"/>
            <w:left w:val="none" w:sz="0" w:space="0" w:color="auto"/>
            <w:bottom w:val="none" w:sz="0" w:space="0" w:color="auto"/>
            <w:right w:val="none" w:sz="0" w:space="0" w:color="auto"/>
          </w:divBdr>
        </w:div>
        <w:div w:id="2025395134">
          <w:marLeft w:val="480"/>
          <w:marRight w:val="0"/>
          <w:marTop w:val="0"/>
          <w:marBottom w:val="0"/>
          <w:divBdr>
            <w:top w:val="none" w:sz="0" w:space="0" w:color="auto"/>
            <w:left w:val="none" w:sz="0" w:space="0" w:color="auto"/>
            <w:bottom w:val="none" w:sz="0" w:space="0" w:color="auto"/>
            <w:right w:val="none" w:sz="0" w:space="0" w:color="auto"/>
          </w:divBdr>
        </w:div>
        <w:div w:id="1786196125">
          <w:marLeft w:val="480"/>
          <w:marRight w:val="0"/>
          <w:marTop w:val="0"/>
          <w:marBottom w:val="0"/>
          <w:divBdr>
            <w:top w:val="none" w:sz="0" w:space="0" w:color="auto"/>
            <w:left w:val="none" w:sz="0" w:space="0" w:color="auto"/>
            <w:bottom w:val="none" w:sz="0" w:space="0" w:color="auto"/>
            <w:right w:val="none" w:sz="0" w:space="0" w:color="auto"/>
          </w:divBdr>
        </w:div>
        <w:div w:id="458260153">
          <w:marLeft w:val="480"/>
          <w:marRight w:val="0"/>
          <w:marTop w:val="0"/>
          <w:marBottom w:val="0"/>
          <w:divBdr>
            <w:top w:val="none" w:sz="0" w:space="0" w:color="auto"/>
            <w:left w:val="none" w:sz="0" w:space="0" w:color="auto"/>
            <w:bottom w:val="none" w:sz="0" w:space="0" w:color="auto"/>
            <w:right w:val="none" w:sz="0" w:space="0" w:color="auto"/>
          </w:divBdr>
        </w:div>
        <w:div w:id="440341480">
          <w:marLeft w:val="480"/>
          <w:marRight w:val="0"/>
          <w:marTop w:val="0"/>
          <w:marBottom w:val="0"/>
          <w:divBdr>
            <w:top w:val="none" w:sz="0" w:space="0" w:color="auto"/>
            <w:left w:val="none" w:sz="0" w:space="0" w:color="auto"/>
            <w:bottom w:val="none" w:sz="0" w:space="0" w:color="auto"/>
            <w:right w:val="none" w:sz="0" w:space="0" w:color="auto"/>
          </w:divBdr>
        </w:div>
        <w:div w:id="1052971452">
          <w:marLeft w:val="480"/>
          <w:marRight w:val="0"/>
          <w:marTop w:val="0"/>
          <w:marBottom w:val="0"/>
          <w:divBdr>
            <w:top w:val="none" w:sz="0" w:space="0" w:color="auto"/>
            <w:left w:val="none" w:sz="0" w:space="0" w:color="auto"/>
            <w:bottom w:val="none" w:sz="0" w:space="0" w:color="auto"/>
            <w:right w:val="none" w:sz="0" w:space="0" w:color="auto"/>
          </w:divBdr>
        </w:div>
        <w:div w:id="1439912109">
          <w:marLeft w:val="480"/>
          <w:marRight w:val="0"/>
          <w:marTop w:val="0"/>
          <w:marBottom w:val="0"/>
          <w:divBdr>
            <w:top w:val="none" w:sz="0" w:space="0" w:color="auto"/>
            <w:left w:val="none" w:sz="0" w:space="0" w:color="auto"/>
            <w:bottom w:val="none" w:sz="0" w:space="0" w:color="auto"/>
            <w:right w:val="none" w:sz="0" w:space="0" w:color="auto"/>
          </w:divBdr>
        </w:div>
        <w:div w:id="392582275">
          <w:marLeft w:val="480"/>
          <w:marRight w:val="0"/>
          <w:marTop w:val="0"/>
          <w:marBottom w:val="0"/>
          <w:divBdr>
            <w:top w:val="none" w:sz="0" w:space="0" w:color="auto"/>
            <w:left w:val="none" w:sz="0" w:space="0" w:color="auto"/>
            <w:bottom w:val="none" w:sz="0" w:space="0" w:color="auto"/>
            <w:right w:val="none" w:sz="0" w:space="0" w:color="auto"/>
          </w:divBdr>
        </w:div>
        <w:div w:id="1214544693">
          <w:marLeft w:val="480"/>
          <w:marRight w:val="0"/>
          <w:marTop w:val="0"/>
          <w:marBottom w:val="0"/>
          <w:divBdr>
            <w:top w:val="none" w:sz="0" w:space="0" w:color="auto"/>
            <w:left w:val="none" w:sz="0" w:space="0" w:color="auto"/>
            <w:bottom w:val="none" w:sz="0" w:space="0" w:color="auto"/>
            <w:right w:val="none" w:sz="0" w:space="0" w:color="auto"/>
          </w:divBdr>
        </w:div>
        <w:div w:id="1587882036">
          <w:marLeft w:val="480"/>
          <w:marRight w:val="0"/>
          <w:marTop w:val="0"/>
          <w:marBottom w:val="0"/>
          <w:divBdr>
            <w:top w:val="none" w:sz="0" w:space="0" w:color="auto"/>
            <w:left w:val="none" w:sz="0" w:space="0" w:color="auto"/>
            <w:bottom w:val="none" w:sz="0" w:space="0" w:color="auto"/>
            <w:right w:val="none" w:sz="0" w:space="0" w:color="auto"/>
          </w:divBdr>
        </w:div>
        <w:div w:id="1602957202">
          <w:marLeft w:val="480"/>
          <w:marRight w:val="0"/>
          <w:marTop w:val="0"/>
          <w:marBottom w:val="0"/>
          <w:divBdr>
            <w:top w:val="none" w:sz="0" w:space="0" w:color="auto"/>
            <w:left w:val="none" w:sz="0" w:space="0" w:color="auto"/>
            <w:bottom w:val="none" w:sz="0" w:space="0" w:color="auto"/>
            <w:right w:val="none" w:sz="0" w:space="0" w:color="auto"/>
          </w:divBdr>
        </w:div>
      </w:divsChild>
    </w:div>
    <w:div w:id="2095544405">
      <w:bodyDiv w:val="1"/>
      <w:marLeft w:val="0"/>
      <w:marRight w:val="0"/>
      <w:marTop w:val="0"/>
      <w:marBottom w:val="0"/>
      <w:divBdr>
        <w:top w:val="none" w:sz="0" w:space="0" w:color="auto"/>
        <w:left w:val="none" w:sz="0" w:space="0" w:color="auto"/>
        <w:bottom w:val="none" w:sz="0" w:space="0" w:color="auto"/>
        <w:right w:val="none" w:sz="0" w:space="0" w:color="auto"/>
      </w:divBdr>
    </w:div>
    <w:div w:id="2099056315">
      <w:bodyDiv w:val="1"/>
      <w:marLeft w:val="0"/>
      <w:marRight w:val="0"/>
      <w:marTop w:val="0"/>
      <w:marBottom w:val="0"/>
      <w:divBdr>
        <w:top w:val="none" w:sz="0" w:space="0" w:color="auto"/>
        <w:left w:val="none" w:sz="0" w:space="0" w:color="auto"/>
        <w:bottom w:val="none" w:sz="0" w:space="0" w:color="auto"/>
        <w:right w:val="none" w:sz="0" w:space="0" w:color="auto"/>
      </w:divBdr>
    </w:div>
    <w:div w:id="2110463932">
      <w:bodyDiv w:val="1"/>
      <w:marLeft w:val="0"/>
      <w:marRight w:val="0"/>
      <w:marTop w:val="0"/>
      <w:marBottom w:val="0"/>
      <w:divBdr>
        <w:top w:val="none" w:sz="0" w:space="0" w:color="auto"/>
        <w:left w:val="none" w:sz="0" w:space="0" w:color="auto"/>
        <w:bottom w:val="none" w:sz="0" w:space="0" w:color="auto"/>
        <w:right w:val="none" w:sz="0" w:space="0" w:color="auto"/>
      </w:divBdr>
    </w:div>
    <w:div w:id="2110663355">
      <w:bodyDiv w:val="1"/>
      <w:marLeft w:val="0"/>
      <w:marRight w:val="0"/>
      <w:marTop w:val="0"/>
      <w:marBottom w:val="0"/>
      <w:divBdr>
        <w:top w:val="none" w:sz="0" w:space="0" w:color="auto"/>
        <w:left w:val="none" w:sz="0" w:space="0" w:color="auto"/>
        <w:bottom w:val="none" w:sz="0" w:space="0" w:color="auto"/>
        <w:right w:val="none" w:sz="0" w:space="0" w:color="auto"/>
      </w:divBdr>
    </w:div>
    <w:div w:id="2113351612">
      <w:bodyDiv w:val="1"/>
      <w:marLeft w:val="0"/>
      <w:marRight w:val="0"/>
      <w:marTop w:val="0"/>
      <w:marBottom w:val="0"/>
      <w:divBdr>
        <w:top w:val="none" w:sz="0" w:space="0" w:color="auto"/>
        <w:left w:val="none" w:sz="0" w:space="0" w:color="auto"/>
        <w:bottom w:val="none" w:sz="0" w:space="0" w:color="auto"/>
        <w:right w:val="none" w:sz="0" w:space="0" w:color="auto"/>
      </w:divBdr>
    </w:div>
    <w:div w:id="2121872219">
      <w:bodyDiv w:val="1"/>
      <w:marLeft w:val="0"/>
      <w:marRight w:val="0"/>
      <w:marTop w:val="0"/>
      <w:marBottom w:val="0"/>
      <w:divBdr>
        <w:top w:val="none" w:sz="0" w:space="0" w:color="auto"/>
        <w:left w:val="none" w:sz="0" w:space="0" w:color="auto"/>
        <w:bottom w:val="none" w:sz="0" w:space="0" w:color="auto"/>
        <w:right w:val="none" w:sz="0" w:space="0" w:color="auto"/>
      </w:divBdr>
    </w:div>
    <w:div w:id="2138525798">
      <w:bodyDiv w:val="1"/>
      <w:marLeft w:val="0"/>
      <w:marRight w:val="0"/>
      <w:marTop w:val="0"/>
      <w:marBottom w:val="0"/>
      <w:divBdr>
        <w:top w:val="none" w:sz="0" w:space="0" w:color="auto"/>
        <w:left w:val="none" w:sz="0" w:space="0" w:color="auto"/>
        <w:bottom w:val="none" w:sz="0" w:space="0" w:color="auto"/>
        <w:right w:val="none" w:sz="0" w:space="0" w:color="auto"/>
      </w:divBdr>
    </w:div>
    <w:div w:id="214206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arnousm@gmail.com"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usm.ac.id/index.php/ijce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journals.usm.ac.id/index.php/ijc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D:\Data%20Kuliah\Data%20Semester\TUGAS%20AKHIR\PENYUSUNAN%20SUPER%20KEBUT\PERHITUNGAN%20EXEL\STRUKTUR%20JEMBATAN%20SELESA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D" sz="1100" i="1">
                <a:solidFill>
                  <a:sysClr val="windowText" lastClr="000000"/>
                </a:solidFill>
                <a:latin typeface="Times New Roman" panose="02020603050405020304" pitchFamily="18" charset="0"/>
                <a:cs typeface="Times New Roman" panose="02020603050405020304" pitchFamily="18" charset="0"/>
              </a:rPr>
              <a:t>Trace Cable Girder </a:t>
            </a:r>
            <a:r>
              <a:rPr lang="en-ID" sz="1100">
                <a:solidFill>
                  <a:sysClr val="windowText" lastClr="000000"/>
                </a:solidFill>
                <a:latin typeface="Times New Roman" panose="02020603050405020304" pitchFamily="18" charset="0"/>
                <a:cs typeface="Times New Roman" panose="02020603050405020304" pitchFamily="18" charset="0"/>
              </a:rPr>
              <a:t>40 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smoothMarker"/>
        <c:varyColors val="0"/>
        <c:ser>
          <c:idx val="0"/>
          <c:order val="0"/>
          <c:tx>
            <c:v>Z1</c:v>
          </c:tx>
          <c:spPr>
            <a:ln w="31750" cap="rnd">
              <a:solidFill>
                <a:schemeClr val="tx1"/>
              </a:solidFill>
              <a:round/>
            </a:ln>
            <a:effectLst/>
          </c:spPr>
          <c:marker>
            <c:symbol val="none"/>
          </c:marker>
          <c:xVal>
            <c:numRef>
              <c:f>'urutan\fokus buka pci GIRDER\[FOKUS PERHITUNGAN PCI-GIRDER.xlsx]2. Pci-Girder'!$A$757:$A$761</c:f>
              <c:numCache>
                <c:formatCode>General</c:formatCode>
                <c:ptCount val="5"/>
                <c:pt idx="0">
                  <c:v>0</c:v>
                </c:pt>
                <c:pt idx="1">
                  <c:v>5</c:v>
                </c:pt>
                <c:pt idx="2">
                  <c:v>10</c:v>
                </c:pt>
                <c:pt idx="3">
                  <c:v>15</c:v>
                </c:pt>
                <c:pt idx="4">
                  <c:v>20</c:v>
                </c:pt>
              </c:numCache>
            </c:numRef>
          </c:xVal>
          <c:yVal>
            <c:numRef>
              <c:f>'urutan\fokus buka pci GIRDER\[FOKUS PERHITUNGAN PCI-GIRDER.xlsx]2. Pci-Girder'!$C$757:$C$761</c:f>
              <c:numCache>
                <c:formatCode>General</c:formatCode>
                <c:ptCount val="5"/>
                <c:pt idx="0">
                  <c:v>1.5511980382965924</c:v>
                </c:pt>
                <c:pt idx="1">
                  <c:v>0.98192389654183321</c:v>
                </c:pt>
                <c:pt idx="2">
                  <c:v>0.5752995095741481</c:v>
                </c:pt>
                <c:pt idx="3">
                  <c:v>0.33132487739353711</c:v>
                </c:pt>
                <c:pt idx="4">
                  <c:v>0.25</c:v>
                </c:pt>
              </c:numCache>
            </c:numRef>
          </c:yVal>
          <c:smooth val="1"/>
          <c:extLst>
            <c:ext xmlns:c16="http://schemas.microsoft.com/office/drawing/2014/chart" uri="{C3380CC4-5D6E-409C-BE32-E72D297353CC}">
              <c16:uniqueId val="{00000000-82E3-4B2C-9FB2-DD7B2D622CD4}"/>
            </c:ext>
          </c:extLst>
        </c:ser>
        <c:ser>
          <c:idx val="1"/>
          <c:order val="1"/>
          <c:tx>
            <c:v>Z2</c:v>
          </c:tx>
          <c:spPr>
            <a:ln w="31750" cap="rnd">
              <a:solidFill>
                <a:schemeClr val="accent2"/>
              </a:solidFill>
              <a:round/>
            </a:ln>
            <a:effectLst/>
          </c:spPr>
          <c:marker>
            <c:symbol val="none"/>
          </c:marker>
          <c:xVal>
            <c:numRef>
              <c:f>'urutan\fokus buka pci GIRDER\[FOKUS PERHITUNGAN PCI-GIRDER.xlsx]2. Pci-Girder'!$A$757:$A$761</c:f>
              <c:numCache>
                <c:formatCode>General</c:formatCode>
                <c:ptCount val="5"/>
                <c:pt idx="0">
                  <c:v>0</c:v>
                </c:pt>
                <c:pt idx="1">
                  <c:v>5</c:v>
                </c:pt>
                <c:pt idx="2">
                  <c:v>10</c:v>
                </c:pt>
                <c:pt idx="3">
                  <c:v>15</c:v>
                </c:pt>
                <c:pt idx="4">
                  <c:v>20</c:v>
                </c:pt>
              </c:numCache>
            </c:numRef>
          </c:xVal>
          <c:yVal>
            <c:numRef>
              <c:f>'urutan\fokus buka pci GIRDER\[FOKUS PERHITUNGAN PCI-GIRDER.xlsx]2. Pci-Girder'!$D$757:$D$761</c:f>
              <c:numCache>
                <c:formatCode>General</c:formatCode>
                <c:ptCount val="5"/>
                <c:pt idx="0">
                  <c:v>1.1507986921977282</c:v>
                </c:pt>
                <c:pt idx="1">
                  <c:v>0.69107426436122221</c:v>
                </c:pt>
                <c:pt idx="2">
                  <c:v>0.36269967304943218</c:v>
                </c:pt>
                <c:pt idx="3">
                  <c:v>0.16567491826235825</c:v>
                </c:pt>
                <c:pt idx="4">
                  <c:v>0.10000000000000031</c:v>
                </c:pt>
              </c:numCache>
            </c:numRef>
          </c:yVal>
          <c:smooth val="1"/>
          <c:extLst>
            <c:ext xmlns:c16="http://schemas.microsoft.com/office/drawing/2014/chart" uri="{C3380CC4-5D6E-409C-BE32-E72D297353CC}">
              <c16:uniqueId val="{00000001-82E3-4B2C-9FB2-DD7B2D622CD4}"/>
            </c:ext>
          </c:extLst>
        </c:ser>
        <c:ser>
          <c:idx val="2"/>
          <c:order val="2"/>
          <c:tx>
            <c:v>Z3</c:v>
          </c:tx>
          <c:spPr>
            <a:ln w="31750" cap="rnd">
              <a:solidFill>
                <a:schemeClr val="accent3"/>
              </a:solidFill>
              <a:round/>
            </a:ln>
            <a:effectLst/>
          </c:spPr>
          <c:marker>
            <c:symbol val="none"/>
          </c:marker>
          <c:xVal>
            <c:numRef>
              <c:f>'urutan\fokus buka pci GIRDER\[FOKUS PERHITUNGAN PCI-GIRDER.xlsx]2. Pci-Girder'!$A$757:$A$761</c:f>
              <c:numCache>
                <c:formatCode>General</c:formatCode>
                <c:ptCount val="5"/>
                <c:pt idx="0">
                  <c:v>0</c:v>
                </c:pt>
                <c:pt idx="1">
                  <c:v>5</c:v>
                </c:pt>
                <c:pt idx="2">
                  <c:v>10</c:v>
                </c:pt>
                <c:pt idx="3">
                  <c:v>15</c:v>
                </c:pt>
                <c:pt idx="4">
                  <c:v>20</c:v>
                </c:pt>
              </c:numCache>
            </c:numRef>
          </c:xVal>
          <c:yVal>
            <c:numRef>
              <c:f>'urutan\fokus buka pci GIRDER\[FOKUS PERHITUNGAN PCI-GIRDER.xlsx]2. Pci-Girder'!$E$757:$E$761</c:f>
              <c:numCache>
                <c:formatCode>General</c:formatCode>
                <c:ptCount val="5"/>
                <c:pt idx="0">
                  <c:v>0.75039934609886405</c:v>
                </c:pt>
                <c:pt idx="1">
                  <c:v>0.46584963218061104</c:v>
                </c:pt>
                <c:pt idx="2">
                  <c:v>0.26259983652471608</c:v>
                </c:pt>
                <c:pt idx="3">
                  <c:v>0.14064995913117895</c:v>
                </c:pt>
                <c:pt idx="4">
                  <c:v>0.10000000000000009</c:v>
                </c:pt>
              </c:numCache>
            </c:numRef>
          </c:yVal>
          <c:smooth val="1"/>
          <c:extLst>
            <c:ext xmlns:c16="http://schemas.microsoft.com/office/drawing/2014/chart" uri="{C3380CC4-5D6E-409C-BE32-E72D297353CC}">
              <c16:uniqueId val="{00000002-82E3-4B2C-9FB2-DD7B2D622CD4}"/>
            </c:ext>
          </c:extLst>
        </c:ser>
        <c:ser>
          <c:idx val="3"/>
          <c:order val="3"/>
          <c:tx>
            <c:v>Z4</c:v>
          </c:tx>
          <c:spPr>
            <a:ln w="31750" cap="rnd">
              <a:solidFill>
                <a:schemeClr val="accent4"/>
              </a:solidFill>
              <a:round/>
            </a:ln>
            <a:effectLst/>
          </c:spPr>
          <c:marker>
            <c:symbol val="none"/>
          </c:marker>
          <c:xVal>
            <c:numRef>
              <c:f>'urutan\fokus buka pci GIRDER\[FOKUS PERHITUNGAN PCI-GIRDER.xlsx]2. Pci-Girder'!$A$757:$A$761</c:f>
              <c:numCache>
                <c:formatCode>General</c:formatCode>
                <c:ptCount val="5"/>
                <c:pt idx="0">
                  <c:v>0</c:v>
                </c:pt>
                <c:pt idx="1">
                  <c:v>5</c:v>
                </c:pt>
                <c:pt idx="2">
                  <c:v>10</c:v>
                </c:pt>
                <c:pt idx="3">
                  <c:v>15</c:v>
                </c:pt>
                <c:pt idx="4">
                  <c:v>20</c:v>
                </c:pt>
              </c:numCache>
            </c:numRef>
          </c:xVal>
          <c:yVal>
            <c:numRef>
              <c:f>'urutan\fokus buka pci GIRDER\[FOKUS PERHITUNGAN PCI-GIRDER.xlsx]2. Pci-Girder'!$F$757:$F$761</c:f>
              <c:numCache>
                <c:formatCode>General</c:formatCode>
                <c:ptCount val="5"/>
                <c:pt idx="0">
                  <c:v>0.35</c:v>
                </c:pt>
                <c:pt idx="1">
                  <c:v>0.24062500000000001</c:v>
                </c:pt>
                <c:pt idx="2">
                  <c:v>0.16250000000000003</c:v>
                </c:pt>
                <c:pt idx="3">
                  <c:v>0.11562499999999998</c:v>
                </c:pt>
                <c:pt idx="4">
                  <c:v>0.10000000000000003</c:v>
                </c:pt>
              </c:numCache>
            </c:numRef>
          </c:yVal>
          <c:smooth val="1"/>
          <c:extLst>
            <c:ext xmlns:c16="http://schemas.microsoft.com/office/drawing/2014/chart" uri="{C3380CC4-5D6E-409C-BE32-E72D297353CC}">
              <c16:uniqueId val="{00000003-82E3-4B2C-9FB2-DD7B2D622CD4}"/>
            </c:ext>
          </c:extLst>
        </c:ser>
        <c:dLbls>
          <c:showLegendKey val="0"/>
          <c:showVal val="0"/>
          <c:showCatName val="0"/>
          <c:showSerName val="0"/>
          <c:showPercent val="0"/>
          <c:showBubbleSize val="0"/>
        </c:dLbls>
        <c:axId val="1157512256"/>
        <c:axId val="1157510336"/>
      </c:scatterChart>
      <c:valAx>
        <c:axId val="1157512256"/>
        <c:scaling>
          <c:orientation val="minMax"/>
          <c:max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D" sz="1100">
                    <a:solidFill>
                      <a:sysClr val="windowText" lastClr="000000"/>
                    </a:solidFill>
                    <a:latin typeface="Times New Roman" panose="02020603050405020304" pitchFamily="18" charset="0"/>
                    <a:cs typeface="Times New Roman" panose="02020603050405020304" pitchFamily="18" charset="0"/>
                  </a:rPr>
                  <a:t>X (m)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57510336"/>
        <c:crosses val="autoZero"/>
        <c:crossBetween val="midCat"/>
        <c:majorUnit val="1"/>
      </c:valAx>
      <c:valAx>
        <c:axId val="1157510336"/>
        <c:scaling>
          <c:orientation val="minMax"/>
          <c:max val="1.7000000000000002"/>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D" sz="1000">
                    <a:solidFill>
                      <a:sysClr val="windowText" lastClr="000000"/>
                    </a:solidFill>
                    <a:latin typeface="Times New Roman" panose="02020603050405020304" pitchFamily="18" charset="0"/>
                    <a:cs typeface="Times New Roman" panose="02020603050405020304" pitchFamily="18" charset="0"/>
                  </a:rPr>
                  <a:t>Z</a:t>
                </a:r>
                <a:r>
                  <a:rPr lang="en-ID" sz="1000" baseline="0">
                    <a:solidFill>
                      <a:sysClr val="windowText" lastClr="000000"/>
                    </a:solidFill>
                    <a:latin typeface="Times New Roman" panose="02020603050405020304" pitchFamily="18" charset="0"/>
                    <a:cs typeface="Times New Roman" panose="02020603050405020304" pitchFamily="18" charset="0"/>
                  </a:rPr>
                  <a:t>i (m)</a:t>
                </a:r>
                <a:endParaRPr lang="en-ID"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5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57512256"/>
        <c:crosses val="autoZero"/>
        <c:crossBetween val="midCat"/>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1E797E3-5FA8-46E5-B33A-E943B6440527}"/>
      </w:docPartPr>
      <w:docPartBody>
        <w:p w:rsidR="004A3FFE" w:rsidRDefault="00594ED1">
          <w:r w:rsidRPr="00FA31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D1"/>
    <w:rsid w:val="000A130B"/>
    <w:rsid w:val="000E2E3A"/>
    <w:rsid w:val="00233249"/>
    <w:rsid w:val="00287237"/>
    <w:rsid w:val="002C1C04"/>
    <w:rsid w:val="003F66E0"/>
    <w:rsid w:val="00491287"/>
    <w:rsid w:val="004A3FFE"/>
    <w:rsid w:val="00513377"/>
    <w:rsid w:val="00594ED1"/>
    <w:rsid w:val="00830D48"/>
    <w:rsid w:val="008E55E0"/>
    <w:rsid w:val="009258BA"/>
    <w:rsid w:val="009F623B"/>
    <w:rsid w:val="00E34FBC"/>
    <w:rsid w:val="00E66BA1"/>
    <w:rsid w:val="00E84FAC"/>
    <w:rsid w:val="00F212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3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B24A3C-F814-4C46-AAE1-F57F77914766}">
  <we:reference id="wa104382081" version="1.55.1.0" store="en-US" storeType="OMEX"/>
  <we:alternateReferences>
    <we:reference id="wa104382081" version="1.55.1.0" store="WA104382081"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b6d8b7de-4bbb-427e-a6d9-6ac3a4f73e9d&quot;,&quot;properties&quot;:{&quot;noteIndex&quot;:0},&quot;isEdited&quot;:false,&quot;manualOverride&quot;:{&quot;isManuallyOverridden&quot;:false,&quot;citeprocText&quot;:&quot;(Tangi et al., 2022)&quot;,&quot;manualOverrideText&quot;:&quot;&quot;},&quot;citationTag&quot;:&quot;MENDELEY_CITATION_v3_eyJjaXRhdGlvbklEIjoiTUVOREVMRVlfQ0lUQVRJT05fYjZkOGI3ZGUtNGJiYi00MjdlLWE2ZDktNmFjM2E0ZjczZTlkIiwicHJvcGVydGllcyI6eyJub3RlSW5kZXgiOjB9LCJpc0VkaXRlZCI6ZmFsc2UsIm1hbnVhbE92ZXJyaWRlIjp7ImlzTWFudWFsbHlPdmVycmlkZGVuIjpmYWxzZSwiY2l0ZXByb2NUZXh0IjoiKFRhbmdpIGV0IGFsLiwgMjAyMikiLCJtYW51YWxPdmVycmlkZVRleHQiOiIifSwiY2l0YXRpb25JdGVtcyI6W3siaWQiOiI3NmNhZDg4Yi1iODQzLTNlZDYtYTAxNS01M2NiOWQ0YWI0MTYiLCJpdGVtRGF0YSI6eyJ0eXBlIjoiYXJ0aWNsZS1qb3VybmFsIiwiaWQiOiI3NmNhZDg4Yi1iODQzLTNlZDYtYTAxNS01M2NiOWQ0YWI0MTYiLCJ0aXRsZSI6IkFuYWxpc2lzIFBlbWlsaWhhbiBNb2RhIFRyYW5zcG9ydGFzaSBBbmdrdXRhbiBVbXVtIGRpIEdvbGV3YSBTZWxhdGFuIEthYnVwYXRlbiBOZ2FkYSIsImF1dGhvciI6W3siZmFtaWx5IjoiVGFuZ2kiLCJnaXZlbiI6IkRvbWluaWt1cyBTIiwicGFyc2UtbmFtZXMiOmZhbHNlLCJkcm9wcGluZy1wYXJ0aWNsZSI6IiIsIm5vbi1kcm9wcGluZy1wYXJ0aWNsZSI6IiJ9LHsiZmFtaWx5IjoiS2FyZWxzIiwiZ2l2ZW4iOiJEb2xseSBXIiwicGFyc2UtbmFtZXMiOmZhbHNlLCJkcm9wcGluZy1wYXJ0aWNsZSI6IiIsIm5vbi1kcm9wcGluZy1wYXJ0aWNsZSI6IiJ9LHsiZmFtaWx5IjoiSGFuZ2dlIiwiZ2l2ZW4iOiJFbHN5IEUiLCJwYXJzZS1uYW1lcyI6ZmFsc2UsImRyb3BwaW5nLXBhcnRpY2xlIjoiIiwibm9uLWRyb3BwaW5nLXBhcnRpY2xlIjoiIn1dLCJjb250YWluZXItdGl0bGUiOiJKdXJuYWwgVGVrbmlrIFNpcGlsIiwiSVNTTiI6IjI3NzUtODE1WCIsImlzc3VlZCI6eyJkYXRlLXBhcnRzIjpbWzIwMjJdXX0sInBhZ2UiOiI3Ny05MCIsImlzc3VlIjoiMSIsInZvbHVtZSI6IjExIiwiY29udGFpbmVyLXRpdGxlLXNob3J0IjoiIn0sImlzVGVtcG9yYXJ5IjpmYWxzZSwic3VwcHJlc3MtYXV0aG9yIjpmYWxzZSwiY29tcG9zaXRlIjpmYWxzZSwiYXV0aG9yLW9ubHkiOmZhbHNlfV19&quot;,&quot;citationItems&quot;:[{&quot;id&quot;:&quot;76cad88b-b843-3ed6-a015-53cb9d4ab416&quot;,&quot;itemData&quot;:{&quot;type&quot;:&quot;article-journal&quot;,&quot;id&quot;:&quot;76cad88b-b843-3ed6-a015-53cb9d4ab416&quot;,&quot;title&quot;:&quot;Analisis Pemilihan Moda Transportasi Angkutan Umum di Golewa Selatan Kabupaten Ngada&quot;,&quot;author&quot;:[{&quot;family&quot;:&quot;Tangi&quot;,&quot;given&quot;:&quot;Dominikus S&quot;,&quot;parse-names&quot;:false,&quot;dropping-particle&quot;:&quot;&quot;,&quot;non-dropping-particle&quot;:&quot;&quot;},{&quot;family&quot;:&quot;Karels&quot;,&quot;given&quot;:&quot;Dolly W&quot;,&quot;parse-names&quot;:false,&quot;dropping-particle&quot;:&quot;&quot;,&quot;non-dropping-particle&quot;:&quot;&quot;},{&quot;family&quot;:&quot;Hangge&quot;,&quot;given&quot;:&quot;Elsy E&quot;,&quot;parse-names&quot;:false,&quot;dropping-particle&quot;:&quot;&quot;,&quot;non-dropping-particle&quot;:&quot;&quot;}],&quot;container-title&quot;:&quot;Jurnal Teknik Sipil&quot;,&quot;ISSN&quot;:&quot;2775-815X&quot;,&quot;issued&quot;:{&quot;date-parts&quot;:[[2022]]},&quot;page&quot;:&quot;77-90&quot;,&quot;issue&quot;:&quot;1&quot;,&quot;volume&quot;:&quot;11&quot;,&quot;container-title-short&quot;:&quot;&quot;},&quot;isTemporary&quot;:false,&quot;suppress-author&quot;:false,&quot;composite&quot;:false,&quot;author-only&quot;:false}]},{&quot;citationID&quot;:&quot;MENDELEY_CITATION_5bac2f75-1406-41df-967f-2462dcc274ae&quot;,&quot;properties&quot;:{&quot;noteIndex&quot;:0},&quot;isEdited&quot;:false,&quot;manualOverride&quot;:{&quot;isManuallyOverridden&quot;:false,&quot;citeprocText&quot;:&quot;(Ramadhan et al., 2022)&quot;,&quot;manualOverrideText&quot;:&quot;&quot;},&quot;citationTag&quot;:&quot;MENDELEY_CITATION_v3_eyJjaXRhdGlvbklEIjoiTUVOREVMRVlfQ0lUQVRJT05fNWJhYzJmNzUtMTQwNi00MWRmLTk2N2YtMjQ2MmRjYzI3NGFlIiwicHJvcGVydGllcyI6eyJub3RlSW5kZXgiOjB9LCJpc0VkaXRlZCI6ZmFsc2UsIm1hbnVhbE92ZXJyaWRlIjp7ImlzTWFudWFsbHlPdmVycmlkZGVuIjpmYWxzZSwiY2l0ZXByb2NUZXh0IjoiKFJhbWFkaGFuIGV0IGFsLiwgMjAyMikiLCJtYW51YWxPdmVycmlkZVRleHQiOiIifSwiY2l0YXRpb25JdGVtcyI6W3siaWQiOiI0NmVjMWY5My01MDI5LTM5OWUtYTdjMi1kNWRmNWZmMjNkMjkiLCJpdGVtRGF0YSI6eyJ0eXBlIjoiYXJ0aWNsZS1qb3VybmFsIiwiaWQiOiI0NmVjMWY5My01MDI5LTM5OWUtYTdjMi1kNWRmNWZmMjNkMjkiLCJ0aXRsZSI6IkFuYWxpc2lzIERpc3BsYWNlbWVudCBEYW4gUGFydGlzaXBhc2kgTWFzc2EgU3RydWt0dXIgSmVtYmF0YSBUZXJoYWRhcCBCZWJhbiBHZW1wYSAoU3R1ZGkgS2FzdXM6IFBlbWJhbmd1bmFuIEplbWJhdGFuIEphbGFuIFRPTCBSdWFzIEJlc3VraS1Bc2VtYmFndXMpIiwiYXV0aG9yIjpbeyJmYW1pbHkiOiJSYW1hZGhhbiIsImdpdmVuIjoiQWZpYXR1ciBSaXpraSIsInBhcnNlLW5hbWVzIjpmYWxzZSwiZHJvcHBpbmctcGFydGljbGUiOiIiLCJub24tZHJvcHBpbmctcGFydGljbGUiOiIifSx7ImZhbWlseSI6Ik5haWJhaG8iLCJnaXZlbiI6IlBpbyBSYW5hcCBUdWEiLCJwYXJzZS1uYW1lcyI6ZmFsc2UsImRyb3BwaW5nLXBhcnRpY2xlIjoiIiwibm9uLWRyb3BwaW5nLXBhcnRpY2xlIjoiIn0seyJmYW1pbHkiOiJTZW1iaXJpbmciLCJnaXZlbiI6IktyaXN0aW5hIiwicGFyc2UtbmFtZXMiOmZhbHNlLCJkcm9wcGluZy1wYXJ0aWNsZSI6IiIsIm5vbi1kcm9wcGluZy1wYXJ0aWNsZSI6IiJ9XSwiY29udGFpbmVyLXRpdGxlIjoiSnVybmFsIENha3Jhd2FsYSBJbG1pYWgiLCJJU1NOIjoiMjgwOC0xNjY4IiwiaXNzdWVkIjp7ImRhdGUtcGFydHMiOltbMjAyMl1dfSwicGFnZSI6IjMyODUtMzI5NCIsImlzc3VlIjoiMTIiLCJ2b2x1bWUiOiIxIiwiY29udGFpbmVyLXRpdGxlLXNob3J0IjoiIn0sImlzVGVtcG9yYXJ5IjpmYWxzZSwic3VwcHJlc3MtYXV0aG9yIjpmYWxzZSwiY29tcG9zaXRlIjpmYWxzZSwiYXV0aG9yLW9ubHkiOmZhbHNlfV19&quot;,&quot;citationItems&quot;:[{&quot;id&quot;:&quot;46ec1f93-5029-399e-a7c2-d5df5ff23d29&quot;,&quot;itemData&quot;:{&quot;type&quot;:&quot;article-journal&quot;,&quot;id&quot;:&quot;46ec1f93-5029-399e-a7c2-d5df5ff23d29&quot;,&quot;title&quot;:&quot;Analisis Displacement Dan Partisipasi Massa Struktur Jembata Terhadap Beban Gempa (Studi Kasus: Pembangunan Jembatan Jalan TOL Ruas Besuki-Asembagus)&quot;,&quot;author&quot;:[{&quot;family&quot;:&quot;Ramadhan&quot;,&quot;given&quot;:&quot;Afiatur Rizki&quot;,&quot;parse-names&quot;:false,&quot;dropping-particle&quot;:&quot;&quot;,&quot;non-dropping-particle&quot;:&quot;&quot;},{&quot;family&quot;:&quot;Naibaho&quot;,&quot;given&quot;:&quot;Pio Ranap Tua&quot;,&quot;parse-names&quot;:false,&quot;dropping-particle&quot;:&quot;&quot;,&quot;non-dropping-particle&quot;:&quot;&quot;},{&quot;family&quot;:&quot;Sembiring&quot;,&quot;given&quot;:&quot;Kristina&quot;,&quot;parse-names&quot;:false,&quot;dropping-particle&quot;:&quot;&quot;,&quot;non-dropping-particle&quot;:&quot;&quot;}],&quot;container-title&quot;:&quot;Jurnal Cakrawala Ilmiah&quot;,&quot;ISSN&quot;:&quot;2808-1668&quot;,&quot;issued&quot;:{&quot;date-parts&quot;:[[2022]]},&quot;page&quot;:&quot;3285-3294&quot;,&quot;issue&quot;:&quot;12&quot;,&quot;volume&quot;:&quot;1&quot;,&quot;container-title-short&quot;:&quot;&quot;},&quot;isTemporary&quot;:false,&quot;suppress-author&quot;:false,&quot;composite&quot;:false,&quot;author-only&quot;:false}]},{&quot;citationID&quot;:&quot;MENDELEY_CITATION_4c6561f3-d097-42bd-a63d-bc22288b678c&quot;,&quot;properties&quot;:{&quot;noteIndex&quot;:0},&quot;isEdited&quot;:false,&quot;manualOverride&quot;:{&quot;isManuallyOverridden&quot;:false,&quot;citeprocText&quot;:&quot;(Wulandari &amp;#38; Sasongko, 2023)&quot;,&quot;manualOverrideText&quot;:&quot;&quot;},&quot;citationTag&quot;:&quot;MENDELEY_CITATION_v3_eyJjaXRhdGlvbklEIjoiTUVOREVMRVlfQ0lUQVRJT05fNGM2NTYxZjMtZDA5Ny00MmJkLWE2M2QtYmMyMjI4OGI2NzhjIiwicHJvcGVydGllcyI6eyJub3RlSW5kZXgiOjB9LCJpc0VkaXRlZCI6ZmFsc2UsIm1hbnVhbE92ZXJyaWRlIjp7ImlzTWFudWFsbHlPdmVycmlkZGVuIjpmYWxzZSwiY2l0ZXByb2NUZXh0IjoiKFd1bGFuZGFyaSAmIzM4OyBTYXNvbmdrbywgMjAyMykiLCJtYW51YWxPdmVycmlkZVRleHQiOiIifSwiY2l0YXRpb25JdGVtcyI6W3siaWQiOiI3YzIyOTY4OS01MmQ1LTNhM2UtYjA1MC1mZmI0OTMxZDM2YTUiLCJpdGVtRGF0YSI6eyJ0eXBlIjoiYXJ0aWNsZS1qb3VybmFsIiwiaWQiOiI3YzIyOTY4OS01MmQ1LTNhM2UtYjA1MC1mZmI0OTMxZDM2YTUiLCJ0aXRsZSI6IlN0dWRpIEFsdGVybmF0aWYgUGVyZW5jYW5hYW4gSmVtYmF0YW4gS29tcG9zaXQgcGFkYSBTdHJ1a3R1ciBBdGFzIEplbWJhdGFuIE1vam9zb25nbyBLYWIuIEJveW9sYWxpIiwiYXV0aG9yIjpbeyJmYW1pbHkiOiJXdWxhbmRhcmkiLCJnaXZlbiI6Ild1bGFuZGFyaSIsInBhcnNlLW5hbWVzIjpmYWxzZSwiZHJvcHBpbmctcGFydGljbGUiOiIiLCJub24tZHJvcHBpbmctcGFydGljbGUiOiIifSx7ImZhbWlseSI6IlNhc29uZ2tvIiwiZ2l2ZW4iOiJKYW51YXIiLCJwYXJzZS1uYW1lcyI6ZmFsc2UsImRyb3BwaW5nLXBhcnRpY2xlIjoiIiwibm9uLWRyb3BwaW5nLXBhcnRpY2xlIjoiIn1dLCJjb250YWluZXItdGl0bGUiOiJJbmRvIEdyZWVuIEpvdXJuYWwiLCJJU1NOIjoiMzAyNS00NTc0IiwiaXNzdWVkIjp7ImRhdGUtcGFydHMiOltbMjAyM11dfSwicGFnZSI6IjEwNS0xMTIiLCJpc3N1ZSI6IjMiLCJ2b2x1bWUiOiIxIiwiY29udGFpbmVyLXRpdGxlLXNob3J0IjoiIn0sImlzVGVtcG9yYXJ5IjpmYWxzZSwic3VwcHJlc3MtYXV0aG9yIjpmYWxzZSwiY29tcG9zaXRlIjpmYWxzZSwiYXV0aG9yLW9ubHkiOmZhbHNlfV19&quot;,&quot;citationItems&quot;:[{&quot;id&quot;:&quot;7c229689-52d5-3a3e-b050-ffb4931d36a5&quot;,&quot;itemData&quot;:{&quot;type&quot;:&quot;article-journal&quot;,&quot;id&quot;:&quot;7c229689-52d5-3a3e-b050-ffb4931d36a5&quot;,&quot;title&quot;:&quot;Studi Alternatif Perencanaan Jembatan Komposit pada Struktur Atas Jembatan Mojosongo Kab. Boyolali&quot;,&quot;author&quot;:[{&quot;family&quot;:&quot;Wulandari&quot;,&quot;given&quot;:&quot;Wulandari&quot;,&quot;parse-names&quot;:false,&quot;dropping-particle&quot;:&quot;&quot;,&quot;non-dropping-particle&quot;:&quot;&quot;},{&quot;family&quot;:&quot;Sasongko&quot;,&quot;given&quot;:&quot;Januar&quot;,&quot;parse-names&quot;:false,&quot;dropping-particle&quot;:&quot;&quot;,&quot;non-dropping-particle&quot;:&quot;&quot;}],&quot;container-title&quot;:&quot;Indo Green Journal&quot;,&quot;ISSN&quot;:&quot;3025-4574&quot;,&quot;issued&quot;:{&quot;date-parts&quot;:[[2023]]},&quot;page&quot;:&quot;105-112&quot;,&quot;issue&quot;:&quot;3&quot;,&quot;volume&quot;:&quot;1&quot;,&quot;container-title-short&quot;:&quot;&quot;},&quot;isTemporary&quot;:false,&quot;suppress-author&quot;:false,&quot;composite&quot;:false,&quot;author-only&quot;:false}]},{&quot;citationID&quot;:&quot;MENDELEY_CITATION_bd277c7b-c655-44ca-9f97-ecf70b6c3f22&quot;,&quot;properties&quot;:{&quot;noteIndex&quot;:0},&quot;isEdited&quot;:false,&quot;manualOverride&quot;:{&quot;isManuallyOverridden&quot;:false,&quot;citeprocText&quot;:&quot;(Iqbaliah et al., 2021)&quot;,&quot;manualOverrideText&quot;:&quot;&quot;},&quot;citationTag&quot;:&quot;MENDELEY_CITATION_v3_eyJjaXRhdGlvbklEIjoiTUVOREVMRVlfQ0lUQVRJT05fYmQyNzdjN2ItYzY1NS00NGNhLTlmOTctZWNmNzBiNmMzZjIyIiwicHJvcGVydGllcyI6eyJub3RlSW5kZXgiOjB9LCJpc0VkaXRlZCI6ZmFsc2UsIm1hbnVhbE92ZXJyaWRlIjp7ImlzTWFudWFsbHlPdmVycmlkZGVuIjpmYWxzZSwiY2l0ZXByb2NUZXh0IjoiKElxYmFsaWFoIGV0IGFsLiwgMjAyMSkiLCJtYW51YWxPdmVycmlkZVRleHQiOiIifSwiY2l0YXRpb25JdGVtcyI6W3siaWQiOiI1NDFkOWJmYi0yMjJhLTNjOTEtYWZkMS01ZDJmMWE4ODMxMjMiLCJpdGVtRGF0YSI6eyJ0eXBlIjoiYXJ0aWNsZS1qb3VybmFsIiwiaWQiOiI1NDFkOWJmYi0yMjJhLTNjOTEtYWZkMS01ZDJmMWE4ODMxMjMiLCJ0aXRsZSI6IkFuYWxpc2lzIG5pbGFpIGthcGFzaXRhcyBiZXRvbiBwcmF0ZWdhbmcgVGlwZS1JIGplbWJhdGFuIGNpbWFudWsgbWFrdGFsIiwiYXV0aG9yIjpbeyJmYW1pbHkiOiJJcWJhbGlhaCIsImdpdmVuIjoiTnVyaGF5YXRpIiwicGFyc2UtbmFtZXMiOmZhbHNlLCJkcm9wcGluZy1wYXJ0aWNsZSI6IiIsIm5vbi1kcm9wcGluZy1wYXJ0aWNsZSI6IiJ9LHsiZmFtaWx5IjoiUm9lc3RhbWFuIiwiZ2l2ZW4iOiJSb2VzdGFtYW4iLCJwYXJzZS1uYW1lcyI6ZmFsc2UsImRyb3BwaW5nLXBhcnRpY2xlIjoiIiwibm9uLWRyb3BwaW5nLXBhcnRpY2xlIjoiIn0seyJmYW1pbHkiOiJXYWx1am9kamF0aSIsImdpdmVuIjoiRWtvIiwicGFyc2UtbmFtZXMiOmZhbHNlLCJkcm9wcGluZy1wYXJ0aWNsZSI6IiIsIm5vbi1kcm9wcGluZy1wYXJ0aWNsZSI6IiJ9XSwiY29udGFpbmVyLXRpdGxlIjoiSnVybmFsIEtvbnN0cnVrc2kiLCJJU1NOIjoiMjMwMi03MzEyIiwiaXNzdWVkIjp7ImRhdGUtcGFydHMiOltbMjAyMV1dfSwicGFnZSI6IjExLTIxIiwiaXNzdWUiOiIxIiwidm9sdW1lIjoiMTkiLCJjb250YWluZXItdGl0bGUtc2hvcnQiOiIifSwiaXNUZW1wb3JhcnkiOmZhbHNlLCJzdXBwcmVzcy1hdXRob3IiOmZhbHNlLCJjb21wb3NpdGUiOmZhbHNlLCJhdXRob3Itb25seSI6ZmFsc2V9XX0=&quot;,&quot;citationItems&quot;:[{&quot;id&quot;:&quot;541d9bfb-222a-3c91-afd1-5d2f1a883123&quot;,&quot;itemData&quot;:{&quot;type&quot;:&quot;article-journal&quot;,&quot;id&quot;:&quot;541d9bfb-222a-3c91-afd1-5d2f1a883123&quot;,&quot;title&quot;:&quot;Analisis nilai kapasitas beton prategang Tipe-I jembatan cimanuk maktal&quot;,&quot;author&quot;:[{&quot;family&quot;:&quot;Iqbaliah&quot;,&quot;given&quot;:&quot;Nurhayati&quot;,&quot;parse-names&quot;:false,&quot;dropping-particle&quot;:&quot;&quot;,&quot;non-dropping-particle&quot;:&quot;&quot;},{&quot;family&quot;:&quot;Roestaman&quot;,&quot;given&quot;:&quot;Roestaman&quot;,&quot;parse-names&quot;:false,&quot;dropping-particle&quot;:&quot;&quot;,&quot;non-dropping-particle&quot;:&quot;&quot;},{&quot;family&quot;:&quot;Walujodjati&quot;,&quot;given&quot;:&quot;Eko&quot;,&quot;parse-names&quot;:false,&quot;dropping-particle&quot;:&quot;&quot;,&quot;non-dropping-particle&quot;:&quot;&quot;}],&quot;container-title&quot;:&quot;Jurnal Konstruksi&quot;,&quot;ISSN&quot;:&quot;2302-7312&quot;,&quot;issued&quot;:{&quot;date-parts&quot;:[[2021]]},&quot;page&quot;:&quot;11-21&quot;,&quot;issue&quot;:&quot;1&quot;,&quot;volume&quot;:&quot;19&quot;,&quot;container-title-short&quot;:&quot;&quot;},&quot;isTemporary&quot;:false,&quot;suppress-author&quot;:false,&quot;composite&quot;:false,&quot;author-only&quot;:false}]},{&quot;citationID&quot;:&quot;MENDELEY_CITATION_d6fead32-24a4-42c8-96c7-c85978716e97&quot;,&quot;properties&quot;:{&quot;noteIndex&quot;:0},&quot;isEdited&quot;:false,&quot;manualOverride&quot;:{&quot;isManuallyOverridden&quot;:false,&quot;citeprocText&quot;:&quot;(Nurdiana, 2021)&quot;,&quot;manualOverrideText&quot;:&quot;&quot;},&quot;citationTag&quot;:&quot;MENDELEY_CITATION_v3_eyJjaXRhdGlvbklEIjoiTUVOREVMRVlfQ0lUQVRJT05fZDZmZWFkMzItMjRhNC00MmM4LTk2YzctYzg1OTc4NzE2ZTk3IiwicHJvcGVydGllcyI6eyJub3RlSW5kZXgiOjB9LCJpc0VkaXRlZCI6ZmFsc2UsIm1hbnVhbE92ZXJyaWRlIjp7ImlzTWFudWFsbHlPdmVycmlkZGVuIjpmYWxzZSwiY2l0ZXByb2NUZXh0IjoiKE51cmRpYW5hLCAyMDIxKSIsIm1hbnVhbE92ZXJyaWRlVGV4dCI6IiJ9LCJjaXRhdGlvbkl0ZW1zIjpbeyJpZCI6ImYwOWY5NDdjLTBkMzctM2Y1MS04N2MwLTg2YjQ2M2M3ZTVmYyIsIml0ZW1EYXRhIjp7InR5cGUiOiJhcnRpY2xlLWpvdXJuYWwiLCJpZCI6ImYwOWY5NDdjLTBkMzctM2Y1MS04N2MwLTg2YjQ2M2M3ZTVmYyIsInRpdGxlIjoiUGVyZW5jYW5hYW4gSmVtYmF0YW4gTWx1bG9uIERlbmdhbiBCb3ggQ3VsdmVydCIsImF1dGhvciI6W3siZmFtaWx5IjoiTnVyZGlhbmEiLCJnaXZlbiI6IkFzcmkiLCJwYXJzZS1uYW1lcyI6ZmFsc2UsImRyb3BwaW5nLXBhcnRpY2xlIjoiIiwibm9uLWRyb3BwaW5nLXBhcnRpY2xlIjoiIn1dLCJjb250YWluZXItdGl0bGUiOiJKdXJuYWwgUHJveWVrIFRla25payBTaXBpbCIsIklTU04iOiIyNjU0LTQ0ODIiLCJpc3N1ZWQiOnsiZGF0ZS1wYXJ0cyI6W1syMDIxXV19LCJwYWdlIjoiMjQtMzIiLCJwdWJsaXNoZXIiOiJDaXZpbCBJbmZyYXN0cnVjdHVyZSBFbmdpbmVlcmluZyBhbmQgQXJjaGl0ZWN0dXJhbCBEZXNpZ24iLCJpc3N1ZSI6IjEiLCJ2b2x1bWUiOiI0IiwiY29udGFpbmVyLXRpdGxlLXNob3J0IjoiIn0sImlzVGVtcG9yYXJ5IjpmYWxzZSwic3VwcHJlc3MtYXV0aG9yIjpmYWxzZSwiY29tcG9zaXRlIjpmYWxzZSwiYXV0aG9yLW9ubHkiOmZhbHNlfV19&quot;,&quot;citationItems&quot;:[{&quot;id&quot;:&quot;f09f947c-0d37-3f51-87c0-86b463c7e5fc&quot;,&quot;itemData&quot;:{&quot;type&quot;:&quot;article-journal&quot;,&quot;id&quot;:&quot;f09f947c-0d37-3f51-87c0-86b463c7e5fc&quot;,&quot;title&quot;:&quot;Perencanaan Jembatan Mlulon Dengan Box Culvert&quot;,&quot;author&quot;:[{&quot;family&quot;:&quot;Nurdiana&quot;,&quot;given&quot;:&quot;Asri&quot;,&quot;parse-names&quot;:false,&quot;dropping-particle&quot;:&quot;&quot;,&quot;non-dropping-particle&quot;:&quot;&quot;}],&quot;container-title&quot;:&quot;Jurnal Proyek Teknik Sipil&quot;,&quot;ISSN&quot;:&quot;2654-4482&quot;,&quot;issued&quot;:{&quot;date-parts&quot;:[[2021]]},&quot;page&quot;:&quot;24-32&quot;,&quot;publisher&quot;:&quot;Civil Infrastructure Engineering and Architectural Design&quot;,&quot;issue&quot;:&quot;1&quot;,&quot;volume&quot;:&quot;4&quot;,&quot;container-title-short&quot;:&quot;&quot;},&quot;isTemporary&quot;:false,&quot;suppress-author&quot;:false,&quot;composite&quot;:false,&quot;author-only&quot;:false}]},{&quot;citationID&quot;:&quot;MENDELEY_CITATION_0cecc078-f062-4d15-aef7-067e646f5a41&quot;,&quot;properties&quot;:{&quot;noteIndex&quot;:0},&quot;isEdited&quot;:false,&quot;manualOverride&quot;:{&quot;isManuallyOverridden&quot;:false,&quot;citeprocText&quot;:&quot;(Sugiyono, 2016)&quot;,&quot;manualOverrideText&quot;:&quot;&quot;},&quot;citationTag&quot;:&quot;MENDELEY_CITATION_v3_eyJjaXRhdGlvbklEIjoiTUVOREVMRVlfQ0lUQVRJT05fMGNlY2MwNzgtZjA2Mi00ZDE1LWFlZjctMDY3ZTY0NmY1YTQxIiwicHJvcGVydGllcyI6eyJub3RlSW5kZXgiOjB9LCJpc0VkaXRlZCI6ZmFsc2UsIm1hbnVhbE92ZXJyaWRlIjp7ImlzTWFudWFsbHlPdmVycmlkZGVuIjpmYWxzZSwiY2l0ZXByb2NUZXh0IjoiKFN1Z2l5b25vLCAyMDE2KSIsIm1hbnVhbE92ZXJyaWRlVGV4dCI6IiJ9LCJjaXRhdGlvbkl0ZW1zIjpbeyJpZCI6ImQ3ZGI5ZmFjLWQyMGEtMzBiZC1iNjVhLWE2OGM3ZGIxOGMzNSIsIml0ZW1EYXRhIjp7InR5cGUiOiJhcnRpY2xlLWpvdXJuYWwiLCJpZCI6ImQ3ZGI5ZmFjLWQyMGEtMzBiZC1iNjVhLWE2OGM3ZGIxOGMzNSIsInRpdGxlIjoiQW5hbGlzYSBQZXJlbmNhbmFhbiBTdHJ1a3R1ciBBdGFzIEplbWJhdGFuIFJhbmdrYSBCYWphIFRpcGUgQ2FtZWwgQmFjayBUcnVzcyIsImF1dGhvciI6W3siZmFtaWx5IjoiU3VnaXlvbm8iLCJnaXZlbiI6IlIgRCIsInBhcnNlLW5hbWVzIjpmYWxzZSwiZHJvcHBpbmctcGFydGljbGUiOiIiLCJub24tZHJvcHBpbmctcGFydGljbGUiOiIifV0sImNvbnRhaW5lci10aXRsZSI6IlJla2F0cyIsImlzc3VlZCI6eyJkYXRlLXBhcnRzIjpbWzIwMTZdXX0sInBhZ2UiOiI4OC05MyIsImlzc3VlIjoiMyIsInZvbHVtZSI6IjMiLCJjb250YWluZXItdGl0bGUtc2hvcnQiOiIifSwiaXNUZW1wb3JhcnkiOmZhbHNlLCJzdXBwcmVzcy1hdXRob3IiOmZhbHNlLCJjb21wb3NpdGUiOmZhbHNlLCJhdXRob3Itb25seSI6ZmFsc2V9XX0=&quot;,&quot;citationItems&quot;:[{&quot;id&quot;:&quot;d7db9fac-d20a-30bd-b65a-a68c7db18c35&quot;,&quot;itemData&quot;:{&quot;type&quot;:&quot;article-journal&quot;,&quot;id&quot;:&quot;d7db9fac-d20a-30bd-b65a-a68c7db18c35&quot;,&quot;title&quot;:&quot;Analisa Perencanaan Struktur Atas Jembatan Rangka Baja Tipe Camel Back Truss&quot;,&quot;author&quot;:[{&quot;family&quot;:&quot;Sugiyono&quot;,&quot;given&quot;:&quot;R D&quot;,&quot;parse-names&quot;:false,&quot;dropping-particle&quot;:&quot;&quot;,&quot;non-dropping-particle&quot;:&quot;&quot;}],&quot;container-title&quot;:&quot;Rekats&quot;,&quot;issued&quot;:{&quot;date-parts&quot;:[[2016]]},&quot;page&quot;:&quot;88-93&quot;,&quot;issue&quot;:&quot;3&quot;,&quot;volume&quot;:&quot;3&quot;,&quot;container-title-short&quot;:&quot;&quot;},&quot;isTemporary&quot;:false,&quot;suppress-author&quot;:false,&quot;composite&quot;:false,&quot;author-only&quot;:false}]},{&quot;citationID&quot;:&quot;MENDELEY_CITATION_0137fe08-1821-44d1-8d43-4817f8cb41f6&quot;,&quot;properties&quot;:{&quot;noteIndex&quot;:0},&quot;isEdited&quot;:false,&quot;manualOverride&quot;:{&quot;isManuallyOverridden&quot;:false,&quot;citeprocText&quot;:&quot;(Febriani, 2019)&quot;,&quot;manualOverrideText&quot;:&quot;&quot;},&quot;citationTag&quot;:&quot;MENDELEY_CITATION_v3_eyJjaXRhdGlvbklEIjoiTUVOREVMRVlfQ0lUQVRJT05fMDEzN2ZlMDgtMTgyMS00NGQxLThkNDMtNDgxN2Y4Y2I0MWY2IiwicHJvcGVydGllcyI6eyJub3RlSW5kZXgiOjB9LCJpc0VkaXRlZCI6ZmFsc2UsIm1hbnVhbE92ZXJyaWRlIjp7ImlzTWFudWFsbHlPdmVycmlkZGVuIjpmYWxzZSwiY2l0ZXByb2NUZXh0IjoiKEZlYnJpYW5pLCAyMDE5KSIsIm1hbnVhbE92ZXJyaWRlVGV4dCI6IiJ9LCJjaXRhdGlvbkl0ZW1zIjpbeyJpZCI6IjI4YzY0YjA5LTY3NmQtMzAzNC1hMDAyLTRlYTA4M2UxYzRmYSIsIml0ZW1EYXRhIjp7InR5cGUiOiJhcnRpY2xlLWpvdXJuYWwiLCJpZCI6IjI4YzY0YjA5LTY3NmQtMzAzNC1hMDAyLTRlYTA4M2UxYzRmYSIsInRpdGxlIjoiUGVyZW5jYW5hYW4gVGViYWwgTGFwaXMgUGVya2VyYXNhbiBLYWt1IHBhZGEgVGFuYWggTHVuYWsgZGkgSmFsYW4gQW50YXIgS290YSBNZW5nZ3VuYWthbiBNZXRvZGUgQUFTSFRPIFRhaHVuIDE5OTMiLCJhdXRob3IiOlt7ImZhbWlseSI6IkZlYnJpYW5pIiwiZ2l2ZW4iOiJEaXR0eSBUcmlhbml0YSIsInBhcnNlLW5hbWVzIjpmYWxzZSwiZHJvcHBpbmctcGFydGljbGUiOiIiLCJub24tZHJvcHBpbmctcGFydGljbGUiOiIifV0sImNvbnRhaW5lci10aXRsZSI6Ikp1cm5hbCBDaXZyb25saXQgVW5iYXJpIiwiSVNTTiI6IjI1NDgtNzMwMiIsImlzc3VlZCI6eyJkYXRlLXBhcnRzIjpbWzIwMTldXX0sInBhZ2UiOiIyMi0zMyIsImlzc3VlIjoiMSIsInZvbHVtZSI6IjQiLCJjb250YWluZXItdGl0bGUtc2hvcnQiOiIifSwiaXNUZW1wb3JhcnkiOmZhbHNlfV19&quot;,&quot;citationItems&quot;:[{&quot;id&quot;:&quot;28c64b09-676d-3034-a002-4ea083e1c4fa&quot;,&quot;itemData&quot;:{&quot;type&quot;:&quot;article-journal&quot;,&quot;id&quot;:&quot;28c64b09-676d-3034-a002-4ea083e1c4fa&quot;,&quot;title&quot;:&quot;Perencanaan Tebal Lapis Perkerasan Kaku pada Tanah Lunak di Jalan Antar Kota Menggunakan Metode AASHTO Tahun 1993&quot;,&quot;author&quot;:[{&quot;family&quot;:&quot;Febriani&quot;,&quot;given&quot;:&quot;Ditty Trianita&quot;,&quot;parse-names&quot;:false,&quot;dropping-particle&quot;:&quot;&quot;,&quot;non-dropping-particle&quot;:&quot;&quot;}],&quot;container-title&quot;:&quot;Jurnal Civronlit Unbari&quot;,&quot;ISSN&quot;:&quot;2548-7302&quot;,&quot;issued&quot;:{&quot;date-parts&quot;:[[2019]]},&quot;page&quot;:&quot;22-33&quot;,&quot;issue&quot;:&quot;1&quot;,&quot;volume&quot;:&quot;4&quot;,&quot;container-title-short&quot;:&quot;&quot;},&quot;isTemporary&quot;:false}]},{&quot;citationID&quot;:&quot;MENDELEY_CITATION_4aaaa47f-7515-4ca3-88c5-8704f81d0efa&quot;,&quot;properties&quot;:{&quot;noteIndex&quot;:0},&quot;isEdited&quot;:false,&quot;manualOverride&quot;:{&quot;isManuallyOverridden&quot;:false,&quot;citeprocText&quot;:&quot;(Dewi et al., 2016)&quot;,&quot;manualOverrideText&quot;:&quot;&quot;},&quot;citationTag&quot;:&quot;MENDELEY_CITATION_v3_eyJjaXRhdGlvbklEIjoiTUVOREVMRVlfQ0lUQVRJT05fNGFhYWE0N2YtNzUxNS00Y2EzLTg4YzUtODcwNGY4MWQwZWZhIiwicHJvcGVydGllcyI6eyJub3RlSW5kZXgiOjB9LCJpc0VkaXRlZCI6ZmFsc2UsIm1hbnVhbE92ZXJyaWRlIjp7ImlzTWFudWFsbHlPdmVycmlkZGVuIjpmYWxzZSwiY2l0ZXByb2NUZXh0IjoiKERld2kgZXQgYWwuLCAyMDE2KSIsIm1hbnVhbE92ZXJyaWRlVGV4dCI6IiJ9LCJjaXRhdGlvbkl0ZW1zIjpbeyJpZCI6ImQyOTJhMmJlLWMzZDYtMzRjZS04MGE1LTc1M2VkYjQ1MjBkNSIsIml0ZW1EYXRhIjp7InR5cGUiOiJhcnRpY2xlLWpvdXJuYWwiLCJpZCI6ImQyOTJhMmJlLWMzZDYtMzRjZS04MGE1LTc1M2VkYjQ1MjBkNSIsInRpdGxlIjoiUGVyZW5jYW5hYW4gQWx0ZXJuYXRpZiBEZXNhaW4gSmVtYmF0YW4gSnVyYW5nIEdlbXBhbCBLYWJ1cGF0ZW4gV29ub2dpcmkiLCJhdXRob3IiOlt7ImZhbWlseSI6IkRld2kiLCJnaXZlbiI6IlJhZmlrYSBTYXJpIiwicGFyc2UtbmFtZXMiOmZhbHNlLCJkcm9wcGluZy1wYXJ0aWNsZSI6IiIsIm5vbi1kcm9wcGluZy1wYXJ0aWNsZSI6IiJ9LHsiZmFtaWx5IjoiQW5udXIiLCJnaXZlbiI6IlJpbmkgUHJhdGl3aSIsInBhcnNlLW5hbWVzIjpmYWxzZSwiZHJvcHBpbmctcGFydGljbGUiOiIiLCJub24tZHJvcHBpbmctcGFydGljbGUiOiIifSx7ImZhbWlseSI6Ik5hcmF5dWRoYSIsImdpdmVuIjoiTW9nYSIsInBhcnNlLW5hbWVzIjpmYWxzZSwiZHJvcHBpbmctcGFydGljbGUiOiIiLCJub24tZHJvcHBpbmctcGFydGljbGUiOiIifSx7ImZhbWlseSI6IkhhcmRpeWF0aSIsImdpdmVuIjoiU2l0aSIsInBhcnNlLW5hbWVzIjpmYWxzZSwiZHJvcHBpbmctcGFydGljbGUiOiIiLCJub24tZHJvcHBpbmctcGFydGljbGUiOiIifV0sImNvbnRhaW5lci10aXRsZSI6Ikp1cm5hbCBLYXJ5YSBUZWtuaWsgU2lwaWwiLCJpc3N1ZWQiOnsiZGF0ZS1wYXJ0cyI6W1syMDE2XV19LCJwYWdlIjoiMTIyLTEzNCIsInB1Ymxpc2hlciI6IkRlcGFydGVtZW4gVGVrbmlrIFNpcGlsLCBGYWt1bHRhcyBUZWtuaWsgVW5pdmVyc2l0YXMgRGlwb25lZ29ybyIsImlzc3VlIjoiMSIsInZvbHVtZSI6IjUiLCJjb250YWluZXItdGl0bGUtc2hvcnQiOiIifSwiaXNUZW1wb3JhcnkiOmZhbHNlLCJzdXBwcmVzcy1hdXRob3IiOmZhbHNlLCJjb21wb3NpdGUiOmZhbHNlLCJhdXRob3Itb25seSI6ZmFsc2V9XX0=&quot;,&quot;citationItems&quot;:[{&quot;id&quot;:&quot;d292a2be-c3d6-34ce-80a5-753edb4520d5&quot;,&quot;itemData&quot;:{&quot;type&quot;:&quot;article-journal&quot;,&quot;id&quot;:&quot;d292a2be-c3d6-34ce-80a5-753edb4520d5&quot;,&quot;title&quot;:&quot;Perencanaan Alternatif Desain Jembatan Jurang Gempal Kabupaten Wonogiri&quot;,&quot;author&quot;:[{&quot;family&quot;:&quot;Dewi&quot;,&quot;given&quot;:&quot;Rafika Sari&quot;,&quot;parse-names&quot;:false,&quot;dropping-particle&quot;:&quot;&quot;,&quot;non-dropping-particle&quot;:&quot;&quot;},{&quot;family&quot;:&quot;Annur&quot;,&quot;given&quot;:&quot;Rini Pratiwi&quot;,&quot;parse-names&quot;:false,&quot;dropping-particle&quot;:&quot;&quot;,&quot;non-dropping-particle&quot;:&quot;&quot;},{&quot;family&quot;:&quot;Narayudha&quot;,&quot;given&quot;:&quot;Moga&quot;,&quot;parse-names&quot;:false,&quot;dropping-particle&quot;:&quot;&quot;,&quot;non-dropping-particle&quot;:&quot;&quot;},{&quot;family&quot;:&quot;Hardiyati&quot;,&quot;given&quot;:&quot;Siti&quot;,&quot;parse-names&quot;:false,&quot;dropping-particle&quot;:&quot;&quot;,&quot;non-dropping-particle&quot;:&quot;&quot;}],&quot;container-title&quot;:&quot;Jurnal Karya Teknik Sipil&quot;,&quot;issued&quot;:{&quot;date-parts&quot;:[[2016]]},&quot;page&quot;:&quot;122-134&quot;,&quot;publisher&quot;:&quot;Departemen Teknik Sipil, Fakultas Teknik Universitas Diponegoro&quot;,&quot;issue&quot;:&quot;1&quot;,&quot;volume&quot;:&quot;5&quot;,&quot;container-title-short&quot;:&quot;&quot;},&quot;isTemporary&quot;:false,&quot;suppress-author&quot;:false,&quot;composite&quot;:false,&quot;author-only&quot;:false}]},{&quot;citationID&quot;:&quot;MENDELEY_CITATION_7afdad90-9c66-467c-9110-f4bd906b84ef&quot;,&quot;properties&quot;:{&quot;noteIndex&quot;:0},&quot;isEdited&quot;:false,&quot;manualOverride&quot;:{&quot;isManuallyOverridden&quot;:false,&quot;citeprocText&quot;:&quot;(Rasidi &amp;#38; Riskijah, 2023)&quot;,&quot;manualOverrideText&quot;:&quot;&quot;},&quot;citationTag&quot;:&quot;MENDELEY_CITATION_v3_eyJjaXRhdGlvbklEIjoiTUVOREVMRVlfQ0lUQVRJT05fN2FmZGFkOTAtOWM2Ni00NjdjLTkxMTAtZjRiZDkwNmI4NGVmIiwicHJvcGVydGllcyI6eyJub3RlSW5kZXgiOjB9LCJpc0VkaXRlZCI6ZmFsc2UsIm1hbnVhbE92ZXJyaWRlIjp7ImlzTWFudWFsbHlPdmVycmlkZGVuIjpmYWxzZSwiY2l0ZXByb2NUZXh0IjoiKFJhc2lkaSAmIzM4OyBSaXNraWphaCwgMjAyMykiLCJtYW51YWxPdmVycmlkZVRleHQiOiIifSwiY2l0YXRpb25JdGVtcyI6W3siaWQiOiIyYjcyMzc3YS1mOTFhLTM1OTAtOTE2Yi01Mjg5NGE5NDMzOWMiLCJpdGVtRGF0YSI6eyJ0eXBlIjoiYXJ0aWNsZS1qb3VybmFsIiwiaWQiOiIyYjcyMzc3YS1mOTFhLTM1OTAtOTE2Yi01Mjg5NGE5NDMzOWMiLCJ0aXRsZSI6IlBlcmVuY2FuYWFuIFVsYW5nIEplbWJhdGFuIE1lbmdndW5ha2FuIFN0cnVrdHVyIEtvbXBvc2l0IChTdHVkaSBLYXN1cyBKZW1iYXRhbiBEdXN1biBLaXRhc2FyaSBLZWNhbWF0YW4gUGFtYW51a2FuIEthYnVwYXRlbiBTdWJhbmcpIiwiYXV0aG9yIjpbeyJmYW1pbHkiOiJSYXNpZGkiLCJnaXZlbiI6Ik5hd2lyIiwicGFyc2UtbmFtZXMiOmZhbHNlLCJkcm9wcGluZy1wYXJ0aWNsZSI6IiIsIm5vbi1kcm9wcGluZy1wYXJ0aWNsZSI6IiJ9LHsiZmFtaWx5IjoiUmlza2lqYWgiLCJnaXZlbiI6IlNpdHRpIFNhZmlhdHVzIiwicGFyc2UtbmFtZXMiOmZhbHNlLCJkcm9wcGluZy1wYXJ0aWNsZSI6IiIsIm5vbi1kcm9wcGluZy1wYXJ0aWNsZSI6IiJ9XSwiY29udGFpbmVyLXRpdGxlIjoiSnVybmFsIE9ubGluZSBTa3JpcHNpIE1hbmFqZW1lbiBSZWtheWFzYSBLb25zdHJ1a3NpIChKT1MtTVJLKSIsIklTU04iOiIyNzIyLTkyMDMiLCJpc3N1ZWQiOnsiZGF0ZS1wYXJ0cyI6W1syMDIzXV19LCJwYWdlIjoiNjEtNjYiLCJpc3N1ZSI6IjEiLCJ2b2x1bWUiOiI0IiwiY29udGFpbmVyLXRpdGxlLXNob3J0IjoiIn0sImlzVGVtcG9yYXJ5IjpmYWxzZSwic3VwcHJlc3MtYXV0aG9yIjpmYWxzZSwiY29tcG9zaXRlIjpmYWxzZSwiYXV0aG9yLW9ubHkiOmZhbHNlfV19&quot;,&quot;citationItems&quot;:[{&quot;id&quot;:&quot;2b72377a-f91a-3590-916b-52894a94339c&quot;,&quot;itemData&quot;:{&quot;type&quot;:&quot;article-journal&quot;,&quot;id&quot;:&quot;2b72377a-f91a-3590-916b-52894a94339c&quot;,&quot;title&quot;:&quot;Perencanaan Ulang Jembatan Menggunakan Struktur Komposit (Studi Kasus Jembatan Dusun Kitasari Kecamatan Pamanukan Kabupaten Subang)&quot;,&quot;author&quot;:[{&quot;family&quot;:&quot;Rasidi&quot;,&quot;given&quot;:&quot;Nawir&quot;,&quot;parse-names&quot;:false,&quot;dropping-particle&quot;:&quot;&quot;,&quot;non-dropping-particle&quot;:&quot;&quot;},{&quot;family&quot;:&quot;Riskijah&quot;,&quot;given&quot;:&quot;Sitti Safiatus&quot;,&quot;parse-names&quot;:false,&quot;dropping-particle&quot;:&quot;&quot;,&quot;non-dropping-particle&quot;:&quot;&quot;}],&quot;container-title&quot;:&quot;Jurnal Online Skripsi Manajemen Rekayasa Konstruksi (JOS-MRK)&quot;,&quot;ISSN&quot;:&quot;2722-9203&quot;,&quot;issued&quot;:{&quot;date-parts&quot;:[[2023]]},&quot;page&quot;:&quot;61-66&quot;,&quot;issue&quot;:&quot;1&quot;,&quot;volume&quot;:&quot;4&quot;,&quot;container-title-short&quot;:&quot;&quot;},&quot;isTemporary&quot;:false,&quot;suppress-author&quot;:false,&quot;composite&quot;:false,&quot;author-only&quot;:false}]},{&quot;citationID&quot;:&quot;MENDELEY_CITATION_eec14e32-5ed0-48fd-9b55-70c32ab33bb7&quot;,&quot;properties&quot;:{&quot;noteIndex&quot;:0},&quot;isEdited&quot;:false,&quot;manualOverride&quot;:{&quot;isManuallyOverridden&quot;:false,&quot;citeprocText&quot;:&quot;(Atmojo et al., 2018)&quot;,&quot;manualOverrideText&quot;:&quot;&quot;},&quot;citationTag&quot;:&quot;MENDELEY_CITATION_v3_eyJjaXRhdGlvbklEIjoiTUVOREVMRVlfQ0lUQVRJT05fZWVjMTRlMzItNWVkMC00OGZkLTliNTUtNzBjMzJhYjMzYmI3IiwicHJvcGVydGllcyI6eyJub3RlSW5kZXgiOjB9LCJpc0VkaXRlZCI6ZmFsc2UsIm1hbnVhbE92ZXJyaWRlIjp7ImlzTWFudWFsbHlPdmVycmlkZGVuIjpmYWxzZSwiY2l0ZXByb2NUZXh0IjoiKEF0bW9qbyBldCBhbC4sIDIwMTgpIiwibWFudWFsT3ZlcnJpZGVUZXh0IjoiIn0sImNpdGF0aW9uSXRlbXMiOlt7ImlkIjoiY2Y0NTdhZmUtMjg5Yi0zMjg3LWExZmQtODVjZGZiNjQ2ODkzIiwiaXRlbURhdGEiOnsidHlwZSI6ImFydGljbGUtam91cm5hbCIsImlkIjoiY2Y0NTdhZmUtMjg5Yi0zMjg3LWExZmQtODVjZGZiNjQ2ODkzIiwidGl0bGUiOiJQZXJlbmNhbmFhbiBVbGFuZyBTdHJ1a3R1ciBKZW1iYXRhbiBTZW1iYXlhdCBJSSBHcmVzaWsgTWVuZ2d1bmFrYW4gQmFsb2sgSW5kdWsgQmV0b24gUHJhdGVnYW5nIOKAnFbigJ0gcGFkYSBCZW50YW5nIGtlLTMiLCJhdXRob3IiOlt7ImZhbWlseSI6IkF0bW9qbyIsImdpdmVuIjoiQmFtYmFuZyBUcmkiLCJwYXJzZS1uYW1lcyI6ZmFsc2UsImRyb3BwaW5nLXBhcnRpY2xlIjoiIiwibm9uLWRyb3BwaW5nLXBhcnRpY2xlIjoiIn0seyJmYW1pbHkiOiJIdWRhIiwiZ2l2ZW4iOiJNaWZ0YWh1bCIsInBhcnNlLW5hbWVzIjpmYWxzZSwiZHJvcHBpbmctcGFydGljbGUiOiIiLCJub24tZHJvcHBpbmctcGFydGljbGUiOiIifSx7ImZhbWlseSI6IlNpc3dveW8iLCJnaXZlbiI6IlNpc3dveW8iLCJwYXJzZS1uYW1lcyI6ZmFsc2UsImRyb3BwaW5nLXBhcnRpY2xlIjoiIiwibm9uLWRyb3BwaW5nLXBhcnRpY2xlIjoiIn1dLCJjb250YWluZXItdGl0bGUiOiJheGlhbDoganVybmFsIHJla2F5YXNhIGRhbiBtYW5hamVtZW4ga29uc3RydWtzaSIsIklTU04iOiIyNjE1LTA4MjQiLCJpc3N1ZWQiOnsiZGF0ZS1wYXJ0cyI6W1syMDE4XV19LCJwYWdlIjoiMzMtNDYiLCJpc3N1ZSI6IjEiLCJ2b2x1bWUiOiI2IiwiY29udGFpbmVyLXRpdGxlLXNob3J0IjoiIn0sImlzVGVtcG9yYXJ5IjpmYWxzZSwic3VwcHJlc3MtYXV0aG9yIjpmYWxzZSwiY29tcG9zaXRlIjpmYWxzZSwiYXV0aG9yLW9ubHkiOmZhbHNlfV19&quot;,&quot;citationItems&quot;:[{&quot;id&quot;:&quot;cf457afe-289b-3287-a1fd-85cdfb646893&quot;,&quot;itemData&quot;:{&quot;type&quot;:&quot;article-journal&quot;,&quot;id&quot;:&quot;cf457afe-289b-3287-a1fd-85cdfb646893&quot;,&quot;title&quot;:&quot;Perencanaan Ulang Struktur Jembatan Sembayat II Gresik Menggunakan Balok Induk Beton Prategang “V” pada Bentang ke-3&quot;,&quot;author&quot;:[{&quot;family&quot;:&quot;Atmojo&quot;,&quot;given&quot;:&quot;Bambang Tri&quot;,&quot;parse-names&quot;:false,&quot;dropping-particle&quot;:&quot;&quot;,&quot;non-dropping-particle&quot;:&quot;&quot;},{&quot;family&quot;:&quot;Huda&quot;,&quot;given&quot;:&quot;Miftahul&quot;,&quot;parse-names&quot;:false,&quot;dropping-particle&quot;:&quot;&quot;,&quot;non-dropping-particle&quot;:&quot;&quot;},{&quot;family&quot;:&quot;Siswoyo&quot;,&quot;given&quot;:&quot;Siswoyo&quot;,&quot;parse-names&quot;:false,&quot;dropping-particle&quot;:&quot;&quot;,&quot;non-dropping-particle&quot;:&quot;&quot;}],&quot;container-title&quot;:&quot;axial: jurnal rekayasa dan manajemen konstruksi&quot;,&quot;ISSN&quot;:&quot;2615-0824&quot;,&quot;issued&quot;:{&quot;date-parts&quot;:[[2018]]},&quot;page&quot;:&quot;33-46&quot;,&quot;issue&quot;:&quot;1&quot;,&quot;volume&quot;:&quot;6&quot;,&quot;container-title-short&quot;:&quot;&quot;},&quot;isTemporary&quot;:false,&quot;suppress-author&quot;:false,&quot;composite&quot;:false,&quot;author-only&quot;:false}]},{&quot;citationID&quot;:&quot;MENDELEY_CITATION_fd6bce62-6b8d-406a-ae80-f1b98cedf60f&quot;,&quot;properties&quot;:{&quot;noteIndex&quot;:0},&quot;isEdited&quot;:false,&quot;manualOverride&quot;:{&quot;isManuallyOverridden&quot;:false,&quot;citeprocText&quot;:&quot;(Batubara &amp;#38; Simatupang, 2018)&quot;,&quot;manualOverrideText&quot;:&quot;&quot;},&quot;citationTag&quot;:&quot;MENDELEY_CITATION_v3_eyJjaXRhdGlvbklEIjoiTUVOREVMRVlfQ0lUQVRJT05fZmQ2YmNlNjItNmI4ZC00MDZhLWFlODAtZjFiOThjZWRmNjBmIiwicHJvcGVydGllcyI6eyJub3RlSW5kZXgiOjB9LCJpc0VkaXRlZCI6ZmFsc2UsIm1hbnVhbE92ZXJyaWRlIjp7ImlzTWFudWFsbHlPdmVycmlkZGVuIjpmYWxzZSwiY2l0ZXByb2NUZXh0IjoiKEJhdHViYXJhICYjMzg7IFNpbWF0dXBhbmcsIDIwMTgpIiwibWFudWFsT3ZlcnJpZGVUZXh0IjoiIn0sImNpdGF0aW9uSXRlbXMiOlt7ImlkIjoiZDg2ZTJjNDktYjE1ZS0zYWYwLTk3ZjItZjBjYzEwZmMzZmQzIiwiaXRlbURhdGEiOnsidHlwZSI6ImFydGljbGUtam91cm5hbCIsImlkIjoiZDg2ZTJjNDktYjE1ZS0zYWYwLTk3ZjItZjBjYzEwZmMzZmQzIiwidGl0bGUiOiJQZXJlbmNhbmFhbiBKZW1iYXRhbiBCZXRvbiBQcmF0ZWdhbmcgRGVuZ2FuIEJlbnRhbmcgMjQgTWV0ZXIgQmVyZGFzYXJrYW4gU3RhbmRhciBOYXNpb25hbCBJbmRvbmVzaWEgKFNOSSkiLCJhdXRob3IiOlt7ImZhbWlseSI6IkJhdHViYXJhIiwiZ2l2ZW4iOiJTYW1zdWFyZGkiLCJwYXJzZS1uYW1lcyI6ZmFsc2UsImRyb3BwaW5nLXBhcnRpY2xlIjoiIiwibm9uLWRyb3BwaW5nLXBhcnRpY2xlIjoiIn0seyJmYW1pbHkiOiJTaW1hdHVwYW5nIiwiZ2l2ZW4iOiJMYXJubyIsInBhcnNlLW5hbWVzIjpmYWxzZSwiZHJvcHBpbmctcGFydGljbGUiOiIiLCJub24tZHJvcHBpbmctcGFydGljbGUiOiIifV0sImNvbnRhaW5lci10aXRsZSI6Ikp1cm5hbCBSZWtheWFzYSBLb25zdHJ1a3NpIE1la2FuaWthIFNpcGlsIiwiSVNTTiI6IjI2MTQtNTcwNyIsImlzc3VlZCI6eyJkYXRlLXBhcnRzIjpbWzIwMThdXX0sInBhZ2UiOiI0NS02MSIsInB1Ymxpc2hlciI6IlVuaXZlcnNpdGFzIEthdG9saWsgU2FudG8gVGhvbWFzIiwiaXNzdWUiOiIyIiwidm9sdW1lIjoiMSIsImNvbnRhaW5lci10aXRsZS1zaG9ydCI6IiJ9LCJpc1RlbXBvcmFyeSI6ZmFsc2UsInN1cHByZXNzLWF1dGhvciI6ZmFsc2UsImNvbXBvc2l0ZSI6ZmFsc2UsImF1dGhvci1vbmx5IjpmYWxzZX1dfQ==&quot;,&quot;citationItems&quot;:[{&quot;id&quot;:&quot;d86e2c49-b15e-3af0-97f2-f0cc10fc3fd3&quot;,&quot;itemData&quot;:{&quot;type&quot;:&quot;article-journal&quot;,&quot;id&quot;:&quot;d86e2c49-b15e-3af0-97f2-f0cc10fc3fd3&quot;,&quot;title&quot;:&quot;Perencanaan Jembatan Beton Prategang Dengan Bentang 24 Meter Berdasarkan Standar Nasional Indonesia (SNI)&quot;,&quot;author&quot;:[{&quot;family&quot;:&quot;Batubara&quot;,&quot;given&quot;:&quot;Samsuardi&quot;,&quot;parse-names&quot;:false,&quot;dropping-particle&quot;:&quot;&quot;,&quot;non-dropping-particle&quot;:&quot;&quot;},{&quot;family&quot;:&quot;Simatupang&quot;,&quot;given&quot;:&quot;Larno&quot;,&quot;parse-names&quot;:false,&quot;dropping-particle&quot;:&quot;&quot;,&quot;non-dropping-particle&quot;:&quot;&quot;}],&quot;container-title&quot;:&quot;Jurnal Rekayasa Konstruksi Mekanika Sipil&quot;,&quot;ISSN&quot;:&quot;2614-5707&quot;,&quot;issued&quot;:{&quot;date-parts&quot;:[[2018]]},&quot;page&quot;:&quot;45-61&quot;,&quot;publisher&quot;:&quot;Universitas Katolik Santo Thomas&quot;,&quot;issue&quot;:&quot;2&quot;,&quot;volume&quot;:&quot;1&quot;,&quot;container-title-short&quot;:&quot;&quot;},&quot;isTemporary&quot;:false,&quot;suppress-author&quot;:false,&quot;composite&quot;:false,&quot;author-only&quot;:false}]},{&quot;citationID&quot;:&quot;MENDELEY_CITATION_fb2eba97-dbfb-4c0b-a258-d48a075bf2fc&quot;,&quot;properties&quot;:{&quot;noteIndex&quot;:0},&quot;isEdited&quot;:false,&quot;manualOverride&quot;:{&quot;isManuallyOverridden&quot;:false,&quot;citeprocText&quot;:&quot;(Halawa et al., 2023)&quot;,&quot;manualOverrideText&quot;:&quot;&quot;},&quot;citationTag&quot;:&quot;MENDELEY_CITATION_v3_eyJjaXRhdGlvbklEIjoiTUVOREVMRVlfQ0lUQVRJT05fZmIyZWJhOTctZGJmYi00YzBiLWEyNTgtZDQ4YTA3NWJmMmZjIiwicHJvcGVydGllcyI6eyJub3RlSW5kZXgiOjB9LCJpc0VkaXRlZCI6ZmFsc2UsIm1hbnVhbE92ZXJyaWRlIjp7ImlzTWFudWFsbHlPdmVycmlkZGVuIjpmYWxzZSwiY2l0ZXByb2NUZXh0IjoiKEhhbGF3YSBldCBhbC4sIDIwMjMpIiwibWFudWFsT3ZlcnJpZGVUZXh0IjoiIn0sImNpdGF0aW9uSXRlbXMiOlt7ImlkIjoiNjg3MDZmZDYtOTllMi0zYTJiLTllM2MtYTA4YjQxMGRlNjgxIiwiaXRlbURhdGEiOnsidHlwZSI6ImFydGljbGUtam91cm5hbCIsImlkIjoiNjg3MDZmZDYtOTllMi0zYTJiLTllM2MtYTA4YjQxMGRlNjgxIiwidGl0bGUiOiJBbmFsaXNpcyBTdGFiaWxpdGFzIEFidXRtZW50IHBhZGEgUGVyZ2FudGlhbiBKZW1iYXRhbiBJZGFuZXRhZSBMb2xvc2VuaSBkaSBSdWFzIEphbGFuIEhpbGltYm93byBLYWJ1cGF0ZW4gTmlhcyBTZWxhdGFuIiwiYXV0aG9yIjpbeyJmYW1pbHkiOiJIYWxhd2EiLCJnaXZlbiI6Ikxlb25hcmRvIEFudWdlcmFoIiwicGFyc2UtbmFtZXMiOmZhbHNlLCJkcm9wcGluZy1wYXJ0aWNsZSI6IiIsIm5vbi1kcm9wcGluZy1wYXJ0aWNsZSI6IiJ9LHsiZmFtaWx5IjoiU2FyaSIsImdpdmVuIjoiS2FydGlrYSBJbmRhaCIsInBhcnNlLW5hbWVzIjpmYWxzZSwiZHJvcHBpbmctcGFydGljbGUiOiIiLCJub24tZHJvcHBpbmctcGFydGljbGUiOiIifSx7ImZhbWlseSI6IlRhbmp1bmciLCJnaXZlbiI6IkRhcmxpbmEiLCJwYXJzZS1uYW1lcyI6ZmFsc2UsImRyb3BwaW5nLXBhcnRpY2xlIjoiIiwibm9uLWRyb3BwaW5nLXBhcnRpY2xlIjoiIn1dLCJjb250YWluZXItdGl0bGUiOiJCdWxldGluIFV0YW1hIFRla25payIsIklTU04iOiIyNTk4LTM4MTQiLCJpc3N1ZWQiOnsiZGF0ZS1wYXJ0cyI6W1syMDIzXV19LCJwYWdlIjoiMTE3LTEyMCIsImlzc3VlIjoiMiIsInZvbHVtZSI6IjE4IiwiY29udGFpbmVyLXRpdGxlLXNob3J0IjoiIn0sImlzVGVtcG9yYXJ5IjpmYWxzZSwic3VwcHJlc3MtYXV0aG9yIjpmYWxzZSwiY29tcG9zaXRlIjpmYWxzZSwiYXV0aG9yLW9ubHkiOmZhbHNlfV19&quot;,&quot;citationItems&quot;:[{&quot;id&quot;:&quot;68706fd6-99e2-3a2b-9e3c-a08b410de681&quot;,&quot;itemData&quot;:{&quot;type&quot;:&quot;article-journal&quot;,&quot;id&quot;:&quot;68706fd6-99e2-3a2b-9e3c-a08b410de681&quot;,&quot;title&quot;:&quot;Analisis Stabilitas Abutment pada Pergantian Jembatan Idanetae Loloseni di Ruas Jalan Hilimbowo Kabupaten Nias Selatan&quot;,&quot;author&quot;:[{&quot;family&quot;:&quot;Halawa&quot;,&quot;given&quot;:&quot;Leonardo Anugerah&quot;,&quot;parse-names&quot;:false,&quot;dropping-particle&quot;:&quot;&quot;,&quot;non-dropping-particle&quot;:&quot;&quot;},{&quot;family&quot;:&quot;Sari&quot;,&quot;given&quot;:&quot;Kartika Indah&quot;,&quot;parse-names&quot;:false,&quot;dropping-particle&quot;:&quot;&quot;,&quot;non-dropping-particle&quot;:&quot;&quot;},{&quot;family&quot;:&quot;Tanjung&quot;,&quot;given&quot;:&quot;Darlina&quot;,&quot;parse-names&quot;:false,&quot;dropping-particle&quot;:&quot;&quot;,&quot;non-dropping-particle&quot;:&quot;&quot;}],&quot;container-title&quot;:&quot;Buletin Utama Teknik&quot;,&quot;ISSN&quot;:&quot;2598-3814&quot;,&quot;issued&quot;:{&quot;date-parts&quot;:[[2023]]},&quot;page&quot;:&quot;117-120&quot;,&quot;issue&quot;:&quot;2&quot;,&quot;volume&quot;:&quot;18&quot;,&quot;container-title-short&quot;:&quot;&quot;},&quot;isTemporary&quot;:false,&quot;suppress-author&quot;:false,&quot;composite&quot;:false,&quot;author-only&quot;:false}]},{&quot;citationID&quot;:&quot;MENDELEY_CITATION_46484af6-d21b-4e3d-a378-0dce275b271f&quot;,&quot;properties&quot;:{&quot;noteIndex&quot;:0},&quot;isEdited&quot;:false,&quot;manualOverride&quot;:{&quot;isManuallyOverridden&quot;:false,&quot;citeprocText&quot;:&quot;(Harsanto et al., 2015)&quot;,&quot;manualOverrideText&quot;:&quot;&quot;},&quot;citationTag&quot;:&quot;MENDELEY_CITATION_v3_eyJjaXRhdGlvbklEIjoiTUVOREVMRVlfQ0lUQVRJT05fNDY0ODRhZjYtZDIxYi00ZTNkLWEzNzgtMGRjZTI3NWIyNzFmIiwicHJvcGVydGllcyI6eyJub3RlSW5kZXgiOjB9LCJpc0VkaXRlZCI6ZmFsc2UsIm1hbnVhbE92ZXJyaWRlIjp7ImlzTWFudWFsbHlPdmVycmlkZGVuIjpmYWxzZSwiY2l0ZXByb2NUZXh0IjoiKEhhcnNhbnRvIGV0IGFsLiwgMjAxNSkiLCJtYW51YWxPdmVycmlkZVRleHQiOiIifSwiY2l0YXRpb25JdGVtcyI6W3siaWQiOiI4ZjkxY2I5Ny05YmFjLTMxYzEtYjJjNC0wYWJlZGEzZTZhYTMiLCJpdGVtRGF0YSI6eyJ0eXBlIjoiYXJ0aWNsZS1qb3VybmFsIiwiaWQiOiI4ZjkxY2I5Ny05YmFjLTMxYzEtYjJjNC0wYWJlZGEzZTZhYTMiLCJ0aXRsZSI6IkFuYWxpc2lzIERheWEgRHVrdW5nIFRpYW5nIEJvciAoQm9yZWQgUGlsZSkgUGFkYSBTdHJ1a3R1ciBQeWxvbiBKZW1iYXRhbiBTb2VrYXJubyBEZW5nYW4gUGxheGlzIDNEIiwiYXV0aG9yIjpbeyJmYW1pbHkiOiJIYXJzYW50byIsImdpdmVuIjoiQ2hyaXN0aWFuIiwicGFyc2UtbmFtZXMiOmZhbHNlLCJkcm9wcGluZy1wYXJ0aWNsZSI6IiIsIm5vbi1kcm9wcGluZy1wYXJ0aWNsZSI6IiJ9LHsiZmFtaWx5IjoiTWFub3BwbyIsImdpdmVuIjoiRmFiaWFuIEoiLCJwYXJzZS1uYW1lcyI6ZmFsc2UsImRyb3BwaW5nLXBhcnRpY2xlIjoiIiwibm9uLWRyb3BwaW5nLXBhcnRpY2xlIjoiIn0seyJmYW1pbHkiOiJTdW1hbXBvdXciLCJnaXZlbiI6IkogRSBSIiwicGFyc2UtbmFtZXMiOmZhbHNlLCJkcm9wcGluZy1wYXJ0aWNsZSI6IiIsIm5vbi1kcm9wcGluZy1wYXJ0aWNsZSI6IiJ9XSwiY29udGFpbmVyLXRpdGxlIjoiSnVybmFsIElsbWlhaCBNZWRpYSBFbmdpbmVlcmluZyIsIklTU04iOiIyMDg3LTkzMzQiLCJpc3N1ZWQiOnsiZGF0ZS1wYXJ0cyI6W1syMDE1XV19LCJpc3N1ZSI6IjIiLCJ2b2x1bWUiOiI1IiwiY29udGFpbmVyLXRpdGxlLXNob3J0IjoiIn0sImlzVGVtcG9yYXJ5IjpmYWxzZSwic3VwcHJlc3MtYXV0aG9yIjpmYWxzZSwiY29tcG9zaXRlIjpmYWxzZSwiYXV0aG9yLW9ubHkiOmZhbHNlfV19&quot;,&quot;citationItems&quot;:[{&quot;id&quot;:&quot;8f91cb97-9bac-31c1-b2c4-0abeda3e6aa3&quot;,&quot;itemData&quot;:{&quot;type&quot;:&quot;article-journal&quot;,&quot;id&quot;:&quot;8f91cb97-9bac-31c1-b2c4-0abeda3e6aa3&quot;,&quot;title&quot;:&quot;Analisis Daya Dukung Tiang Bor (Bored Pile) Pada Struktur Pylon Jembatan Soekarno Dengan Plaxis 3D&quot;,&quot;author&quot;:[{&quot;family&quot;:&quot;Harsanto&quot;,&quot;given&quot;:&quot;Christian&quot;,&quot;parse-names&quot;:false,&quot;dropping-particle&quot;:&quot;&quot;,&quot;non-dropping-particle&quot;:&quot;&quot;},{&quot;family&quot;:&quot;Manoppo&quot;,&quot;given&quot;:&quot;Fabian J&quot;,&quot;parse-names&quot;:false,&quot;dropping-particle&quot;:&quot;&quot;,&quot;non-dropping-particle&quot;:&quot;&quot;},{&quot;family&quot;:&quot;Sumampouw&quot;,&quot;given&quot;:&quot;J E R&quot;,&quot;parse-names&quot;:false,&quot;dropping-particle&quot;:&quot;&quot;,&quot;non-dropping-particle&quot;:&quot;&quot;}],&quot;container-title&quot;:&quot;Jurnal Ilmiah Media Engineering&quot;,&quot;ISSN&quot;:&quot;2087-9334&quot;,&quot;issued&quot;:{&quot;date-parts&quot;:[[2015]]},&quot;issue&quot;:&quot;2&quot;,&quot;volume&quot;:&quot;5&quot;,&quot;container-title-short&quot;:&quot;&quot;},&quot;isTemporary&quot;:false,&quot;suppress-author&quot;:false,&quot;composite&quot;:false,&quot;author-only&quot;:false}]},{&quot;citationID&quot;:&quot;MENDELEY_CITATION_c149a87e-6872-4e36-a7e4-b1ac5d1b7c0b&quot;,&quot;properties&quot;:{&quot;noteIndex&quot;:0},&quot;isEdited&quot;:false,&quot;manualOverride&quot;:{&quot;isManuallyOverridden&quot;:false,&quot;citeprocText&quot;:&quot;(Santoso &amp;#38; Kawanda, 2022)&quot;,&quot;manualOverrideText&quot;:&quot;&quot;},&quot;citationTag&quot;:&quot;MENDELEY_CITATION_v3_eyJjaXRhdGlvbklEIjoiTUVOREVMRVlfQ0lUQVRJT05fYzE0OWE4N2UtNjg3Mi00ZTM2LWE3ZTQtYjFhYzVkMWI3YzBiIiwicHJvcGVydGllcyI6eyJub3RlSW5kZXgiOjB9LCJpc0VkaXRlZCI6ZmFsc2UsIm1hbnVhbE92ZXJyaWRlIjp7ImlzTWFudWFsbHlPdmVycmlkZGVuIjpmYWxzZSwiY2l0ZXByb2NUZXh0IjoiKFNhbnRvc28gJiMzODsgS2F3YW5kYSwgMjAyMikiLCJtYW51YWxPdmVycmlkZVRleHQiOiIifSwiY2l0YXRpb25JdGVtcyI6W3siaWQiOiI0OWMyYmRlNy0yMjRjLTNkNjQtODM4MC04NDU4YjJiNzNmM2EiLCJpdGVtRGF0YSI6eyJ0eXBlIjoicGFwZXItY29uZmVyZW5jZSIsImlkIjoiNDljMmJkZTctMjI0Yy0zZDY0LTgzODAtODQ1OGIyYjczZjNhIiwidGl0bGUiOiJQZXJoaXR1bmdhbiBEYXlhIER1a3VuZyBMYXRlcmFsIHBhZGEgVGFuYWggTGVtcHVuZyBNZW5nZ3VuYWthbiBNZXRvZGUgQnJvbXMiLCJhdXRob3IiOlt7ImZhbWlseSI6IlNhbnRvc28iLCJnaXZlbiI6IkRleWFuYSBQdXRyaSBSaW5kaWFuaSIsInBhcnNlLW5hbWVzIjpmYWxzZSwiZHJvcHBpbmctcGFydGljbGUiOiIiLCJub24tZHJvcHBpbmctcGFydGljbGUiOiIifSx7ImZhbWlseSI6Ikthd2FuZGEiLCJnaXZlbiI6IkFrc2FuIiwicGFyc2UtbmFtZXMiOmZhbHNlLCJkcm9wcGluZy1wYXJ0aWNsZSI6IiIsIm5vbi1kcm9wcGluZy1wYXJ0aWNsZSI6IiJ9XSwiY29udGFpbmVyLXRpdGxlIjoiUHJvc2lkaW5nIFNlbWluYXIgSW50ZWxla3R1YWwgTXVkYSIsIklTQk4iOiIyNjg1LTQ5OTYiLCJpc3N1ZWQiOnsiZGF0ZS1wYXJ0cyI6W1syMDIyXV19LCJwYWdlIjoiMjUzLTI1OSIsImlzc3VlIjoiMSIsInZvbHVtZSI6IjQiLCJjb250YWluZXItdGl0bGUtc2hvcnQiOiIifSwiaXNUZW1wb3JhcnkiOmZhbHNlLCJzdXBwcmVzcy1hdXRob3IiOmZhbHNlLCJjb21wb3NpdGUiOmZhbHNlLCJhdXRob3Itb25seSI6ZmFsc2V9XX0=&quot;,&quot;citationItems&quot;:[{&quot;id&quot;:&quot;49c2bde7-224c-3d64-8380-8458b2b73f3a&quot;,&quot;itemData&quot;:{&quot;type&quot;:&quot;paper-conference&quot;,&quot;id&quot;:&quot;49c2bde7-224c-3d64-8380-8458b2b73f3a&quot;,&quot;title&quot;:&quot;Perhitungan Daya Dukung Lateral pada Tanah Lempung Menggunakan Metode Broms&quot;,&quot;author&quot;:[{&quot;family&quot;:&quot;Santoso&quot;,&quot;given&quot;:&quot;Deyana Putri Rindiani&quot;,&quot;parse-names&quot;:false,&quot;dropping-particle&quot;:&quot;&quot;,&quot;non-dropping-particle&quot;:&quot;&quot;},{&quot;family&quot;:&quot;Kawanda&quot;,&quot;given&quot;:&quot;Aksan&quot;,&quot;parse-names&quot;:false,&quot;dropping-particle&quot;:&quot;&quot;,&quot;non-dropping-particle&quot;:&quot;&quot;}],&quot;container-title&quot;:&quot;Prosiding Seminar Intelektual Muda&quot;,&quot;ISBN&quot;:&quot;2685-4996&quot;,&quot;issued&quot;:{&quot;date-parts&quot;:[[2022]]},&quot;page&quot;:&quot;253-259&quot;,&quot;issue&quot;:&quot;1&quot;,&quot;volume&quot;:&quot;4&quot;,&quot;container-title-short&quot;:&quot;&quot;},&quot;isTemporary&quot;:false,&quot;suppress-author&quot;:false,&quot;composite&quot;:false,&quot;author-only&quot;:false}]},{&quot;citationID&quot;:&quot;MENDELEY_CITATION_365db13b-47af-4aff-a630-536409126349&quot;,&quot;properties&quot;:{&quot;noteIndex&quot;:0},&quot;isEdited&quot;:false,&quot;manualOverride&quot;:{&quot;isManuallyOverridden&quot;:false,&quot;citeprocText&quot;:&quot;(Arsyad, 2023)&quot;,&quot;manualOverrideText&quot;:&quot;&quot;},&quot;citationTag&quot;:&quot;MENDELEY_CITATION_v3_eyJjaXRhdGlvbklEIjoiTUVOREVMRVlfQ0lUQVRJT05fMzY1ZGIxM2ItNDdhZi00YWZmLWE2MzAtNTM2NDA5MTI2MzQ5IiwicHJvcGVydGllcyI6eyJub3RlSW5kZXgiOjB9LCJpc0VkaXRlZCI6ZmFsc2UsIm1hbnVhbE92ZXJyaWRlIjp7ImlzTWFudWFsbHlPdmVycmlkZGVuIjpmYWxzZSwiY2l0ZXByb2NUZXh0IjoiKEFyc3lhZCwgMjAyMykiLCJtYW51YWxPdmVycmlkZVRleHQiOiIifSwiY2l0YXRpb25JdGVtcyI6W3siaWQiOiJiNDBjNWY2Mi05MDA3LTMzMTUtYTMzNS1hYTU3YjJjMzUxMDgiLCJpdGVtRGF0YSI6eyJ0eXBlIjoid2VicGFnZSIsImlkIjoiYjQwYzVmNjItOTAwNy0zMzE1LWEzMzUtYWE1N2IyYzM1MTA4IiwidGl0bGUiOiJQZWRvbWFuIEthcGFzaXRhcyBKYWxhbiBJbmRvbmVzaWEgMjAyMyIsImF1dGhvciI6W3siZmFtaWx5IjoiQXJzeWFkIiwiZ2l2ZW4iOiJMYSIsInBhcnNlLW5hbWVzIjpmYWxzZSwiZHJvcHBpbmctcGFydGljbGUiOiIiLCJub24tZHJvcHBpbmctcGFydGljbGUiOiIifV0sImNvbnRhaW5lci10aXRsZSI6IktlbWVudGVyaWFuIFBla2VyamFhbiBVbXVtIGRhbiBQZXJ1bWFoYW4gUmFreWF0LCBEaXJla3RvcmF0IEplbmRlcmFsIEJpbmEgTWFyZ2EiLCJhY2Nlc3NlZCI6eyJkYXRlLXBhcnRzIjpbWzIwMjQsNywyMV1dfSwiVVJMIjoiaHR0cHM6Ly93d3cuYWNhZGVtaWEuZWR1LzExNTk5OTA4NS9QZWRvbWFuX0thcGFzaXRhc19KYWxhbl9JbmRvbmVzaWFfMjAyMyIsImlzc3VlZCI6eyJkYXRlLXBhcnRzIjpbWzIwMjNdXX0sImNvbnRhaW5lci10aXRsZS1zaG9ydCI6IiJ9LCJpc1RlbXBvcmFyeSI6ZmFsc2UsInN1cHByZXNzLWF1dGhvciI6ZmFsc2UsImNvbXBvc2l0ZSI6ZmFsc2UsImF1dGhvci1vbmx5IjpmYWxzZX1dfQ==&quot;,&quot;citationItems&quot;:[{&quot;id&quot;:&quot;b40c5f62-9007-3315-a335-aa57b2c35108&quot;,&quot;itemData&quot;:{&quot;type&quot;:&quot;webpage&quot;,&quot;id&quot;:&quot;b40c5f62-9007-3315-a335-aa57b2c35108&quot;,&quot;title&quot;:&quot;Pedoman Kapasitas Jalan Indonesia 2023&quot;,&quot;author&quot;:[{&quot;family&quot;:&quot;Arsyad&quot;,&quot;given&quot;:&quot;La&quot;,&quot;parse-names&quot;:false,&quot;dropping-particle&quot;:&quot;&quot;,&quot;non-dropping-particle&quot;:&quot;&quot;}],&quot;container-title&quot;:&quot;Kementerian Pekerjaan Umum dan Perumahan Rakyat, Direktorat Jenderal Bina Marga&quot;,&quot;accessed&quot;:{&quot;date-parts&quot;:[[2024,7,21]]},&quot;URL&quot;:&quot;https://www.academia.edu/115999085/Pedoman_Kapasitas_Jalan_Indonesia_2023&quot;,&quot;issued&quot;:{&quot;date-parts&quot;:[[2023]]},&quot;container-title-short&quot;:&quot;&quot;},&quot;isTemporary&quot;:false,&quot;suppress-author&quot;:false,&quot;composite&quot;:false,&quot;author-only&quot;:false}]},{&quot;citationID&quot;:&quot;MENDELEY_CITATION_b5d15776-822e-4cc6-bdf5-2a913797ef91&quot;,&quot;properties&quot;:{&quot;noteIndex&quot;:0},&quot;isEdited&quot;:false,&quot;manualOverride&quot;:{&quot;isManuallyOverridden&quot;:false,&quot;citeprocText&quot;:&quot;(Nasional, 2016a)&quot;,&quot;manualOverrideText&quot;:&quot;&quot;},&quot;citationTag&quot;:&quot;MENDELEY_CITATION_v3_eyJjaXRhdGlvbklEIjoiTUVOREVMRVlfQ0lUQVRJT05fYjVkMTU3NzYtODIyZS00Y2M2LWJkZjUtMmE5MTM3OTdlZjkxIiwicHJvcGVydGllcyI6eyJub3RlSW5kZXgiOjB9LCJpc0VkaXRlZCI6ZmFsc2UsIm1hbnVhbE92ZXJyaWRlIjp7ImlzTWFudWFsbHlPdmVycmlkZGVuIjpmYWxzZSwiY2l0ZXByb2NUZXh0IjoiKE5hc2lvbmFsLCAyMDE2YSkiLCJtYW51YWxPdmVycmlkZVRleHQiOiIifSwiY2l0YXRpb25JdGVtcyI6W3siaWQiOiIxNjBiM2NkNS1iMDA3LTMwMzktODRhMi04M2NmYjQ3ZDU4YzIiLCJpdGVtRGF0YSI6eyJ0eXBlIjoiYXJ0aWNsZS1qb3VybmFsIiwiaWQiOiIxNjBiM2NkNS1iMDA3LTMwMzktODRhMi04M2NmYjQ3ZDU4YzIiLCJ0aXRsZSI6IlNOSSAxNzI1OiAyMDE2IFBlbWJlYmFuYW4gdW50dWsgamVtYmF0YW4iLCJhdXRob3IiOlt7ImZhbWlseSI6Ik5hc2lvbmFsIiwiZ2l2ZW4iOiJCYWRhbiBTdGFuZGFyaXNhc2kiLCJwYXJzZS1uYW1lcyI6ZmFsc2UsImRyb3BwaW5nLXBhcnRpY2xlIjoiIiwibm9uLWRyb3BwaW5nLXBhcnRpY2xlIjoiIn1dLCJjb250YWluZXItdGl0bGUiOiJCYWRhbiBTdGFuZGFyaXNhc2kgTmFzaW9uYWwiLCJpc3N1ZWQiOnsiZGF0ZS1wYXJ0cyI6W1syMDE2XV19LCJwYWdlIjoiMS02NyIsImNvbnRhaW5lci10aXRsZS1zaG9ydCI6IiJ9LCJpc1RlbXBvcmFyeSI6ZmFsc2UsInN1cHByZXNzLWF1dGhvciI6ZmFsc2UsImNvbXBvc2l0ZSI6ZmFsc2UsImF1dGhvci1vbmx5IjpmYWxzZX1dfQ==&quot;,&quot;citationItems&quot;:[{&quot;id&quot;:&quot;160b3cd5-b007-3039-84a2-83cfb47d58c2&quot;,&quot;itemData&quot;:{&quot;type&quot;:&quot;article-journal&quot;,&quot;id&quot;:&quot;160b3cd5-b007-3039-84a2-83cfb47d58c2&quot;,&quot;title&quot;:&quot;SNI 1725: 2016 Pembebanan untuk jembatan&quot;,&quot;author&quot;:[{&quot;family&quot;:&quot;Nasional&quot;,&quot;given&quot;:&quot;Badan Standarisasi&quot;,&quot;parse-names&quot;:false,&quot;dropping-particle&quot;:&quot;&quot;,&quot;non-dropping-particle&quot;:&quot;&quot;}],&quot;container-title&quot;:&quot;Badan Standarisasi Nasional&quot;,&quot;issued&quot;:{&quot;date-parts&quot;:[[2016]]},&quot;page&quot;:&quot;1-67&quot;,&quot;container-title-short&quot;:&quot;&quot;},&quot;isTemporary&quot;:false,&quot;suppress-author&quot;:false,&quot;composite&quot;:false,&quot;author-only&quot;:false}]},{&quot;citationID&quot;:&quot;MENDELEY_CITATION_4d7c33ca-9e4b-4e64-b6ee-763542b950d1&quot;,&quot;properties&quot;:{&quot;noteIndex&quot;:0},&quot;isEdited&quot;:false,&quot;manualOverride&quot;:{&quot;isManuallyOverridden&quot;:false,&quot;citeprocText&quot;:&quot;(Nasional, 2016b)&quot;,&quot;manualOverrideText&quot;:&quot;&quot;},&quot;citationTag&quot;:&quot;MENDELEY_CITATION_v3_eyJjaXRhdGlvbklEIjoiTUVOREVMRVlfQ0lUQVRJT05fNGQ3YzMzY2EtOWU0Yi00ZTY0LWI2ZWUtNzYzNTQyYjk1MGQxIiwicHJvcGVydGllcyI6eyJub3RlSW5kZXgiOjB9LCJpc0VkaXRlZCI6ZmFsc2UsIm1hbnVhbE92ZXJyaWRlIjp7ImlzTWFudWFsbHlPdmVycmlkZGVuIjpmYWxzZSwiY2l0ZXByb2NUZXh0IjoiKE5hc2lvbmFsLCAyMDE2YikiLCJtYW51YWxPdmVycmlkZVRleHQiOiIifSwiY2l0YXRpb25JdGVtcyI6W3siaWQiOiIxMGQ0ZjdhMS0wZmViLTMyZDYtOTJhOS1hMWM5ZTk5N2QwNDkiLCJpdGVtRGF0YSI6eyJ0eXBlIjoiYXJ0aWNsZS1qb3VybmFsIiwiaWQiOiIxMGQ0ZjdhMS0wZmViLTMyZDYtOTJhOS1hMWM5ZTk5N2QwNDkiLCJ0aXRsZSI6IlNOSSAyODMzOiAyMDE2IFBlcmVuY2FuYWFuIEplbWJhdGFuIFRlcmhhZGFwIEJlYmFuIEdlbXBhIiwiYXV0aG9yIjpbeyJmYW1pbHkiOiJOYXNpb25hbCIsImdpdmVuIjoiQmFkYW4gU3RhbmRhcmlzYXNpIiwicGFyc2UtbmFtZXMiOmZhbHNlLCJkcm9wcGluZy1wYXJ0aWNsZSI6IiIsIm5vbi1kcm9wcGluZy1wYXJ0aWNsZSI6IiJ9XSwiY29udGFpbmVyLXRpdGxlIjoiSmFrYXJ0YTogQmFkYW4gU3RhbmRhcmRpc2FzaSBOYXNpb25hbCIsImlzc3VlZCI6eyJkYXRlLXBhcnRzIjpbWzIwMTZdXX0sImNvbnRhaW5lci10aXRsZS1zaG9ydCI6IiJ9LCJpc1RlbXBvcmFyeSI6ZmFsc2UsInN1cHByZXNzLWF1dGhvciI6ZmFsc2UsImNvbXBvc2l0ZSI6ZmFsc2UsImF1dGhvci1vbmx5IjpmYWxzZX1dfQ==&quot;,&quot;citationItems&quot;:[{&quot;id&quot;:&quot;10d4f7a1-0feb-32d6-92a9-a1c9e997d049&quot;,&quot;itemData&quot;:{&quot;type&quot;:&quot;article-journal&quot;,&quot;id&quot;:&quot;10d4f7a1-0feb-32d6-92a9-a1c9e997d049&quot;,&quot;title&quot;:&quot;SNI 2833: 2016 Perencanaan Jembatan Terhadap Beban Gempa&quot;,&quot;author&quot;:[{&quot;family&quot;:&quot;Nasional&quot;,&quot;given&quot;:&quot;Badan Standarisasi&quot;,&quot;parse-names&quot;:false,&quot;dropping-particle&quot;:&quot;&quot;,&quot;non-dropping-particle&quot;:&quot;&quot;}],&quot;container-title&quot;:&quot;Jakarta: Badan Standardisasi Nasional&quot;,&quot;issued&quot;:{&quot;date-parts&quot;:[[2016]]},&quot;container-title-short&quot;:&quot;&quot;},&quot;isTemporary&quot;:false,&quot;suppress-author&quot;:false,&quot;composite&quot;:false,&quot;author-onl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Agu19</b:Tag>
    <b:SourceType>Book</b:SourceType>
    <b:Guid>{9C97F666-38F5-49E4-ADAF-7FCAD6927F21}</b:Guid>
    <b:Title>Geologi Teknik</b:Title>
    <b:Year>2019</b:Year>
    <b:City>Yogyakarta</b:City>
    <b:Publisher>Penerbit Andi</b:Publisher>
    <b:Author>
      <b:Author>
        <b:NameList>
          <b:Person>
            <b:Last>Agustawijaya</b:Last>
            <b:Middle>S</b:Middle>
            <b:First>Didi</b:First>
          </b:Person>
        </b:NameList>
      </b:Author>
    </b:Author>
    <b:RefOrder>1</b:RefOrder>
  </b:Source>
  <b:Source>
    <b:Tag>Car16</b:Tag>
    <b:SourceType>Book</b:SourceType>
    <b:Guid>{D29B8E78-B66F-4D93-BA5E-A018F48E9482}</b:Guid>
    <b:Title>Soil Properties and Their Correlations. 2nd ed.</b:Title>
    <b:Year>2016</b:Year>
    <b:City>Chichester</b:City>
    <b:Publisher>John Wiley &amp; Sons, Inc.</b:Publisher>
    <b:Author>
      <b:Author>
        <b:NameList>
          <b:Person>
            <b:Last>Carter</b:Last>
            <b:First>M</b:First>
          </b:Person>
          <b:Person>
            <b:Last>Bentley</b:Last>
            <b:Middle>P</b:Middle>
            <b:First>S</b:First>
          </b:Person>
        </b:NameList>
      </b:Author>
    </b:Author>
    <b:RefOrder>2</b:RefOrder>
  </b:Source>
  <b:Source>
    <b:Tag>Yuw</b:Tag>
    <b:SourceType>ConferenceProceedings</b:SourceType>
    <b:Guid>{5F906F4E-E7FB-442A-8946-B2E365C726B3}</b:Guid>
    <b:Author>
      <b:Author>
        <b:NameList>
          <b:Person>
            <b:Last>Yuwono</b:Last>
            <b:First>Bambang</b:First>
          </b:Person>
          <b:Person>
            <b:Last>Abidin</b:Last>
            <b:Middle>Zainal</b:Middle>
            <b:First>Hasanuddin</b:First>
          </b:Person>
          <b:Person>
            <b:Last>Gumilar</b:Last>
            <b:First>Irwan</b:First>
          </b:Person>
          <b:Person>
            <b:Last>Andreas</b:Last>
            <b:First>Heri</b:First>
          </b:Person>
          <b:Person>
            <b:Last>Awaluddin</b:Last>
            <b:First>Mohammad</b:First>
          </b:Person>
          <b:Person>
            <b:Last>Haqqi</b:Last>
            <b:Middle>F</b:Middle>
            <b:First>Kun</b:First>
          </b:Person>
          <b:Person>
            <b:Last>Khoirunisa</b:Last>
            <b:First>R</b:First>
          </b:Person>
        </b:NameList>
      </b:Author>
    </b:Author>
    <b:Title>Preliminary Survey and Performance of Land Subsidence in North Semarang Demak</b:Title>
    <b:Pages>060004-1-11</b:Pages>
    <b:Year>2016</b:Year>
    <b:ConferenceName>The 5th International on Earthhazard and Disaster Mitigation, AIP Conference Proceedings 1730</b:ConferenceName>
    <b:City>Bandung</b:City>
    <b:Publisher>AIP Publishing</b:Publisher>
    <b:RefOrder>3</b:RefOrder>
  </b:Source>
  <b:Source>
    <b:Tag>Geo21</b:Tag>
    <b:SourceType>Book</b:SourceType>
    <b:Guid>{372B4ECA-9F56-4CFC-B3C1-8041BB8DA770}</b:Guid>
    <b:Title>Stability Modeling with GeoStudio</b:Title>
    <b:Year>2021</b:Year>
    <b:City>Calgary, Canada</b:City>
    <b:Publisher>GEO-SLOPE International Ltd</b:Publisher>
    <b:Author>
      <b:Author>
        <b:NameList>
          <b:Person>
            <b:Last>GeoStudio</b:Last>
          </b:Person>
        </b:NameList>
      </b:Author>
    </b:Author>
    <b:RefOrder>4</b:RefOrder>
  </b:Source>
  <b:Source>
    <b:Tag>Kom23</b:Tag>
    <b:SourceType>InternetSite</b:SourceType>
    <b:Guid>{C22E2649-B2E3-41E5-835D-31F5F79454CE}</b:Guid>
    <b:Title>Kompas: Perencanaan Abutmen</b:Title>
    <b:InternetSiteTitle>Website Kompas</b:InternetSiteTitle>
    <b:Year>2023</b:Year>
    <b:Month>Agustus</b:Month>
    <b:Day>15</b:Day>
    <b:URL>https://regional.kompas.com/read/2023/08/16/13502221/tertunda-menikmati-plbn-yetetkun-boven-digoel-karena-akses-diblokade-warga</b:URL>
    <b:Author>
      <b:Author>
        <b:NameList>
          <b:Person>
            <b:Last>Kompas</b:Last>
          </b:Person>
          <b:Person>
            <b:Last>Detik</b:Last>
          </b:Person>
        </b:NameList>
      </b:Author>
    </b:Author>
    <b:RefOrder>5</b:RefOrder>
  </b:Source>
  <b:Source>
    <b:Tag>Gum13</b:Tag>
    <b:SourceType>JournalArticle</b:SourceType>
    <b:Guid>{EDFD3150-9BC6-40B2-887E-AD282AFBFAE6}</b:Guid>
    <b:Title>Mapping and evaluating the impact of land subsidence in Semarang (Indonesia)</b:Title>
    <b:Year>2013</b:Year>
    <b:Author>
      <b:Author>
        <b:NameList>
          <b:Person>
            <b:Last>Gumilar</b:Last>
            <b:First>I</b:First>
          </b:Person>
          <b:Person>
            <b:Last>Abidin</b:Last>
            <b:Middle>Z</b:Middle>
            <b:First>H</b:First>
          </b:Person>
          <b:Person>
            <b:Last>Sidiq</b:Last>
            <b:Middle>P</b:Middle>
            <b:First>T</b:First>
          </b:Person>
          <b:Person>
            <b:Last>Andreas</b:Last>
            <b:First>H</b:First>
          </b:Person>
          <b:Person>
            <b:Last>Maiyudi</b:Last>
            <b:First>R</b:First>
          </b:Person>
          <b:Person>
            <b:Last>Gamal</b:Last>
            <b:First>M</b:First>
          </b:Person>
          <b:Person>
            <b:Last>Fukuda</b:Last>
            <b:First>Y</b:First>
          </b:Person>
        </b:NameList>
      </b:Author>
    </b:Author>
    <b:Volume>2</b:Volume>
    <b:NumberVolumes>2</b:NumberVolumes>
    <b:Pages>26-41</b:Pages>
    <b:JournalName>Indonesian Journal of Geospatial</b:JournalName>
    <b:Issue>2</b:Issue>
    <b:RefOrder>6</b:RefOrder>
  </b:Source>
  <b:Source>
    <b:Tag>Moh21</b:Tag>
    <b:SourceType>ConferenceProceedings</b:SourceType>
    <b:Guid>{3264E1A5-9A38-404C-B57B-353BEE33E8A1}</b:Guid>
    <b:Title>Irrigation canal assessment using geomatics</b:Title>
    <b:Year>2021</b:Year>
    <b:Pages>1-11</b:Pages>
    <b:ConferenceName>4th International Conference on Engineering Sciences (ICES 2020)</b:ConferenceName>
    <b:City>Kerbala, Iraq</b:City>
    <b:Publisher>IOP Conf. Series: Materials Science and Engineering</b:Publisher>
    <b:Author>
      <b:Author>
        <b:NameList>
          <b:Person>
            <b:Last>Mohsin Al-Hameedawi</b:Last>
            <b:Middle>Naser</b:Middle>
            <b:First>Amjed</b:First>
          </b:Person>
          <b:Person>
            <b:Last>Shihab</b:Last>
            <b:Middle>H</b:Middle>
            <b:First>Tay</b:First>
          </b:Person>
        </b:NameList>
      </b:Author>
    </b:Author>
    <b:RefOrder>7</b:RefOrder>
  </b:Source>
  <b:Source>
    <b:Tag>Wib23</b:Tag>
    <b:SourceType>JournalArticle</b:SourceType>
    <b:Guid>{4255C413-0BF4-4256-A42B-A0FABB70A27C}</b:Guid>
    <b:Title>Pengaruh Sudut Pemasangan Nail Terhadap Stabilisasi Lereng Metode Soil Nailing Di Ruas Jalan Giriwoyo-Glonggong</b:Title>
    <b:Year>2023</b:Year>
    <b:JournalName>TEKNIKA</b:JournalName>
    <b:Pages>1-11</b:Pages>
    <b:Author>
      <b:Author>
        <b:NameList>
          <b:Person>
            <b:Last>Wibowo</b:Last>
            <b:Middle>Agung</b:Middle>
            <b:First>Heri</b:First>
          </b:Person>
          <b:Person>
            <b:Last>Pratikso</b:Last>
          </b:Person>
          <b:Person>
            <b:Last>Sumirin</b:Last>
          </b:Person>
        </b:NameList>
      </b:Author>
    </b:Author>
    <b:Volume>18</b:Volume>
    <b:Issue>1</b:Issue>
    <b:RefOrder>8</b:RefOrder>
  </b:Source>
  <b:Source>
    <b:Tag>Afr17</b:Tag>
    <b:SourceType>Report</b:SourceType>
    <b:Guid>{33B474DC-7937-47F7-8F38-458D999A84A0}</b:Guid>
    <b:Title>Analisa Perbandingan Perencanaan Pondasi Tiang Pancang Menggunakan Berbagai Macam Metode Pada Proyek Apartemen The Frontage Surabaya. Skripsi Jurusan Teknik Sipil</b:Title>
    <b:Year>2017</b:Year>
    <b:City>Surabaya</b:City>
    <b:Publisher>Institut Teknologi Sepuluh Nopember</b:Publisher>
    <b:Author>
      <b:Author>
        <b:NameList>
          <b:Person>
            <b:Last>Afriyanto</b:Last>
            <b:First>Arif</b:First>
          </b:Person>
          <b:Person>
            <b:Last>Lastiasih</b:Last>
            <b:First>Yudi</b:First>
          </b:Person>
          <b:Person>
            <b:Last>Mochtar</b:Last>
            <b:Middle>B</b:Middle>
            <b:First>Indrasurya</b:First>
          </b:Person>
        </b:NameList>
      </b:Author>
    </b:Author>
    <b:RefOrder>9</b:RefOrder>
  </b:Source>
</b:Sources>
</file>

<file path=customXml/itemProps1.xml><?xml version="1.0" encoding="utf-8"?>
<ds:datastoreItem xmlns:ds="http://schemas.openxmlformats.org/officeDocument/2006/customXml" ds:itemID="{6D2EF8B2-EABB-4B36-B58D-A6CD9FE92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5525</TotalTime>
  <Pages>9</Pages>
  <Words>3047</Words>
  <Characters>17370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20377</CharactersWithSpaces>
  <SharedDoc>false</SharedDoc>
  <HLinks>
    <vt:vector size="30" baseType="variant">
      <vt:variant>
        <vt:i4>458859</vt:i4>
      </vt:variant>
      <vt:variant>
        <vt:i4>3</vt:i4>
      </vt:variant>
      <vt:variant>
        <vt:i4>0</vt:i4>
      </vt:variant>
      <vt:variant>
        <vt:i4>5</vt:i4>
      </vt:variant>
      <vt:variant>
        <vt:lpwstr/>
      </vt:variant>
      <vt:variant>
        <vt:lpwstr>_SITRAMP.,_2004._The</vt:lpwstr>
      </vt:variant>
      <vt:variant>
        <vt:i4>3014669</vt:i4>
      </vt:variant>
      <vt:variant>
        <vt:i4>0</vt:i4>
      </vt:variant>
      <vt:variant>
        <vt:i4>0</vt:i4>
      </vt:variant>
      <vt:variant>
        <vt:i4>5</vt:i4>
      </vt:variant>
      <vt:variant>
        <vt:lpwstr>mailto:sofyan.saleh@unsyiah.ac.id</vt:lpwstr>
      </vt:variant>
      <vt:variant>
        <vt:lpwstr/>
      </vt:variant>
      <vt:variant>
        <vt:i4>1769561</vt:i4>
      </vt:variant>
      <vt:variant>
        <vt:i4>6</vt:i4>
      </vt:variant>
      <vt:variant>
        <vt:i4>0</vt:i4>
      </vt:variant>
      <vt:variant>
        <vt:i4>5</vt:i4>
      </vt:variant>
      <vt:variant>
        <vt:lpwstr>http://jurnal.unsyiah.ac.id/aijst</vt:lpwstr>
      </vt:variant>
      <vt:variant>
        <vt:lpwstr/>
      </vt:variant>
      <vt:variant>
        <vt:i4>1769561</vt:i4>
      </vt:variant>
      <vt:variant>
        <vt:i4>3</vt:i4>
      </vt:variant>
      <vt:variant>
        <vt:i4>0</vt:i4>
      </vt:variant>
      <vt:variant>
        <vt:i4>5</vt:i4>
      </vt:variant>
      <vt:variant>
        <vt:lpwstr>http://jurnal.unsyiah.ac.id/aijst</vt:lpwstr>
      </vt:variant>
      <vt:variant>
        <vt:lpwstr/>
      </vt:variant>
      <vt:variant>
        <vt:i4>1769561</vt:i4>
      </vt:variant>
      <vt:variant>
        <vt:i4>0</vt:i4>
      </vt:variant>
      <vt:variant>
        <vt:i4>0</vt:i4>
      </vt:variant>
      <vt:variant>
        <vt:i4>5</vt:i4>
      </vt:variant>
      <vt:variant>
        <vt:lpwstr>http://jurnal.unsyiah.ac.id/aijst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Ha</dc:creator>
  <cp:keywords/>
  <dc:description/>
  <cp:lastModifiedBy>ulin na'ma</cp:lastModifiedBy>
  <cp:revision>188</cp:revision>
  <cp:lastPrinted>2024-07-24T09:24:00Z</cp:lastPrinted>
  <dcterms:created xsi:type="dcterms:W3CDTF">2024-07-19T04:45:00Z</dcterms:created>
  <dcterms:modified xsi:type="dcterms:W3CDTF">2024-07-24T09:55:00Z</dcterms:modified>
</cp:coreProperties>
</file>