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57FAA" w14:textId="2B7248D0" w:rsidR="00BD67A5" w:rsidRPr="00BB1FAC" w:rsidRDefault="00426883" w:rsidP="00426883">
      <w:pPr>
        <w:spacing w:before="116" w:after="240" w:line="240" w:lineRule="auto"/>
        <w:ind w:right="62"/>
        <w:jc w:val="center"/>
        <w:rPr>
          <w:rFonts w:ascii="Palatino Linotype" w:eastAsia="Cambria" w:hAnsi="Palatino Linotype" w:cs="Cambria"/>
          <w:b/>
          <w:sz w:val="28"/>
          <w:szCs w:val="28"/>
          <w:lang w:val="id-ID"/>
        </w:rPr>
      </w:pPr>
      <w:r w:rsidRPr="00BB1FAC">
        <w:rPr>
          <w:rFonts w:ascii="Palatino Linotype" w:eastAsia="Cambria" w:hAnsi="Palatino Linotype" w:cs="Cambria"/>
          <w:b/>
          <w:sz w:val="28"/>
          <w:szCs w:val="28"/>
          <w:lang w:val="id-ID"/>
        </w:rPr>
        <w:t>Menemukenali Berbagai Manifestasi</w:t>
      </w:r>
      <w:r w:rsidR="00E25BF4" w:rsidRPr="00BB1FAC">
        <w:rPr>
          <w:rFonts w:ascii="Palatino Linotype" w:eastAsia="Cambria" w:hAnsi="Palatino Linotype" w:cs="Cambria"/>
          <w:b/>
          <w:sz w:val="28"/>
          <w:szCs w:val="28"/>
          <w:lang w:val="id-ID"/>
        </w:rPr>
        <w:t xml:space="preserve"> </w:t>
      </w:r>
      <w:r w:rsidRPr="00BB1FAC">
        <w:rPr>
          <w:rFonts w:ascii="Palatino Linotype" w:eastAsia="Cambria" w:hAnsi="Palatino Linotype" w:cs="Cambria"/>
          <w:b/>
          <w:i/>
          <w:iCs/>
          <w:sz w:val="28"/>
          <w:szCs w:val="28"/>
          <w:lang w:val="id-ID"/>
        </w:rPr>
        <w:t>Quarter Life Crisis</w:t>
      </w:r>
      <w:r w:rsidRPr="00BB1FAC">
        <w:rPr>
          <w:rFonts w:ascii="Palatino Linotype" w:eastAsia="Cambria" w:hAnsi="Palatino Linotype" w:cs="Cambria"/>
          <w:b/>
          <w:sz w:val="28"/>
          <w:szCs w:val="28"/>
          <w:lang w:val="id-ID"/>
        </w:rPr>
        <w:t xml:space="preserve"> Pada</w:t>
      </w:r>
      <w:r w:rsidR="00E25BF4" w:rsidRPr="00BB1FAC">
        <w:rPr>
          <w:rFonts w:ascii="Palatino Linotype" w:eastAsia="Cambria" w:hAnsi="Palatino Linotype" w:cs="Cambria"/>
          <w:b/>
          <w:sz w:val="28"/>
          <w:szCs w:val="28"/>
          <w:lang w:val="id-ID"/>
        </w:rPr>
        <w:t xml:space="preserve"> Perempuan Usia D</w:t>
      </w:r>
      <w:r w:rsidRPr="00BB1FAC">
        <w:rPr>
          <w:rFonts w:ascii="Palatino Linotype" w:eastAsia="Cambria" w:hAnsi="Palatino Linotype" w:cs="Cambria"/>
          <w:b/>
          <w:sz w:val="28"/>
          <w:szCs w:val="28"/>
          <w:lang w:val="id-ID"/>
        </w:rPr>
        <w:t>ewasa Awal</w:t>
      </w:r>
      <w:r w:rsidR="00E25BF4" w:rsidRPr="00BB1FAC">
        <w:rPr>
          <w:rFonts w:ascii="Palatino Linotype" w:eastAsia="Cambria" w:hAnsi="Palatino Linotype" w:cs="Cambria"/>
          <w:b/>
          <w:sz w:val="28"/>
          <w:szCs w:val="28"/>
          <w:lang w:val="id-ID"/>
        </w:rPr>
        <w:t xml:space="preserve"> </w:t>
      </w:r>
      <w:r w:rsidRPr="00BB1FAC">
        <w:rPr>
          <w:rFonts w:ascii="Palatino Linotype" w:eastAsia="Cambria" w:hAnsi="Palatino Linotype" w:cs="Cambria"/>
          <w:b/>
          <w:sz w:val="28"/>
          <w:szCs w:val="28"/>
          <w:lang w:val="id-ID"/>
        </w:rPr>
        <w:t>Yang Belum Menikah</w:t>
      </w:r>
      <w:r w:rsidR="00C96EBF" w:rsidRPr="00BB1FAC">
        <w:rPr>
          <w:rFonts w:ascii="Palatino Linotype" w:eastAsia="Cambria" w:hAnsi="Palatino Linotype" w:cs="Cambria"/>
          <w:lang w:val="id-ID"/>
        </w:rPr>
        <w:br/>
      </w:r>
      <w:r w:rsidR="00C96EBF" w:rsidRPr="00BB1FAC">
        <w:rPr>
          <w:rFonts w:ascii="Palatino Linotype" w:eastAsia="Cambria" w:hAnsi="Palatino Linotype" w:cs="Cambria"/>
          <w:b/>
          <w:lang w:val="id-ID"/>
        </w:rPr>
        <w:t>(</w:t>
      </w:r>
      <w:r w:rsidR="001D5A78" w:rsidRPr="001D5A78">
        <w:rPr>
          <w:rFonts w:ascii="Palatino Linotype" w:eastAsia="Cambria" w:hAnsi="Palatino Linotype" w:cs="Cambria"/>
          <w:b/>
          <w:i/>
          <w:iCs/>
          <w:lang w:val="id-ID"/>
        </w:rPr>
        <w:t>Identifying Various Manifestations of Quarter Life Crisis in Unmarried Early Adult Women</w:t>
      </w:r>
      <w:r w:rsidR="00C96EBF" w:rsidRPr="00BB1FAC">
        <w:rPr>
          <w:rFonts w:ascii="Palatino Linotype" w:eastAsia="Cambria" w:hAnsi="Palatino Linotype" w:cs="Cambria"/>
          <w:b/>
          <w:lang w:val="id-ID"/>
        </w:rPr>
        <w:t>)</w:t>
      </w:r>
    </w:p>
    <w:p w14:paraId="59AFAB0C" w14:textId="67722A73" w:rsidR="00BD67A5" w:rsidRPr="00BB1FAC" w:rsidRDefault="00426883">
      <w:pPr>
        <w:pBdr>
          <w:top w:val="nil"/>
          <w:left w:val="nil"/>
          <w:bottom w:val="nil"/>
          <w:right w:val="nil"/>
          <w:between w:val="nil"/>
        </w:pBdr>
        <w:spacing w:line="240" w:lineRule="auto"/>
        <w:jc w:val="center"/>
        <w:rPr>
          <w:rFonts w:ascii="Palatino Linotype" w:eastAsia="Cambria" w:hAnsi="Palatino Linotype" w:cs="Cambria"/>
          <w:b/>
          <w:color w:val="000000"/>
          <w:lang w:val="id-ID"/>
        </w:rPr>
      </w:pPr>
      <w:r w:rsidRPr="00BB1FAC">
        <w:rPr>
          <w:rFonts w:ascii="Palatino Linotype" w:eastAsia="Cambria" w:hAnsi="Palatino Linotype" w:cs="Cambria"/>
          <w:b/>
          <w:i/>
          <w:color w:val="000000"/>
          <w:lang w:val="id-ID"/>
        </w:rPr>
        <w:t>Maria Septiyan Dwi Cahyasari dan Mulya Virgonita Iswindari Winta</w:t>
      </w:r>
    </w:p>
    <w:p w14:paraId="4341C2CD" w14:textId="7466F917" w:rsidR="00BD67A5" w:rsidRPr="00BB1FAC" w:rsidRDefault="00426883">
      <w:pPr>
        <w:pBdr>
          <w:top w:val="nil"/>
          <w:left w:val="nil"/>
          <w:bottom w:val="nil"/>
          <w:right w:val="nil"/>
          <w:between w:val="nil"/>
        </w:pBdr>
        <w:spacing w:line="240" w:lineRule="auto"/>
        <w:ind w:right="26"/>
        <w:jc w:val="center"/>
        <w:rPr>
          <w:rFonts w:ascii="Palatino Linotype" w:eastAsia="Cambria" w:hAnsi="Palatino Linotype" w:cs="Cambria"/>
          <w:color w:val="000000"/>
          <w:lang w:val="id-ID"/>
        </w:rPr>
      </w:pPr>
      <w:r w:rsidRPr="00BB1FAC">
        <w:rPr>
          <w:rFonts w:ascii="Palatino Linotype" w:eastAsia="Cambria" w:hAnsi="Palatino Linotype" w:cs="Cambria"/>
          <w:color w:val="000000"/>
          <w:lang w:val="id-ID"/>
        </w:rPr>
        <w:t>Fakultas Psikologi, Universitas Semarang, Semarang, Indonesia</w:t>
      </w:r>
    </w:p>
    <w:p w14:paraId="4CDB0B56" w14:textId="6971A6B0" w:rsidR="00BD67A5" w:rsidRPr="00BB1FAC" w:rsidRDefault="00C96EBF">
      <w:pPr>
        <w:spacing w:after="240" w:line="240" w:lineRule="auto"/>
        <w:jc w:val="center"/>
        <w:rPr>
          <w:rFonts w:ascii="Palatino Linotype" w:eastAsia="Cambria" w:hAnsi="Palatino Linotype" w:cs="Cambria"/>
          <w:lang w:val="id-ID"/>
        </w:rPr>
      </w:pPr>
      <w:r w:rsidRPr="00BB1FAC">
        <w:rPr>
          <w:rFonts w:ascii="Palatino Linotype" w:eastAsia="Cambria" w:hAnsi="Palatino Linotype" w:cs="Cambria"/>
          <w:i/>
          <w:lang w:val="id-ID"/>
        </w:rPr>
        <w:t>E-mail:</w:t>
      </w:r>
      <w:r w:rsidR="00426883" w:rsidRPr="00BB1FAC">
        <w:rPr>
          <w:rFonts w:ascii="Palatino Linotype" w:eastAsia="Cambria" w:hAnsi="Palatino Linotype" w:cs="Cambria"/>
          <w:i/>
          <w:lang w:val="id-ID"/>
        </w:rPr>
        <w:t xml:space="preserve"> cahyasari.begin91@gmail.com; yayaiswindari@usm.ac.id</w:t>
      </w:r>
      <w:r w:rsidRPr="00BB1FAC">
        <w:rPr>
          <w:rFonts w:ascii="Palatino Linotype" w:eastAsia="Cambria" w:hAnsi="Palatino Linotype" w:cs="Cambria"/>
          <w:i/>
          <w:lang w:val="id-ID"/>
        </w:rPr>
        <w:br/>
      </w:r>
    </w:p>
    <w:tbl>
      <w:tblPr>
        <w:tblStyle w:val="a"/>
        <w:tblW w:w="9072" w:type="dxa"/>
        <w:tblBorders>
          <w:top w:val="nil"/>
          <w:left w:val="nil"/>
          <w:bottom w:val="nil"/>
          <w:right w:val="nil"/>
          <w:insideH w:val="nil"/>
          <w:insideV w:val="nil"/>
        </w:tblBorders>
        <w:tblLayout w:type="fixed"/>
        <w:tblLook w:val="0400" w:firstRow="0" w:lastRow="0" w:firstColumn="0" w:lastColumn="0" w:noHBand="0" w:noVBand="1"/>
      </w:tblPr>
      <w:tblGrid>
        <w:gridCol w:w="2054"/>
        <w:gridCol w:w="7018"/>
      </w:tblGrid>
      <w:tr w:rsidR="00BD67A5" w:rsidRPr="00BB1FAC" w14:paraId="069F5F8D" w14:textId="77777777">
        <w:tc>
          <w:tcPr>
            <w:tcW w:w="2054" w:type="dxa"/>
            <w:tcBorders>
              <w:bottom w:val="single" w:sz="4" w:space="0" w:color="000000"/>
            </w:tcBorders>
          </w:tcPr>
          <w:p w14:paraId="0A4ECC6B" w14:textId="77777777" w:rsidR="00BD67A5" w:rsidRPr="00BB1FAC" w:rsidRDefault="00C96EBF">
            <w:pPr>
              <w:rPr>
                <w:rFonts w:ascii="Cambria" w:eastAsia="Cambria" w:hAnsi="Cambria" w:cs="Cambria"/>
                <w:i/>
                <w:sz w:val="20"/>
                <w:szCs w:val="20"/>
                <w:lang w:val="id-ID"/>
              </w:rPr>
            </w:pPr>
            <w:r w:rsidRPr="00BB1FAC">
              <w:rPr>
                <w:rFonts w:ascii="Cambria" w:eastAsia="Cambria" w:hAnsi="Cambria" w:cs="Cambria"/>
                <w:i/>
                <w:sz w:val="20"/>
                <w:szCs w:val="20"/>
                <w:lang w:val="id-ID"/>
              </w:rPr>
              <w:t>Article History:</w:t>
            </w:r>
          </w:p>
          <w:p w14:paraId="0C04E71C" w14:textId="77777777" w:rsidR="00BD67A5" w:rsidRPr="00BB1FAC" w:rsidRDefault="00BD67A5">
            <w:pPr>
              <w:rPr>
                <w:rFonts w:ascii="Cambria" w:eastAsia="Cambria" w:hAnsi="Cambria" w:cs="Cambria"/>
                <w:i/>
                <w:sz w:val="20"/>
                <w:szCs w:val="20"/>
                <w:lang w:val="id-ID"/>
              </w:rPr>
            </w:pPr>
          </w:p>
          <w:p w14:paraId="3322E687" w14:textId="77777777" w:rsidR="00BD67A5" w:rsidRPr="00BB1FAC" w:rsidRDefault="00C96EBF">
            <w:pPr>
              <w:rPr>
                <w:rFonts w:ascii="Cambria" w:eastAsia="Cambria" w:hAnsi="Cambria" w:cs="Cambria"/>
                <w:b/>
                <w:i/>
                <w:sz w:val="20"/>
                <w:szCs w:val="20"/>
                <w:lang w:val="id-ID"/>
              </w:rPr>
            </w:pPr>
            <w:r w:rsidRPr="00BB1FAC">
              <w:rPr>
                <w:rFonts w:ascii="Cambria" w:eastAsia="Cambria" w:hAnsi="Cambria" w:cs="Cambria"/>
                <w:b/>
                <w:i/>
                <w:sz w:val="20"/>
                <w:szCs w:val="20"/>
                <w:lang w:val="id-ID"/>
              </w:rPr>
              <w:t>Received</w:t>
            </w:r>
          </w:p>
          <w:p w14:paraId="5CF29C36" w14:textId="77777777" w:rsidR="00BD67A5" w:rsidRPr="00BB1FAC" w:rsidRDefault="00C96EBF">
            <w:pPr>
              <w:rPr>
                <w:rFonts w:ascii="Cambria" w:eastAsia="Cambria" w:hAnsi="Cambria" w:cs="Cambria"/>
                <w:i/>
                <w:sz w:val="20"/>
                <w:szCs w:val="20"/>
                <w:lang w:val="id-ID"/>
              </w:rPr>
            </w:pPr>
            <w:r w:rsidRPr="00BB1FAC">
              <w:rPr>
                <w:rFonts w:ascii="Cambria" w:eastAsia="Cambria" w:hAnsi="Cambria" w:cs="Cambria"/>
                <w:i/>
                <w:sz w:val="20"/>
                <w:szCs w:val="20"/>
                <w:lang w:val="id-ID"/>
              </w:rPr>
              <w:t>……..</w:t>
            </w:r>
          </w:p>
          <w:p w14:paraId="625FB548" w14:textId="77777777" w:rsidR="00BD67A5" w:rsidRPr="00BB1FAC" w:rsidRDefault="00BD67A5">
            <w:pPr>
              <w:rPr>
                <w:rFonts w:ascii="Cambria" w:eastAsia="Cambria" w:hAnsi="Cambria" w:cs="Cambria"/>
                <w:i/>
                <w:sz w:val="20"/>
                <w:szCs w:val="20"/>
                <w:lang w:val="id-ID"/>
              </w:rPr>
            </w:pPr>
          </w:p>
          <w:p w14:paraId="0CBA7A0E" w14:textId="77777777" w:rsidR="00BD67A5" w:rsidRPr="00BB1FAC" w:rsidRDefault="00C96EBF">
            <w:pPr>
              <w:rPr>
                <w:rFonts w:ascii="Cambria" w:eastAsia="Cambria" w:hAnsi="Cambria" w:cs="Cambria"/>
                <w:b/>
                <w:i/>
                <w:sz w:val="20"/>
                <w:szCs w:val="20"/>
                <w:lang w:val="id-ID"/>
              </w:rPr>
            </w:pPr>
            <w:r w:rsidRPr="00BB1FAC">
              <w:rPr>
                <w:rFonts w:ascii="Cambria" w:eastAsia="Cambria" w:hAnsi="Cambria" w:cs="Cambria"/>
                <w:b/>
                <w:i/>
                <w:sz w:val="20"/>
                <w:szCs w:val="20"/>
                <w:lang w:val="id-ID"/>
              </w:rPr>
              <w:t>Revised</w:t>
            </w:r>
          </w:p>
          <w:p w14:paraId="68E917F7" w14:textId="77777777" w:rsidR="00BD67A5" w:rsidRPr="00BB1FAC" w:rsidRDefault="00C96EBF">
            <w:pPr>
              <w:rPr>
                <w:rFonts w:ascii="Cambria" w:eastAsia="Cambria" w:hAnsi="Cambria" w:cs="Cambria"/>
                <w:i/>
                <w:sz w:val="20"/>
                <w:szCs w:val="20"/>
                <w:lang w:val="id-ID"/>
              </w:rPr>
            </w:pPr>
            <w:r w:rsidRPr="00BB1FAC">
              <w:rPr>
                <w:rFonts w:ascii="Cambria" w:eastAsia="Cambria" w:hAnsi="Cambria" w:cs="Cambria"/>
                <w:i/>
                <w:sz w:val="20"/>
                <w:szCs w:val="20"/>
                <w:lang w:val="id-ID"/>
              </w:rPr>
              <w:t>……..</w:t>
            </w:r>
          </w:p>
          <w:p w14:paraId="5149575D" w14:textId="77777777" w:rsidR="00BD67A5" w:rsidRPr="00BB1FAC" w:rsidRDefault="00BD67A5">
            <w:pPr>
              <w:rPr>
                <w:rFonts w:ascii="Cambria" w:eastAsia="Cambria" w:hAnsi="Cambria" w:cs="Cambria"/>
                <w:i/>
                <w:sz w:val="20"/>
                <w:szCs w:val="20"/>
                <w:lang w:val="id-ID"/>
              </w:rPr>
            </w:pPr>
          </w:p>
          <w:p w14:paraId="05A97590" w14:textId="77777777" w:rsidR="00BD67A5" w:rsidRPr="00BB1FAC" w:rsidRDefault="00C96EBF">
            <w:pPr>
              <w:rPr>
                <w:rFonts w:ascii="Cambria" w:eastAsia="Cambria" w:hAnsi="Cambria" w:cs="Cambria"/>
                <w:b/>
                <w:i/>
                <w:sz w:val="20"/>
                <w:szCs w:val="20"/>
                <w:lang w:val="id-ID"/>
              </w:rPr>
            </w:pPr>
            <w:r w:rsidRPr="00BB1FAC">
              <w:rPr>
                <w:rFonts w:ascii="Cambria" w:eastAsia="Cambria" w:hAnsi="Cambria" w:cs="Cambria"/>
                <w:b/>
                <w:i/>
                <w:sz w:val="20"/>
                <w:szCs w:val="20"/>
                <w:lang w:val="id-ID"/>
              </w:rPr>
              <w:t>Accepted</w:t>
            </w:r>
          </w:p>
          <w:p w14:paraId="510FC292" w14:textId="77777777" w:rsidR="00BD67A5" w:rsidRPr="00BB1FAC" w:rsidRDefault="00C96EBF">
            <w:pPr>
              <w:rPr>
                <w:rFonts w:ascii="Cambria" w:eastAsia="Cambria" w:hAnsi="Cambria" w:cs="Cambria"/>
                <w:i/>
                <w:sz w:val="20"/>
                <w:szCs w:val="20"/>
                <w:lang w:val="id-ID"/>
              </w:rPr>
            </w:pPr>
            <w:r w:rsidRPr="00BB1FAC">
              <w:rPr>
                <w:rFonts w:ascii="Cambria" w:eastAsia="Cambria" w:hAnsi="Cambria" w:cs="Cambria"/>
                <w:i/>
                <w:sz w:val="20"/>
                <w:szCs w:val="20"/>
                <w:lang w:val="id-ID"/>
              </w:rPr>
              <w:t>……..</w:t>
            </w:r>
          </w:p>
          <w:p w14:paraId="64A829C9" w14:textId="77777777" w:rsidR="00BD67A5" w:rsidRPr="00BB1FAC" w:rsidRDefault="00BD67A5">
            <w:pPr>
              <w:rPr>
                <w:rFonts w:ascii="Cambria" w:eastAsia="Cambria" w:hAnsi="Cambria" w:cs="Cambria"/>
                <w:i/>
                <w:sz w:val="20"/>
                <w:szCs w:val="20"/>
                <w:lang w:val="id-ID"/>
              </w:rPr>
            </w:pPr>
          </w:p>
          <w:p w14:paraId="2258008D" w14:textId="77777777" w:rsidR="00BD67A5" w:rsidRPr="00BB1FAC" w:rsidRDefault="00C96EBF">
            <w:pPr>
              <w:rPr>
                <w:rFonts w:ascii="Cambria" w:eastAsia="Cambria" w:hAnsi="Cambria" w:cs="Cambria"/>
                <w:b/>
                <w:i/>
                <w:sz w:val="20"/>
                <w:szCs w:val="20"/>
                <w:lang w:val="id-ID"/>
              </w:rPr>
            </w:pPr>
            <w:r w:rsidRPr="00BB1FAC">
              <w:rPr>
                <w:rFonts w:ascii="Cambria" w:eastAsia="Cambria" w:hAnsi="Cambria" w:cs="Cambria"/>
                <w:b/>
                <w:i/>
                <w:sz w:val="20"/>
                <w:szCs w:val="20"/>
                <w:lang w:val="id-ID"/>
              </w:rPr>
              <w:t>Published</w:t>
            </w:r>
          </w:p>
          <w:p w14:paraId="2519F6B8" w14:textId="77777777" w:rsidR="00BD67A5" w:rsidRPr="00BB1FAC" w:rsidRDefault="00C96EBF">
            <w:pPr>
              <w:rPr>
                <w:rFonts w:ascii="Cambria" w:eastAsia="Cambria" w:hAnsi="Cambria" w:cs="Cambria"/>
                <w:i/>
                <w:sz w:val="20"/>
                <w:szCs w:val="20"/>
                <w:lang w:val="id-ID"/>
              </w:rPr>
            </w:pPr>
            <w:r w:rsidRPr="00BB1FAC">
              <w:rPr>
                <w:rFonts w:ascii="Cambria" w:eastAsia="Cambria" w:hAnsi="Cambria" w:cs="Cambria"/>
                <w:i/>
                <w:sz w:val="20"/>
                <w:szCs w:val="20"/>
                <w:lang w:val="id-ID"/>
              </w:rPr>
              <w:t>……..</w:t>
            </w:r>
          </w:p>
          <w:p w14:paraId="701AADFC" w14:textId="77777777" w:rsidR="00BD67A5" w:rsidRPr="00BB1FAC" w:rsidRDefault="00BD67A5">
            <w:pPr>
              <w:rPr>
                <w:rFonts w:ascii="Cambria" w:eastAsia="Cambria" w:hAnsi="Cambria" w:cs="Cambria"/>
                <w:i/>
                <w:sz w:val="20"/>
                <w:szCs w:val="20"/>
                <w:lang w:val="id-ID"/>
              </w:rPr>
            </w:pPr>
          </w:p>
        </w:tc>
        <w:tc>
          <w:tcPr>
            <w:tcW w:w="7018" w:type="dxa"/>
            <w:tcBorders>
              <w:bottom w:val="single" w:sz="4" w:space="0" w:color="000000"/>
            </w:tcBorders>
            <w:shd w:val="clear" w:color="auto" w:fill="F2F2F2"/>
          </w:tcPr>
          <w:p w14:paraId="4A917EC7" w14:textId="735AE500" w:rsidR="00BD67A5" w:rsidRPr="00BB1FAC" w:rsidRDefault="00C96EBF" w:rsidP="003607CD">
            <w:pPr>
              <w:pStyle w:val="HTMLPreformatted"/>
              <w:jc w:val="both"/>
              <w:rPr>
                <w:lang w:eastAsia="en-ID"/>
              </w:rPr>
            </w:pPr>
            <w:r w:rsidRPr="00BB1FAC">
              <w:rPr>
                <w:rFonts w:ascii="Cambria" w:eastAsia="Cambria" w:hAnsi="Cambria" w:cs="Cambria"/>
                <w:b/>
              </w:rPr>
              <w:t xml:space="preserve">Abstract. </w:t>
            </w:r>
            <w:r w:rsidR="004E7509" w:rsidRPr="004E7509">
              <w:rPr>
                <w:rFonts w:ascii="Cambria" w:eastAsia="Cambria" w:hAnsi="Cambria" w:cs="Cambria"/>
              </w:rPr>
              <w:t>Quarter life crisis is generally experienced in early adulthood, when a persons in their twenties to thirties, but in reality its also possible for early adults over the age of thirty to still experience this phase. This study aims to find out empirically various descriptions of the manifestations of behaviors due to the experience of each individual in facing their quarter life crisis phase and to find out what factors may trigger the emergence of new problems till the quarter life crisis does never ending in early late adulthood with an age range of 25 to 35 years, especially in unmarried women. This study uses a qualitative research method with a case study approach where research data is obtained through interviews with research subjects and their informants. The research subjects were women aged between 25 and 35 years who were not married, totaling three people with three research informants for each subject. The results of the study indicate that the quarter life crisis experienced by all subjects is manifested in feelings of being trapped in the same problem and never ending related to problems of establishment, independence, finding a partner, and difficulties in realizing one's own ideals while the factors that can trigger the emergence of new problems for them in this phase include lack of confidence in their own abilities, negative perceptions of themselves and the influence of the use of social media which results in the emergence of behavior comparing self-achievements with the achievements of others.</w:t>
            </w:r>
          </w:p>
          <w:p w14:paraId="4AB9773A" w14:textId="1DDC37E1" w:rsidR="00BD67A5" w:rsidRPr="00BB1FAC" w:rsidRDefault="00C96EBF">
            <w:pPr>
              <w:rPr>
                <w:rFonts w:ascii="Cambria" w:eastAsia="Cambria" w:hAnsi="Cambria" w:cs="Cambria"/>
                <w:i/>
                <w:lang w:val="id-ID"/>
              </w:rPr>
            </w:pPr>
            <w:r w:rsidRPr="00BB1FAC">
              <w:rPr>
                <w:rFonts w:ascii="Cambria" w:eastAsia="Cambria" w:hAnsi="Cambria" w:cs="Cambria"/>
                <w:b/>
                <w:i/>
                <w:lang w:val="id-ID"/>
              </w:rPr>
              <w:t xml:space="preserve">Keywords: </w:t>
            </w:r>
            <w:r w:rsidR="00BD6C41" w:rsidRPr="00BD6C41">
              <w:rPr>
                <w:rFonts w:ascii="Cambria" w:eastAsia="Cambria" w:hAnsi="Cambria" w:cs="Cambria"/>
                <w:i/>
                <w:lang w:val="id-ID"/>
              </w:rPr>
              <w:t>early adulthood, quarter life crisis, unmarried women</w:t>
            </w:r>
          </w:p>
          <w:p w14:paraId="481FCB3B" w14:textId="77777777" w:rsidR="00BD67A5" w:rsidRPr="00BB1FAC" w:rsidRDefault="00BD67A5">
            <w:pPr>
              <w:rPr>
                <w:rFonts w:ascii="Cambria" w:eastAsia="Cambria" w:hAnsi="Cambria" w:cs="Cambria"/>
                <w:i/>
                <w:lang w:val="id-ID"/>
              </w:rPr>
            </w:pPr>
          </w:p>
          <w:p w14:paraId="06C46423" w14:textId="6EF9DA02" w:rsidR="00BD67A5" w:rsidRPr="00BB1FAC" w:rsidRDefault="00C96EBF">
            <w:pPr>
              <w:jc w:val="both"/>
              <w:rPr>
                <w:rFonts w:ascii="Cambria" w:eastAsia="Cambria" w:hAnsi="Cambria" w:cs="Cambria"/>
                <w:lang w:val="id-ID"/>
              </w:rPr>
            </w:pPr>
            <w:r w:rsidRPr="00BB1FAC">
              <w:rPr>
                <w:rFonts w:ascii="Cambria" w:eastAsia="Cambria" w:hAnsi="Cambria" w:cs="Cambria"/>
                <w:b/>
                <w:lang w:val="id-ID"/>
              </w:rPr>
              <w:t>Abstrak.</w:t>
            </w:r>
            <w:r w:rsidR="00B169C3" w:rsidRPr="00BB1FAC">
              <w:rPr>
                <w:rFonts w:ascii="Cambria" w:eastAsia="Cambria" w:hAnsi="Cambria" w:cs="Cambria"/>
                <w:b/>
                <w:lang w:val="id-ID"/>
              </w:rPr>
              <w:t xml:space="preserve"> </w:t>
            </w:r>
            <w:r w:rsidR="003A53C9" w:rsidRPr="00BB1FAC">
              <w:rPr>
                <w:rFonts w:ascii="Cambria" w:eastAsia="Cambria" w:hAnsi="Cambria" w:cs="Cambria"/>
                <w:i/>
                <w:iCs/>
                <w:lang w:val="id-ID"/>
              </w:rPr>
              <w:t>Quarter life crisis</w:t>
            </w:r>
            <w:r w:rsidR="00793F8D" w:rsidRPr="00BB1FAC">
              <w:rPr>
                <w:rFonts w:ascii="Cambria" w:eastAsia="Cambria" w:hAnsi="Cambria" w:cs="Cambria"/>
                <w:lang w:val="id-ID"/>
              </w:rPr>
              <w:t xml:space="preserve"> </w:t>
            </w:r>
            <w:r w:rsidR="00B44E8D" w:rsidRPr="00BB1FAC">
              <w:rPr>
                <w:rFonts w:ascii="Cambria" w:eastAsia="Cambria" w:hAnsi="Cambria" w:cs="Cambria"/>
                <w:lang w:val="id-ID"/>
              </w:rPr>
              <w:t>umum</w:t>
            </w:r>
            <w:r w:rsidR="00793F8D" w:rsidRPr="00BB1FAC">
              <w:rPr>
                <w:rFonts w:ascii="Cambria" w:eastAsia="Cambria" w:hAnsi="Cambria" w:cs="Cambria"/>
                <w:lang w:val="id-ID"/>
              </w:rPr>
              <w:t>nya</w:t>
            </w:r>
            <w:r w:rsidR="00B44E8D" w:rsidRPr="00BB1FAC">
              <w:rPr>
                <w:rFonts w:ascii="Cambria" w:eastAsia="Cambria" w:hAnsi="Cambria" w:cs="Cambria"/>
                <w:lang w:val="id-ID"/>
              </w:rPr>
              <w:t xml:space="preserve"> di</w:t>
            </w:r>
            <w:r w:rsidR="00793F8D" w:rsidRPr="00BB1FAC">
              <w:rPr>
                <w:rFonts w:ascii="Cambria" w:eastAsia="Cambria" w:hAnsi="Cambria" w:cs="Cambria"/>
                <w:lang w:val="id-ID"/>
              </w:rPr>
              <w:t xml:space="preserve">alami </w:t>
            </w:r>
            <w:r w:rsidR="00B44E8D" w:rsidRPr="00BB1FAC">
              <w:rPr>
                <w:rFonts w:ascii="Cambria" w:eastAsia="Cambria" w:hAnsi="Cambria" w:cs="Cambria"/>
                <w:lang w:val="id-ID"/>
              </w:rPr>
              <w:t xml:space="preserve">pada </w:t>
            </w:r>
            <w:r w:rsidR="00793F8D" w:rsidRPr="00BB1FAC">
              <w:rPr>
                <w:rFonts w:ascii="Cambria" w:eastAsia="Cambria" w:hAnsi="Cambria" w:cs="Cambria"/>
                <w:lang w:val="id-ID"/>
              </w:rPr>
              <w:t xml:space="preserve">masa </w:t>
            </w:r>
            <w:r w:rsidR="00B44E8D" w:rsidRPr="00BB1FAC">
              <w:rPr>
                <w:rFonts w:ascii="Cambria" w:eastAsia="Cambria" w:hAnsi="Cambria" w:cs="Cambria"/>
                <w:lang w:val="id-ID"/>
              </w:rPr>
              <w:t>dewasa awal</w:t>
            </w:r>
            <w:r w:rsidR="00793F8D" w:rsidRPr="00BB1FAC">
              <w:rPr>
                <w:rFonts w:ascii="Cambria" w:eastAsia="Cambria" w:hAnsi="Cambria" w:cs="Cambria"/>
                <w:lang w:val="id-ID"/>
              </w:rPr>
              <w:t>, ketika seseorang</w:t>
            </w:r>
            <w:r w:rsidR="00B44E8D" w:rsidRPr="00BB1FAC">
              <w:rPr>
                <w:rFonts w:ascii="Cambria" w:eastAsia="Cambria" w:hAnsi="Cambria" w:cs="Cambria"/>
                <w:lang w:val="id-ID"/>
              </w:rPr>
              <w:t xml:space="preserve"> berusia </w:t>
            </w:r>
            <w:r w:rsidR="00793F8D" w:rsidRPr="00BB1FAC">
              <w:rPr>
                <w:rFonts w:ascii="Cambria" w:eastAsia="Cambria" w:hAnsi="Cambria" w:cs="Cambria"/>
                <w:lang w:val="id-ID"/>
              </w:rPr>
              <w:t xml:space="preserve">antara </w:t>
            </w:r>
            <w:r w:rsidR="00B44E8D" w:rsidRPr="00BB1FAC">
              <w:rPr>
                <w:rFonts w:ascii="Cambria" w:eastAsia="Cambria" w:hAnsi="Cambria" w:cs="Cambria"/>
                <w:lang w:val="id-ID"/>
              </w:rPr>
              <w:t xml:space="preserve">dua puluhan sampai dengan tiga puluhan, namun kenyataannya tidak menutup kemungkinan juga bagi dewasa awal </w:t>
            </w:r>
            <w:r w:rsidR="00793F8D" w:rsidRPr="00BB1FAC">
              <w:rPr>
                <w:rFonts w:ascii="Cambria" w:eastAsia="Cambria" w:hAnsi="Cambria" w:cs="Cambria"/>
                <w:lang w:val="id-ID"/>
              </w:rPr>
              <w:t xml:space="preserve">yang </w:t>
            </w:r>
            <w:r w:rsidR="00B44E8D" w:rsidRPr="00BB1FAC">
              <w:rPr>
                <w:rFonts w:ascii="Cambria" w:eastAsia="Cambria" w:hAnsi="Cambria" w:cs="Cambria"/>
                <w:lang w:val="id-ID"/>
              </w:rPr>
              <w:t>berusia lebih dari tiga puluh tahun untuk masih dapat mengalami fase ini. Penelitian ini bertujuan untuk mengetahui secara empiris</w:t>
            </w:r>
            <w:r w:rsidR="003A53C9" w:rsidRPr="00BB1FAC">
              <w:rPr>
                <w:rFonts w:ascii="Cambria" w:eastAsia="Cambria" w:hAnsi="Cambria" w:cs="Cambria"/>
                <w:lang w:val="id-ID"/>
              </w:rPr>
              <w:t xml:space="preserve"> berbagai </w:t>
            </w:r>
            <w:r w:rsidR="00B44E8D" w:rsidRPr="00BB1FAC">
              <w:rPr>
                <w:rFonts w:ascii="Cambria" w:eastAsia="Cambria" w:hAnsi="Cambria" w:cs="Cambria"/>
                <w:lang w:val="id-ID"/>
              </w:rPr>
              <w:t>gambaran manifestasi</w:t>
            </w:r>
            <w:r w:rsidR="00793F8D" w:rsidRPr="00BB1FAC">
              <w:rPr>
                <w:rFonts w:ascii="Cambria" w:eastAsia="Cambria" w:hAnsi="Cambria" w:cs="Cambria"/>
                <w:lang w:val="id-ID"/>
              </w:rPr>
              <w:t xml:space="preserve"> dari perilaku-perilaku akibat pengalaman masimg-masing individu dalam menghadapi fase </w:t>
            </w:r>
            <w:r w:rsidR="00B44E8D" w:rsidRPr="00BB1FAC">
              <w:rPr>
                <w:rFonts w:ascii="Cambria" w:eastAsia="Cambria" w:hAnsi="Cambria" w:cs="Cambria"/>
                <w:i/>
                <w:iCs/>
                <w:lang w:val="id-ID"/>
              </w:rPr>
              <w:t>quarter life crisis</w:t>
            </w:r>
            <w:r w:rsidR="00B44E8D" w:rsidRPr="00BB1FAC">
              <w:rPr>
                <w:rFonts w:ascii="Cambria" w:eastAsia="Cambria" w:hAnsi="Cambria" w:cs="Cambria"/>
                <w:lang w:val="id-ID"/>
              </w:rPr>
              <w:t xml:space="preserve"> </w:t>
            </w:r>
            <w:r w:rsidR="00793F8D" w:rsidRPr="00BB1FAC">
              <w:rPr>
                <w:rFonts w:ascii="Cambria" w:eastAsia="Cambria" w:hAnsi="Cambria" w:cs="Cambria"/>
                <w:lang w:val="id-ID"/>
              </w:rPr>
              <w:t xml:space="preserve">mereka </w:t>
            </w:r>
            <w:r w:rsidR="00B44E8D" w:rsidRPr="00BB1FAC">
              <w:rPr>
                <w:rFonts w:ascii="Cambria" w:eastAsia="Cambria" w:hAnsi="Cambria" w:cs="Cambria"/>
                <w:lang w:val="id-ID"/>
              </w:rPr>
              <w:t xml:space="preserve">serta untuk mengetahui faktor-faktor </w:t>
            </w:r>
            <w:r w:rsidR="00793F8D" w:rsidRPr="00BB1FAC">
              <w:rPr>
                <w:rFonts w:ascii="Cambria" w:eastAsia="Cambria" w:hAnsi="Cambria" w:cs="Cambria"/>
                <w:lang w:val="id-ID"/>
              </w:rPr>
              <w:t xml:space="preserve">apa saja </w:t>
            </w:r>
            <w:r w:rsidR="00B44E8D" w:rsidRPr="00BB1FAC">
              <w:rPr>
                <w:rFonts w:ascii="Cambria" w:eastAsia="Cambria" w:hAnsi="Cambria" w:cs="Cambria"/>
                <w:lang w:val="id-ID"/>
              </w:rPr>
              <w:t xml:space="preserve">yang </w:t>
            </w:r>
            <w:r w:rsidR="00793F8D" w:rsidRPr="00BB1FAC">
              <w:rPr>
                <w:rFonts w:ascii="Cambria" w:eastAsia="Cambria" w:hAnsi="Cambria" w:cs="Cambria"/>
                <w:lang w:val="id-ID"/>
              </w:rPr>
              <w:t xml:space="preserve">memungkinkan </w:t>
            </w:r>
            <w:r w:rsidR="00B44E8D" w:rsidRPr="00BB1FAC">
              <w:rPr>
                <w:rFonts w:ascii="Cambria" w:eastAsia="Cambria" w:hAnsi="Cambria" w:cs="Cambria"/>
                <w:lang w:val="id-ID"/>
              </w:rPr>
              <w:t xml:space="preserve">dapat memicu munculnya problem-problem baru sehingga menyebabkan </w:t>
            </w:r>
            <w:r w:rsidR="00B44E8D" w:rsidRPr="00BB1FAC">
              <w:rPr>
                <w:rFonts w:ascii="Cambria" w:eastAsia="Cambria" w:hAnsi="Cambria" w:cs="Cambria"/>
                <w:i/>
                <w:iCs/>
                <w:lang w:val="id-ID"/>
              </w:rPr>
              <w:t>quarter life crisis</w:t>
            </w:r>
            <w:r w:rsidR="00B44E8D" w:rsidRPr="00BB1FAC">
              <w:rPr>
                <w:rFonts w:ascii="Cambria" w:eastAsia="Cambria" w:hAnsi="Cambria" w:cs="Cambria"/>
                <w:lang w:val="id-ID"/>
              </w:rPr>
              <w:t xml:space="preserve"> tidak kunjung berakhir pada dewasa awal </w:t>
            </w:r>
            <w:r w:rsidR="00793F8D" w:rsidRPr="00BB1FAC">
              <w:rPr>
                <w:rFonts w:ascii="Cambria" w:eastAsia="Cambria" w:hAnsi="Cambria" w:cs="Cambria"/>
                <w:lang w:val="id-ID"/>
              </w:rPr>
              <w:t xml:space="preserve">akhir </w:t>
            </w:r>
            <w:r w:rsidR="00B44E8D" w:rsidRPr="00BB1FAC">
              <w:rPr>
                <w:rFonts w:ascii="Cambria" w:eastAsia="Cambria" w:hAnsi="Cambria" w:cs="Cambria"/>
                <w:lang w:val="id-ID"/>
              </w:rPr>
              <w:t>dengan rentang usia 25 hingga 35 tahun</w:t>
            </w:r>
            <w:r w:rsidR="00793F8D" w:rsidRPr="00BB1FAC">
              <w:rPr>
                <w:rFonts w:ascii="Cambria" w:eastAsia="Cambria" w:hAnsi="Cambria" w:cs="Cambria"/>
                <w:lang w:val="id-ID"/>
              </w:rPr>
              <w:t xml:space="preserve"> terutama pada perempuan yang belum menikah</w:t>
            </w:r>
            <w:r w:rsidR="00B44E8D" w:rsidRPr="00BB1FAC">
              <w:rPr>
                <w:rFonts w:ascii="Cambria" w:eastAsia="Cambria" w:hAnsi="Cambria" w:cs="Cambria"/>
                <w:lang w:val="id-ID"/>
              </w:rPr>
              <w:t xml:space="preserve">. Penelitian ini menggunakan metode penelitian kualitatif dengan pendekatan case study dimana data penelitian diperoleh melalui wawancara dengan subjek penelitian beserta informannya. Subjek penelitian adalah </w:t>
            </w:r>
            <w:r w:rsidR="00793F8D" w:rsidRPr="00BB1FAC">
              <w:rPr>
                <w:rFonts w:ascii="Cambria" w:eastAsia="Cambria" w:hAnsi="Cambria" w:cs="Cambria"/>
                <w:lang w:val="id-ID"/>
              </w:rPr>
              <w:t xml:space="preserve">perempuan berusia </w:t>
            </w:r>
            <w:r w:rsidR="00B44E8D" w:rsidRPr="00BB1FAC">
              <w:rPr>
                <w:rFonts w:ascii="Cambria" w:eastAsia="Cambria" w:hAnsi="Cambria" w:cs="Cambria"/>
                <w:lang w:val="id-ID"/>
              </w:rPr>
              <w:t>dewasa awal</w:t>
            </w:r>
            <w:r w:rsidR="00793F8D" w:rsidRPr="00BB1FAC">
              <w:rPr>
                <w:rFonts w:ascii="Cambria" w:eastAsia="Cambria" w:hAnsi="Cambria" w:cs="Cambria"/>
                <w:lang w:val="id-ID"/>
              </w:rPr>
              <w:t xml:space="preserve"> antara </w:t>
            </w:r>
            <w:r w:rsidR="00B44E8D" w:rsidRPr="00BB1FAC">
              <w:rPr>
                <w:rFonts w:ascii="Cambria" w:eastAsia="Cambria" w:hAnsi="Cambria" w:cs="Cambria"/>
                <w:lang w:val="id-ID"/>
              </w:rPr>
              <w:t>25 hingga 35 tahun yang belum menikah</w:t>
            </w:r>
            <w:r w:rsidR="00793F8D" w:rsidRPr="00BB1FAC">
              <w:rPr>
                <w:rFonts w:ascii="Cambria" w:eastAsia="Cambria" w:hAnsi="Cambria" w:cs="Cambria"/>
                <w:lang w:val="id-ID"/>
              </w:rPr>
              <w:t xml:space="preserve"> </w:t>
            </w:r>
            <w:r w:rsidR="00B44E8D" w:rsidRPr="00BB1FAC">
              <w:rPr>
                <w:rFonts w:ascii="Cambria" w:eastAsia="Cambria" w:hAnsi="Cambria" w:cs="Cambria"/>
                <w:lang w:val="id-ID"/>
              </w:rPr>
              <w:t xml:space="preserve">berjumlah tiga orang dengan informan penelitian masing-masing subjek berjumlah </w:t>
            </w:r>
            <w:r w:rsidR="009B796F" w:rsidRPr="00BB1FAC">
              <w:rPr>
                <w:rFonts w:ascii="Cambria" w:eastAsia="Cambria" w:hAnsi="Cambria" w:cs="Cambria"/>
                <w:lang w:val="id-ID"/>
              </w:rPr>
              <w:lastRenderedPageBreak/>
              <w:t>tiga</w:t>
            </w:r>
            <w:r w:rsidR="00B44E8D" w:rsidRPr="00BB1FAC">
              <w:rPr>
                <w:rFonts w:ascii="Cambria" w:eastAsia="Cambria" w:hAnsi="Cambria" w:cs="Cambria"/>
                <w:lang w:val="id-ID"/>
              </w:rPr>
              <w:t xml:space="preserve"> orang. Adapun hasil penelitian menunjukkan bahwa </w:t>
            </w:r>
            <w:r w:rsidR="00B44E8D" w:rsidRPr="00BB1FAC">
              <w:rPr>
                <w:rFonts w:ascii="Cambria" w:eastAsia="Cambria" w:hAnsi="Cambria" w:cs="Cambria"/>
                <w:i/>
                <w:iCs/>
                <w:lang w:val="id-ID"/>
              </w:rPr>
              <w:t>quarter life crisis</w:t>
            </w:r>
            <w:r w:rsidR="00B44E8D" w:rsidRPr="00BB1FAC">
              <w:rPr>
                <w:rFonts w:ascii="Cambria" w:eastAsia="Cambria" w:hAnsi="Cambria" w:cs="Cambria"/>
                <w:lang w:val="id-ID"/>
              </w:rPr>
              <w:t xml:space="preserve"> yang dialami oleh keseluruhan subjek termanifestasi dalam perasaan terjebak pada permasalahan yang sama dan tidak kunjung berakhir terkait dengan permasalahan kemapanan, kemandirian, pencarian pasangan, serta kesulitan </w:t>
            </w:r>
            <w:r w:rsidR="00793F8D" w:rsidRPr="00BB1FAC">
              <w:rPr>
                <w:rFonts w:ascii="Cambria" w:eastAsia="Cambria" w:hAnsi="Cambria" w:cs="Cambria"/>
                <w:lang w:val="id-ID"/>
              </w:rPr>
              <w:t xml:space="preserve">dalam </w:t>
            </w:r>
            <w:r w:rsidR="00B44E8D" w:rsidRPr="00BB1FAC">
              <w:rPr>
                <w:rFonts w:ascii="Cambria" w:eastAsia="Cambria" w:hAnsi="Cambria" w:cs="Cambria"/>
                <w:lang w:val="id-ID"/>
              </w:rPr>
              <w:t xml:space="preserve">mewujudkan idealisme diri sendiri sedangkan faktor-faktor yang dapat memicu munculnya problem baru </w:t>
            </w:r>
            <w:r w:rsidR="00793F8D" w:rsidRPr="00BB1FAC">
              <w:rPr>
                <w:rFonts w:ascii="Cambria" w:eastAsia="Cambria" w:hAnsi="Cambria" w:cs="Cambria"/>
                <w:lang w:val="id-ID"/>
              </w:rPr>
              <w:t xml:space="preserve">bagi mereka </w:t>
            </w:r>
            <w:r w:rsidR="00B44E8D" w:rsidRPr="00BB1FAC">
              <w:rPr>
                <w:rFonts w:ascii="Cambria" w:eastAsia="Cambria" w:hAnsi="Cambria" w:cs="Cambria"/>
                <w:lang w:val="id-ID"/>
              </w:rPr>
              <w:t xml:space="preserve">pada fase ini diantaranya </w:t>
            </w:r>
            <w:r w:rsidR="00793F8D" w:rsidRPr="00BB1FAC">
              <w:rPr>
                <w:rFonts w:ascii="Cambria" w:eastAsia="Cambria" w:hAnsi="Cambria" w:cs="Cambria"/>
                <w:lang w:val="id-ID"/>
              </w:rPr>
              <w:t xml:space="preserve">karena </w:t>
            </w:r>
            <w:r w:rsidR="00FB6A51" w:rsidRPr="00BB1FAC">
              <w:rPr>
                <w:rFonts w:ascii="Cambria" w:eastAsia="Cambria" w:hAnsi="Cambria" w:cs="Cambria"/>
                <w:lang w:val="id-ID"/>
              </w:rPr>
              <w:t xml:space="preserve">kurang percaya pada kemampuan diri sendiri, adanya </w:t>
            </w:r>
            <w:r w:rsidR="00B44E8D" w:rsidRPr="00BB1FAC">
              <w:rPr>
                <w:rFonts w:ascii="Cambria" w:eastAsia="Cambria" w:hAnsi="Cambria" w:cs="Cambria"/>
                <w:lang w:val="id-ID"/>
              </w:rPr>
              <w:t xml:space="preserve">persepsi yang negatif terhadap diri </w:t>
            </w:r>
            <w:r w:rsidR="00FB6A51" w:rsidRPr="00BB1FAC">
              <w:rPr>
                <w:rFonts w:ascii="Cambria" w:eastAsia="Cambria" w:hAnsi="Cambria" w:cs="Cambria"/>
                <w:lang w:val="id-ID"/>
              </w:rPr>
              <w:t xml:space="preserve">sendiri serta pengaruh dari penggunaan </w:t>
            </w:r>
            <w:r w:rsidR="00B44E8D" w:rsidRPr="00BB1FAC">
              <w:rPr>
                <w:rFonts w:ascii="Cambria" w:eastAsia="Cambria" w:hAnsi="Cambria" w:cs="Cambria"/>
                <w:lang w:val="id-ID"/>
              </w:rPr>
              <w:t>media sosial</w:t>
            </w:r>
            <w:r w:rsidR="00FB6A51" w:rsidRPr="00BB1FAC">
              <w:rPr>
                <w:rFonts w:ascii="Cambria" w:eastAsia="Cambria" w:hAnsi="Cambria" w:cs="Cambria"/>
                <w:lang w:val="id-ID"/>
              </w:rPr>
              <w:t xml:space="preserve"> yang mengakibatkan munculnya perilaku membandingkan pencapaian diri dengan pencapaian orang lain</w:t>
            </w:r>
            <w:r w:rsidR="00B44E8D" w:rsidRPr="00BB1FAC">
              <w:rPr>
                <w:rFonts w:ascii="Cambria" w:eastAsia="Cambria" w:hAnsi="Cambria" w:cs="Cambria"/>
                <w:lang w:val="id-ID"/>
              </w:rPr>
              <w:t>.</w:t>
            </w:r>
          </w:p>
          <w:p w14:paraId="3742540E" w14:textId="1DCFD42F" w:rsidR="00BD67A5" w:rsidRPr="00BB1FAC" w:rsidRDefault="00C96EBF">
            <w:pPr>
              <w:jc w:val="both"/>
              <w:rPr>
                <w:rFonts w:ascii="Cambria" w:eastAsia="Cambria" w:hAnsi="Cambria" w:cs="Cambria"/>
                <w:i/>
                <w:lang w:val="id-ID"/>
              </w:rPr>
            </w:pPr>
            <w:r w:rsidRPr="00BB1FAC">
              <w:rPr>
                <w:rFonts w:ascii="Cambria" w:eastAsia="Cambria" w:hAnsi="Cambria" w:cs="Cambria"/>
                <w:b/>
                <w:i/>
                <w:lang w:val="id-ID"/>
              </w:rPr>
              <w:t>Kata kunci:</w:t>
            </w:r>
            <w:r w:rsidR="00FB6A51" w:rsidRPr="00BB1FAC">
              <w:rPr>
                <w:rFonts w:ascii="Cambria" w:eastAsia="Cambria" w:hAnsi="Cambria" w:cs="Cambria"/>
                <w:b/>
                <w:i/>
                <w:lang w:val="id-ID"/>
              </w:rPr>
              <w:t xml:space="preserve"> </w:t>
            </w:r>
            <w:r w:rsidR="00B169C3" w:rsidRPr="00BB1FAC">
              <w:rPr>
                <w:rFonts w:ascii="Cambria" w:eastAsia="Cambria" w:hAnsi="Cambria" w:cs="Cambria"/>
                <w:i/>
                <w:lang w:val="id-ID"/>
              </w:rPr>
              <w:t>masa dewasa awal,</w:t>
            </w:r>
            <w:r w:rsidR="00FB6A51" w:rsidRPr="00BB1FAC">
              <w:rPr>
                <w:rFonts w:ascii="Cambria" w:eastAsia="Cambria" w:hAnsi="Cambria" w:cs="Cambria"/>
                <w:i/>
                <w:lang w:val="id-ID"/>
              </w:rPr>
              <w:t xml:space="preserve"> perempuan yang belum menikah</w:t>
            </w:r>
            <w:r w:rsidR="00BD6C41" w:rsidRPr="00BB1FAC">
              <w:rPr>
                <w:rFonts w:ascii="Cambria" w:eastAsia="Cambria" w:hAnsi="Cambria" w:cs="Cambria"/>
                <w:i/>
                <w:lang w:val="id-ID"/>
              </w:rPr>
              <w:t xml:space="preserve"> </w:t>
            </w:r>
            <w:r w:rsidR="00BD6C41" w:rsidRPr="00BB1FAC">
              <w:rPr>
                <w:rFonts w:ascii="Cambria" w:eastAsia="Cambria" w:hAnsi="Cambria" w:cs="Cambria"/>
                <w:i/>
                <w:lang w:val="id-ID"/>
              </w:rPr>
              <w:t>quarter life crisis</w:t>
            </w:r>
          </w:p>
        </w:tc>
      </w:tr>
      <w:tr w:rsidR="00BD67A5" w:rsidRPr="00BB1FAC" w14:paraId="5FC78F9B" w14:textId="77777777">
        <w:tc>
          <w:tcPr>
            <w:tcW w:w="9072" w:type="dxa"/>
            <w:gridSpan w:val="2"/>
            <w:tcBorders>
              <w:top w:val="single" w:sz="4" w:space="0" w:color="000000"/>
              <w:bottom w:val="single" w:sz="4" w:space="0" w:color="000000"/>
            </w:tcBorders>
          </w:tcPr>
          <w:p w14:paraId="2B215C1F" w14:textId="77777777" w:rsidR="00BD67A5" w:rsidRPr="00BB1FAC" w:rsidRDefault="00BD67A5">
            <w:pPr>
              <w:jc w:val="both"/>
              <w:rPr>
                <w:rFonts w:ascii="Cambria" w:eastAsia="Cambria" w:hAnsi="Cambria" w:cs="Cambria"/>
                <w:b/>
                <w:lang w:val="id-ID"/>
              </w:rPr>
            </w:pPr>
          </w:p>
          <w:p w14:paraId="39D7D812" w14:textId="77777777" w:rsidR="00BD67A5" w:rsidRPr="00BB1FAC" w:rsidRDefault="00C96EBF">
            <w:pPr>
              <w:jc w:val="both"/>
              <w:rPr>
                <w:rFonts w:ascii="Tahoma" w:eastAsia="Tahoma" w:hAnsi="Tahoma" w:cs="Tahoma"/>
                <w:color w:val="222222"/>
                <w:sz w:val="18"/>
                <w:szCs w:val="18"/>
                <w:highlight w:val="white"/>
                <w:lang w:val="id-ID"/>
              </w:rPr>
            </w:pPr>
            <w:r w:rsidRPr="00BB1FAC">
              <w:rPr>
                <w:rFonts w:ascii="Tahoma" w:eastAsia="Tahoma" w:hAnsi="Tahoma" w:cs="Tahoma"/>
                <w:noProof/>
                <w:color w:val="4682B4"/>
                <w:sz w:val="18"/>
                <w:szCs w:val="18"/>
                <w:highlight w:val="white"/>
                <w:lang w:val="id-ID" w:eastAsia="en-US"/>
              </w:rPr>
              <w:drawing>
                <wp:inline distT="0" distB="0" distL="0" distR="0" wp14:anchorId="338D04B1" wp14:editId="43F9BEC9">
                  <wp:extent cx="838200" cy="295275"/>
                  <wp:effectExtent l="0" t="0" r="0" b="0"/>
                  <wp:docPr id="8"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9"/>
                          <a:srcRect/>
                          <a:stretch>
                            <a:fillRect/>
                          </a:stretch>
                        </pic:blipFill>
                        <pic:spPr>
                          <a:xfrm>
                            <a:off x="0" y="0"/>
                            <a:ext cx="838200" cy="295275"/>
                          </a:xfrm>
                          <a:prstGeom prst="rect">
                            <a:avLst/>
                          </a:prstGeom>
                          <a:ln/>
                        </pic:spPr>
                      </pic:pic>
                    </a:graphicData>
                  </a:graphic>
                </wp:inline>
              </w:drawing>
            </w:r>
            <w:r w:rsidRPr="00BB1FAC">
              <w:rPr>
                <w:rFonts w:ascii="Tahoma" w:eastAsia="Tahoma" w:hAnsi="Tahoma" w:cs="Tahoma"/>
                <w:color w:val="222222"/>
                <w:sz w:val="18"/>
                <w:szCs w:val="18"/>
                <w:highlight w:val="white"/>
                <w:lang w:val="id-ID"/>
              </w:rPr>
              <w:t xml:space="preserve"> </w:t>
            </w:r>
          </w:p>
          <w:p w14:paraId="2888F6F8" w14:textId="77777777" w:rsidR="00BD67A5" w:rsidRPr="00BB1FAC" w:rsidRDefault="00C96EBF">
            <w:pPr>
              <w:jc w:val="both"/>
              <w:rPr>
                <w:rFonts w:ascii="Tahoma" w:eastAsia="Tahoma" w:hAnsi="Tahoma" w:cs="Tahoma"/>
                <w:color w:val="4682B4"/>
                <w:sz w:val="18"/>
                <w:szCs w:val="18"/>
                <w:highlight w:val="white"/>
                <w:u w:val="single"/>
                <w:lang w:val="id-ID"/>
              </w:rPr>
            </w:pPr>
            <w:r w:rsidRPr="00BB1FAC">
              <w:rPr>
                <w:rFonts w:ascii="Tahoma" w:eastAsia="Tahoma" w:hAnsi="Tahoma" w:cs="Tahoma"/>
                <w:color w:val="222222"/>
                <w:sz w:val="18"/>
                <w:szCs w:val="18"/>
                <w:highlight w:val="white"/>
                <w:lang w:val="id-ID"/>
              </w:rPr>
              <w:t>This work is licensed under a </w:t>
            </w:r>
            <w:hyperlink r:id="rId10">
              <w:r w:rsidRPr="00BB1FAC">
                <w:rPr>
                  <w:rFonts w:ascii="Tahoma" w:eastAsia="Tahoma" w:hAnsi="Tahoma" w:cs="Tahoma"/>
                  <w:color w:val="4682B4"/>
                  <w:sz w:val="18"/>
                  <w:szCs w:val="18"/>
                  <w:highlight w:val="white"/>
                  <w:u w:val="single"/>
                  <w:lang w:val="id-ID"/>
                </w:rPr>
                <w:t>Creative Commons Attribution 4.0 International License</w:t>
              </w:r>
            </w:hyperlink>
            <w:r w:rsidRPr="00BB1FAC">
              <w:rPr>
                <w:rFonts w:ascii="Tahoma" w:eastAsia="Tahoma" w:hAnsi="Tahoma" w:cs="Tahoma"/>
                <w:color w:val="222222"/>
                <w:sz w:val="18"/>
                <w:szCs w:val="18"/>
                <w:highlight w:val="white"/>
                <w:lang w:val="id-ID"/>
              </w:rPr>
              <w:t>.</w:t>
            </w:r>
          </w:p>
          <w:p w14:paraId="29774610" w14:textId="77777777" w:rsidR="00BD67A5" w:rsidRPr="00BB1FAC" w:rsidRDefault="00BD67A5">
            <w:pPr>
              <w:jc w:val="both"/>
              <w:rPr>
                <w:rFonts w:ascii="Cambria" w:eastAsia="Cambria" w:hAnsi="Cambria" w:cs="Cambria"/>
                <w:b/>
                <w:lang w:val="id-ID"/>
              </w:rPr>
            </w:pPr>
          </w:p>
        </w:tc>
      </w:tr>
    </w:tbl>
    <w:p w14:paraId="05DD0534" w14:textId="77777777" w:rsidR="00BD67A5" w:rsidRPr="00BB1FAC" w:rsidRDefault="00BD67A5">
      <w:pPr>
        <w:jc w:val="center"/>
        <w:rPr>
          <w:rFonts w:ascii="Cambria" w:eastAsia="Cambria" w:hAnsi="Cambria" w:cs="Cambria"/>
          <w:b/>
          <w:lang w:val="id-ID"/>
        </w:rPr>
      </w:pPr>
    </w:p>
    <w:p w14:paraId="7ED9768D" w14:textId="6EBFD96F" w:rsidR="00BD67A5" w:rsidRPr="00BB1FAC" w:rsidRDefault="00C96EBF" w:rsidP="00AF3A03">
      <w:pPr>
        <w:rPr>
          <w:rFonts w:ascii="Palatino Linotype" w:eastAsia="Cambria" w:hAnsi="Palatino Linotype" w:cs="Cambria"/>
          <w:b/>
          <w:lang w:val="id-ID"/>
        </w:rPr>
      </w:pPr>
      <w:r w:rsidRPr="00BB1FAC">
        <w:rPr>
          <w:rFonts w:ascii="Palatino Linotype" w:eastAsia="Cambria" w:hAnsi="Palatino Linotype" w:cs="Cambria"/>
          <w:b/>
          <w:lang w:val="id-ID"/>
        </w:rPr>
        <w:t>Pendahuluan</w:t>
      </w:r>
    </w:p>
    <w:p w14:paraId="438107F4" w14:textId="77777777" w:rsidR="005D00AF" w:rsidRPr="00BB1FAC" w:rsidRDefault="00AF3A03" w:rsidP="00AF3A03">
      <w:pPr>
        <w:spacing w:line="360" w:lineRule="auto"/>
        <w:ind w:firstLine="720"/>
        <w:jc w:val="both"/>
        <w:rPr>
          <w:rFonts w:ascii="Palatino Linotype" w:eastAsia="Cambria" w:hAnsi="Palatino Linotype" w:cs="Cambria"/>
          <w:lang w:val="id-ID"/>
        </w:rPr>
      </w:pPr>
      <w:r w:rsidRPr="00BB1FAC">
        <w:rPr>
          <w:rFonts w:ascii="Palatino Linotype" w:eastAsia="Cambria" w:hAnsi="Palatino Linotype" w:cs="Cambria"/>
          <w:lang w:val="id-ID"/>
        </w:rPr>
        <w:t>Masa dewasa awal merupakan masa</w:t>
      </w:r>
      <w:r w:rsidR="00920765" w:rsidRPr="00BB1FAC">
        <w:rPr>
          <w:rFonts w:ascii="Palatino Linotype" w:eastAsia="Cambria" w:hAnsi="Palatino Linotype" w:cs="Cambria"/>
          <w:lang w:val="id-ID"/>
        </w:rPr>
        <w:t xml:space="preserve"> </w:t>
      </w:r>
      <w:r w:rsidRPr="00BB1FAC">
        <w:rPr>
          <w:rFonts w:ascii="Palatino Linotype" w:eastAsia="Cambria" w:hAnsi="Palatino Linotype" w:cs="Cambria"/>
          <w:lang w:val="id-ID"/>
        </w:rPr>
        <w:t>transisi</w:t>
      </w:r>
      <w:r w:rsidR="00920765" w:rsidRPr="00BB1FAC">
        <w:rPr>
          <w:rFonts w:ascii="Palatino Linotype" w:eastAsia="Cambria" w:hAnsi="Palatino Linotype" w:cs="Cambria"/>
          <w:lang w:val="id-ID"/>
        </w:rPr>
        <w:t xml:space="preserve"> </w:t>
      </w:r>
      <w:r w:rsidRPr="00BB1FAC">
        <w:rPr>
          <w:rFonts w:ascii="Palatino Linotype" w:eastAsia="Cambria" w:hAnsi="Palatino Linotype" w:cs="Cambria"/>
          <w:lang w:val="id-ID"/>
        </w:rPr>
        <w:t xml:space="preserve">ketika </w:t>
      </w:r>
      <w:r w:rsidR="00920765" w:rsidRPr="00BB1FAC">
        <w:rPr>
          <w:rFonts w:ascii="Palatino Linotype" w:eastAsia="Cambria" w:hAnsi="Palatino Linotype" w:cs="Cambria"/>
          <w:lang w:val="id-ID"/>
        </w:rPr>
        <w:t xml:space="preserve">individu yang telah menginjak </w:t>
      </w:r>
      <w:r w:rsidRPr="00BB1FAC">
        <w:rPr>
          <w:rFonts w:ascii="Palatino Linotype" w:eastAsia="Cambria" w:hAnsi="Palatino Linotype" w:cs="Cambria"/>
          <w:lang w:val="id-ID"/>
        </w:rPr>
        <w:t xml:space="preserve">remaja mulai menuju pada </w:t>
      </w:r>
      <w:r w:rsidR="00920765" w:rsidRPr="00BB1FAC">
        <w:rPr>
          <w:rFonts w:ascii="Palatino Linotype" w:eastAsia="Cambria" w:hAnsi="Palatino Linotype" w:cs="Cambria"/>
          <w:lang w:val="id-ID"/>
        </w:rPr>
        <w:t xml:space="preserve">masa </w:t>
      </w:r>
      <w:r w:rsidRPr="00BB1FAC">
        <w:rPr>
          <w:rFonts w:ascii="Palatino Linotype" w:eastAsia="Cambria" w:hAnsi="Palatino Linotype" w:cs="Cambria"/>
          <w:lang w:val="id-ID"/>
        </w:rPr>
        <w:t>pendewasaan diri</w:t>
      </w:r>
      <w:r w:rsidR="00920765" w:rsidRPr="00BB1FAC">
        <w:rPr>
          <w:rFonts w:ascii="Palatino Linotype" w:eastAsia="Cambria" w:hAnsi="Palatino Linotype" w:cs="Cambria"/>
          <w:lang w:val="id-ID"/>
        </w:rPr>
        <w:t xml:space="preserve">nya guna </w:t>
      </w:r>
      <w:r w:rsidRPr="00BB1FAC">
        <w:rPr>
          <w:rFonts w:ascii="Palatino Linotype" w:eastAsia="Cambria" w:hAnsi="Palatino Linotype" w:cs="Cambria"/>
          <w:lang w:val="id-ID"/>
        </w:rPr>
        <w:t xml:space="preserve">memasuki kehidupan dunia yang lebih nyata dan sarat berbeda dari kehidupan sebelumnya saat masih sekolah atau kuliah. Masa dewasa awal </w:t>
      </w:r>
      <w:r w:rsidR="005D00AF" w:rsidRPr="00BB1FAC">
        <w:rPr>
          <w:rFonts w:ascii="Palatino Linotype" w:eastAsia="Cambria" w:hAnsi="Palatino Linotype" w:cs="Cambria"/>
          <w:lang w:val="id-ID"/>
        </w:rPr>
        <w:t xml:space="preserve">dinilai </w:t>
      </w:r>
      <w:r w:rsidRPr="00BB1FAC">
        <w:rPr>
          <w:rFonts w:ascii="Palatino Linotype" w:eastAsia="Cambria" w:hAnsi="Palatino Linotype" w:cs="Cambria"/>
          <w:lang w:val="id-ID"/>
        </w:rPr>
        <w:t>memiliki tugas perkembangan yang baru dan lebih kompleks dari masa-masa perkembangan sebelumnya</w:t>
      </w:r>
      <w:r w:rsidR="005D00AF" w:rsidRPr="00BB1FAC">
        <w:rPr>
          <w:rFonts w:ascii="Palatino Linotype" w:eastAsia="Cambria" w:hAnsi="Palatino Linotype" w:cs="Cambria"/>
          <w:lang w:val="id-ID"/>
        </w:rPr>
        <w:t xml:space="preserve">, sebab </w:t>
      </w:r>
      <w:r w:rsidRPr="00BB1FAC">
        <w:rPr>
          <w:rFonts w:ascii="Palatino Linotype" w:eastAsia="Cambria" w:hAnsi="Palatino Linotype" w:cs="Cambria"/>
          <w:lang w:val="id-ID"/>
        </w:rPr>
        <w:t>dalam masa perkembangan ini terdapat berbagai tugas</w:t>
      </w:r>
      <w:r w:rsidR="005D00AF" w:rsidRPr="00BB1FAC">
        <w:rPr>
          <w:rFonts w:ascii="Palatino Linotype" w:eastAsia="Cambria" w:hAnsi="Palatino Linotype" w:cs="Cambria"/>
          <w:lang w:val="id-ID"/>
        </w:rPr>
        <w:t>-tugas</w:t>
      </w:r>
      <w:r w:rsidRPr="00BB1FAC">
        <w:rPr>
          <w:rFonts w:ascii="Palatino Linotype" w:eastAsia="Cambria" w:hAnsi="Palatino Linotype" w:cs="Cambria"/>
          <w:lang w:val="id-ID"/>
        </w:rPr>
        <w:t xml:space="preserve"> perkembangan baru yang muncul guna menghadapi </w:t>
      </w:r>
      <w:r w:rsidR="005D00AF" w:rsidRPr="00BB1FAC">
        <w:rPr>
          <w:rFonts w:ascii="Palatino Linotype" w:eastAsia="Cambria" w:hAnsi="Palatino Linotype" w:cs="Cambria"/>
          <w:lang w:val="id-ID"/>
        </w:rPr>
        <w:t>tantangan di</w:t>
      </w:r>
      <w:r w:rsidRPr="00BB1FAC">
        <w:rPr>
          <w:rFonts w:ascii="Palatino Linotype" w:eastAsia="Cambria" w:hAnsi="Palatino Linotype" w:cs="Cambria"/>
          <w:lang w:val="id-ID"/>
        </w:rPr>
        <w:t xml:space="preserve">lingkungan dan </w:t>
      </w:r>
      <w:r w:rsidR="005D00AF" w:rsidRPr="00BB1FAC">
        <w:rPr>
          <w:rFonts w:ascii="Palatino Linotype" w:eastAsia="Cambria" w:hAnsi="Palatino Linotype" w:cs="Cambria"/>
          <w:lang w:val="id-ID"/>
        </w:rPr>
        <w:t>ber</w:t>
      </w:r>
      <w:r w:rsidRPr="00BB1FAC">
        <w:rPr>
          <w:rFonts w:ascii="Palatino Linotype" w:eastAsia="Cambria" w:hAnsi="Palatino Linotype" w:cs="Cambria"/>
          <w:lang w:val="id-ID"/>
        </w:rPr>
        <w:t>masyarakat</w:t>
      </w:r>
      <w:r w:rsidR="005D00AF" w:rsidRPr="00BB1FAC">
        <w:rPr>
          <w:rFonts w:ascii="Palatino Linotype" w:eastAsia="Cambria" w:hAnsi="Palatino Linotype" w:cs="Cambria"/>
          <w:lang w:val="id-ID"/>
        </w:rPr>
        <w:t xml:space="preserve"> dan a</w:t>
      </w:r>
      <w:r w:rsidRPr="00BB1FAC">
        <w:rPr>
          <w:rFonts w:ascii="Palatino Linotype" w:eastAsia="Cambria" w:hAnsi="Palatino Linotype" w:cs="Cambria"/>
          <w:lang w:val="id-ID"/>
        </w:rPr>
        <w:t xml:space="preserve">danya tugas perkembangan baru tersebut membuat masa ini </w:t>
      </w:r>
      <w:r w:rsidR="005D00AF" w:rsidRPr="00BB1FAC">
        <w:rPr>
          <w:rFonts w:ascii="Palatino Linotype" w:eastAsia="Cambria" w:hAnsi="Palatino Linotype" w:cs="Cambria"/>
          <w:lang w:val="id-ID"/>
        </w:rPr>
        <w:t xml:space="preserve">menjadi </w:t>
      </w:r>
      <w:r w:rsidRPr="00BB1FAC">
        <w:rPr>
          <w:rFonts w:ascii="Palatino Linotype" w:eastAsia="Cambria" w:hAnsi="Palatino Linotype" w:cs="Cambria"/>
          <w:lang w:val="id-ID"/>
        </w:rPr>
        <w:t xml:space="preserve">penuh dengan permasalahan ibarat </w:t>
      </w:r>
      <w:r w:rsidR="005D00AF" w:rsidRPr="00BB1FAC">
        <w:rPr>
          <w:rFonts w:ascii="Palatino Linotype" w:eastAsia="Cambria" w:hAnsi="Palatino Linotype" w:cs="Cambria"/>
          <w:lang w:val="id-ID"/>
        </w:rPr>
        <w:t xml:space="preserve">seperti </w:t>
      </w:r>
      <w:r w:rsidRPr="00BB1FAC">
        <w:rPr>
          <w:rFonts w:ascii="Palatino Linotype" w:eastAsia="Cambria" w:hAnsi="Palatino Linotype" w:cs="Cambria"/>
          <w:lang w:val="id-ID"/>
        </w:rPr>
        <w:t>memasuki babak baru dalam kehidupan nyata.</w:t>
      </w:r>
    </w:p>
    <w:p w14:paraId="1743F9C7" w14:textId="7EF6E6F5" w:rsidR="00AF3A03" w:rsidRPr="00BB1FAC" w:rsidRDefault="00AF3A03" w:rsidP="005D00AF">
      <w:pPr>
        <w:spacing w:line="360" w:lineRule="auto"/>
        <w:ind w:firstLine="720"/>
        <w:jc w:val="both"/>
        <w:rPr>
          <w:rFonts w:ascii="Palatino Linotype" w:eastAsia="Cambria" w:hAnsi="Palatino Linotype" w:cs="Cambria"/>
          <w:lang w:val="id-ID"/>
        </w:rPr>
      </w:pPr>
      <w:r w:rsidRPr="00BB1FAC">
        <w:rPr>
          <w:rFonts w:ascii="Palatino Linotype" w:eastAsia="Cambria" w:hAnsi="Palatino Linotype" w:cs="Cambria"/>
          <w:lang w:val="id-ID"/>
        </w:rPr>
        <w:t xml:space="preserve">Masa perkembangan dewasa awal </w:t>
      </w:r>
      <w:r w:rsidR="005D00AF" w:rsidRPr="00BB1FAC">
        <w:rPr>
          <w:rFonts w:ascii="Palatino Linotype" w:eastAsia="Cambria" w:hAnsi="Palatino Linotype" w:cs="Cambria"/>
          <w:lang w:val="id-ID"/>
        </w:rPr>
        <w:t xml:space="preserve">ini </w:t>
      </w:r>
      <w:r w:rsidRPr="00BB1FAC">
        <w:rPr>
          <w:rFonts w:ascii="Palatino Linotype" w:eastAsia="Cambria" w:hAnsi="Palatino Linotype" w:cs="Cambria"/>
          <w:lang w:val="id-ID"/>
        </w:rPr>
        <w:t xml:space="preserve">menurut </w:t>
      </w:r>
      <w:r w:rsidR="00D82938">
        <w:rPr>
          <w:rFonts w:ascii="Palatino Linotype" w:eastAsia="Cambria" w:hAnsi="Palatino Linotype" w:cs="Cambria"/>
          <w:lang w:val="id-ID"/>
        </w:rPr>
        <w:fldChar w:fldCharType="begin" w:fldLock="1"/>
      </w:r>
      <w:r w:rsidR="00D82938">
        <w:rPr>
          <w:rFonts w:ascii="Palatino Linotype" w:eastAsia="Cambria" w:hAnsi="Palatino Linotype" w:cs="Cambria"/>
          <w:lang w:val="id-ID"/>
        </w:rPr>
        <w:instrText>ADDIN CSL_CITATION {"citationItems":[{"id":"ITEM-1","itemData":{"author":[{"dropping-particle":"","family":"Hurlock","given":"Elizabeth B","non-dropping-particle":"","parse-names":false,"suffix":""}],"edition":"Edisi ke-5","editor":[{"dropping-particle":"","family":"Sijabat","given":"Ridwan Max","non-dropping-particle":"","parse-names":false,"suffix":""}],"id":"ITEM-1","issued":{"date-parts":[["2002"]]},"publisher":"Penerbit Erlangga","publisher-place":"Jakarta","title":"Psikologi Perkembangan: Suatu Pendekatan Sepanjang Rentang Kehidupan","type":"book"},"uris":["http://www.mendeley.com/documents/?uuid=32df0ac9-d36a-4cdd-a626-6bc5633c7c13"]}],"mendeley":{"formattedCitation":"(Hurlock, 2002)","manualFormatting":"Hurlock (2002: 246)","plainTextFormattedCitation":"(Hurlock, 2002)","previouslyFormattedCitation":"(Hurlock, 2002)"},"properties":{"noteIndex":0},"schema":"https://github.com/citation-style-language/schema/raw/master/csl-citation.json"}</w:instrText>
      </w:r>
      <w:r w:rsidR="00D82938">
        <w:rPr>
          <w:rFonts w:ascii="Palatino Linotype" w:eastAsia="Cambria" w:hAnsi="Palatino Linotype" w:cs="Cambria"/>
          <w:lang w:val="id-ID"/>
        </w:rPr>
        <w:fldChar w:fldCharType="separate"/>
      </w:r>
      <w:r w:rsidR="00D82938" w:rsidRPr="00D82938">
        <w:rPr>
          <w:rFonts w:ascii="Palatino Linotype" w:eastAsia="Cambria" w:hAnsi="Palatino Linotype" w:cs="Cambria"/>
          <w:noProof/>
          <w:lang w:val="id-ID"/>
        </w:rPr>
        <w:t>Hurlock</w:t>
      </w:r>
      <w:r w:rsidR="00D82938">
        <w:rPr>
          <w:rFonts w:ascii="Palatino Linotype" w:eastAsia="Cambria" w:hAnsi="Palatino Linotype" w:cs="Cambria"/>
          <w:noProof/>
        </w:rPr>
        <w:t xml:space="preserve"> (</w:t>
      </w:r>
      <w:r w:rsidR="00D82938" w:rsidRPr="00D82938">
        <w:rPr>
          <w:rFonts w:ascii="Palatino Linotype" w:eastAsia="Cambria" w:hAnsi="Palatino Linotype" w:cs="Cambria"/>
          <w:noProof/>
          <w:lang w:val="id-ID"/>
        </w:rPr>
        <w:t>2002</w:t>
      </w:r>
      <w:r w:rsidR="00D82938">
        <w:rPr>
          <w:rFonts w:ascii="Palatino Linotype" w:eastAsia="Cambria" w:hAnsi="Palatino Linotype" w:cs="Cambria"/>
          <w:noProof/>
        </w:rPr>
        <w:t>: 246</w:t>
      </w:r>
      <w:r w:rsidR="00D82938" w:rsidRPr="00D82938">
        <w:rPr>
          <w:rFonts w:ascii="Palatino Linotype" w:eastAsia="Cambria" w:hAnsi="Palatino Linotype" w:cs="Cambria"/>
          <w:noProof/>
          <w:lang w:val="id-ID"/>
        </w:rPr>
        <w:t>)</w:t>
      </w:r>
      <w:r w:rsidR="00D82938">
        <w:rPr>
          <w:rFonts w:ascii="Palatino Linotype" w:eastAsia="Cambria" w:hAnsi="Palatino Linotype" w:cs="Cambria"/>
          <w:lang w:val="id-ID"/>
        </w:rPr>
        <w:fldChar w:fldCharType="end"/>
      </w:r>
      <w:r w:rsidRPr="00BB1FAC">
        <w:rPr>
          <w:rFonts w:ascii="Palatino Linotype" w:eastAsia="Cambria" w:hAnsi="Palatino Linotype" w:cs="Cambria"/>
          <w:lang w:val="id-ID"/>
        </w:rPr>
        <w:t>, dimulai ketika seseorang berusia 18 tahun sampai dengan kira-kira usia 40 tahun</w:t>
      </w:r>
      <w:r w:rsidR="005D00AF" w:rsidRPr="00BB1FAC">
        <w:rPr>
          <w:rFonts w:ascii="Palatino Linotype" w:eastAsia="Cambria" w:hAnsi="Palatino Linotype" w:cs="Cambria"/>
          <w:lang w:val="id-ID"/>
        </w:rPr>
        <w:t xml:space="preserve"> yang </w:t>
      </w:r>
      <w:r w:rsidRPr="00BB1FAC">
        <w:rPr>
          <w:rFonts w:ascii="Palatino Linotype" w:eastAsia="Cambria" w:hAnsi="Palatino Linotype" w:cs="Cambria"/>
          <w:lang w:val="id-ID"/>
        </w:rPr>
        <w:t xml:space="preserve">kerapkali dikenal sebagai </w:t>
      </w:r>
      <w:r w:rsidRPr="00BB1FAC">
        <w:rPr>
          <w:rFonts w:ascii="Palatino Linotype" w:eastAsia="Cambria" w:hAnsi="Palatino Linotype" w:cs="Cambria"/>
          <w:i/>
          <w:iCs/>
          <w:lang w:val="id-ID"/>
        </w:rPr>
        <w:t>emerging adulthood</w:t>
      </w:r>
      <w:r w:rsidRPr="00BB1FAC">
        <w:rPr>
          <w:rFonts w:ascii="Palatino Linotype" w:eastAsia="Cambria" w:hAnsi="Palatino Linotype" w:cs="Cambria"/>
          <w:lang w:val="id-ID"/>
        </w:rPr>
        <w:t xml:space="preserve"> </w:t>
      </w:r>
      <w:r w:rsidR="005D00AF" w:rsidRPr="00BB1FAC">
        <w:rPr>
          <w:rFonts w:ascii="Palatino Linotype" w:eastAsia="Cambria" w:hAnsi="Palatino Linotype" w:cs="Cambria"/>
          <w:lang w:val="id-ID"/>
        </w:rPr>
        <w:t xml:space="preserve">atau tumbuh dewasa </w:t>
      </w:r>
      <w:r w:rsidR="00D82938">
        <w:rPr>
          <w:rFonts w:ascii="Palatino Linotype" w:eastAsia="Cambria" w:hAnsi="Palatino Linotype" w:cs="Cambria"/>
          <w:lang w:val="id-ID"/>
        </w:rPr>
        <w:fldChar w:fldCharType="begin" w:fldLock="1"/>
      </w:r>
      <w:r w:rsidR="00D82938">
        <w:rPr>
          <w:rFonts w:ascii="Palatino Linotype" w:eastAsia="Cambria" w:hAnsi="Palatino Linotype" w:cs="Cambria"/>
          <w:lang w:val="id-ID"/>
        </w:rPr>
        <w:instrText>ADDIN CSL_CITATION {"citationItems":[{"id":"ITEM-1","itemData":{"author":[{"dropping-particle":"","family":"King","given":"Laura A.","non-dropping-particle":"","parse-names":false,"suffix":""}],"edition":"Buku 1","id":"ITEM-1","issued":{"date-parts":[["2010"]]},"publisher":"Salemba Humanika","publisher-place":"Jakarta","title":"Psikologi Umum: Sebuah Pandangan Apresiatif","type":"book"},"uris":["http://www.mendeley.com/documents/?uuid=a5b373be-70fe-4e35-b0b0-48407ee263ba"]}],"mendeley":{"formattedCitation":"(King, 2010)","manualFormatting":"(King, 2010: 196)","plainTextFormattedCitation":"(King, 2010)","previouslyFormattedCitation":"(King, 2010)"},"properties":{"noteIndex":0},"schema":"https://github.com/citation-style-language/schema/raw/master/csl-citation.json"}</w:instrText>
      </w:r>
      <w:r w:rsidR="00D82938">
        <w:rPr>
          <w:rFonts w:ascii="Palatino Linotype" w:eastAsia="Cambria" w:hAnsi="Palatino Linotype" w:cs="Cambria"/>
          <w:lang w:val="id-ID"/>
        </w:rPr>
        <w:fldChar w:fldCharType="separate"/>
      </w:r>
      <w:r w:rsidR="00D82938" w:rsidRPr="00D82938">
        <w:rPr>
          <w:rFonts w:ascii="Palatino Linotype" w:eastAsia="Cambria" w:hAnsi="Palatino Linotype" w:cs="Cambria"/>
          <w:noProof/>
          <w:lang w:val="id-ID"/>
        </w:rPr>
        <w:t>(King, 2010</w:t>
      </w:r>
      <w:r w:rsidR="00D82938">
        <w:rPr>
          <w:rFonts w:ascii="Palatino Linotype" w:eastAsia="Cambria" w:hAnsi="Palatino Linotype" w:cs="Cambria"/>
          <w:noProof/>
        </w:rPr>
        <w:t>: 196</w:t>
      </w:r>
      <w:r w:rsidR="00D82938" w:rsidRPr="00D82938">
        <w:rPr>
          <w:rFonts w:ascii="Palatino Linotype" w:eastAsia="Cambria" w:hAnsi="Palatino Linotype" w:cs="Cambria"/>
          <w:noProof/>
          <w:lang w:val="id-ID"/>
        </w:rPr>
        <w:t>)</w:t>
      </w:r>
      <w:r w:rsidR="00D82938">
        <w:rPr>
          <w:rFonts w:ascii="Palatino Linotype" w:eastAsia="Cambria" w:hAnsi="Palatino Linotype" w:cs="Cambria"/>
          <w:lang w:val="id-ID"/>
        </w:rPr>
        <w:fldChar w:fldCharType="end"/>
      </w:r>
      <w:r w:rsidRPr="00BB1FAC">
        <w:rPr>
          <w:rFonts w:ascii="Palatino Linotype" w:eastAsia="Cambria" w:hAnsi="Palatino Linotype" w:cs="Cambria"/>
          <w:lang w:val="id-ID"/>
        </w:rPr>
        <w:t>.</w:t>
      </w:r>
      <w:r w:rsidR="005D00AF" w:rsidRPr="00BB1FAC">
        <w:rPr>
          <w:rFonts w:ascii="Palatino Linotype" w:eastAsia="Cambria" w:hAnsi="Palatino Linotype" w:cs="Cambria"/>
          <w:lang w:val="id-ID"/>
        </w:rPr>
        <w:t xml:space="preserve"> </w:t>
      </w:r>
      <w:r w:rsidRPr="00BB1FAC">
        <w:rPr>
          <w:rFonts w:ascii="Palatino Linotype" w:eastAsia="Cambria" w:hAnsi="Palatino Linotype" w:cs="Cambria"/>
          <w:lang w:val="id-ID"/>
        </w:rPr>
        <w:t xml:space="preserve">Pada umumnya, dimasa ini </w:t>
      </w:r>
      <w:r w:rsidR="005D00AF" w:rsidRPr="00BB1FAC">
        <w:rPr>
          <w:rFonts w:ascii="Palatino Linotype" w:eastAsia="Cambria" w:hAnsi="Palatino Linotype" w:cs="Cambria"/>
          <w:lang w:val="id-ID"/>
        </w:rPr>
        <w:t xml:space="preserve">individu biasanya telah </w:t>
      </w:r>
      <w:r w:rsidRPr="00BB1FAC">
        <w:rPr>
          <w:rFonts w:ascii="Palatino Linotype" w:eastAsia="Cambria" w:hAnsi="Palatino Linotype" w:cs="Cambria"/>
          <w:lang w:val="id-ID"/>
        </w:rPr>
        <w:t xml:space="preserve">dianggap dewasa </w:t>
      </w:r>
      <w:r w:rsidR="005D00AF" w:rsidRPr="00BB1FAC">
        <w:rPr>
          <w:rFonts w:ascii="Palatino Linotype" w:eastAsia="Cambria" w:hAnsi="Palatino Linotype" w:cs="Cambria"/>
          <w:lang w:val="id-ID"/>
        </w:rPr>
        <w:t xml:space="preserve">oleh lingkungan sekitar jika </w:t>
      </w:r>
      <w:r w:rsidRPr="00BB1FAC">
        <w:rPr>
          <w:rFonts w:ascii="Palatino Linotype" w:eastAsia="Cambria" w:hAnsi="Palatino Linotype" w:cs="Cambria"/>
          <w:lang w:val="id-ID"/>
        </w:rPr>
        <w:t xml:space="preserve">dilihat sesuai dengan usia </w:t>
      </w:r>
      <w:r w:rsidR="005D00AF" w:rsidRPr="00BB1FAC">
        <w:rPr>
          <w:rFonts w:ascii="Palatino Linotype" w:eastAsia="Cambria" w:hAnsi="Palatino Linotype" w:cs="Cambria"/>
          <w:lang w:val="id-ID"/>
        </w:rPr>
        <w:t xml:space="preserve">mereka, hal ini mengakibatkan </w:t>
      </w:r>
      <w:r w:rsidRPr="00BB1FAC">
        <w:rPr>
          <w:rFonts w:ascii="Palatino Linotype" w:eastAsia="Cambria" w:hAnsi="Palatino Linotype" w:cs="Cambria"/>
          <w:lang w:val="id-ID"/>
        </w:rPr>
        <w:t>lingkungan</w:t>
      </w:r>
      <w:r w:rsidR="005D00AF" w:rsidRPr="00BB1FAC">
        <w:rPr>
          <w:rFonts w:ascii="Palatino Linotype" w:eastAsia="Cambria" w:hAnsi="Palatino Linotype" w:cs="Cambria"/>
          <w:lang w:val="id-ID"/>
        </w:rPr>
        <w:t xml:space="preserve"> </w:t>
      </w:r>
      <w:r w:rsidRPr="00BB1FAC">
        <w:rPr>
          <w:rFonts w:ascii="Palatino Linotype" w:eastAsia="Cambria" w:hAnsi="Palatino Linotype" w:cs="Cambria"/>
          <w:lang w:val="id-ID"/>
        </w:rPr>
        <w:t>mulai memberikan tuntutan-tuntutan atas harapan mereka yang terkait dengan norma atau nilai sosial yang berlaku</w:t>
      </w:r>
      <w:r w:rsidR="005D00AF" w:rsidRPr="00BB1FAC">
        <w:rPr>
          <w:rFonts w:ascii="Palatino Linotype" w:eastAsia="Cambria" w:hAnsi="Palatino Linotype" w:cs="Cambria"/>
          <w:lang w:val="id-ID"/>
        </w:rPr>
        <w:t xml:space="preserve"> dalam lingkungan atau masyarakat mereka</w:t>
      </w:r>
      <w:r w:rsidRPr="00BB1FAC">
        <w:rPr>
          <w:rFonts w:ascii="Palatino Linotype" w:eastAsia="Cambria" w:hAnsi="Palatino Linotype" w:cs="Cambria"/>
          <w:lang w:val="id-ID"/>
        </w:rPr>
        <w:t xml:space="preserve">. </w:t>
      </w:r>
      <w:r w:rsidR="005D00AF" w:rsidRPr="00BB1FAC">
        <w:rPr>
          <w:rFonts w:ascii="Palatino Linotype" w:eastAsia="Cambria" w:hAnsi="Palatino Linotype" w:cs="Cambria"/>
          <w:lang w:val="id-ID"/>
        </w:rPr>
        <w:t xml:space="preserve">Dalam hal ini, individu </w:t>
      </w:r>
      <w:r w:rsidRPr="00BB1FAC">
        <w:rPr>
          <w:rFonts w:ascii="Palatino Linotype" w:eastAsia="Cambria" w:hAnsi="Palatino Linotype" w:cs="Cambria"/>
          <w:lang w:val="id-ID"/>
        </w:rPr>
        <w:t xml:space="preserve">diharapkan dapat beradaptasi dengan tuntutan-tuntutan yang ada serta dapat melaksanakannya sebagai bagian dari proses </w:t>
      </w:r>
      <w:r w:rsidRPr="00BB1FAC">
        <w:rPr>
          <w:rFonts w:ascii="Palatino Linotype" w:eastAsia="Cambria" w:hAnsi="Palatino Linotype" w:cs="Cambria"/>
          <w:lang w:val="id-ID"/>
        </w:rPr>
        <w:lastRenderedPageBreak/>
        <w:t xml:space="preserve">pengembangan diri pada masa dewasa awal ini. Hal ini selaras dengan pendapat menurut </w:t>
      </w:r>
      <w:r w:rsidR="00D82938">
        <w:rPr>
          <w:rFonts w:ascii="Palatino Linotype" w:eastAsia="Cambria" w:hAnsi="Palatino Linotype" w:cs="Cambria"/>
          <w:lang w:val="id-ID"/>
        </w:rPr>
        <w:fldChar w:fldCharType="begin" w:fldLock="1"/>
      </w:r>
      <w:r w:rsidR="00D82938">
        <w:rPr>
          <w:rFonts w:ascii="Palatino Linotype" w:eastAsia="Cambria" w:hAnsi="Palatino Linotype" w:cs="Cambria"/>
          <w:lang w:val="id-ID"/>
        </w:rPr>
        <w:instrText>ADDIN CSL_CITATION {"citationItems":[{"id":"ITEM-1","itemData":{"author":[{"dropping-particle":"","family":"Hurlock","given":"Elizabeth B","non-dropping-particle":"","parse-names":false,"suffix":""}],"edition":"Edisi ke-5","editor":[{"dropping-particle":"","family":"Sijabat","given":"Ridwan Max","non-dropping-particle":"","parse-names":false,"suffix":""}],"id":"ITEM-1","issued":{"date-parts":[["2002"]]},"publisher":"Penerbit Erlangga","publisher-place":"Jakarta","title":"Psikologi Perkembangan: Suatu Pendekatan Sepanjang Rentang Kehidupan","type":"book"},"uris":["http://www.mendeley.com/documents/?uuid=32df0ac9-d36a-4cdd-a626-6bc5633c7c13"]}],"mendeley":{"formattedCitation":"(Hurlock, 2002)","manualFormatting":"Hurlock (2002: 252)","plainTextFormattedCitation":"(Hurlock, 2002)","previouslyFormattedCitation":"(Hurlock, 2002)"},"properties":{"noteIndex":0},"schema":"https://github.com/citation-style-language/schema/raw/master/csl-citation.json"}</w:instrText>
      </w:r>
      <w:r w:rsidR="00D82938">
        <w:rPr>
          <w:rFonts w:ascii="Palatino Linotype" w:eastAsia="Cambria" w:hAnsi="Palatino Linotype" w:cs="Cambria"/>
          <w:lang w:val="id-ID"/>
        </w:rPr>
        <w:fldChar w:fldCharType="separate"/>
      </w:r>
      <w:r w:rsidR="00D82938" w:rsidRPr="00D82938">
        <w:rPr>
          <w:rFonts w:ascii="Palatino Linotype" w:eastAsia="Cambria" w:hAnsi="Palatino Linotype" w:cs="Cambria"/>
          <w:noProof/>
          <w:lang w:val="id-ID"/>
        </w:rPr>
        <w:t>Hurlock</w:t>
      </w:r>
      <w:r w:rsidR="00D82938">
        <w:rPr>
          <w:rFonts w:ascii="Palatino Linotype" w:eastAsia="Cambria" w:hAnsi="Palatino Linotype" w:cs="Cambria"/>
          <w:noProof/>
        </w:rPr>
        <w:t xml:space="preserve"> (</w:t>
      </w:r>
      <w:r w:rsidR="00D82938" w:rsidRPr="00D82938">
        <w:rPr>
          <w:rFonts w:ascii="Palatino Linotype" w:eastAsia="Cambria" w:hAnsi="Palatino Linotype" w:cs="Cambria"/>
          <w:noProof/>
          <w:lang w:val="id-ID"/>
        </w:rPr>
        <w:t>2002</w:t>
      </w:r>
      <w:r w:rsidR="00D82938">
        <w:rPr>
          <w:rFonts w:ascii="Palatino Linotype" w:eastAsia="Cambria" w:hAnsi="Palatino Linotype" w:cs="Cambria"/>
          <w:noProof/>
        </w:rPr>
        <w:t>: 252</w:t>
      </w:r>
      <w:r w:rsidR="00D82938" w:rsidRPr="00D82938">
        <w:rPr>
          <w:rFonts w:ascii="Palatino Linotype" w:eastAsia="Cambria" w:hAnsi="Palatino Linotype" w:cs="Cambria"/>
          <w:noProof/>
          <w:lang w:val="id-ID"/>
        </w:rPr>
        <w:t>)</w:t>
      </w:r>
      <w:r w:rsidR="00D82938">
        <w:rPr>
          <w:rFonts w:ascii="Palatino Linotype" w:eastAsia="Cambria" w:hAnsi="Palatino Linotype" w:cs="Cambria"/>
          <w:lang w:val="id-ID"/>
        </w:rPr>
        <w:fldChar w:fldCharType="end"/>
      </w:r>
      <w:r w:rsidRPr="00BB1FAC">
        <w:rPr>
          <w:rFonts w:ascii="Palatino Linotype" w:eastAsia="Cambria" w:hAnsi="Palatino Linotype" w:cs="Cambria"/>
          <w:lang w:val="id-ID"/>
        </w:rPr>
        <w:t xml:space="preserve">, </w:t>
      </w:r>
      <w:r w:rsidR="00B93F82" w:rsidRPr="00BB1FAC">
        <w:rPr>
          <w:rFonts w:ascii="Palatino Linotype" w:eastAsia="Cambria" w:hAnsi="Palatino Linotype" w:cs="Cambria"/>
          <w:lang w:val="id-ID"/>
        </w:rPr>
        <w:t xml:space="preserve">yang menyatakan </w:t>
      </w:r>
      <w:r w:rsidRPr="00BB1FAC">
        <w:rPr>
          <w:rFonts w:ascii="Palatino Linotype" w:eastAsia="Cambria" w:hAnsi="Palatino Linotype" w:cs="Cambria"/>
          <w:lang w:val="id-ID"/>
        </w:rPr>
        <w:t>bahwa tugas perkembangan</w:t>
      </w:r>
      <w:r w:rsidR="00B93F82" w:rsidRPr="00BB1FAC">
        <w:rPr>
          <w:rFonts w:ascii="Palatino Linotype" w:eastAsia="Cambria" w:hAnsi="Palatino Linotype" w:cs="Cambria"/>
          <w:lang w:val="id-ID"/>
        </w:rPr>
        <w:t xml:space="preserve"> mereka </w:t>
      </w:r>
      <w:r w:rsidRPr="00BB1FAC">
        <w:rPr>
          <w:rFonts w:ascii="Palatino Linotype" w:eastAsia="Cambria" w:hAnsi="Palatino Linotype" w:cs="Cambria"/>
          <w:lang w:val="id-ID"/>
        </w:rPr>
        <w:t>lebih fokus</w:t>
      </w:r>
      <w:r w:rsidR="00B93F82" w:rsidRPr="00BB1FAC">
        <w:rPr>
          <w:rFonts w:ascii="Palatino Linotype" w:eastAsia="Cambria" w:hAnsi="Palatino Linotype" w:cs="Cambria"/>
          <w:lang w:val="id-ID"/>
        </w:rPr>
        <w:t xml:space="preserve"> pada </w:t>
      </w:r>
      <w:r w:rsidRPr="00BB1FAC">
        <w:rPr>
          <w:rFonts w:ascii="Palatino Linotype" w:eastAsia="Cambria" w:hAnsi="Palatino Linotype" w:cs="Cambria"/>
          <w:lang w:val="id-ID"/>
        </w:rPr>
        <w:t>usaha</w:t>
      </w:r>
      <w:r w:rsidR="00B93F82" w:rsidRPr="00BB1FAC">
        <w:rPr>
          <w:rFonts w:ascii="Palatino Linotype" w:eastAsia="Cambria" w:hAnsi="Palatino Linotype" w:cs="Cambria"/>
          <w:lang w:val="id-ID"/>
        </w:rPr>
        <w:t>-usaha</w:t>
      </w:r>
      <w:r w:rsidRPr="00BB1FAC">
        <w:rPr>
          <w:rFonts w:ascii="Palatino Linotype" w:eastAsia="Cambria" w:hAnsi="Palatino Linotype" w:cs="Cambria"/>
          <w:lang w:val="id-ID"/>
        </w:rPr>
        <w:t xml:space="preserve"> melaksanakan tuntutan-tuntutan dilingkungan</w:t>
      </w:r>
      <w:r w:rsidR="00B93F82" w:rsidRPr="00BB1FAC">
        <w:rPr>
          <w:rFonts w:ascii="Palatino Linotype" w:eastAsia="Cambria" w:hAnsi="Palatino Linotype" w:cs="Cambria"/>
          <w:lang w:val="id-ID"/>
        </w:rPr>
        <w:t xml:space="preserve"> atau </w:t>
      </w:r>
      <w:r w:rsidRPr="00BB1FAC">
        <w:rPr>
          <w:rFonts w:ascii="Palatino Linotype" w:eastAsia="Cambria" w:hAnsi="Palatino Linotype" w:cs="Cambria"/>
          <w:lang w:val="id-ID"/>
        </w:rPr>
        <w:t>masyaraka</w:t>
      </w:r>
      <w:r w:rsidR="00B93F82" w:rsidRPr="00BB1FAC">
        <w:rPr>
          <w:rFonts w:ascii="Palatino Linotype" w:eastAsia="Cambria" w:hAnsi="Palatino Linotype" w:cs="Cambria"/>
          <w:lang w:val="id-ID"/>
        </w:rPr>
        <w:t xml:space="preserve">t </w:t>
      </w:r>
      <w:r w:rsidRPr="00BB1FAC">
        <w:rPr>
          <w:rFonts w:ascii="Palatino Linotype" w:eastAsia="Cambria" w:hAnsi="Palatino Linotype" w:cs="Cambria"/>
          <w:lang w:val="id-ID"/>
        </w:rPr>
        <w:t>tentang permasalahan-permasalahan seperti keinginan</w:t>
      </w:r>
      <w:r w:rsidR="00B93F82" w:rsidRPr="00BB1FAC">
        <w:rPr>
          <w:rFonts w:ascii="Palatino Linotype" w:eastAsia="Cambria" w:hAnsi="Palatino Linotype" w:cs="Cambria"/>
          <w:lang w:val="id-ID"/>
        </w:rPr>
        <w:t xml:space="preserve"> untuk bekerja </w:t>
      </w:r>
      <w:r w:rsidRPr="00BB1FAC">
        <w:rPr>
          <w:rFonts w:ascii="Palatino Linotype" w:eastAsia="Cambria" w:hAnsi="Palatino Linotype" w:cs="Cambria"/>
          <w:lang w:val="id-ID"/>
        </w:rPr>
        <w:t>sesuai dengan cita-cita, mendapat</w:t>
      </w:r>
      <w:r w:rsidR="00B93F82" w:rsidRPr="00BB1FAC">
        <w:rPr>
          <w:rFonts w:ascii="Palatino Linotype" w:eastAsia="Cambria" w:hAnsi="Palatino Linotype" w:cs="Cambria"/>
          <w:lang w:val="id-ID"/>
        </w:rPr>
        <w:t>kan</w:t>
      </w:r>
      <w:r w:rsidRPr="00BB1FAC">
        <w:rPr>
          <w:rFonts w:ascii="Palatino Linotype" w:eastAsia="Cambria" w:hAnsi="Palatino Linotype" w:cs="Cambria"/>
          <w:lang w:val="id-ID"/>
        </w:rPr>
        <w:t xml:space="preserve"> pasangan</w:t>
      </w:r>
      <w:r w:rsidR="00B93F82" w:rsidRPr="00BB1FAC">
        <w:rPr>
          <w:rFonts w:ascii="Palatino Linotype" w:eastAsia="Cambria" w:hAnsi="Palatino Linotype" w:cs="Cambria"/>
          <w:lang w:val="id-ID"/>
        </w:rPr>
        <w:t xml:space="preserve"> hidup</w:t>
      </w:r>
      <w:r w:rsidRPr="00BB1FAC">
        <w:rPr>
          <w:rFonts w:ascii="Palatino Linotype" w:eastAsia="Cambria" w:hAnsi="Palatino Linotype" w:cs="Cambria"/>
          <w:lang w:val="id-ID"/>
        </w:rPr>
        <w:t>, memiliki keluarga, mendidik anak-anak, atau bergabung dalam kelompok-kelompok masyarakat</w:t>
      </w:r>
      <w:r w:rsidR="000852CC" w:rsidRPr="00BB1FAC">
        <w:rPr>
          <w:rFonts w:ascii="Palatino Linotype" w:eastAsia="Cambria" w:hAnsi="Palatino Linotype" w:cs="Cambria"/>
          <w:lang w:val="id-ID"/>
        </w:rPr>
        <w:t xml:space="preserve"> yang lebih luas</w:t>
      </w:r>
      <w:r w:rsidRPr="00BB1FAC">
        <w:rPr>
          <w:rFonts w:ascii="Palatino Linotype" w:eastAsia="Cambria" w:hAnsi="Palatino Linotype" w:cs="Cambria"/>
          <w:lang w:val="id-ID"/>
        </w:rPr>
        <w:t xml:space="preserve">. Lebih lanjut dalam </w:t>
      </w:r>
      <w:r w:rsidR="00D82938">
        <w:rPr>
          <w:rFonts w:ascii="Palatino Linotype" w:eastAsia="Cambria" w:hAnsi="Palatino Linotype" w:cs="Cambria"/>
          <w:lang w:val="id-ID"/>
        </w:rPr>
        <w:fldChar w:fldCharType="begin" w:fldLock="1"/>
      </w:r>
      <w:r w:rsidR="00D82938">
        <w:rPr>
          <w:rFonts w:ascii="Palatino Linotype" w:eastAsia="Cambria" w:hAnsi="Palatino Linotype" w:cs="Cambria"/>
          <w:lang w:val="id-ID"/>
        </w:rPr>
        <w:instrText>ADDIN CSL_CITATION {"citationItems":[{"id":"ITEM-1","itemData":{"author":[{"dropping-particle":"","family":"King","given":"Laura A.","non-dropping-particle":"","parse-names":false,"suffix":""}],"edition":"Buku 1","id":"ITEM-1","issued":{"date-parts":[["2010"]]},"publisher":"Salemba Humanika","publisher-place":"Jakarta","title":"Psikologi Umum: Sebuah Pandangan Apresiatif","type":"book"},"uris":["http://www.mendeley.com/documents/?uuid=a5b373be-70fe-4e35-b0b0-48407ee263ba"]}],"mendeley":{"formattedCitation":"(King, 2010)","manualFormatting":"King (2010: 196-197)","plainTextFormattedCitation":"(King, 2010)","previouslyFormattedCitation":"(King, 2010)"},"properties":{"noteIndex":0},"schema":"https://github.com/citation-style-language/schema/raw/master/csl-citation.json"}</w:instrText>
      </w:r>
      <w:r w:rsidR="00D82938">
        <w:rPr>
          <w:rFonts w:ascii="Palatino Linotype" w:eastAsia="Cambria" w:hAnsi="Palatino Linotype" w:cs="Cambria"/>
          <w:lang w:val="id-ID"/>
        </w:rPr>
        <w:fldChar w:fldCharType="separate"/>
      </w:r>
      <w:r w:rsidR="00D82938" w:rsidRPr="00D82938">
        <w:rPr>
          <w:rFonts w:ascii="Palatino Linotype" w:eastAsia="Cambria" w:hAnsi="Palatino Linotype" w:cs="Cambria"/>
          <w:noProof/>
          <w:lang w:val="id-ID"/>
        </w:rPr>
        <w:t>King</w:t>
      </w:r>
      <w:r w:rsidR="00D82938">
        <w:rPr>
          <w:rFonts w:ascii="Palatino Linotype" w:eastAsia="Cambria" w:hAnsi="Palatino Linotype" w:cs="Cambria"/>
          <w:noProof/>
        </w:rPr>
        <w:t xml:space="preserve"> (</w:t>
      </w:r>
      <w:r w:rsidR="00D82938" w:rsidRPr="00D82938">
        <w:rPr>
          <w:rFonts w:ascii="Palatino Linotype" w:eastAsia="Cambria" w:hAnsi="Palatino Linotype" w:cs="Cambria"/>
          <w:noProof/>
          <w:lang w:val="id-ID"/>
        </w:rPr>
        <w:t>2010</w:t>
      </w:r>
      <w:r w:rsidR="00D82938">
        <w:rPr>
          <w:rFonts w:ascii="Palatino Linotype" w:eastAsia="Cambria" w:hAnsi="Palatino Linotype" w:cs="Cambria"/>
          <w:noProof/>
        </w:rPr>
        <w:t>: 196-197</w:t>
      </w:r>
      <w:r w:rsidR="00D82938" w:rsidRPr="00D82938">
        <w:rPr>
          <w:rFonts w:ascii="Palatino Linotype" w:eastAsia="Cambria" w:hAnsi="Palatino Linotype" w:cs="Cambria"/>
          <w:noProof/>
          <w:lang w:val="id-ID"/>
        </w:rPr>
        <w:t>)</w:t>
      </w:r>
      <w:r w:rsidR="00D82938">
        <w:rPr>
          <w:rFonts w:ascii="Palatino Linotype" w:eastAsia="Cambria" w:hAnsi="Palatino Linotype" w:cs="Cambria"/>
          <w:lang w:val="id-ID"/>
        </w:rPr>
        <w:fldChar w:fldCharType="end"/>
      </w:r>
      <w:r w:rsidRPr="00BB1FAC">
        <w:rPr>
          <w:rFonts w:ascii="Palatino Linotype" w:eastAsia="Cambria" w:hAnsi="Palatino Linotype" w:cs="Cambria"/>
          <w:lang w:val="id-ID"/>
        </w:rPr>
        <w:t xml:space="preserve">, </w:t>
      </w:r>
      <w:r w:rsidR="000852CC" w:rsidRPr="00BB1FAC">
        <w:rPr>
          <w:rFonts w:ascii="Palatino Linotype" w:eastAsia="Cambria" w:hAnsi="Palatino Linotype" w:cs="Cambria"/>
          <w:lang w:val="id-ID"/>
        </w:rPr>
        <w:t xml:space="preserve">dijabarkan bahwa </w:t>
      </w:r>
      <w:r w:rsidRPr="00BB1FAC">
        <w:rPr>
          <w:rFonts w:ascii="Palatino Linotype" w:eastAsia="Cambria" w:hAnsi="Palatino Linotype" w:cs="Cambria"/>
          <w:lang w:val="id-ID"/>
        </w:rPr>
        <w:t>persoalan</w:t>
      </w:r>
      <w:r w:rsidR="007B5421" w:rsidRPr="00BB1FAC">
        <w:rPr>
          <w:rFonts w:ascii="Palatino Linotype" w:eastAsia="Cambria" w:hAnsi="Palatino Linotype" w:cs="Cambria"/>
          <w:lang w:val="id-ID"/>
        </w:rPr>
        <w:t>-persoalan</w:t>
      </w:r>
      <w:r w:rsidRPr="00BB1FAC">
        <w:rPr>
          <w:rFonts w:ascii="Palatino Linotype" w:eastAsia="Cambria" w:hAnsi="Palatino Linotype" w:cs="Cambria"/>
          <w:lang w:val="id-ID"/>
        </w:rPr>
        <w:t xml:space="preserve"> umum</w:t>
      </w:r>
      <w:r w:rsidR="007B5421" w:rsidRPr="00BB1FAC">
        <w:rPr>
          <w:rFonts w:ascii="Palatino Linotype" w:eastAsia="Cambria" w:hAnsi="Palatino Linotype" w:cs="Cambria"/>
          <w:lang w:val="id-ID"/>
        </w:rPr>
        <w:t xml:space="preserve"> yang dihadapi berkaitan dengan masalah </w:t>
      </w:r>
      <w:r w:rsidRPr="00BB1FAC">
        <w:rPr>
          <w:rFonts w:ascii="Palatino Linotype" w:eastAsia="Cambria" w:hAnsi="Palatino Linotype" w:cs="Cambria"/>
          <w:lang w:val="id-ID"/>
        </w:rPr>
        <w:t xml:space="preserve">pekerjaan, identitas diri, gaya hidup, keinginan merubah </w:t>
      </w:r>
      <w:r w:rsidR="007B5421" w:rsidRPr="00BB1FAC">
        <w:rPr>
          <w:rFonts w:ascii="Palatino Linotype" w:eastAsia="Cambria" w:hAnsi="Palatino Linotype" w:cs="Cambria"/>
          <w:lang w:val="id-ID"/>
        </w:rPr>
        <w:t>ke</w:t>
      </w:r>
      <w:r w:rsidRPr="00BB1FAC">
        <w:rPr>
          <w:rFonts w:ascii="Palatino Linotype" w:eastAsia="Cambria" w:hAnsi="Palatino Linotype" w:cs="Cambria"/>
          <w:lang w:val="id-ID"/>
        </w:rPr>
        <w:t>hidup</w:t>
      </w:r>
      <w:r w:rsidR="007B5421" w:rsidRPr="00BB1FAC">
        <w:rPr>
          <w:rFonts w:ascii="Palatino Linotype" w:eastAsia="Cambria" w:hAnsi="Palatino Linotype" w:cs="Cambria"/>
          <w:lang w:val="id-ID"/>
        </w:rPr>
        <w:t>an</w:t>
      </w:r>
      <w:r w:rsidRPr="00BB1FAC">
        <w:rPr>
          <w:rFonts w:ascii="Palatino Linotype" w:eastAsia="Cambria" w:hAnsi="Palatino Linotype" w:cs="Cambria"/>
          <w:lang w:val="id-ID"/>
        </w:rPr>
        <w:t xml:space="preserve">, serta </w:t>
      </w:r>
      <w:r w:rsidR="007B5421" w:rsidRPr="00BB1FAC">
        <w:rPr>
          <w:rFonts w:ascii="Palatino Linotype" w:eastAsia="Cambria" w:hAnsi="Palatino Linotype" w:cs="Cambria"/>
          <w:lang w:val="id-ID"/>
        </w:rPr>
        <w:t xml:space="preserve">munculnya </w:t>
      </w:r>
      <w:r w:rsidRPr="00BB1FAC">
        <w:rPr>
          <w:rFonts w:ascii="Palatino Linotype" w:eastAsia="Cambria" w:hAnsi="Palatino Linotype" w:cs="Cambria"/>
          <w:lang w:val="id-ID"/>
        </w:rPr>
        <w:t>problem</w:t>
      </w:r>
      <w:r w:rsidR="007B5421" w:rsidRPr="00BB1FAC">
        <w:rPr>
          <w:rFonts w:ascii="Palatino Linotype" w:eastAsia="Cambria" w:hAnsi="Palatino Linotype" w:cs="Cambria"/>
          <w:lang w:val="id-ID"/>
        </w:rPr>
        <w:t xml:space="preserve">-problem baru </w:t>
      </w:r>
      <w:r w:rsidRPr="00BB1FAC">
        <w:rPr>
          <w:rFonts w:ascii="Palatino Linotype" w:eastAsia="Cambria" w:hAnsi="Palatino Linotype" w:cs="Cambria"/>
          <w:lang w:val="id-ID"/>
        </w:rPr>
        <w:t>karena</w:t>
      </w:r>
      <w:r w:rsidR="007B5421" w:rsidRPr="00BB1FAC">
        <w:rPr>
          <w:rFonts w:ascii="Palatino Linotype" w:eastAsia="Cambria" w:hAnsi="Palatino Linotype" w:cs="Cambria"/>
          <w:lang w:val="id-ID"/>
        </w:rPr>
        <w:t xml:space="preserve"> adanya perasaan </w:t>
      </w:r>
      <w:r w:rsidRPr="00BB1FAC">
        <w:rPr>
          <w:rFonts w:ascii="Palatino Linotype" w:eastAsia="Cambria" w:hAnsi="Palatino Linotype" w:cs="Cambria"/>
          <w:lang w:val="id-ID"/>
        </w:rPr>
        <w:t xml:space="preserve">terjepit dalam kondisi </w:t>
      </w:r>
      <w:r w:rsidR="007B5421" w:rsidRPr="00BB1FAC">
        <w:rPr>
          <w:rFonts w:ascii="Palatino Linotype" w:eastAsia="Cambria" w:hAnsi="Palatino Linotype" w:cs="Cambria"/>
          <w:lang w:val="id-ID"/>
        </w:rPr>
        <w:t xml:space="preserve">antara </w:t>
      </w:r>
      <w:r w:rsidRPr="00BB1FAC">
        <w:rPr>
          <w:rFonts w:ascii="Palatino Linotype" w:eastAsia="Cambria" w:hAnsi="Palatino Linotype" w:cs="Cambria"/>
          <w:lang w:val="id-ID"/>
        </w:rPr>
        <w:t xml:space="preserve">sudah bukan remaja namun masih belum siap menjadi </w:t>
      </w:r>
      <w:r w:rsidR="007B5421" w:rsidRPr="00BB1FAC">
        <w:rPr>
          <w:rFonts w:ascii="Palatino Linotype" w:eastAsia="Cambria" w:hAnsi="Palatino Linotype" w:cs="Cambria"/>
          <w:lang w:val="id-ID"/>
        </w:rPr>
        <w:t xml:space="preserve">orang </w:t>
      </w:r>
      <w:r w:rsidRPr="00BB1FAC">
        <w:rPr>
          <w:rFonts w:ascii="Palatino Linotype" w:eastAsia="Cambria" w:hAnsi="Palatino Linotype" w:cs="Cambria"/>
          <w:lang w:val="id-ID"/>
        </w:rPr>
        <w:t>dewasa seutuhnya</w:t>
      </w:r>
      <w:r w:rsidR="00810993" w:rsidRPr="00BB1FAC">
        <w:rPr>
          <w:rFonts w:ascii="Palatino Linotype" w:eastAsia="Cambria" w:hAnsi="Palatino Linotype" w:cs="Cambria"/>
          <w:lang w:val="id-ID"/>
        </w:rPr>
        <w:t xml:space="preserve">, sehingga dalam hal ini </w:t>
      </w:r>
      <w:r w:rsidRPr="00BB1FAC">
        <w:rPr>
          <w:rFonts w:ascii="Palatino Linotype" w:eastAsia="Cambria" w:hAnsi="Palatino Linotype" w:cs="Cambria"/>
          <w:lang w:val="id-ID"/>
        </w:rPr>
        <w:t xml:space="preserve">diharapkan </w:t>
      </w:r>
      <w:r w:rsidR="00810993" w:rsidRPr="00BB1FAC">
        <w:rPr>
          <w:rFonts w:ascii="Palatino Linotype" w:eastAsia="Cambria" w:hAnsi="Palatino Linotype" w:cs="Cambria"/>
          <w:lang w:val="id-ID"/>
        </w:rPr>
        <w:t xml:space="preserve">individu </w:t>
      </w:r>
      <w:r w:rsidRPr="00BB1FAC">
        <w:rPr>
          <w:rFonts w:ascii="Palatino Linotype" w:eastAsia="Cambria" w:hAnsi="Palatino Linotype" w:cs="Cambria"/>
          <w:lang w:val="id-ID"/>
        </w:rPr>
        <w:t>dapat memenuhi tuntutan-tuntutan tersebut agar dapat berkembang sesuai dengan standar yang ada sesuai dengan lingkunga</w:t>
      </w:r>
      <w:r w:rsidR="00810993" w:rsidRPr="00BB1FAC">
        <w:rPr>
          <w:rFonts w:ascii="Palatino Linotype" w:eastAsia="Cambria" w:hAnsi="Palatino Linotype" w:cs="Cambria"/>
          <w:lang w:val="id-ID"/>
        </w:rPr>
        <w:t>n</w:t>
      </w:r>
      <w:r w:rsidR="005C4116" w:rsidRPr="00BB1FAC">
        <w:rPr>
          <w:rFonts w:ascii="Palatino Linotype" w:eastAsia="Cambria" w:hAnsi="Palatino Linotype" w:cs="Cambria"/>
          <w:lang w:val="id-ID"/>
        </w:rPr>
        <w:t xml:space="preserve"> mereka</w:t>
      </w:r>
      <w:r w:rsidRPr="00BB1FAC">
        <w:rPr>
          <w:rFonts w:ascii="Palatino Linotype" w:eastAsia="Cambria" w:hAnsi="Palatino Linotype" w:cs="Cambria"/>
          <w:lang w:val="id-ID"/>
        </w:rPr>
        <w:t>,</w:t>
      </w:r>
      <w:r w:rsidR="00810993" w:rsidRPr="00BB1FAC">
        <w:rPr>
          <w:rFonts w:ascii="Palatino Linotype" w:eastAsia="Cambria" w:hAnsi="Palatino Linotype" w:cs="Cambria"/>
          <w:lang w:val="id-ID"/>
        </w:rPr>
        <w:t xml:space="preserve"> namun demikian </w:t>
      </w:r>
      <w:r w:rsidRPr="00BB1FAC">
        <w:rPr>
          <w:rFonts w:ascii="Palatino Linotype" w:eastAsia="Cambria" w:hAnsi="Palatino Linotype" w:cs="Cambria"/>
          <w:lang w:val="id-ID"/>
        </w:rPr>
        <w:t xml:space="preserve">tuntutan-tuntutan tersebut kenyataannya </w:t>
      </w:r>
      <w:r w:rsidR="00810993" w:rsidRPr="00BB1FAC">
        <w:rPr>
          <w:rFonts w:ascii="Palatino Linotype" w:eastAsia="Cambria" w:hAnsi="Palatino Linotype" w:cs="Cambria"/>
          <w:lang w:val="id-ID"/>
        </w:rPr>
        <w:t xml:space="preserve">dapat </w:t>
      </w:r>
      <w:r w:rsidRPr="00BB1FAC">
        <w:rPr>
          <w:rFonts w:ascii="Palatino Linotype" w:eastAsia="Cambria" w:hAnsi="Palatino Linotype" w:cs="Cambria"/>
          <w:lang w:val="id-ID"/>
        </w:rPr>
        <w:t>membuat perbedaan atau perubahan dalam proses mereka</w:t>
      </w:r>
      <w:r w:rsidR="005C4116" w:rsidRPr="00BB1FAC">
        <w:rPr>
          <w:rFonts w:ascii="Palatino Linotype" w:eastAsia="Cambria" w:hAnsi="Palatino Linotype" w:cs="Cambria"/>
          <w:lang w:val="id-ID"/>
        </w:rPr>
        <w:t xml:space="preserve"> dalam menghadapi masa dewasa awal ini</w:t>
      </w:r>
      <w:r w:rsidRPr="00BB1FAC">
        <w:rPr>
          <w:rFonts w:ascii="Palatino Linotype" w:eastAsia="Cambria" w:hAnsi="Palatino Linotype" w:cs="Cambria"/>
          <w:lang w:val="id-ID"/>
        </w:rPr>
        <w:t>.</w:t>
      </w:r>
    </w:p>
    <w:p w14:paraId="245598D3" w14:textId="77777777" w:rsidR="004917A4" w:rsidRPr="00BB1FAC" w:rsidRDefault="00AF3A03" w:rsidP="00AF3A03">
      <w:pPr>
        <w:spacing w:line="360" w:lineRule="auto"/>
        <w:ind w:firstLine="720"/>
        <w:jc w:val="both"/>
        <w:rPr>
          <w:rFonts w:ascii="Palatino Linotype" w:eastAsia="Cambria" w:hAnsi="Palatino Linotype" w:cs="Cambria"/>
          <w:lang w:val="id-ID"/>
        </w:rPr>
      </w:pPr>
      <w:r w:rsidRPr="00BB1FAC">
        <w:rPr>
          <w:rFonts w:ascii="Palatino Linotype" w:eastAsia="Cambria" w:hAnsi="Palatino Linotype" w:cs="Cambria"/>
          <w:lang w:val="id-ID"/>
        </w:rPr>
        <w:t xml:space="preserve">Sebagaimana telah dijabarkan diatas, secara sederhana dapat diketahui bahwa pada masa dewasa awal, </w:t>
      </w:r>
      <w:r w:rsidR="005C4116" w:rsidRPr="00BB1FAC">
        <w:rPr>
          <w:rFonts w:ascii="Palatino Linotype" w:eastAsia="Cambria" w:hAnsi="Palatino Linotype" w:cs="Cambria"/>
          <w:lang w:val="id-ID"/>
        </w:rPr>
        <w:t>individu</w:t>
      </w:r>
      <w:r w:rsidRPr="00BB1FAC">
        <w:rPr>
          <w:rFonts w:ascii="Palatino Linotype" w:eastAsia="Cambria" w:hAnsi="Palatino Linotype" w:cs="Cambria"/>
          <w:lang w:val="id-ID"/>
        </w:rPr>
        <w:t xml:space="preserve"> akan dianggap dewasa oleh lingkungan sesuai dengan usia fisi</w:t>
      </w:r>
      <w:r w:rsidR="005C4116" w:rsidRPr="00BB1FAC">
        <w:rPr>
          <w:rFonts w:ascii="Palatino Linotype" w:eastAsia="Cambria" w:hAnsi="Palatino Linotype" w:cs="Cambria"/>
          <w:lang w:val="id-ID"/>
        </w:rPr>
        <w:t>k mereka,</w:t>
      </w:r>
      <w:r w:rsidRPr="00BB1FAC">
        <w:rPr>
          <w:rFonts w:ascii="Palatino Linotype" w:eastAsia="Cambria" w:hAnsi="Palatino Linotype" w:cs="Cambria"/>
          <w:lang w:val="id-ID"/>
        </w:rPr>
        <w:t xml:space="preserve"> sehingga orang-orang disekitar atau lingkungan mulai </w:t>
      </w:r>
      <w:r w:rsidR="005C4116" w:rsidRPr="00BB1FAC">
        <w:rPr>
          <w:rFonts w:ascii="Palatino Linotype" w:eastAsia="Cambria" w:hAnsi="Palatino Linotype" w:cs="Cambria"/>
          <w:lang w:val="id-ID"/>
        </w:rPr>
        <w:t xml:space="preserve">memberi penilaian </w:t>
      </w:r>
      <w:r w:rsidRPr="00BB1FAC">
        <w:rPr>
          <w:rFonts w:ascii="Palatino Linotype" w:eastAsia="Cambria" w:hAnsi="Palatino Linotype" w:cs="Cambria"/>
          <w:lang w:val="id-ID"/>
        </w:rPr>
        <w:t>bahwa</w:t>
      </w:r>
      <w:r w:rsidR="005C4116" w:rsidRPr="00BB1FAC">
        <w:rPr>
          <w:rFonts w:ascii="Palatino Linotype" w:eastAsia="Cambria" w:hAnsi="Palatino Linotype" w:cs="Cambria"/>
          <w:lang w:val="id-ID"/>
        </w:rPr>
        <w:t xml:space="preserve"> individu pada masa ini akan </w:t>
      </w:r>
      <w:r w:rsidRPr="00BB1FAC">
        <w:rPr>
          <w:rFonts w:ascii="Palatino Linotype" w:eastAsia="Cambria" w:hAnsi="Palatino Linotype" w:cs="Cambria"/>
          <w:lang w:val="id-ID"/>
        </w:rPr>
        <w:t>lebih mandiri dari sebelumnya</w:t>
      </w:r>
      <w:r w:rsidR="005C4116" w:rsidRPr="00BB1FAC">
        <w:rPr>
          <w:rFonts w:ascii="Palatino Linotype" w:eastAsia="Cambria" w:hAnsi="Palatino Linotype" w:cs="Cambria"/>
          <w:lang w:val="id-ID"/>
        </w:rPr>
        <w:t xml:space="preserve"> sehingga d</w:t>
      </w:r>
      <w:r w:rsidRPr="00BB1FAC">
        <w:rPr>
          <w:rFonts w:ascii="Palatino Linotype" w:eastAsia="Cambria" w:hAnsi="Palatino Linotype" w:cs="Cambria"/>
          <w:lang w:val="id-ID"/>
        </w:rPr>
        <w:t xml:space="preserve">apat memenuhi kebutuhan sesuai </w:t>
      </w:r>
      <w:r w:rsidR="005C4116" w:rsidRPr="00BB1FAC">
        <w:rPr>
          <w:rFonts w:ascii="Palatino Linotype" w:eastAsia="Cambria" w:hAnsi="Palatino Linotype" w:cs="Cambria"/>
          <w:lang w:val="id-ID"/>
        </w:rPr>
        <w:t xml:space="preserve">dengan </w:t>
      </w:r>
      <w:r w:rsidRPr="00BB1FAC">
        <w:rPr>
          <w:rFonts w:ascii="Palatino Linotype" w:eastAsia="Cambria" w:hAnsi="Palatino Linotype" w:cs="Cambria"/>
          <w:lang w:val="id-ID"/>
        </w:rPr>
        <w:t xml:space="preserve">pilihan </w:t>
      </w:r>
      <w:r w:rsidR="005C4116" w:rsidRPr="00BB1FAC">
        <w:rPr>
          <w:rFonts w:ascii="Palatino Linotype" w:eastAsia="Cambria" w:hAnsi="Palatino Linotype" w:cs="Cambria"/>
          <w:lang w:val="id-ID"/>
        </w:rPr>
        <w:t xml:space="preserve">mereka </w:t>
      </w:r>
      <w:r w:rsidRPr="00BB1FAC">
        <w:rPr>
          <w:rFonts w:ascii="Palatino Linotype" w:eastAsia="Cambria" w:hAnsi="Palatino Linotype" w:cs="Cambria"/>
          <w:lang w:val="id-ID"/>
        </w:rPr>
        <w:t>tanpa menerima bantuan dari orang lain</w:t>
      </w:r>
      <w:r w:rsidR="00663636" w:rsidRPr="00BB1FAC">
        <w:rPr>
          <w:rFonts w:ascii="Palatino Linotype" w:eastAsia="Cambria" w:hAnsi="Palatino Linotype" w:cs="Cambria"/>
          <w:lang w:val="id-ID"/>
        </w:rPr>
        <w:t>. Terlebih t</w:t>
      </w:r>
      <w:r w:rsidRPr="00BB1FAC">
        <w:rPr>
          <w:rFonts w:ascii="Palatino Linotype" w:eastAsia="Cambria" w:hAnsi="Palatino Linotype" w:cs="Cambria"/>
          <w:lang w:val="id-ID"/>
        </w:rPr>
        <w:t>idak seperti pada masa-masa sebelumnya</w:t>
      </w:r>
      <w:r w:rsidR="005C4116" w:rsidRPr="00BB1FAC">
        <w:rPr>
          <w:rFonts w:ascii="Palatino Linotype" w:eastAsia="Cambria" w:hAnsi="Palatino Linotype" w:cs="Cambria"/>
          <w:lang w:val="id-ID"/>
        </w:rPr>
        <w:t xml:space="preserve">, pada masa dewasa awal ini </w:t>
      </w:r>
      <w:r w:rsidRPr="00BB1FAC">
        <w:rPr>
          <w:rFonts w:ascii="Palatino Linotype" w:eastAsia="Cambria" w:hAnsi="Palatino Linotype" w:cs="Cambria"/>
          <w:lang w:val="id-ID"/>
        </w:rPr>
        <w:t>permasalahan</w:t>
      </w:r>
      <w:r w:rsidR="005C4116" w:rsidRPr="00BB1FAC">
        <w:rPr>
          <w:rFonts w:ascii="Palatino Linotype" w:eastAsia="Cambria" w:hAnsi="Palatino Linotype" w:cs="Cambria"/>
          <w:lang w:val="id-ID"/>
        </w:rPr>
        <w:t>-permasalahan</w:t>
      </w:r>
      <w:r w:rsidRPr="00BB1FAC">
        <w:rPr>
          <w:rFonts w:ascii="Palatino Linotype" w:eastAsia="Cambria" w:hAnsi="Palatino Linotype" w:cs="Cambria"/>
          <w:lang w:val="id-ID"/>
        </w:rPr>
        <w:t xml:space="preserve"> yang dihadapi</w:t>
      </w:r>
      <w:r w:rsidR="005C4116" w:rsidRPr="00BB1FAC">
        <w:rPr>
          <w:rFonts w:ascii="Palatino Linotype" w:eastAsia="Cambria" w:hAnsi="Palatino Linotype" w:cs="Cambria"/>
          <w:lang w:val="id-ID"/>
        </w:rPr>
        <w:t xml:space="preserve"> lebih</w:t>
      </w:r>
      <w:r w:rsidRPr="00BB1FAC">
        <w:rPr>
          <w:rFonts w:ascii="Palatino Linotype" w:eastAsia="Cambria" w:hAnsi="Palatino Linotype" w:cs="Cambria"/>
          <w:lang w:val="id-ID"/>
        </w:rPr>
        <w:t xml:space="preserve"> berkisar pada pemenuhan tuntutan</w:t>
      </w:r>
      <w:r w:rsidR="005C4116" w:rsidRPr="00BB1FAC">
        <w:rPr>
          <w:rFonts w:ascii="Palatino Linotype" w:eastAsia="Cambria" w:hAnsi="Palatino Linotype" w:cs="Cambria"/>
          <w:lang w:val="id-ID"/>
        </w:rPr>
        <w:t xml:space="preserve"> serta </w:t>
      </w:r>
      <w:r w:rsidRPr="00BB1FAC">
        <w:rPr>
          <w:rFonts w:ascii="Palatino Linotype" w:eastAsia="Cambria" w:hAnsi="Palatino Linotype" w:cs="Cambria"/>
          <w:lang w:val="id-ID"/>
        </w:rPr>
        <w:t xml:space="preserve">harapan </w:t>
      </w:r>
      <w:r w:rsidR="009A645E" w:rsidRPr="00BB1FAC">
        <w:rPr>
          <w:rFonts w:ascii="Palatino Linotype" w:eastAsia="Cambria" w:hAnsi="Palatino Linotype" w:cs="Cambria"/>
          <w:lang w:val="id-ID"/>
        </w:rPr>
        <w:t xml:space="preserve">akan standar </w:t>
      </w:r>
      <w:r w:rsidRPr="00BB1FAC">
        <w:rPr>
          <w:rFonts w:ascii="Palatino Linotype" w:eastAsia="Cambria" w:hAnsi="Palatino Linotype" w:cs="Cambria"/>
          <w:lang w:val="id-ID"/>
        </w:rPr>
        <w:t>lingkungan eksternal</w:t>
      </w:r>
      <w:r w:rsidR="00885EA3" w:rsidRPr="00BB1FAC">
        <w:rPr>
          <w:rFonts w:ascii="Palatino Linotype" w:eastAsia="Cambria" w:hAnsi="Palatino Linotype" w:cs="Cambria"/>
          <w:lang w:val="id-ID"/>
        </w:rPr>
        <w:t xml:space="preserve"> </w:t>
      </w:r>
      <w:r w:rsidR="009A645E" w:rsidRPr="00BB1FAC">
        <w:rPr>
          <w:rFonts w:ascii="Palatino Linotype" w:eastAsia="Cambria" w:hAnsi="Palatino Linotype" w:cs="Cambria"/>
          <w:lang w:val="id-ID"/>
        </w:rPr>
        <w:t>dalam ber</w:t>
      </w:r>
      <w:r w:rsidRPr="00BB1FAC">
        <w:rPr>
          <w:rFonts w:ascii="Palatino Linotype" w:eastAsia="Cambria" w:hAnsi="Palatino Linotype" w:cs="Cambria"/>
          <w:lang w:val="id-ID"/>
        </w:rPr>
        <w:t xml:space="preserve">masyarakat sehingga </w:t>
      </w:r>
      <w:r w:rsidR="009A645E" w:rsidRPr="00BB1FAC">
        <w:rPr>
          <w:rFonts w:ascii="Palatino Linotype" w:eastAsia="Cambria" w:hAnsi="Palatino Linotype" w:cs="Cambria"/>
          <w:lang w:val="id-ID"/>
        </w:rPr>
        <w:t xml:space="preserve">hal ini </w:t>
      </w:r>
      <w:r w:rsidRPr="00BB1FAC">
        <w:rPr>
          <w:rFonts w:ascii="Palatino Linotype" w:eastAsia="Cambria" w:hAnsi="Palatino Linotype" w:cs="Cambria"/>
          <w:lang w:val="id-ID"/>
        </w:rPr>
        <w:t>memunculkan banyak pertanyaan tentang kehidupan terkait dengan jodoh, masa depan, karier, atau tujuan hidu</w:t>
      </w:r>
      <w:r w:rsidR="004917A4" w:rsidRPr="00BB1FAC">
        <w:rPr>
          <w:rFonts w:ascii="Palatino Linotype" w:eastAsia="Cambria" w:hAnsi="Palatino Linotype" w:cs="Cambria"/>
          <w:lang w:val="id-ID"/>
        </w:rPr>
        <w:t xml:space="preserve">p </w:t>
      </w:r>
      <w:r w:rsidR="00663636" w:rsidRPr="00BB1FAC">
        <w:rPr>
          <w:rFonts w:ascii="Palatino Linotype" w:eastAsia="Cambria" w:hAnsi="Palatino Linotype" w:cs="Cambria"/>
          <w:lang w:val="id-ID"/>
        </w:rPr>
        <w:t>yang mengakibatkan mereka harus memikirkan opsi-opsi sebagai jawaban a</w:t>
      </w:r>
      <w:r w:rsidR="00D76898" w:rsidRPr="00BB1FAC">
        <w:rPr>
          <w:rFonts w:ascii="Palatino Linotype" w:eastAsia="Cambria" w:hAnsi="Palatino Linotype" w:cs="Cambria"/>
          <w:lang w:val="id-ID"/>
        </w:rPr>
        <w:t>tas banyaknya pertanyaan-pertanyaan</w:t>
      </w:r>
      <w:r w:rsidR="00663636" w:rsidRPr="00BB1FAC">
        <w:rPr>
          <w:rFonts w:ascii="Palatino Linotype" w:eastAsia="Cambria" w:hAnsi="Palatino Linotype" w:cs="Cambria"/>
          <w:lang w:val="id-ID"/>
        </w:rPr>
        <w:t xml:space="preserve"> yang muncu</w:t>
      </w:r>
      <w:r w:rsidR="004917A4" w:rsidRPr="00BB1FAC">
        <w:rPr>
          <w:rFonts w:ascii="Palatino Linotype" w:eastAsia="Cambria" w:hAnsi="Palatino Linotype" w:cs="Cambria"/>
          <w:lang w:val="id-ID"/>
        </w:rPr>
        <w:t>l. A</w:t>
      </w:r>
      <w:r w:rsidRPr="00BB1FAC">
        <w:rPr>
          <w:rFonts w:ascii="Palatino Linotype" w:eastAsia="Cambria" w:hAnsi="Palatino Linotype" w:cs="Cambria"/>
          <w:lang w:val="id-ID"/>
        </w:rPr>
        <w:t>kan tetapi</w:t>
      </w:r>
      <w:r w:rsidR="00663636" w:rsidRPr="00BB1FAC">
        <w:rPr>
          <w:rFonts w:ascii="Palatino Linotype" w:eastAsia="Cambria" w:hAnsi="Palatino Linotype" w:cs="Cambria"/>
          <w:lang w:val="id-ID"/>
        </w:rPr>
        <w:t xml:space="preserve"> </w:t>
      </w:r>
      <w:r w:rsidRPr="00BB1FAC">
        <w:rPr>
          <w:rFonts w:ascii="Palatino Linotype" w:eastAsia="Cambria" w:hAnsi="Palatino Linotype" w:cs="Cambria"/>
          <w:lang w:val="id-ID"/>
        </w:rPr>
        <w:t xml:space="preserve">pilihan-pilihan atas berbagai tuntutan tersebut justru tampak sebagai suatu perubahan yang penuh dengan ketidakpastian sehingga membuat </w:t>
      </w:r>
      <w:r w:rsidR="004917A4" w:rsidRPr="00BB1FAC">
        <w:rPr>
          <w:rFonts w:ascii="Palatino Linotype" w:eastAsia="Cambria" w:hAnsi="Palatino Linotype" w:cs="Cambria"/>
          <w:lang w:val="id-ID"/>
        </w:rPr>
        <w:t>individu</w:t>
      </w:r>
      <w:r w:rsidRPr="00BB1FAC">
        <w:rPr>
          <w:rFonts w:ascii="Palatino Linotype" w:eastAsia="Cambria" w:hAnsi="Palatino Linotype" w:cs="Cambria"/>
          <w:lang w:val="id-ID"/>
        </w:rPr>
        <w:t xml:space="preserve"> merasa sulit untuk menentukan keputusannya</w:t>
      </w:r>
      <w:r w:rsidR="004917A4" w:rsidRPr="00BB1FAC">
        <w:rPr>
          <w:rFonts w:ascii="Palatino Linotype" w:eastAsia="Cambria" w:hAnsi="Palatino Linotype" w:cs="Cambria"/>
          <w:lang w:val="id-ID"/>
        </w:rPr>
        <w:t xml:space="preserve"> </w:t>
      </w:r>
      <w:r w:rsidRPr="00BB1FAC">
        <w:rPr>
          <w:rFonts w:ascii="Palatino Linotype" w:eastAsia="Cambria" w:hAnsi="Palatino Linotype" w:cs="Cambria"/>
          <w:lang w:val="id-ID"/>
        </w:rPr>
        <w:t xml:space="preserve">hingga akhirnya malah memicu munculnya konflik dalam diri mereka dalam usaha </w:t>
      </w:r>
      <w:r w:rsidR="004917A4" w:rsidRPr="00BB1FAC">
        <w:rPr>
          <w:rFonts w:ascii="Palatino Linotype" w:eastAsia="Cambria" w:hAnsi="Palatino Linotype" w:cs="Cambria"/>
          <w:lang w:val="id-ID"/>
        </w:rPr>
        <w:t xml:space="preserve">untuk </w:t>
      </w:r>
      <w:r w:rsidRPr="00BB1FAC">
        <w:rPr>
          <w:rFonts w:ascii="Palatino Linotype" w:eastAsia="Cambria" w:hAnsi="Palatino Linotype" w:cs="Cambria"/>
          <w:lang w:val="id-ID"/>
        </w:rPr>
        <w:t>menyesuaikan diri dengan sekitar mereka.</w:t>
      </w:r>
    </w:p>
    <w:p w14:paraId="336A549A" w14:textId="44ED2D04" w:rsidR="00A7509A" w:rsidRPr="00BB1FAC" w:rsidRDefault="00AF3A03" w:rsidP="00A7509A">
      <w:pPr>
        <w:spacing w:line="360" w:lineRule="auto"/>
        <w:ind w:firstLine="720"/>
        <w:jc w:val="both"/>
        <w:rPr>
          <w:rFonts w:ascii="Palatino Linotype" w:eastAsia="Cambria" w:hAnsi="Palatino Linotype" w:cs="Cambria"/>
          <w:lang w:val="id-ID"/>
        </w:rPr>
      </w:pPr>
      <w:r w:rsidRPr="00BB1FAC">
        <w:rPr>
          <w:rFonts w:ascii="Palatino Linotype" w:eastAsia="Cambria" w:hAnsi="Palatino Linotype" w:cs="Cambria"/>
          <w:lang w:val="id-ID"/>
        </w:rPr>
        <w:lastRenderedPageBreak/>
        <w:t>Adapun berkaitan dengan hal tersebut</w:t>
      </w:r>
      <w:r w:rsidR="00553313" w:rsidRPr="00BB1FAC">
        <w:rPr>
          <w:rFonts w:ascii="Palatino Linotype" w:eastAsia="Cambria" w:hAnsi="Palatino Linotype" w:cs="Cambria"/>
          <w:lang w:val="id-ID"/>
        </w:rPr>
        <w:t>,</w:t>
      </w:r>
      <w:r w:rsidRPr="00BB1FAC">
        <w:rPr>
          <w:rFonts w:ascii="Palatino Linotype" w:eastAsia="Cambria" w:hAnsi="Palatino Linotype" w:cs="Cambria"/>
          <w:lang w:val="id-ID"/>
        </w:rPr>
        <w:t xml:space="preserve"> selaras dengan pernyataan dalam </w:t>
      </w:r>
      <w:r w:rsidR="00D82938">
        <w:rPr>
          <w:rFonts w:ascii="Palatino Linotype" w:eastAsia="Cambria" w:hAnsi="Palatino Linotype" w:cs="Cambria"/>
          <w:lang w:val="id-ID"/>
        </w:rPr>
        <w:fldChar w:fldCharType="begin" w:fldLock="1"/>
      </w:r>
      <w:r w:rsidR="00D82938">
        <w:rPr>
          <w:rFonts w:ascii="Palatino Linotype" w:eastAsia="Cambria" w:hAnsi="Palatino Linotype" w:cs="Cambria"/>
          <w:lang w:val="id-ID"/>
        </w:rPr>
        <w:instrText>ADDIN CSL_CITATION {"citationItems":[{"id":"ITEM-1","itemData":{"author":[{"dropping-particle":"","family":"Putri","given":"Gerhana Nurhayati","non-dropping-particle":"","parse-names":false,"suffix":""}],"id":"ITEM-1","issued":{"date-parts":[["2019"]]},"publisher":"Elex Media Komputindo","publisher-place":"Jakarta","title":"Quarter-Life Crisis: Ketika Hidupmu Berada di Persimpangan","type":"book"},"uris":["http://www.mendeley.com/documents/?uuid=3f36efbc-4f9a-4cc8-92ec-8c781b547d10"]}],"mendeley":{"formattedCitation":"(Putri, 2019)","manualFormatting":"Putri (2019: 5)","plainTextFormattedCitation":"(Putri, 2019)","previouslyFormattedCitation":"(Putri, 2019)"},"properties":{"noteIndex":0},"schema":"https://github.com/citation-style-language/schema/raw/master/csl-citation.json"}</w:instrText>
      </w:r>
      <w:r w:rsidR="00D82938">
        <w:rPr>
          <w:rFonts w:ascii="Palatino Linotype" w:eastAsia="Cambria" w:hAnsi="Palatino Linotype" w:cs="Cambria"/>
          <w:lang w:val="id-ID"/>
        </w:rPr>
        <w:fldChar w:fldCharType="separate"/>
      </w:r>
      <w:r w:rsidR="00D82938" w:rsidRPr="00D82938">
        <w:rPr>
          <w:rFonts w:ascii="Palatino Linotype" w:eastAsia="Cambria" w:hAnsi="Palatino Linotype" w:cs="Cambria"/>
          <w:noProof/>
          <w:lang w:val="id-ID"/>
        </w:rPr>
        <w:t>Putri</w:t>
      </w:r>
      <w:r w:rsidR="00D82938">
        <w:rPr>
          <w:rFonts w:ascii="Palatino Linotype" w:eastAsia="Cambria" w:hAnsi="Palatino Linotype" w:cs="Cambria"/>
          <w:noProof/>
        </w:rPr>
        <w:t xml:space="preserve"> (</w:t>
      </w:r>
      <w:r w:rsidR="00D82938" w:rsidRPr="00D82938">
        <w:rPr>
          <w:rFonts w:ascii="Palatino Linotype" w:eastAsia="Cambria" w:hAnsi="Palatino Linotype" w:cs="Cambria"/>
          <w:noProof/>
          <w:lang w:val="id-ID"/>
        </w:rPr>
        <w:t>2019</w:t>
      </w:r>
      <w:r w:rsidR="00D82938">
        <w:rPr>
          <w:rFonts w:ascii="Palatino Linotype" w:eastAsia="Cambria" w:hAnsi="Palatino Linotype" w:cs="Cambria"/>
          <w:noProof/>
        </w:rPr>
        <w:t>: 5</w:t>
      </w:r>
      <w:r w:rsidR="00D82938" w:rsidRPr="00D82938">
        <w:rPr>
          <w:rFonts w:ascii="Palatino Linotype" w:eastAsia="Cambria" w:hAnsi="Palatino Linotype" w:cs="Cambria"/>
          <w:noProof/>
          <w:lang w:val="id-ID"/>
        </w:rPr>
        <w:t>)</w:t>
      </w:r>
      <w:r w:rsidR="00D82938">
        <w:rPr>
          <w:rFonts w:ascii="Palatino Linotype" w:eastAsia="Cambria" w:hAnsi="Palatino Linotype" w:cs="Cambria"/>
          <w:lang w:val="id-ID"/>
        </w:rPr>
        <w:fldChar w:fldCharType="end"/>
      </w:r>
      <w:r w:rsidRPr="00BB1FAC">
        <w:rPr>
          <w:rFonts w:ascii="Palatino Linotype" w:eastAsia="Cambria" w:hAnsi="Palatino Linotype" w:cs="Cambria"/>
          <w:lang w:val="id-ID"/>
        </w:rPr>
        <w:t>, bahwa seseorang pada masa ini</w:t>
      </w:r>
      <w:r w:rsidR="00553313" w:rsidRPr="00BB1FAC">
        <w:rPr>
          <w:rFonts w:ascii="Palatino Linotype" w:eastAsia="Cambria" w:hAnsi="Palatino Linotype" w:cs="Cambria"/>
          <w:lang w:val="id-ID"/>
        </w:rPr>
        <w:t xml:space="preserve"> akan </w:t>
      </w:r>
      <w:r w:rsidRPr="00BB1FAC">
        <w:rPr>
          <w:rFonts w:ascii="Palatino Linotype" w:eastAsia="Cambria" w:hAnsi="Palatino Linotype" w:cs="Cambria"/>
          <w:lang w:val="id-ID"/>
        </w:rPr>
        <w:t>selalu dituntut untuk bersaing dengan tuntutan-tuntutan dilingkungan, meskipun hal-hal tersebut bisa saja bertentangan dengan keinginan pribadi mereka</w:t>
      </w:r>
      <w:r w:rsidR="00553313" w:rsidRPr="00BB1FAC">
        <w:rPr>
          <w:rFonts w:ascii="Palatino Linotype" w:eastAsia="Cambria" w:hAnsi="Palatino Linotype" w:cs="Cambria"/>
          <w:lang w:val="id-ID"/>
        </w:rPr>
        <w:t xml:space="preserve">, sehingga individu akan cenderung lebih berusaha mempersiapkan diri </w:t>
      </w:r>
      <w:r w:rsidR="00FD5E3E" w:rsidRPr="00BB1FAC">
        <w:rPr>
          <w:rFonts w:ascii="Palatino Linotype" w:eastAsia="Cambria" w:hAnsi="Palatino Linotype" w:cs="Cambria"/>
          <w:lang w:val="id-ID"/>
        </w:rPr>
        <w:t xml:space="preserve">dengan berbagai pilihan-pilihan </w:t>
      </w:r>
      <w:r w:rsidRPr="00BB1FAC">
        <w:rPr>
          <w:rFonts w:ascii="Palatino Linotype" w:eastAsia="Cambria" w:hAnsi="Palatino Linotype" w:cs="Cambria"/>
          <w:lang w:val="id-ID"/>
        </w:rPr>
        <w:t xml:space="preserve">yang akibatnya justru kebanyakan </w:t>
      </w:r>
      <w:r w:rsidR="00FD5E3E" w:rsidRPr="00BB1FAC">
        <w:rPr>
          <w:rFonts w:ascii="Palatino Linotype" w:eastAsia="Cambria" w:hAnsi="Palatino Linotype" w:cs="Cambria"/>
          <w:lang w:val="id-ID"/>
        </w:rPr>
        <w:t xml:space="preserve">dari mereka </w:t>
      </w:r>
      <w:r w:rsidRPr="00BB1FAC">
        <w:rPr>
          <w:rFonts w:ascii="Palatino Linotype" w:eastAsia="Cambria" w:hAnsi="Palatino Linotype" w:cs="Cambria"/>
          <w:lang w:val="id-ID"/>
        </w:rPr>
        <w:t>merasa bingung dengan pilihan yang akan dilakukan hingga muncul perasaan tertekan dan stres dalam melewati masa dewasa awal ini. Kondisi ketegangan emosional akibat kebingungan dan kegelisahan terhadap tantangan-tantangan inilah yang seringkali disebut sebagai</w:t>
      </w:r>
      <w:r w:rsidR="00EF4F4D" w:rsidRPr="00BB1FAC">
        <w:rPr>
          <w:rFonts w:ascii="Palatino Linotype" w:eastAsia="Cambria" w:hAnsi="Palatino Linotype" w:cs="Cambria"/>
          <w:lang w:val="id-ID"/>
        </w:rPr>
        <w:t xml:space="preserve"> </w:t>
      </w:r>
      <w:r w:rsidRPr="00BB1FAC">
        <w:rPr>
          <w:rFonts w:ascii="Palatino Linotype" w:eastAsia="Cambria" w:hAnsi="Palatino Linotype" w:cs="Cambria"/>
          <w:i/>
          <w:iCs/>
          <w:lang w:val="id-ID"/>
        </w:rPr>
        <w:t>quarter life crisis</w:t>
      </w:r>
      <w:r w:rsidRPr="00BB1FAC">
        <w:rPr>
          <w:rFonts w:ascii="Palatino Linotype" w:eastAsia="Cambria" w:hAnsi="Palatino Linotype" w:cs="Cambria"/>
          <w:lang w:val="id-ID"/>
        </w:rPr>
        <w:t>.</w:t>
      </w:r>
    </w:p>
    <w:p w14:paraId="028B74E2" w14:textId="3C759DD4" w:rsidR="00AF3A03" w:rsidRPr="00BB1FAC" w:rsidRDefault="00A7509A" w:rsidP="00A7509A">
      <w:pPr>
        <w:spacing w:line="360" w:lineRule="auto"/>
        <w:ind w:firstLine="720"/>
        <w:jc w:val="both"/>
        <w:rPr>
          <w:rFonts w:ascii="Palatino Linotype" w:eastAsia="Cambria" w:hAnsi="Palatino Linotype" w:cs="Cambria"/>
          <w:lang w:val="id-ID"/>
        </w:rPr>
      </w:pPr>
      <w:r w:rsidRPr="00BB1FAC">
        <w:rPr>
          <w:rFonts w:ascii="Palatino Linotype" w:eastAsia="Cambria" w:hAnsi="Palatino Linotype" w:cs="Cambria"/>
          <w:i/>
          <w:iCs/>
          <w:lang w:val="id-ID"/>
        </w:rPr>
        <w:t>Q</w:t>
      </w:r>
      <w:r w:rsidR="003A53C9" w:rsidRPr="00BB1FAC">
        <w:rPr>
          <w:rFonts w:ascii="Palatino Linotype" w:eastAsia="Cambria" w:hAnsi="Palatino Linotype" w:cs="Cambria"/>
          <w:i/>
          <w:iCs/>
          <w:lang w:val="id-ID"/>
        </w:rPr>
        <w:t>uarter life crisis</w:t>
      </w:r>
      <w:r w:rsidR="00AF3A03" w:rsidRPr="00BB1FAC">
        <w:rPr>
          <w:rFonts w:ascii="Palatino Linotype" w:eastAsia="Cambria" w:hAnsi="Palatino Linotype" w:cs="Cambria"/>
          <w:lang w:val="id-ID"/>
        </w:rPr>
        <w:t xml:space="preserve"> </w:t>
      </w:r>
      <w:r w:rsidRPr="00BB1FAC">
        <w:rPr>
          <w:rFonts w:ascii="Palatino Linotype" w:eastAsia="Cambria" w:hAnsi="Palatino Linotype" w:cs="Cambria"/>
          <w:lang w:val="id-ID"/>
        </w:rPr>
        <w:t xml:space="preserve">disinyalir </w:t>
      </w:r>
      <w:r w:rsidR="00AF3A03" w:rsidRPr="00BB1FAC">
        <w:rPr>
          <w:rFonts w:ascii="Palatino Linotype" w:eastAsia="Cambria" w:hAnsi="Palatino Linotype" w:cs="Cambria"/>
          <w:lang w:val="id-ID"/>
        </w:rPr>
        <w:t xml:space="preserve">lazim dialami </w:t>
      </w:r>
      <w:r w:rsidRPr="00BB1FAC">
        <w:rPr>
          <w:rFonts w:ascii="Palatino Linotype" w:eastAsia="Cambria" w:hAnsi="Palatino Linotype" w:cs="Cambria"/>
          <w:lang w:val="id-ID"/>
        </w:rPr>
        <w:t xml:space="preserve">oleh individu-individu </w:t>
      </w:r>
      <w:r w:rsidR="00AF3A03" w:rsidRPr="00BB1FAC">
        <w:rPr>
          <w:rFonts w:ascii="Palatino Linotype" w:eastAsia="Cambria" w:hAnsi="Palatino Linotype" w:cs="Cambria"/>
          <w:lang w:val="id-ID"/>
        </w:rPr>
        <w:t xml:space="preserve">yang sedang memasuki usia seperempat abad dalam </w:t>
      </w:r>
      <w:r w:rsidR="007923A8" w:rsidRPr="00BB1FAC">
        <w:rPr>
          <w:rFonts w:ascii="Palatino Linotype" w:eastAsia="Cambria" w:hAnsi="Palatino Linotype" w:cs="Cambria"/>
          <w:lang w:val="id-ID"/>
        </w:rPr>
        <w:t>ke</w:t>
      </w:r>
      <w:r w:rsidR="00AF3A03" w:rsidRPr="00BB1FAC">
        <w:rPr>
          <w:rFonts w:ascii="Palatino Linotype" w:eastAsia="Cambria" w:hAnsi="Palatino Linotype" w:cs="Cambria"/>
          <w:lang w:val="id-ID"/>
        </w:rPr>
        <w:t>hidup</w:t>
      </w:r>
      <w:r w:rsidR="007923A8" w:rsidRPr="00BB1FAC">
        <w:rPr>
          <w:rFonts w:ascii="Palatino Linotype" w:eastAsia="Cambria" w:hAnsi="Palatino Linotype" w:cs="Cambria"/>
          <w:lang w:val="id-ID"/>
        </w:rPr>
        <w:t>an</w:t>
      </w:r>
      <w:r w:rsidR="00AF3A03" w:rsidRPr="00BB1FAC">
        <w:rPr>
          <w:rFonts w:ascii="Palatino Linotype" w:eastAsia="Cambria" w:hAnsi="Palatino Linotype" w:cs="Cambria"/>
          <w:lang w:val="id-ID"/>
        </w:rPr>
        <w:t xml:space="preserve">nya. Menurut </w:t>
      </w:r>
      <w:r w:rsidR="00D82938">
        <w:rPr>
          <w:rFonts w:ascii="Palatino Linotype" w:eastAsia="Cambria" w:hAnsi="Palatino Linotype" w:cs="Cambria"/>
          <w:lang w:val="id-ID"/>
        </w:rPr>
        <w:fldChar w:fldCharType="begin" w:fldLock="1"/>
      </w:r>
      <w:r w:rsidR="00572923">
        <w:rPr>
          <w:rFonts w:ascii="Palatino Linotype" w:eastAsia="Cambria" w:hAnsi="Palatino Linotype" w:cs="Cambria"/>
          <w:lang w:val="id-ID"/>
        </w:rPr>
        <w:instrText>ADDIN CSL_CITATION {"citationItems":[{"id":"ITEM-1","itemData":{"author":[{"dropping-particle":"","family":"Wibowo","given":"Agung Setiyo","non-dropping-particle":"","parse-names":false,"suffix":""}],"id":"ITEM-1","issued":{"date-parts":[["2017"]]},"publisher":"PT Elex Media Komputindo","publisher-place":"Jakarta","title":"Mantra Kehidupan Sebuah Refleksi Melewati Fresh Graduate Syndrome &amp; Quarter-Life Crisis","type":"book"},"uris":["http://www.mendeley.com/documents/?uuid=0815fd5e-66dc-459d-a7db-89bfc7612485"]}],"mendeley":{"formattedCitation":"(Wibowo, 2017)","manualFormatting":"Wibowo (2017: 94)","plainTextFormattedCitation":"(Wibowo, 2017)","previouslyFormattedCitation":"(Wibowo, 2017)"},"properties":{"noteIndex":0},"schema":"https://github.com/citation-style-language/schema/raw/master/csl-citation.json"}</w:instrText>
      </w:r>
      <w:r w:rsidR="00D82938">
        <w:rPr>
          <w:rFonts w:ascii="Palatino Linotype" w:eastAsia="Cambria" w:hAnsi="Palatino Linotype" w:cs="Cambria"/>
          <w:lang w:val="id-ID"/>
        </w:rPr>
        <w:fldChar w:fldCharType="separate"/>
      </w:r>
      <w:r w:rsidR="00D82938" w:rsidRPr="00D82938">
        <w:rPr>
          <w:rFonts w:ascii="Palatino Linotype" w:eastAsia="Cambria" w:hAnsi="Palatino Linotype" w:cs="Cambria"/>
          <w:noProof/>
          <w:lang w:val="id-ID"/>
        </w:rPr>
        <w:t>Wibowo</w:t>
      </w:r>
      <w:r w:rsidR="00D82938">
        <w:rPr>
          <w:rFonts w:ascii="Palatino Linotype" w:eastAsia="Cambria" w:hAnsi="Palatino Linotype" w:cs="Cambria"/>
          <w:noProof/>
        </w:rPr>
        <w:t xml:space="preserve"> (</w:t>
      </w:r>
      <w:r w:rsidR="00D82938" w:rsidRPr="00D82938">
        <w:rPr>
          <w:rFonts w:ascii="Palatino Linotype" w:eastAsia="Cambria" w:hAnsi="Palatino Linotype" w:cs="Cambria"/>
          <w:noProof/>
          <w:lang w:val="id-ID"/>
        </w:rPr>
        <w:t>2017</w:t>
      </w:r>
      <w:r w:rsidR="00D82938">
        <w:rPr>
          <w:rFonts w:ascii="Palatino Linotype" w:eastAsia="Cambria" w:hAnsi="Palatino Linotype" w:cs="Cambria"/>
          <w:noProof/>
        </w:rPr>
        <w:t>: 94</w:t>
      </w:r>
      <w:r w:rsidR="00D82938" w:rsidRPr="00D82938">
        <w:rPr>
          <w:rFonts w:ascii="Palatino Linotype" w:eastAsia="Cambria" w:hAnsi="Palatino Linotype" w:cs="Cambria"/>
          <w:noProof/>
          <w:lang w:val="id-ID"/>
        </w:rPr>
        <w:t>)</w:t>
      </w:r>
      <w:r w:rsidR="00D82938">
        <w:rPr>
          <w:rFonts w:ascii="Palatino Linotype" w:eastAsia="Cambria" w:hAnsi="Palatino Linotype" w:cs="Cambria"/>
          <w:lang w:val="id-ID"/>
        </w:rPr>
        <w:fldChar w:fldCharType="end"/>
      </w:r>
      <w:r w:rsidR="00AF3A03" w:rsidRPr="00BB1FAC">
        <w:rPr>
          <w:rFonts w:ascii="Palatino Linotype" w:eastAsia="Cambria" w:hAnsi="Palatino Linotype" w:cs="Cambria"/>
          <w:lang w:val="id-ID"/>
        </w:rPr>
        <w:t xml:space="preserve">, </w:t>
      </w:r>
      <w:r w:rsidR="00AF3A03" w:rsidRPr="00BB1FAC">
        <w:rPr>
          <w:rFonts w:ascii="Palatino Linotype" w:eastAsia="Cambria" w:hAnsi="Palatino Linotype" w:cs="Cambria"/>
          <w:i/>
          <w:iCs/>
          <w:lang w:val="id-ID"/>
        </w:rPr>
        <w:t xml:space="preserve">quarter life crisis </w:t>
      </w:r>
      <w:r w:rsidR="00AF3A03" w:rsidRPr="00BB1FAC">
        <w:rPr>
          <w:rFonts w:ascii="Palatino Linotype" w:eastAsia="Cambria" w:hAnsi="Palatino Linotype" w:cs="Cambria"/>
          <w:lang w:val="id-ID"/>
        </w:rPr>
        <w:t xml:space="preserve">merupakan pertanda stres menuju kedewasaan yang </w:t>
      </w:r>
      <w:r w:rsidR="007923A8" w:rsidRPr="00BB1FAC">
        <w:rPr>
          <w:rFonts w:ascii="Palatino Linotype" w:eastAsia="Cambria" w:hAnsi="Palatino Linotype" w:cs="Cambria"/>
          <w:lang w:val="id-ID"/>
        </w:rPr>
        <w:t xml:space="preserve">umum </w:t>
      </w:r>
      <w:r w:rsidR="00AF3A03" w:rsidRPr="00BB1FAC">
        <w:rPr>
          <w:rFonts w:ascii="Palatino Linotype" w:eastAsia="Cambria" w:hAnsi="Palatino Linotype" w:cs="Cambria"/>
          <w:lang w:val="id-ID"/>
        </w:rPr>
        <w:t>dialami oleh usia dua puluhan hingga tiga puluhan,</w:t>
      </w:r>
      <w:r w:rsidR="002638DA" w:rsidRPr="00BB1FAC">
        <w:rPr>
          <w:rFonts w:ascii="Palatino Linotype" w:eastAsia="Cambria" w:hAnsi="Palatino Linotype" w:cs="Cambria"/>
          <w:lang w:val="id-ID"/>
        </w:rPr>
        <w:t xml:space="preserve"> akan tetapi dalam </w:t>
      </w:r>
      <w:r w:rsidR="00572923">
        <w:rPr>
          <w:rFonts w:ascii="Palatino Linotype" w:eastAsia="Cambria" w:hAnsi="Palatino Linotype" w:cs="Cambria"/>
          <w:lang w:val="id-ID"/>
        </w:rPr>
        <w:fldChar w:fldCharType="begin" w:fldLock="1"/>
      </w:r>
      <w:r w:rsidR="00572923">
        <w:rPr>
          <w:rFonts w:ascii="Palatino Linotype" w:eastAsia="Cambria" w:hAnsi="Palatino Linotype" w:cs="Cambria"/>
          <w:lang w:val="id-ID"/>
        </w:rPr>
        <w:instrText>ADDIN CSL_CITATION {"citationItems":[{"id":"ITEM-1","itemData":{"author":[{"dropping-particle":"","family":"Wibowo","given":"Agung Setiyo","non-dropping-particle":"","parse-names":false,"suffix":""}],"id":"ITEM-1","issued":{"date-parts":[["2017"]]},"publisher":"PT Elex Media Komputindo","publisher-place":"Jakarta","title":"Mantra Kehidupan Sebuah Refleksi Melewati Fresh Graduate Syndrome &amp; Quarter-Life Crisis","type":"book"},"uris":["http://www.mendeley.com/documents/?uuid=0815fd5e-66dc-459d-a7db-89bfc7612485"]}],"mendeley":{"formattedCitation":"(Wibowo, 2017)","manualFormatting":"Wibowo (2017: 102-103)","plainTextFormattedCitation":"(Wibowo, 2017)","previouslyFormattedCitation":"(Wibowo, 2017)"},"properties":{"noteIndex":0},"schema":"https://github.com/citation-style-language/schema/raw/master/csl-citation.json"}</w:instrText>
      </w:r>
      <w:r w:rsidR="00572923">
        <w:rPr>
          <w:rFonts w:ascii="Palatino Linotype" w:eastAsia="Cambria" w:hAnsi="Palatino Linotype" w:cs="Cambria"/>
          <w:lang w:val="id-ID"/>
        </w:rPr>
        <w:fldChar w:fldCharType="separate"/>
      </w:r>
      <w:r w:rsidR="00572923" w:rsidRPr="00572923">
        <w:rPr>
          <w:rFonts w:ascii="Palatino Linotype" w:eastAsia="Cambria" w:hAnsi="Palatino Linotype" w:cs="Cambria"/>
          <w:noProof/>
          <w:lang w:val="id-ID"/>
        </w:rPr>
        <w:t>Wibowo</w:t>
      </w:r>
      <w:r w:rsidR="00572923">
        <w:rPr>
          <w:rFonts w:ascii="Palatino Linotype" w:eastAsia="Cambria" w:hAnsi="Palatino Linotype" w:cs="Cambria"/>
          <w:noProof/>
        </w:rPr>
        <w:t xml:space="preserve"> (</w:t>
      </w:r>
      <w:r w:rsidR="00572923" w:rsidRPr="00572923">
        <w:rPr>
          <w:rFonts w:ascii="Palatino Linotype" w:eastAsia="Cambria" w:hAnsi="Palatino Linotype" w:cs="Cambria"/>
          <w:noProof/>
          <w:lang w:val="id-ID"/>
        </w:rPr>
        <w:t>2017</w:t>
      </w:r>
      <w:r w:rsidR="00572923">
        <w:rPr>
          <w:rFonts w:ascii="Palatino Linotype" w:eastAsia="Cambria" w:hAnsi="Palatino Linotype" w:cs="Cambria"/>
          <w:noProof/>
        </w:rPr>
        <w:t>: 102-103</w:t>
      </w:r>
      <w:r w:rsidR="00572923" w:rsidRPr="00572923">
        <w:rPr>
          <w:rFonts w:ascii="Palatino Linotype" w:eastAsia="Cambria" w:hAnsi="Palatino Linotype" w:cs="Cambria"/>
          <w:noProof/>
          <w:lang w:val="id-ID"/>
        </w:rPr>
        <w:t>)</w:t>
      </w:r>
      <w:r w:rsidR="00572923">
        <w:rPr>
          <w:rFonts w:ascii="Palatino Linotype" w:eastAsia="Cambria" w:hAnsi="Palatino Linotype" w:cs="Cambria"/>
          <w:lang w:val="id-ID"/>
        </w:rPr>
        <w:fldChar w:fldCharType="end"/>
      </w:r>
      <w:r w:rsidR="00AF3A03" w:rsidRPr="00BB1FAC">
        <w:rPr>
          <w:rFonts w:ascii="Palatino Linotype" w:eastAsia="Cambria" w:hAnsi="Palatino Linotype" w:cs="Cambria"/>
          <w:lang w:val="id-ID"/>
        </w:rPr>
        <w:t xml:space="preserve"> </w:t>
      </w:r>
      <w:r w:rsidR="002638DA" w:rsidRPr="00BB1FAC">
        <w:rPr>
          <w:rFonts w:ascii="Palatino Linotype" w:eastAsia="Cambria" w:hAnsi="Palatino Linotype" w:cs="Cambria"/>
          <w:lang w:val="id-ID"/>
        </w:rPr>
        <w:t xml:space="preserve">juga ditegaskan </w:t>
      </w:r>
      <w:r w:rsidR="00AF3A03" w:rsidRPr="00BB1FAC">
        <w:rPr>
          <w:rFonts w:ascii="Palatino Linotype" w:eastAsia="Cambria" w:hAnsi="Palatino Linotype" w:cs="Cambria"/>
          <w:lang w:val="id-ID"/>
        </w:rPr>
        <w:t xml:space="preserve">apabila </w:t>
      </w:r>
      <w:r w:rsidR="00AF3A03" w:rsidRPr="00BB1FAC">
        <w:rPr>
          <w:rFonts w:ascii="Palatino Linotype" w:eastAsia="Cambria" w:hAnsi="Palatino Linotype" w:cs="Cambria"/>
          <w:i/>
          <w:iCs/>
          <w:lang w:val="id-ID"/>
        </w:rPr>
        <w:t>quarter life crisis</w:t>
      </w:r>
      <w:r w:rsidR="00AF3A03" w:rsidRPr="00BB1FAC">
        <w:rPr>
          <w:rFonts w:ascii="Palatino Linotype" w:eastAsia="Cambria" w:hAnsi="Palatino Linotype" w:cs="Cambria"/>
          <w:lang w:val="id-ID"/>
        </w:rPr>
        <w:t xml:space="preserve"> tidak </w:t>
      </w:r>
      <w:r w:rsidR="002638DA" w:rsidRPr="00BB1FAC">
        <w:rPr>
          <w:rFonts w:ascii="Palatino Linotype" w:eastAsia="Cambria" w:hAnsi="Palatino Linotype" w:cs="Cambria"/>
          <w:lang w:val="id-ID"/>
        </w:rPr>
        <w:t xml:space="preserve">segera </w:t>
      </w:r>
      <w:r w:rsidR="00AF3A03" w:rsidRPr="00BB1FAC">
        <w:rPr>
          <w:rFonts w:ascii="Palatino Linotype" w:eastAsia="Cambria" w:hAnsi="Palatino Linotype" w:cs="Cambria"/>
          <w:lang w:val="id-ID"/>
        </w:rPr>
        <w:t xml:space="preserve">disikapi dengan arif dan bijaksana dapat mengakibatkan perasaan terbeban hingga stres </w:t>
      </w:r>
      <w:r w:rsidR="002638DA" w:rsidRPr="00BB1FAC">
        <w:rPr>
          <w:rFonts w:ascii="Palatino Linotype" w:eastAsia="Cambria" w:hAnsi="Palatino Linotype" w:cs="Cambria"/>
          <w:lang w:val="id-ID"/>
        </w:rPr>
        <w:t xml:space="preserve">yang memicu periode krisis </w:t>
      </w:r>
      <w:r w:rsidR="00AF3A03" w:rsidRPr="00BB1FAC">
        <w:rPr>
          <w:rFonts w:ascii="Palatino Linotype" w:eastAsia="Cambria" w:hAnsi="Palatino Linotype" w:cs="Cambria"/>
          <w:lang w:val="id-ID"/>
        </w:rPr>
        <w:t xml:space="preserve">pada </w:t>
      </w:r>
      <w:r w:rsidR="002638DA" w:rsidRPr="00BB1FAC">
        <w:rPr>
          <w:rFonts w:ascii="Palatino Linotype" w:eastAsia="Cambria" w:hAnsi="Palatino Linotype" w:cs="Cambria"/>
          <w:lang w:val="id-ID"/>
        </w:rPr>
        <w:t xml:space="preserve">masa-masa </w:t>
      </w:r>
      <w:r w:rsidR="00AF3A03" w:rsidRPr="00BB1FAC">
        <w:rPr>
          <w:rFonts w:ascii="Palatino Linotype" w:eastAsia="Cambria" w:hAnsi="Palatino Linotype" w:cs="Cambria"/>
          <w:lang w:val="id-ID"/>
        </w:rPr>
        <w:t xml:space="preserve">dewasa awal. </w:t>
      </w:r>
      <w:r w:rsidR="002638DA" w:rsidRPr="00BB1FAC">
        <w:rPr>
          <w:rFonts w:ascii="Palatino Linotype" w:eastAsia="Cambria" w:hAnsi="Palatino Linotype" w:cs="Cambria"/>
          <w:lang w:val="id-ID"/>
        </w:rPr>
        <w:t xml:space="preserve">Sependapat dengan hal tersebut, </w:t>
      </w:r>
      <w:r w:rsidR="00572923">
        <w:rPr>
          <w:rFonts w:ascii="Palatino Linotype" w:eastAsia="Cambria" w:hAnsi="Palatino Linotype" w:cs="Cambria"/>
          <w:lang w:val="id-ID"/>
        </w:rPr>
        <w:fldChar w:fldCharType="begin" w:fldLock="1"/>
      </w:r>
      <w:r w:rsidR="00572923">
        <w:rPr>
          <w:rFonts w:ascii="Palatino Linotype" w:eastAsia="Cambria" w:hAnsi="Palatino Linotype" w:cs="Cambria"/>
          <w:lang w:val="id-ID"/>
        </w:rPr>
        <w:instrText>ADDIN CSL_CITATION {"citationItems":[{"id":"ITEM-1","itemData":{"author":[{"dropping-particle":"","family":"Indrianie","given":"Efnie","non-dropping-particle":"","parse-names":false,"suffix":""}],"id":"ITEM-1","issued":{"date-parts":[["2020"]]},"publisher":"Penerbit Brilliant","publisher-place":"Yogyakarta","title":"Survive Menghadapi Quarter Life Crisis","type":"book"},"uris":["http://www.mendeley.com/documents/?uuid=01df124e-d47e-4b0b-8880-90d96f91d473"]}],"mendeley":{"formattedCitation":"(Indrianie, 2020)","manualFormatting":"Indrianie (2020: 44)","plainTextFormattedCitation":"(Indrianie, 2020)","previouslyFormattedCitation":"(Indrianie, 2020)"},"properties":{"noteIndex":0},"schema":"https://github.com/citation-style-language/schema/raw/master/csl-citation.json"}</w:instrText>
      </w:r>
      <w:r w:rsidR="00572923">
        <w:rPr>
          <w:rFonts w:ascii="Palatino Linotype" w:eastAsia="Cambria" w:hAnsi="Palatino Linotype" w:cs="Cambria"/>
          <w:lang w:val="id-ID"/>
        </w:rPr>
        <w:fldChar w:fldCharType="separate"/>
      </w:r>
      <w:r w:rsidR="00572923" w:rsidRPr="00572923">
        <w:rPr>
          <w:rFonts w:ascii="Palatino Linotype" w:eastAsia="Cambria" w:hAnsi="Palatino Linotype" w:cs="Cambria"/>
          <w:noProof/>
          <w:lang w:val="id-ID"/>
        </w:rPr>
        <w:t>Indrianie</w:t>
      </w:r>
      <w:r w:rsidR="00572923">
        <w:rPr>
          <w:rFonts w:ascii="Palatino Linotype" w:eastAsia="Cambria" w:hAnsi="Palatino Linotype" w:cs="Cambria"/>
          <w:noProof/>
        </w:rPr>
        <w:t xml:space="preserve"> (</w:t>
      </w:r>
      <w:r w:rsidR="00572923" w:rsidRPr="00572923">
        <w:rPr>
          <w:rFonts w:ascii="Palatino Linotype" w:eastAsia="Cambria" w:hAnsi="Palatino Linotype" w:cs="Cambria"/>
          <w:noProof/>
          <w:lang w:val="id-ID"/>
        </w:rPr>
        <w:t>2020</w:t>
      </w:r>
      <w:r w:rsidR="00572923">
        <w:rPr>
          <w:rFonts w:ascii="Palatino Linotype" w:eastAsia="Cambria" w:hAnsi="Palatino Linotype" w:cs="Cambria"/>
          <w:noProof/>
        </w:rPr>
        <w:t>: 44</w:t>
      </w:r>
      <w:r w:rsidR="00572923" w:rsidRPr="00572923">
        <w:rPr>
          <w:rFonts w:ascii="Palatino Linotype" w:eastAsia="Cambria" w:hAnsi="Palatino Linotype" w:cs="Cambria"/>
          <w:noProof/>
          <w:lang w:val="id-ID"/>
        </w:rPr>
        <w:t>)</w:t>
      </w:r>
      <w:r w:rsidR="00572923">
        <w:rPr>
          <w:rFonts w:ascii="Palatino Linotype" w:eastAsia="Cambria" w:hAnsi="Palatino Linotype" w:cs="Cambria"/>
          <w:lang w:val="id-ID"/>
        </w:rPr>
        <w:fldChar w:fldCharType="end"/>
      </w:r>
      <w:r w:rsidR="00AF3A03" w:rsidRPr="00BB1FAC">
        <w:rPr>
          <w:rFonts w:ascii="Palatino Linotype" w:eastAsia="Cambria" w:hAnsi="Palatino Linotype" w:cs="Cambria"/>
          <w:lang w:val="id-ID"/>
        </w:rPr>
        <w:t xml:space="preserve"> </w:t>
      </w:r>
      <w:r w:rsidR="002638DA" w:rsidRPr="00BB1FAC">
        <w:rPr>
          <w:rFonts w:ascii="Palatino Linotype" w:eastAsia="Cambria" w:hAnsi="Palatino Linotype" w:cs="Cambria"/>
          <w:lang w:val="id-ID"/>
        </w:rPr>
        <w:t xml:space="preserve">mengungkapkan perasaan </w:t>
      </w:r>
      <w:r w:rsidR="00AF3A03" w:rsidRPr="00BB1FAC">
        <w:rPr>
          <w:rFonts w:ascii="Palatino Linotype" w:eastAsia="Cambria" w:hAnsi="Palatino Linotype" w:cs="Cambria"/>
          <w:lang w:val="id-ID"/>
        </w:rPr>
        <w:t xml:space="preserve">krisis yang dihadapi berkaitan dengan perasaan bingung, gelisah, khawatir, dan cemas dalam menentukan hidup dan masa depan. Senada dengan hal tersebut, menurut </w:t>
      </w:r>
      <w:r w:rsidR="00572923">
        <w:rPr>
          <w:rFonts w:ascii="Palatino Linotype" w:eastAsia="Cambria" w:hAnsi="Palatino Linotype" w:cs="Cambria"/>
          <w:lang w:val="id-ID"/>
        </w:rPr>
        <w:fldChar w:fldCharType="begin" w:fldLock="1"/>
      </w:r>
      <w:r w:rsidR="00572923">
        <w:rPr>
          <w:rFonts w:ascii="Palatino Linotype" w:eastAsia="Cambria" w:hAnsi="Palatino Linotype" w:cs="Cambria"/>
          <w:lang w:val="id-ID"/>
        </w:rPr>
        <w:instrText>ADDIN CSL_CITATION {"citationItems":[{"id":"ITEM-1","itemData":{"author":[{"dropping-particle":"","family":"Putri","given":"Gerhana Nurhayati","non-dropping-particle":"","parse-names":false,"suffix":""}],"id":"ITEM-1","issued":{"date-parts":[["2019"]]},"publisher":"Elex Media Komputindo","publisher-place":"Jakarta","title":"Quarter-Life Crisis: Ketika Hidupmu Berada di Persimpangan","type":"book"},"uris":["http://www.mendeley.com/documents/?uuid=3f36efbc-4f9a-4cc8-92ec-8c781b547d10"]}],"mendeley":{"formattedCitation":"(Putri, 2019)","manualFormatting":"Putri (2019: 2)","plainTextFormattedCitation":"(Putri, 2019)","previouslyFormattedCitation":"(Putri, 2019)"},"properties":{"noteIndex":0},"schema":"https://github.com/citation-style-language/schema/raw/master/csl-citation.json"}</w:instrText>
      </w:r>
      <w:r w:rsidR="00572923">
        <w:rPr>
          <w:rFonts w:ascii="Palatino Linotype" w:eastAsia="Cambria" w:hAnsi="Palatino Linotype" w:cs="Cambria"/>
          <w:lang w:val="id-ID"/>
        </w:rPr>
        <w:fldChar w:fldCharType="separate"/>
      </w:r>
      <w:r w:rsidR="00572923" w:rsidRPr="00572923">
        <w:rPr>
          <w:rFonts w:ascii="Palatino Linotype" w:eastAsia="Cambria" w:hAnsi="Palatino Linotype" w:cs="Cambria"/>
          <w:noProof/>
          <w:lang w:val="id-ID"/>
        </w:rPr>
        <w:t>Putri</w:t>
      </w:r>
      <w:r w:rsidR="00572923">
        <w:rPr>
          <w:rFonts w:ascii="Palatino Linotype" w:eastAsia="Cambria" w:hAnsi="Palatino Linotype" w:cs="Cambria"/>
          <w:noProof/>
        </w:rPr>
        <w:t xml:space="preserve"> (</w:t>
      </w:r>
      <w:r w:rsidR="00572923" w:rsidRPr="00572923">
        <w:rPr>
          <w:rFonts w:ascii="Palatino Linotype" w:eastAsia="Cambria" w:hAnsi="Palatino Linotype" w:cs="Cambria"/>
          <w:noProof/>
          <w:lang w:val="id-ID"/>
        </w:rPr>
        <w:t>2019</w:t>
      </w:r>
      <w:r w:rsidR="00572923">
        <w:rPr>
          <w:rFonts w:ascii="Palatino Linotype" w:eastAsia="Cambria" w:hAnsi="Palatino Linotype" w:cs="Cambria"/>
          <w:noProof/>
        </w:rPr>
        <w:t>: 2</w:t>
      </w:r>
      <w:r w:rsidR="00572923" w:rsidRPr="00572923">
        <w:rPr>
          <w:rFonts w:ascii="Palatino Linotype" w:eastAsia="Cambria" w:hAnsi="Palatino Linotype" w:cs="Cambria"/>
          <w:noProof/>
          <w:lang w:val="id-ID"/>
        </w:rPr>
        <w:t>)</w:t>
      </w:r>
      <w:r w:rsidR="00572923">
        <w:rPr>
          <w:rFonts w:ascii="Palatino Linotype" w:eastAsia="Cambria" w:hAnsi="Palatino Linotype" w:cs="Cambria"/>
          <w:lang w:val="id-ID"/>
        </w:rPr>
        <w:fldChar w:fldCharType="end"/>
      </w:r>
      <w:r w:rsidR="00AF3A03" w:rsidRPr="00BB1FAC">
        <w:rPr>
          <w:rFonts w:ascii="Palatino Linotype" w:eastAsia="Cambria" w:hAnsi="Palatino Linotype" w:cs="Cambria"/>
          <w:lang w:val="id-ID"/>
        </w:rPr>
        <w:t xml:space="preserve">, </w:t>
      </w:r>
      <w:r w:rsidR="00AF3A03" w:rsidRPr="00BB1FAC">
        <w:rPr>
          <w:rFonts w:ascii="Palatino Linotype" w:eastAsia="Cambria" w:hAnsi="Palatino Linotype" w:cs="Cambria"/>
          <w:i/>
          <w:iCs/>
          <w:lang w:val="id-ID"/>
        </w:rPr>
        <w:t>quarter life crisis</w:t>
      </w:r>
      <w:r w:rsidR="00AF3A03" w:rsidRPr="00BB1FAC">
        <w:rPr>
          <w:rFonts w:ascii="Palatino Linotype" w:eastAsia="Cambria" w:hAnsi="Palatino Linotype" w:cs="Cambria"/>
          <w:lang w:val="id-ID"/>
        </w:rPr>
        <w:t xml:space="preserve"> dialam</w:t>
      </w:r>
      <w:r w:rsidR="002638DA" w:rsidRPr="00BB1FAC">
        <w:rPr>
          <w:rFonts w:ascii="Palatino Linotype" w:eastAsia="Cambria" w:hAnsi="Palatino Linotype" w:cs="Cambria"/>
          <w:lang w:val="id-ID"/>
        </w:rPr>
        <w:t xml:space="preserve">i </w:t>
      </w:r>
      <w:r w:rsidR="00AF3A03" w:rsidRPr="00BB1FAC">
        <w:rPr>
          <w:rFonts w:ascii="Palatino Linotype" w:eastAsia="Cambria" w:hAnsi="Palatino Linotype" w:cs="Cambria"/>
          <w:lang w:val="id-ID"/>
        </w:rPr>
        <w:t xml:space="preserve">ketika </w:t>
      </w:r>
      <w:r w:rsidR="002638DA" w:rsidRPr="00BB1FAC">
        <w:rPr>
          <w:rFonts w:ascii="Palatino Linotype" w:eastAsia="Cambria" w:hAnsi="Palatino Linotype" w:cs="Cambria"/>
          <w:lang w:val="id-ID"/>
        </w:rPr>
        <w:t xml:space="preserve">individu </w:t>
      </w:r>
      <w:r w:rsidR="00AF3A03" w:rsidRPr="00BB1FAC">
        <w:rPr>
          <w:rFonts w:ascii="Palatino Linotype" w:eastAsia="Cambria" w:hAnsi="Palatino Linotype" w:cs="Cambria"/>
          <w:lang w:val="id-ID"/>
        </w:rPr>
        <w:t>dipenuhi dengan perasaan jenuh pada rutinitas kehidupan sehingga cenderung merasa suasana hati menjadi tidak baik</w:t>
      </w:r>
      <w:r w:rsidR="001A6339" w:rsidRPr="00BB1FAC">
        <w:rPr>
          <w:rFonts w:ascii="Palatino Linotype" w:eastAsia="Cambria" w:hAnsi="Palatino Linotype" w:cs="Cambria"/>
          <w:lang w:val="id-ID"/>
        </w:rPr>
        <w:t xml:space="preserve"> namun </w:t>
      </w:r>
      <w:r w:rsidR="00AF3A03" w:rsidRPr="00BB1FAC">
        <w:rPr>
          <w:rFonts w:ascii="Palatino Linotype" w:eastAsia="Cambria" w:hAnsi="Palatino Linotype" w:cs="Cambria"/>
          <w:lang w:val="id-ID"/>
        </w:rPr>
        <w:t>tidak tahu</w:t>
      </w:r>
      <w:r w:rsidR="001A6339" w:rsidRPr="00BB1FAC">
        <w:rPr>
          <w:rFonts w:ascii="Palatino Linotype" w:eastAsia="Cambria" w:hAnsi="Palatino Linotype" w:cs="Cambria"/>
          <w:lang w:val="id-ID"/>
        </w:rPr>
        <w:t xml:space="preserve"> </w:t>
      </w:r>
      <w:r w:rsidR="00AF3A03" w:rsidRPr="00BB1FAC">
        <w:rPr>
          <w:rFonts w:ascii="Palatino Linotype" w:eastAsia="Cambria" w:hAnsi="Palatino Linotype" w:cs="Cambria"/>
          <w:lang w:val="id-ID"/>
        </w:rPr>
        <w:t>apa yang harus dilakukan</w:t>
      </w:r>
      <w:r w:rsidR="001A6339" w:rsidRPr="00BB1FAC">
        <w:rPr>
          <w:rFonts w:ascii="Palatino Linotype" w:eastAsia="Cambria" w:hAnsi="Palatino Linotype" w:cs="Cambria"/>
          <w:lang w:val="id-ID"/>
        </w:rPr>
        <w:t xml:space="preserve"> untuk mengubah suasana hati menjadi lebih baik</w:t>
      </w:r>
      <w:r w:rsidR="00AF3A03" w:rsidRPr="00BB1FAC">
        <w:rPr>
          <w:rFonts w:ascii="Palatino Linotype" w:eastAsia="Cambria" w:hAnsi="Palatino Linotype" w:cs="Cambria"/>
          <w:lang w:val="id-ID"/>
        </w:rPr>
        <w:t xml:space="preserve"> </w:t>
      </w:r>
      <w:r w:rsidR="00572923">
        <w:rPr>
          <w:rFonts w:ascii="Palatino Linotype" w:eastAsia="Cambria" w:hAnsi="Palatino Linotype" w:cs="Cambria"/>
          <w:lang w:val="id-ID"/>
        </w:rPr>
        <w:fldChar w:fldCharType="begin" w:fldLock="1"/>
      </w:r>
      <w:r w:rsidR="00572923">
        <w:rPr>
          <w:rFonts w:ascii="Palatino Linotype" w:eastAsia="Cambria" w:hAnsi="Palatino Linotype" w:cs="Cambria"/>
          <w:lang w:val="id-ID"/>
        </w:rPr>
        <w:instrText>ADDIN CSL_CITATION {"citationItems":[{"id":"ITEM-1","itemData":{"author":[{"dropping-particle":"","family":"Putri","given":"Gerhana Nurhayati","non-dropping-particle":"","parse-names":false,"suffix":""}],"id":"ITEM-1","issued":{"date-parts":[["2019"]]},"publisher":"Elex Media Komputindo","publisher-place":"Jakarta","title":"Quarter-Life Crisis: Ketika Hidupmu Berada di Persimpangan","type":"book"},"uris":["http://www.mendeley.com/documents/?uuid=3f36efbc-4f9a-4cc8-92ec-8c781b547d10"]}],"mendeley":{"formattedCitation":"(Putri, 2019)","manualFormatting":"(Putri, 2019: 12)","plainTextFormattedCitation":"(Putri, 2019)","previouslyFormattedCitation":"(Putri, 2019)"},"properties":{"noteIndex":0},"schema":"https://github.com/citation-style-language/schema/raw/master/csl-citation.json"}</w:instrText>
      </w:r>
      <w:r w:rsidR="00572923">
        <w:rPr>
          <w:rFonts w:ascii="Palatino Linotype" w:eastAsia="Cambria" w:hAnsi="Palatino Linotype" w:cs="Cambria"/>
          <w:lang w:val="id-ID"/>
        </w:rPr>
        <w:fldChar w:fldCharType="separate"/>
      </w:r>
      <w:r w:rsidR="00572923" w:rsidRPr="00572923">
        <w:rPr>
          <w:rFonts w:ascii="Palatino Linotype" w:eastAsia="Cambria" w:hAnsi="Palatino Linotype" w:cs="Cambria"/>
          <w:noProof/>
          <w:lang w:val="id-ID"/>
        </w:rPr>
        <w:t>(Putri, 2019</w:t>
      </w:r>
      <w:r w:rsidR="00572923">
        <w:rPr>
          <w:rFonts w:ascii="Palatino Linotype" w:eastAsia="Cambria" w:hAnsi="Palatino Linotype" w:cs="Cambria"/>
          <w:noProof/>
        </w:rPr>
        <w:t>: 12</w:t>
      </w:r>
      <w:r w:rsidR="00572923" w:rsidRPr="00572923">
        <w:rPr>
          <w:rFonts w:ascii="Palatino Linotype" w:eastAsia="Cambria" w:hAnsi="Palatino Linotype" w:cs="Cambria"/>
          <w:noProof/>
          <w:lang w:val="id-ID"/>
        </w:rPr>
        <w:t>)</w:t>
      </w:r>
      <w:r w:rsidR="00572923">
        <w:rPr>
          <w:rFonts w:ascii="Palatino Linotype" w:eastAsia="Cambria" w:hAnsi="Palatino Linotype" w:cs="Cambria"/>
          <w:lang w:val="id-ID"/>
        </w:rPr>
        <w:fldChar w:fldCharType="end"/>
      </w:r>
      <w:r w:rsidR="00AF3A03" w:rsidRPr="00BB1FAC">
        <w:rPr>
          <w:rFonts w:ascii="Palatino Linotype" w:eastAsia="Cambria" w:hAnsi="Palatino Linotype" w:cs="Cambria"/>
          <w:lang w:val="id-ID"/>
        </w:rPr>
        <w:t>.</w:t>
      </w:r>
    </w:p>
    <w:p w14:paraId="3B0FA864" w14:textId="4E8D708F" w:rsidR="00AF3A03" w:rsidRPr="00BB1FAC" w:rsidRDefault="00AF3A03" w:rsidP="00AF3A03">
      <w:pPr>
        <w:spacing w:line="360" w:lineRule="auto"/>
        <w:ind w:firstLine="720"/>
        <w:jc w:val="both"/>
        <w:rPr>
          <w:rFonts w:ascii="Palatino Linotype" w:eastAsia="Cambria" w:hAnsi="Palatino Linotype" w:cs="Cambria"/>
          <w:lang w:val="id-ID"/>
        </w:rPr>
      </w:pPr>
      <w:r w:rsidRPr="00BB1FAC">
        <w:rPr>
          <w:rFonts w:ascii="Palatino Linotype" w:eastAsia="Cambria" w:hAnsi="Palatino Linotype" w:cs="Cambria"/>
          <w:lang w:val="id-ID"/>
        </w:rPr>
        <w:t xml:space="preserve">Dalam hal ini, penelitian-penelitian terdahulu telah banyak mengungkap </w:t>
      </w:r>
      <w:r w:rsidR="00221A32" w:rsidRPr="00BB1FAC">
        <w:rPr>
          <w:rFonts w:ascii="Palatino Linotype" w:eastAsia="Cambria" w:hAnsi="Palatino Linotype" w:cs="Cambria"/>
          <w:lang w:val="id-ID"/>
        </w:rPr>
        <w:t xml:space="preserve">mengenai fenomena </w:t>
      </w:r>
      <w:r w:rsidRPr="00BB1FAC">
        <w:rPr>
          <w:rFonts w:ascii="Palatino Linotype" w:eastAsia="Cambria" w:hAnsi="Palatino Linotype" w:cs="Cambria"/>
          <w:i/>
          <w:iCs/>
          <w:lang w:val="id-ID"/>
        </w:rPr>
        <w:t>quarter life crisis</w:t>
      </w:r>
      <w:r w:rsidRPr="00BB1FAC">
        <w:rPr>
          <w:rFonts w:ascii="Palatino Linotype" w:eastAsia="Cambria" w:hAnsi="Palatino Linotype" w:cs="Cambria"/>
          <w:lang w:val="id-ID"/>
        </w:rPr>
        <w:t xml:space="preserve"> pada </w:t>
      </w:r>
      <w:r w:rsidR="00221A32" w:rsidRPr="00BB1FAC">
        <w:rPr>
          <w:rFonts w:ascii="Palatino Linotype" w:eastAsia="Cambria" w:hAnsi="Palatino Linotype" w:cs="Cambria"/>
          <w:lang w:val="id-ID"/>
        </w:rPr>
        <w:t xml:space="preserve">masa </w:t>
      </w:r>
      <w:r w:rsidRPr="00BB1FAC">
        <w:rPr>
          <w:rFonts w:ascii="Palatino Linotype" w:eastAsia="Cambria" w:hAnsi="Palatino Linotype" w:cs="Cambria"/>
          <w:lang w:val="id-ID"/>
        </w:rPr>
        <w:t>dewasa awal</w:t>
      </w:r>
      <w:r w:rsidR="00221A32" w:rsidRPr="00BB1FAC">
        <w:rPr>
          <w:rFonts w:ascii="Palatino Linotype" w:eastAsia="Cambria" w:hAnsi="Palatino Linotype" w:cs="Cambria"/>
          <w:lang w:val="id-ID"/>
        </w:rPr>
        <w:t>. O</w:t>
      </w:r>
      <w:r w:rsidRPr="00BB1FAC">
        <w:rPr>
          <w:rFonts w:ascii="Palatino Linotype" w:eastAsia="Cambria" w:hAnsi="Palatino Linotype" w:cs="Cambria"/>
          <w:lang w:val="id-ID"/>
        </w:rPr>
        <w:t xml:space="preserve">leh </w:t>
      </w:r>
      <w:r w:rsidR="00572923">
        <w:rPr>
          <w:rFonts w:ascii="Palatino Linotype" w:eastAsia="Cambria" w:hAnsi="Palatino Linotype" w:cs="Cambria"/>
          <w:lang w:val="id-ID"/>
        </w:rPr>
        <w:fldChar w:fldCharType="begin" w:fldLock="1"/>
      </w:r>
      <w:r w:rsidR="00445B2B">
        <w:rPr>
          <w:rFonts w:ascii="Palatino Linotype" w:eastAsia="Cambria" w:hAnsi="Palatino Linotype" w:cs="Cambria"/>
          <w:lang w:val="id-ID"/>
        </w:rPr>
        <w:instrText>ADDIN CSL_CITATION {"citationItems":[{"id":"ITEM-1","itemData":{"abstract":"Evidence continues to suggest that the quarter-life crisis is a prominent experience, yet coaching related literature on the subject is limited. This study develops the understanding of the quarter-life crisis by challenging the potentially outdated work of Erikson (1980) and Levinson (1978). Effective coaching approaches and tools for quarter-life clients are also explored. A qualitative survey was conducted using semi-structured interviews, which found that the prominent challenges this group faces are around identity; experiencing independence; pressure from self and others; and feelings uncertainty and depression. Effective coaching approaches and tools are those that offer the client direction and focus; the opportunity to set goals, action plan and learn new skills; that seek to develop the client’s self-awareness, develop their confidence, their ability to view the situation from an alternative perspective and to reflect on a regular basis.","author":[{"dropping-particle":"","family":"Stapleton","given":"Alice","non-dropping-particle":"","parse-names":false,"suffix":""}],"container-title":"International Journal of Evidence Based Coaching and Mentoring","id":"ITEM-1","issue":"6","issued":{"date-parts":[["2012"]]},"page":"130-145","title":"Coaching Clients through the Quarter-Life Crisis : What works ?","type":"article-journal"},"uris":["http://www.mendeley.com/documents/?uuid=7cedbdfb-bb18-4ff7-9ef6-219978602c29"]}],"mendeley":{"formattedCitation":"(Stapleton, 2012)","manualFormatting":"Stapleton (2012: 130)","plainTextFormattedCitation":"(Stapleton, 2012)","previouslyFormattedCitation":"(Stapleton, 2012)"},"properties":{"noteIndex":0},"schema":"https://github.com/citation-style-language/schema/raw/master/csl-citation.json"}</w:instrText>
      </w:r>
      <w:r w:rsidR="00572923">
        <w:rPr>
          <w:rFonts w:ascii="Palatino Linotype" w:eastAsia="Cambria" w:hAnsi="Palatino Linotype" w:cs="Cambria"/>
          <w:lang w:val="id-ID"/>
        </w:rPr>
        <w:fldChar w:fldCharType="separate"/>
      </w:r>
      <w:r w:rsidR="00572923" w:rsidRPr="00572923">
        <w:rPr>
          <w:rFonts w:ascii="Palatino Linotype" w:eastAsia="Cambria" w:hAnsi="Palatino Linotype" w:cs="Cambria"/>
          <w:noProof/>
          <w:lang w:val="id-ID"/>
        </w:rPr>
        <w:t>Stapleton</w:t>
      </w:r>
      <w:r w:rsidR="00572923">
        <w:rPr>
          <w:rFonts w:ascii="Palatino Linotype" w:eastAsia="Cambria" w:hAnsi="Palatino Linotype" w:cs="Cambria"/>
          <w:noProof/>
        </w:rPr>
        <w:t xml:space="preserve"> (</w:t>
      </w:r>
      <w:r w:rsidR="00572923" w:rsidRPr="00572923">
        <w:rPr>
          <w:rFonts w:ascii="Palatino Linotype" w:eastAsia="Cambria" w:hAnsi="Palatino Linotype" w:cs="Cambria"/>
          <w:noProof/>
          <w:lang w:val="id-ID"/>
        </w:rPr>
        <w:t>2012</w:t>
      </w:r>
      <w:r w:rsidR="00572923">
        <w:rPr>
          <w:rFonts w:ascii="Palatino Linotype" w:eastAsia="Cambria" w:hAnsi="Palatino Linotype" w:cs="Cambria"/>
          <w:noProof/>
        </w:rPr>
        <w:t>: 130</w:t>
      </w:r>
      <w:r w:rsidR="00572923" w:rsidRPr="00572923">
        <w:rPr>
          <w:rFonts w:ascii="Palatino Linotype" w:eastAsia="Cambria" w:hAnsi="Palatino Linotype" w:cs="Cambria"/>
          <w:noProof/>
          <w:lang w:val="id-ID"/>
        </w:rPr>
        <w:t>)</w:t>
      </w:r>
      <w:r w:rsidR="00572923">
        <w:rPr>
          <w:rFonts w:ascii="Palatino Linotype" w:eastAsia="Cambria" w:hAnsi="Palatino Linotype" w:cs="Cambria"/>
          <w:lang w:val="id-ID"/>
        </w:rPr>
        <w:fldChar w:fldCharType="end"/>
      </w:r>
      <w:r w:rsidRPr="00BB1FAC">
        <w:rPr>
          <w:rFonts w:ascii="Palatino Linotype" w:eastAsia="Cambria" w:hAnsi="Palatino Linotype" w:cs="Cambria"/>
          <w:lang w:val="id-ID"/>
        </w:rPr>
        <w:t xml:space="preserve"> terhadap empat orang subjek perempuan dengan usia 21 hingga 30 tahun yang berasal dari Inggris, </w:t>
      </w:r>
      <w:r w:rsidR="00221A32" w:rsidRPr="00BB1FAC">
        <w:rPr>
          <w:rFonts w:ascii="Palatino Linotype" w:eastAsia="Cambria" w:hAnsi="Palatino Linotype" w:cs="Cambria"/>
          <w:lang w:val="id-ID"/>
        </w:rPr>
        <w:t xml:space="preserve">telah diungkapkan </w:t>
      </w:r>
      <w:r w:rsidRPr="00BB1FAC">
        <w:rPr>
          <w:rFonts w:ascii="Palatino Linotype" w:eastAsia="Cambria" w:hAnsi="Palatino Linotype" w:cs="Cambria"/>
          <w:lang w:val="id-ID"/>
        </w:rPr>
        <w:t xml:space="preserve">temuan penelitian </w:t>
      </w:r>
      <w:r w:rsidR="00221A32" w:rsidRPr="00BB1FAC">
        <w:rPr>
          <w:rFonts w:ascii="Palatino Linotype" w:eastAsia="Cambria" w:hAnsi="Palatino Linotype" w:cs="Cambria"/>
          <w:lang w:val="id-ID"/>
        </w:rPr>
        <w:t xml:space="preserve">yang </w:t>
      </w:r>
      <w:r w:rsidRPr="00BB1FAC">
        <w:rPr>
          <w:rFonts w:ascii="Palatino Linotype" w:eastAsia="Cambria" w:hAnsi="Palatino Linotype" w:cs="Cambria"/>
          <w:lang w:val="id-ID"/>
        </w:rPr>
        <w:t xml:space="preserve">mengungkapkan permasalahan-permasalahan dalam </w:t>
      </w:r>
      <w:r w:rsidRPr="00BB1FAC">
        <w:rPr>
          <w:rFonts w:ascii="Palatino Linotype" w:eastAsia="Cambria" w:hAnsi="Palatino Linotype" w:cs="Cambria"/>
          <w:i/>
          <w:iCs/>
          <w:lang w:val="id-ID"/>
        </w:rPr>
        <w:t>quarter life crisis</w:t>
      </w:r>
      <w:r w:rsidR="00221A32" w:rsidRPr="00BB1FAC">
        <w:rPr>
          <w:rFonts w:ascii="Palatino Linotype" w:eastAsia="Cambria" w:hAnsi="Palatino Linotype" w:cs="Cambria"/>
          <w:lang w:val="id-ID"/>
        </w:rPr>
        <w:t xml:space="preserve"> </w:t>
      </w:r>
      <w:r w:rsidRPr="00BB1FAC">
        <w:rPr>
          <w:rFonts w:ascii="Palatino Linotype" w:eastAsia="Cambria" w:hAnsi="Palatino Linotype" w:cs="Cambria"/>
          <w:lang w:val="id-ID"/>
        </w:rPr>
        <w:t xml:space="preserve">meliputi seputar permasalahan identitas diri, kebebasan, tekanan karena diri sendiri, perasaan ketidakpastian, dan merasa depresi. </w:t>
      </w:r>
      <w:r w:rsidR="00221A32" w:rsidRPr="00BB1FAC">
        <w:rPr>
          <w:rFonts w:ascii="Palatino Linotype" w:eastAsia="Cambria" w:hAnsi="Palatino Linotype" w:cs="Cambria"/>
          <w:lang w:val="id-ID"/>
        </w:rPr>
        <w:t xml:space="preserve">Kemudian melalui </w:t>
      </w:r>
      <w:r w:rsidRPr="00BB1FAC">
        <w:rPr>
          <w:rFonts w:ascii="Palatino Linotype" w:eastAsia="Cambria" w:hAnsi="Palatino Linotype" w:cs="Cambria"/>
          <w:lang w:val="id-ID"/>
        </w:rPr>
        <w:t xml:space="preserve">penelitian oleh </w:t>
      </w:r>
      <w:r w:rsidR="00445B2B">
        <w:rPr>
          <w:rFonts w:ascii="Palatino Linotype" w:eastAsia="Cambria" w:hAnsi="Palatino Linotype" w:cs="Cambria"/>
          <w:lang w:val="id-ID"/>
        </w:rPr>
        <w:fldChar w:fldCharType="begin" w:fldLock="1"/>
      </w:r>
      <w:r w:rsidR="00BB0851">
        <w:rPr>
          <w:rFonts w:ascii="Palatino Linotype" w:eastAsia="Cambria" w:hAnsi="Palatino Linotype" w:cs="Cambria"/>
          <w:lang w:val="id-ID"/>
        </w:rPr>
        <w:instrText>ADDIN CSL_CITATION {"citationItems":[{"id":"ITEM-1","itemData":{"DOI":"10.22146/gamajop.48948","ISSN":"2407-7798","abstract":"The purpose of this study was to determine the role of religiosity in the quarter-life crisis in students. The hypothesis proposed was that religiosity plays a role in the quarter-life crisis of students. This research used survey quantitative research methods. Participants in this study were 219 college students (95 males and 124 females) from various study programs in Indonesia aged 18-25 year old. The instruments used were the Abrahamic religiosity scale and the quarter-life crisis scale. Data were analyzed using regression analysis (p = 0.006; r = 0.034). Religiosity was found to predict how the student's facing a period of a quarter-life crisis and full of challenges to face.","author":[{"dropping-particle":"","family":"Habibie","given":"Alfiesyahrianta","non-dropping-particle":"","parse-names":false,"suffix":""},{"dropping-particle":"","family":"Syakarofath","given":"Nandy Agustin","non-dropping-particle":"","parse-names":false,"suffix":""},{"dropping-particle":"","family":"Anwar","given":"Zainul","non-dropping-particle":"","parse-names":false,"suffix":""}],"container-title":"Gadjah Mada Journal of Psychology (GamaJoP)","id":"ITEM-1","issue":"2","issued":{"date-parts":[["2019"]]},"page":"129","title":"Peran Religiusitas terhadap Quarter-Life Crisis (QLC) pada Mahasiswa","type":"article-journal","volume":"5"},"uris":["http://www.mendeley.com/documents/?uuid=f07ff8cb-bbae-412c-a87a-c0d06622fe15"]}],"mendeley":{"formattedCitation":"(Habibie et al., 2019)","manualFormatting":"Habibie et al. (2019: 129)","plainTextFormattedCitation":"(Habibie et al., 2019)","previouslyFormattedCitation":"(Habibie et al., 2019)"},"properties":{"noteIndex":0},"schema":"https://github.com/citation-style-language/schema/raw/master/csl-citation.json"}</w:instrText>
      </w:r>
      <w:r w:rsidR="00445B2B">
        <w:rPr>
          <w:rFonts w:ascii="Palatino Linotype" w:eastAsia="Cambria" w:hAnsi="Palatino Linotype" w:cs="Cambria"/>
          <w:lang w:val="id-ID"/>
        </w:rPr>
        <w:fldChar w:fldCharType="separate"/>
      </w:r>
      <w:r w:rsidR="00445B2B" w:rsidRPr="00445B2B">
        <w:rPr>
          <w:rFonts w:ascii="Palatino Linotype" w:eastAsia="Cambria" w:hAnsi="Palatino Linotype" w:cs="Cambria"/>
          <w:noProof/>
          <w:lang w:val="id-ID"/>
        </w:rPr>
        <w:t>Habibie et al.</w:t>
      </w:r>
      <w:r w:rsidR="00445B2B">
        <w:rPr>
          <w:rFonts w:ascii="Palatino Linotype" w:eastAsia="Cambria" w:hAnsi="Palatino Linotype" w:cs="Cambria"/>
          <w:noProof/>
        </w:rPr>
        <w:t xml:space="preserve"> (</w:t>
      </w:r>
      <w:r w:rsidR="00445B2B" w:rsidRPr="00445B2B">
        <w:rPr>
          <w:rFonts w:ascii="Palatino Linotype" w:eastAsia="Cambria" w:hAnsi="Palatino Linotype" w:cs="Cambria"/>
          <w:noProof/>
          <w:lang w:val="id-ID"/>
        </w:rPr>
        <w:t>2019</w:t>
      </w:r>
      <w:r w:rsidR="00445B2B">
        <w:rPr>
          <w:rFonts w:ascii="Palatino Linotype" w:eastAsia="Cambria" w:hAnsi="Palatino Linotype" w:cs="Cambria"/>
          <w:noProof/>
        </w:rPr>
        <w:t>: 129</w:t>
      </w:r>
      <w:r w:rsidR="00445B2B" w:rsidRPr="00445B2B">
        <w:rPr>
          <w:rFonts w:ascii="Palatino Linotype" w:eastAsia="Cambria" w:hAnsi="Palatino Linotype" w:cs="Cambria"/>
          <w:noProof/>
          <w:lang w:val="id-ID"/>
        </w:rPr>
        <w:t>)</w:t>
      </w:r>
      <w:r w:rsidR="00445B2B">
        <w:rPr>
          <w:rFonts w:ascii="Palatino Linotype" w:eastAsia="Cambria" w:hAnsi="Palatino Linotype" w:cs="Cambria"/>
          <w:lang w:val="id-ID"/>
        </w:rPr>
        <w:fldChar w:fldCharType="end"/>
      </w:r>
      <w:r w:rsidR="00445B2B">
        <w:rPr>
          <w:rFonts w:ascii="Palatino Linotype" w:eastAsia="Cambria" w:hAnsi="Palatino Linotype" w:cs="Cambria"/>
        </w:rPr>
        <w:t xml:space="preserve"> </w:t>
      </w:r>
      <w:r w:rsidRPr="00BB1FAC">
        <w:rPr>
          <w:rFonts w:ascii="Palatino Linotype" w:eastAsia="Cambria" w:hAnsi="Palatino Linotype" w:cs="Cambria"/>
          <w:lang w:val="id-ID"/>
        </w:rPr>
        <w:t>terhadap</w:t>
      </w:r>
      <w:r w:rsidR="00221A32" w:rsidRPr="00BB1FAC">
        <w:rPr>
          <w:rFonts w:ascii="Palatino Linotype" w:eastAsia="Cambria" w:hAnsi="Palatino Linotype" w:cs="Cambria"/>
          <w:lang w:val="id-ID"/>
        </w:rPr>
        <w:t xml:space="preserve"> </w:t>
      </w:r>
      <w:r w:rsidRPr="00BB1FAC">
        <w:rPr>
          <w:rFonts w:ascii="Palatino Linotype" w:eastAsia="Cambria" w:hAnsi="Palatino Linotype" w:cs="Cambria"/>
          <w:lang w:val="id-ID"/>
        </w:rPr>
        <w:t xml:space="preserve">219 subjek dengan rentang usia dari 18 hingga 25 tahun, diketahui bahwa peran religiusitas dianggap sebagai aspek penting dalam menghadapi </w:t>
      </w:r>
      <w:r w:rsidRPr="00BB1FAC">
        <w:rPr>
          <w:rFonts w:ascii="Palatino Linotype" w:eastAsia="Cambria" w:hAnsi="Palatino Linotype" w:cs="Cambria"/>
          <w:i/>
          <w:iCs/>
          <w:lang w:val="id-ID"/>
        </w:rPr>
        <w:lastRenderedPageBreak/>
        <w:t>quarter life crisis</w:t>
      </w:r>
      <w:r w:rsidRPr="00BB1FAC">
        <w:rPr>
          <w:rFonts w:ascii="Palatino Linotype" w:eastAsia="Cambria" w:hAnsi="Palatino Linotype" w:cs="Cambria"/>
          <w:lang w:val="id-ID"/>
        </w:rPr>
        <w:t xml:space="preserve">. </w:t>
      </w:r>
      <w:r w:rsidR="00221A32" w:rsidRPr="00BB1FAC">
        <w:rPr>
          <w:rFonts w:ascii="Palatino Linotype" w:eastAsia="Cambria" w:hAnsi="Palatino Linotype" w:cs="Cambria"/>
          <w:lang w:val="id-ID"/>
        </w:rPr>
        <w:t xml:space="preserve">Begitu pula </w:t>
      </w:r>
      <w:r w:rsidRPr="00BB1FAC">
        <w:rPr>
          <w:rFonts w:ascii="Palatino Linotype" w:eastAsia="Cambria" w:hAnsi="Palatino Linotype" w:cs="Cambria"/>
          <w:lang w:val="id-ID"/>
        </w:rPr>
        <w:t xml:space="preserve">dalam </w:t>
      </w:r>
      <w:r w:rsidR="00BB0851">
        <w:rPr>
          <w:rFonts w:ascii="Palatino Linotype" w:eastAsia="Cambria" w:hAnsi="Palatino Linotype" w:cs="Cambria"/>
          <w:lang w:val="id-ID"/>
        </w:rPr>
        <w:fldChar w:fldCharType="begin" w:fldLock="1"/>
      </w:r>
      <w:r w:rsidR="00484E9F">
        <w:rPr>
          <w:rFonts w:ascii="Palatino Linotype" w:eastAsia="Cambria" w:hAnsi="Palatino Linotype" w:cs="Cambria"/>
          <w:lang w:val="id-ID"/>
        </w:rPr>
        <w:instrText>ADDIN CSL_CITATION {"citationItems":[{"id":"ITEM-1","itemData":{"DOI":"10.33367/psi.v5i2.1036","ISSN":"2528-0600","abstract":"The transition from adolescents to adult challenges is different from the challenges of life in the previous development process. Towards the age of 25, individuals face a new life such as work, marital status, and mindset. The quarter-life crisis is a phenomenon that is common in individuals aged 20-30 years old. The crisis of a quarter of a century, that's how the term counts with individuals who attend 25 years. The quarter-life crisis experiences’ by individuals grew up. This research is descriptive quantitative research. The subjects in this study consist of 236 adults in Pekanbaru who attended for 20-30 years. The retrieval of data in this study uses the quarter-life crisis scale. The results showed that the early adult individual quarter-life crisis in Pekanbaru reached 43.22%, increasing the high category of 27.97%. The results showed the fact that factors affecting the quarterly life crisis estimated as gender, status, and occupation. The conclusions of this study show that adults in Pekanbaru who spend a quarter of life issued by women, are single and do not have jobs. ","author":[{"dropping-particle":"","family":"Herawati","given":"Icha","non-dropping-particle":"","parse-names":false,"suffix":""},{"dropping-particle":"","family":"Hidayat","given":"Ahmad","non-dropping-particle":"","parse-names":false,"suffix":""}],"container-title":"Journal An-Nafs: Kajian Penelitian Psikologi","id":"ITEM-1","issue":"2","issued":{"date-parts":[["2020"]]},"page":"145-156","title":"Quarterlife Crisis Pada Masa Dewasa Awal di Pekanbaru","type":"article-journal","volume":"5"},"uris":["http://www.mendeley.com/documents/?uuid=9ffa5170-4a54-45ba-981b-1da245b8a03b"]}],"mendeley":{"formattedCitation":"(Herawati &amp; Hidayat, 2020)","manualFormatting":"Herawati &amp; Hidayat (2020: 145)","plainTextFormattedCitation":"(Herawati &amp; Hidayat, 2020)","previouslyFormattedCitation":"(Herawati &amp; Hidayat, 2020)"},"properties":{"noteIndex":0},"schema":"https://github.com/citation-style-language/schema/raw/master/csl-citation.json"}</w:instrText>
      </w:r>
      <w:r w:rsidR="00BB0851">
        <w:rPr>
          <w:rFonts w:ascii="Palatino Linotype" w:eastAsia="Cambria" w:hAnsi="Palatino Linotype" w:cs="Cambria"/>
          <w:lang w:val="id-ID"/>
        </w:rPr>
        <w:fldChar w:fldCharType="separate"/>
      </w:r>
      <w:r w:rsidR="00BB0851" w:rsidRPr="00BB0851">
        <w:rPr>
          <w:rFonts w:ascii="Palatino Linotype" w:eastAsia="Cambria" w:hAnsi="Palatino Linotype" w:cs="Cambria"/>
          <w:noProof/>
          <w:lang w:val="id-ID"/>
        </w:rPr>
        <w:t xml:space="preserve">Herawati &amp; Hidayat </w:t>
      </w:r>
      <w:r w:rsidR="00BB0851">
        <w:rPr>
          <w:rFonts w:ascii="Palatino Linotype" w:eastAsia="Cambria" w:hAnsi="Palatino Linotype" w:cs="Cambria"/>
          <w:noProof/>
        </w:rPr>
        <w:t>(</w:t>
      </w:r>
      <w:r w:rsidR="00BB0851" w:rsidRPr="00BB0851">
        <w:rPr>
          <w:rFonts w:ascii="Palatino Linotype" w:eastAsia="Cambria" w:hAnsi="Palatino Linotype" w:cs="Cambria"/>
          <w:noProof/>
          <w:lang w:val="id-ID"/>
        </w:rPr>
        <w:t>2020</w:t>
      </w:r>
      <w:r w:rsidR="00BB0851">
        <w:rPr>
          <w:rFonts w:ascii="Palatino Linotype" w:eastAsia="Cambria" w:hAnsi="Palatino Linotype" w:cs="Cambria"/>
          <w:noProof/>
        </w:rPr>
        <w:t>: 145</w:t>
      </w:r>
      <w:r w:rsidR="00BB0851" w:rsidRPr="00BB0851">
        <w:rPr>
          <w:rFonts w:ascii="Palatino Linotype" w:eastAsia="Cambria" w:hAnsi="Palatino Linotype" w:cs="Cambria"/>
          <w:noProof/>
          <w:lang w:val="id-ID"/>
        </w:rPr>
        <w:t>)</w:t>
      </w:r>
      <w:r w:rsidR="00BB0851">
        <w:rPr>
          <w:rFonts w:ascii="Palatino Linotype" w:eastAsia="Cambria" w:hAnsi="Palatino Linotype" w:cs="Cambria"/>
          <w:lang w:val="id-ID"/>
        </w:rPr>
        <w:fldChar w:fldCharType="end"/>
      </w:r>
      <w:r w:rsidRPr="00BB1FAC">
        <w:rPr>
          <w:rFonts w:ascii="Palatino Linotype" w:eastAsia="Cambria" w:hAnsi="Palatino Linotype" w:cs="Cambria"/>
          <w:lang w:val="id-ID"/>
        </w:rPr>
        <w:t>, melalui 236 subjek</w:t>
      </w:r>
      <w:r w:rsidR="00221A32" w:rsidRPr="00BB1FAC">
        <w:rPr>
          <w:rFonts w:ascii="Palatino Linotype" w:eastAsia="Cambria" w:hAnsi="Palatino Linotype" w:cs="Cambria"/>
          <w:lang w:val="id-ID"/>
        </w:rPr>
        <w:t xml:space="preserve"> ber</w:t>
      </w:r>
      <w:r w:rsidRPr="00BB1FAC">
        <w:rPr>
          <w:rFonts w:ascii="Palatino Linotype" w:eastAsia="Cambria" w:hAnsi="Palatino Linotype" w:cs="Cambria"/>
          <w:lang w:val="id-ID"/>
        </w:rPr>
        <w:t>usia 20 sampai dengan 30 tahun</w:t>
      </w:r>
      <w:r w:rsidR="00221A32" w:rsidRPr="00BB1FAC">
        <w:rPr>
          <w:rFonts w:ascii="Palatino Linotype" w:eastAsia="Cambria" w:hAnsi="Palatino Linotype" w:cs="Cambria"/>
          <w:lang w:val="id-ID"/>
        </w:rPr>
        <w:t xml:space="preserve"> nampak adanya </w:t>
      </w:r>
      <w:r w:rsidRPr="00BB1FAC">
        <w:rPr>
          <w:rFonts w:ascii="Palatino Linotype" w:eastAsia="Cambria" w:hAnsi="Palatino Linotype" w:cs="Cambria"/>
          <w:lang w:val="id-ID"/>
        </w:rPr>
        <w:t xml:space="preserve">faktor-faktor yang mempengaruhi </w:t>
      </w:r>
      <w:r w:rsidRPr="00BB1FAC">
        <w:rPr>
          <w:rFonts w:ascii="Palatino Linotype" w:eastAsia="Cambria" w:hAnsi="Palatino Linotype" w:cs="Cambria"/>
          <w:i/>
          <w:iCs/>
          <w:lang w:val="id-ID"/>
        </w:rPr>
        <w:t>quarter life crisis</w:t>
      </w:r>
      <w:r w:rsidRPr="00BB1FAC">
        <w:rPr>
          <w:rFonts w:ascii="Palatino Linotype" w:eastAsia="Cambria" w:hAnsi="Palatino Linotype" w:cs="Cambria"/>
          <w:lang w:val="id-ID"/>
        </w:rPr>
        <w:t xml:space="preserve"> </w:t>
      </w:r>
      <w:r w:rsidR="00221A32" w:rsidRPr="00BB1FAC">
        <w:rPr>
          <w:rFonts w:ascii="Palatino Linotype" w:eastAsia="Cambria" w:hAnsi="Palatino Linotype" w:cs="Cambria"/>
          <w:lang w:val="id-ID"/>
        </w:rPr>
        <w:t xml:space="preserve">berupa perbedaan </w:t>
      </w:r>
      <w:r w:rsidRPr="00BB1FAC">
        <w:rPr>
          <w:rFonts w:ascii="Palatino Linotype" w:eastAsia="Cambria" w:hAnsi="Palatino Linotype" w:cs="Cambria"/>
          <w:lang w:val="id-ID"/>
        </w:rPr>
        <w:t>faktor jenis kelamin, status, dan pekerjaan</w:t>
      </w:r>
      <w:r w:rsidR="00221A32" w:rsidRPr="00BB1FAC">
        <w:rPr>
          <w:rFonts w:ascii="Palatino Linotype" w:eastAsia="Cambria" w:hAnsi="Palatino Linotype" w:cs="Cambria"/>
          <w:lang w:val="id-ID"/>
        </w:rPr>
        <w:t>. Begitu pula dengan hasil p</w:t>
      </w:r>
      <w:r w:rsidRPr="00BB1FAC">
        <w:rPr>
          <w:rFonts w:ascii="Palatino Linotype" w:eastAsia="Cambria" w:hAnsi="Palatino Linotype" w:cs="Cambria"/>
          <w:lang w:val="id-ID"/>
        </w:rPr>
        <w:t xml:space="preserve">enelitian oleh </w:t>
      </w:r>
      <w:r w:rsidR="00484E9F">
        <w:rPr>
          <w:rFonts w:ascii="Palatino Linotype" w:eastAsia="Cambria" w:hAnsi="Palatino Linotype" w:cs="Cambria"/>
          <w:lang w:val="id-ID"/>
        </w:rPr>
        <w:fldChar w:fldCharType="begin" w:fldLock="1"/>
      </w:r>
      <w:r w:rsidR="008B2756">
        <w:rPr>
          <w:rFonts w:ascii="Palatino Linotype" w:eastAsia="Cambria" w:hAnsi="Palatino Linotype" w:cs="Cambria"/>
          <w:lang w:val="id-ID"/>
        </w:rPr>
        <w:instrText>ADDIN CSL_CITATION {"citationItems":[{"id":"ITEM-1","itemData":{"abstract":"Fenomena quarterlife crisis merupakan sebuah fenomena psikososial pada rentang usia yang sama dengan emerging adulthood yakni antara 18 sampai 29 tahun yang ditandai dengan munculnya reaksi-reaksi emosi seperti stress, frustasi, panik, tidak berdaya, khawatir akan masa depan, tidak memiliki tujuan dan sebagainya. Depresi dan gangguan psikologis lainnya juga termasuk ke dalam krisis ini. Tentunya hal ini sangat penting untuk diteliti lebih mendalam. Karena sangat berhubungan erat dengan pribadi yang bermuara pada kesejahteraan seorang individu sebagai komponen utama pembentuk masyarakat. Tergambarlah sebuah fakta di lapangan bahwa fenomena quarterlife crisis memang benar benar terjadi di tengah-tengah mahasiswa semester akhir Universitas Sumatera Utara. Dan hal ini erat kaitannya dengan terjadinya pandemi Covid-19 yang menyebabkan buruknya perekonomian masyarakat secara umum, termasuk di dalamnya mahasiswa. Dari permasalan ekonomi ini menjalar lagi pada masalah-masalah lain yang memperburuk quarterlife crisis para mahasiswa ini. Mahasiswa yang menjadi objek penelitian dalam jurnal ini adalah mahasiswa semester akhir USU.","author":[{"dropping-particle":"","family":"Sujudi","given":"Muhammad Abdullah","non-dropping-particle":"","parse-names":false,"suffix":""},{"dropping-particle":"","family":"Ginting","given":"Bengkel","non-dropping-particle":"","parse-names":false,"suffix":""}],"container-title":"Buddayah : Jurnal Pendidikan Antropologi","id":"ITEM-1","issue":"2","issued":{"date-parts":[["2020"]]},"page":"105-112","title":"Quarterlife Crisis di Masa Pandemi Covid-19 pada Mahasiswa Semester Akhir Universitas Sumatera Utara","type":"article-journal","volume":"2"},"uris":["http://www.mendeley.com/documents/?uuid=1fcc93ed-ea9d-4f6a-afb2-a41edb8ae6b2"]}],"mendeley":{"formattedCitation":"(Sujudi &amp; Ginting, 2020)","manualFormatting":"Sujudi &amp; Ginting (2020: 105)","plainTextFormattedCitation":"(Sujudi &amp; Ginting, 2020)","previouslyFormattedCitation":"(Sujudi &amp; Ginting, 2020)"},"properties":{"noteIndex":0},"schema":"https://github.com/citation-style-language/schema/raw/master/csl-citation.json"}</w:instrText>
      </w:r>
      <w:r w:rsidR="00484E9F">
        <w:rPr>
          <w:rFonts w:ascii="Palatino Linotype" w:eastAsia="Cambria" w:hAnsi="Palatino Linotype" w:cs="Cambria"/>
          <w:lang w:val="id-ID"/>
        </w:rPr>
        <w:fldChar w:fldCharType="separate"/>
      </w:r>
      <w:r w:rsidR="00484E9F" w:rsidRPr="00484E9F">
        <w:rPr>
          <w:rFonts w:ascii="Palatino Linotype" w:eastAsia="Cambria" w:hAnsi="Palatino Linotype" w:cs="Cambria"/>
          <w:noProof/>
          <w:lang w:val="id-ID"/>
        </w:rPr>
        <w:t>Sujudi &amp; Ginting</w:t>
      </w:r>
      <w:r w:rsidR="00484E9F">
        <w:rPr>
          <w:rFonts w:ascii="Palatino Linotype" w:eastAsia="Cambria" w:hAnsi="Palatino Linotype" w:cs="Cambria"/>
          <w:noProof/>
        </w:rPr>
        <w:t xml:space="preserve"> (</w:t>
      </w:r>
      <w:r w:rsidR="00484E9F" w:rsidRPr="00484E9F">
        <w:rPr>
          <w:rFonts w:ascii="Palatino Linotype" w:eastAsia="Cambria" w:hAnsi="Palatino Linotype" w:cs="Cambria"/>
          <w:noProof/>
          <w:lang w:val="id-ID"/>
        </w:rPr>
        <w:t>2020</w:t>
      </w:r>
      <w:r w:rsidR="00484E9F">
        <w:rPr>
          <w:rFonts w:ascii="Palatino Linotype" w:eastAsia="Cambria" w:hAnsi="Palatino Linotype" w:cs="Cambria"/>
          <w:noProof/>
        </w:rPr>
        <w:t>: 105</w:t>
      </w:r>
      <w:r w:rsidR="00484E9F" w:rsidRPr="00484E9F">
        <w:rPr>
          <w:rFonts w:ascii="Palatino Linotype" w:eastAsia="Cambria" w:hAnsi="Palatino Linotype" w:cs="Cambria"/>
          <w:noProof/>
          <w:lang w:val="id-ID"/>
        </w:rPr>
        <w:t>)</w:t>
      </w:r>
      <w:r w:rsidR="00484E9F">
        <w:rPr>
          <w:rFonts w:ascii="Palatino Linotype" w:eastAsia="Cambria" w:hAnsi="Palatino Linotype" w:cs="Cambria"/>
          <w:lang w:val="id-ID"/>
        </w:rPr>
        <w:fldChar w:fldCharType="end"/>
      </w:r>
      <w:r w:rsidRPr="00BB1FAC">
        <w:rPr>
          <w:rFonts w:ascii="Palatino Linotype" w:eastAsia="Cambria" w:hAnsi="Palatino Linotype" w:cs="Cambria"/>
          <w:lang w:val="id-ID"/>
        </w:rPr>
        <w:t xml:space="preserve"> pada 30 mahasiswa dengan rentang usia antara 20 hingga 25 tahun</w:t>
      </w:r>
      <w:r w:rsidR="00221A32" w:rsidRPr="00BB1FAC">
        <w:rPr>
          <w:rFonts w:ascii="Palatino Linotype" w:eastAsia="Cambria" w:hAnsi="Palatino Linotype" w:cs="Cambria"/>
          <w:lang w:val="id-ID"/>
        </w:rPr>
        <w:t xml:space="preserve"> yang </w:t>
      </w:r>
      <w:r w:rsidRPr="00BB1FAC">
        <w:rPr>
          <w:rFonts w:ascii="Palatino Linotype" w:eastAsia="Cambria" w:hAnsi="Palatino Linotype" w:cs="Cambria"/>
          <w:lang w:val="id-ID"/>
        </w:rPr>
        <w:t xml:space="preserve">menemukan </w:t>
      </w:r>
      <w:r w:rsidR="00221A32" w:rsidRPr="00BB1FAC">
        <w:rPr>
          <w:rFonts w:ascii="Palatino Linotype" w:eastAsia="Cambria" w:hAnsi="Palatino Linotype" w:cs="Cambria"/>
          <w:lang w:val="id-ID"/>
        </w:rPr>
        <w:t xml:space="preserve">adanya perasaan </w:t>
      </w:r>
      <w:r w:rsidRPr="00BB1FAC">
        <w:rPr>
          <w:rFonts w:ascii="Palatino Linotype" w:eastAsia="Cambria" w:hAnsi="Palatino Linotype" w:cs="Cambria"/>
          <w:lang w:val="id-ID"/>
        </w:rPr>
        <w:t xml:space="preserve">khawatir dengan masa depan, stres </w:t>
      </w:r>
      <w:r w:rsidR="00221A32" w:rsidRPr="00BB1FAC">
        <w:rPr>
          <w:rFonts w:ascii="Palatino Linotype" w:eastAsia="Cambria" w:hAnsi="Palatino Linotype" w:cs="Cambria"/>
          <w:lang w:val="id-ID"/>
        </w:rPr>
        <w:t xml:space="preserve">dalam </w:t>
      </w:r>
      <w:r w:rsidRPr="00BB1FAC">
        <w:rPr>
          <w:rFonts w:ascii="Palatino Linotype" w:eastAsia="Cambria" w:hAnsi="Palatino Linotype" w:cs="Cambria"/>
          <w:lang w:val="id-ID"/>
        </w:rPr>
        <w:t>menghadapi tugas kuliah</w:t>
      </w:r>
      <w:r w:rsidR="00221A32" w:rsidRPr="00BB1FAC">
        <w:rPr>
          <w:rFonts w:ascii="Palatino Linotype" w:eastAsia="Cambria" w:hAnsi="Palatino Linotype" w:cs="Cambria"/>
          <w:lang w:val="id-ID"/>
        </w:rPr>
        <w:t xml:space="preserve">, </w:t>
      </w:r>
      <w:r w:rsidRPr="00BB1FAC">
        <w:rPr>
          <w:rFonts w:ascii="Palatino Linotype" w:eastAsia="Cambria" w:hAnsi="Palatino Linotype" w:cs="Cambria"/>
          <w:lang w:val="id-ID"/>
        </w:rPr>
        <w:t xml:space="preserve">pesimis bahkan frustasi terhadap keinginan mencapai impian, takut dengan persaingan di dunia kerja, </w:t>
      </w:r>
      <w:r w:rsidR="00221A32" w:rsidRPr="00BB1FAC">
        <w:rPr>
          <w:rFonts w:ascii="Palatino Linotype" w:eastAsia="Cambria" w:hAnsi="Palatino Linotype" w:cs="Cambria"/>
          <w:lang w:val="id-ID"/>
        </w:rPr>
        <w:t>ke</w:t>
      </w:r>
      <w:r w:rsidRPr="00BB1FAC">
        <w:rPr>
          <w:rFonts w:ascii="Palatino Linotype" w:eastAsia="Cambria" w:hAnsi="Palatino Linotype" w:cs="Cambria"/>
          <w:lang w:val="id-ID"/>
        </w:rPr>
        <w:t>takut</w:t>
      </w:r>
      <w:r w:rsidR="00221A32" w:rsidRPr="00BB1FAC">
        <w:rPr>
          <w:rFonts w:ascii="Palatino Linotype" w:eastAsia="Cambria" w:hAnsi="Palatino Linotype" w:cs="Cambria"/>
          <w:lang w:val="id-ID"/>
        </w:rPr>
        <w:t>an</w:t>
      </w:r>
      <w:r w:rsidRPr="00BB1FAC">
        <w:rPr>
          <w:rFonts w:ascii="Palatino Linotype" w:eastAsia="Cambria" w:hAnsi="Palatino Linotype" w:cs="Cambria"/>
          <w:lang w:val="id-ID"/>
        </w:rPr>
        <w:t xml:space="preserve"> </w:t>
      </w:r>
      <w:r w:rsidR="00221A32" w:rsidRPr="00BB1FAC">
        <w:rPr>
          <w:rFonts w:ascii="Palatino Linotype" w:eastAsia="Cambria" w:hAnsi="Palatino Linotype" w:cs="Cambria"/>
          <w:lang w:val="id-ID"/>
        </w:rPr>
        <w:t xml:space="preserve">akan </w:t>
      </w:r>
      <w:r w:rsidRPr="00BB1FAC">
        <w:rPr>
          <w:rFonts w:ascii="Palatino Linotype" w:eastAsia="Cambria" w:hAnsi="Palatino Linotype" w:cs="Cambria"/>
          <w:lang w:val="id-ID"/>
        </w:rPr>
        <w:t xml:space="preserve">kenyataan </w:t>
      </w:r>
      <w:r w:rsidR="00221A32" w:rsidRPr="00BB1FAC">
        <w:rPr>
          <w:rFonts w:ascii="Palatino Linotype" w:eastAsia="Cambria" w:hAnsi="Palatino Linotype" w:cs="Cambria"/>
          <w:lang w:val="id-ID"/>
        </w:rPr>
        <w:t xml:space="preserve">yang </w:t>
      </w:r>
      <w:r w:rsidRPr="00BB1FAC">
        <w:rPr>
          <w:rFonts w:ascii="Palatino Linotype" w:eastAsia="Cambria" w:hAnsi="Palatino Linotype" w:cs="Cambria"/>
          <w:lang w:val="id-ID"/>
        </w:rPr>
        <w:t xml:space="preserve">tidak sesuai dengan harapan, </w:t>
      </w:r>
      <w:r w:rsidR="00247CCB" w:rsidRPr="00BB1FAC">
        <w:rPr>
          <w:rFonts w:ascii="Palatino Linotype" w:eastAsia="Cambria" w:hAnsi="Palatino Linotype" w:cs="Cambria"/>
          <w:lang w:val="id-ID"/>
        </w:rPr>
        <w:t>serta ke</w:t>
      </w:r>
      <w:r w:rsidRPr="00BB1FAC">
        <w:rPr>
          <w:rFonts w:ascii="Palatino Linotype" w:eastAsia="Cambria" w:hAnsi="Palatino Linotype" w:cs="Cambria"/>
          <w:lang w:val="id-ID"/>
        </w:rPr>
        <w:t>cenderung</w:t>
      </w:r>
      <w:r w:rsidR="00247CCB" w:rsidRPr="00BB1FAC">
        <w:rPr>
          <w:rFonts w:ascii="Palatino Linotype" w:eastAsia="Cambria" w:hAnsi="Palatino Linotype" w:cs="Cambria"/>
          <w:lang w:val="id-ID"/>
        </w:rPr>
        <w:t>an dalam</w:t>
      </w:r>
      <w:r w:rsidRPr="00BB1FAC">
        <w:rPr>
          <w:rFonts w:ascii="Palatino Linotype" w:eastAsia="Cambria" w:hAnsi="Palatino Linotype" w:cs="Cambria"/>
          <w:lang w:val="id-ID"/>
        </w:rPr>
        <w:t xml:space="preserve"> membandingkan diri dengan orang lai</w:t>
      </w:r>
      <w:r w:rsidR="00247CCB" w:rsidRPr="00BB1FAC">
        <w:rPr>
          <w:rFonts w:ascii="Palatino Linotype" w:eastAsia="Cambria" w:hAnsi="Palatino Linotype" w:cs="Cambria"/>
          <w:lang w:val="id-ID"/>
        </w:rPr>
        <w:t xml:space="preserve">n terjadi selama fase </w:t>
      </w:r>
      <w:r w:rsidR="00247CCB" w:rsidRPr="00BB1FAC">
        <w:rPr>
          <w:rFonts w:ascii="Palatino Linotype" w:eastAsia="Cambria" w:hAnsi="Palatino Linotype" w:cs="Cambria"/>
          <w:i/>
          <w:iCs/>
          <w:lang w:val="id-ID"/>
        </w:rPr>
        <w:t>quarter life crisis</w:t>
      </w:r>
      <w:r w:rsidRPr="00BB1FAC">
        <w:rPr>
          <w:rFonts w:ascii="Palatino Linotype" w:eastAsia="Cambria" w:hAnsi="Palatino Linotype" w:cs="Cambria"/>
          <w:lang w:val="id-ID"/>
        </w:rPr>
        <w:t xml:space="preserve">. Selanjutnya, penelitian oleh </w:t>
      </w:r>
      <w:r w:rsidR="008B2756">
        <w:rPr>
          <w:rFonts w:ascii="Palatino Linotype" w:eastAsia="Cambria" w:hAnsi="Palatino Linotype" w:cs="Cambria"/>
          <w:lang w:val="id-ID"/>
        </w:rPr>
        <w:fldChar w:fldCharType="begin" w:fldLock="1"/>
      </w:r>
      <w:r w:rsidR="008B2756">
        <w:rPr>
          <w:rFonts w:ascii="Palatino Linotype" w:eastAsia="Cambria" w:hAnsi="Palatino Linotype" w:cs="Cambria"/>
          <w:lang w:val="id-ID"/>
        </w:rPr>
        <w:instrText>ADDIN CSL_CITATION {"citationItems":[{"id":"ITEM-1","itemData":{"ISSN":"2715-002X","abstract":"Penelitian ini dilakukan untuk menguji perubahan  quarter-life  crisis setelah diberikan intervensi terapi kelompok suportif. Subjek dalam penelitian ini adalah individu dalam fase  emerging adulthood  yang mengalami  quarter life crisis  (n=5). Rancangan penelitian yang digunakan adalah  one group pretest post test . Alat ukur yang digunakan adalah  Quarter-Life Crisis Diagnosis Quiz  yang dikembangkan oleh Hassler (2009). Modul penelitian yang digunakan berdasarkan penelitian yang telah dilakukan Andaryati (2018) dan telah dimodifikasi oleh peneliti. Hasil penelitian menunjukkan bahwa terdapat perbedaan yang signifikan skor  quarter-life crisis  antara sebelum dan setelah intervensi terapi kelompok suportif. Penelitian ini diharapkan dapat menjadi kajian tambahan mengenai terapi yang dilakukan secara online.  Kata kunci:  Quarter Life Crisis, Terapi Kelompok Suportif, Individu Dewasa Awal","author":[{"dropping-particle":"","family":"Rahmania","given":"Farra Anisa","non-dropping-particle":"","parse-names":false,"suffix":""},{"dropping-particle":"","family":"Tasaufi","given":"Muhammad Novvaliant Filsuf","non-dropping-particle":"","parse-names":false,"suffix":""}],"container-title":"Psisula: Prosiding Berkala Psikologi","id":"ITEM-1","issue":"0","issued":{"date-parts":[["2020"]]},"page":"1-16","title":"Terapi Kelompok Suportif untuk Menurunkan Quarter-Life Crisis pada Individu Dewasa Awal di Masa Pandemi Covid-19","type":"article-journal","volume":"2"},"uris":["http://www.mendeley.com/documents/?uuid=20186f46-611b-418e-bc2c-7d11ff0a3d52"]}],"mendeley":{"formattedCitation":"(Rahmania &amp; Tasaufi, 2020)","manualFormatting":"Rahmania &amp; Tasaufi (2020: 1)","plainTextFormattedCitation":"(Rahmania &amp; Tasaufi, 2020)","previouslyFormattedCitation":"(Rahmania &amp; Tasaufi, 2020)"},"properties":{"noteIndex":0},"schema":"https://github.com/citation-style-language/schema/raw/master/csl-citation.json"}</w:instrText>
      </w:r>
      <w:r w:rsidR="008B2756">
        <w:rPr>
          <w:rFonts w:ascii="Palatino Linotype" w:eastAsia="Cambria" w:hAnsi="Palatino Linotype" w:cs="Cambria"/>
          <w:lang w:val="id-ID"/>
        </w:rPr>
        <w:fldChar w:fldCharType="separate"/>
      </w:r>
      <w:r w:rsidR="008B2756" w:rsidRPr="008B2756">
        <w:rPr>
          <w:rFonts w:ascii="Palatino Linotype" w:eastAsia="Cambria" w:hAnsi="Palatino Linotype" w:cs="Cambria"/>
          <w:noProof/>
          <w:lang w:val="id-ID"/>
        </w:rPr>
        <w:t>Rahmania &amp; Tasaufi</w:t>
      </w:r>
      <w:r w:rsidR="008B2756">
        <w:rPr>
          <w:rFonts w:ascii="Palatino Linotype" w:eastAsia="Cambria" w:hAnsi="Palatino Linotype" w:cs="Cambria"/>
          <w:noProof/>
        </w:rPr>
        <w:t xml:space="preserve"> (</w:t>
      </w:r>
      <w:r w:rsidR="008B2756" w:rsidRPr="008B2756">
        <w:rPr>
          <w:rFonts w:ascii="Palatino Linotype" w:eastAsia="Cambria" w:hAnsi="Palatino Linotype" w:cs="Cambria"/>
          <w:noProof/>
          <w:lang w:val="id-ID"/>
        </w:rPr>
        <w:t>2020</w:t>
      </w:r>
      <w:r w:rsidR="008B2756">
        <w:rPr>
          <w:rFonts w:ascii="Palatino Linotype" w:eastAsia="Cambria" w:hAnsi="Palatino Linotype" w:cs="Cambria"/>
          <w:noProof/>
        </w:rPr>
        <w:t>: 1</w:t>
      </w:r>
      <w:r w:rsidR="008B2756" w:rsidRPr="008B2756">
        <w:rPr>
          <w:rFonts w:ascii="Palatino Linotype" w:eastAsia="Cambria" w:hAnsi="Palatino Linotype" w:cs="Cambria"/>
          <w:noProof/>
          <w:lang w:val="id-ID"/>
        </w:rPr>
        <w:t>)</w:t>
      </w:r>
      <w:r w:rsidR="008B2756">
        <w:rPr>
          <w:rFonts w:ascii="Palatino Linotype" w:eastAsia="Cambria" w:hAnsi="Palatino Linotype" w:cs="Cambria"/>
          <w:lang w:val="id-ID"/>
        </w:rPr>
        <w:fldChar w:fldCharType="end"/>
      </w:r>
      <w:r w:rsidRPr="00BB1FAC">
        <w:rPr>
          <w:rFonts w:ascii="Palatino Linotype" w:eastAsia="Cambria" w:hAnsi="Palatino Linotype" w:cs="Cambria"/>
          <w:lang w:val="id-ID"/>
        </w:rPr>
        <w:t xml:space="preserve"> pada 5 orang subjek berusia 20 hingga 25 tahun </w:t>
      </w:r>
      <w:r w:rsidR="00681538" w:rsidRPr="00BB1FAC">
        <w:rPr>
          <w:rFonts w:ascii="Palatino Linotype" w:eastAsia="Cambria" w:hAnsi="Palatino Linotype" w:cs="Cambria"/>
          <w:lang w:val="id-ID"/>
        </w:rPr>
        <w:t xml:space="preserve">yang kemudian </w:t>
      </w:r>
      <w:r w:rsidRPr="00BB1FAC">
        <w:rPr>
          <w:rFonts w:ascii="Palatino Linotype" w:eastAsia="Cambria" w:hAnsi="Palatino Linotype" w:cs="Cambria"/>
          <w:lang w:val="id-ID"/>
        </w:rPr>
        <w:t>memperoleh hasil bahwa terapi kelompok suportif sangat signifikan dalam mengintervensi</w:t>
      </w:r>
      <w:r w:rsidR="00681538" w:rsidRPr="00BB1FAC">
        <w:rPr>
          <w:rFonts w:ascii="Palatino Linotype" w:eastAsia="Cambria" w:hAnsi="Palatino Linotype" w:cs="Cambria"/>
          <w:lang w:val="id-ID"/>
        </w:rPr>
        <w:t xml:space="preserve"> </w:t>
      </w:r>
      <w:r w:rsidRPr="00BB1FAC">
        <w:rPr>
          <w:rFonts w:ascii="Palatino Linotype" w:eastAsia="Cambria" w:hAnsi="Palatino Linotype" w:cs="Cambria"/>
          <w:i/>
          <w:iCs/>
          <w:lang w:val="id-ID"/>
        </w:rPr>
        <w:t>quarter life crisis</w:t>
      </w:r>
      <w:r w:rsidRPr="00BB1FAC">
        <w:rPr>
          <w:rFonts w:ascii="Palatino Linotype" w:eastAsia="Cambria" w:hAnsi="Palatino Linotype" w:cs="Cambria"/>
          <w:lang w:val="id-ID"/>
        </w:rPr>
        <w:t xml:space="preserve">. Disisi lain, </w:t>
      </w:r>
      <w:r w:rsidR="008B2756">
        <w:rPr>
          <w:rFonts w:ascii="Palatino Linotype" w:eastAsia="Cambria" w:hAnsi="Palatino Linotype" w:cs="Cambria"/>
          <w:lang w:val="id-ID"/>
        </w:rPr>
        <w:fldChar w:fldCharType="begin" w:fldLock="1"/>
      </w:r>
      <w:r w:rsidR="008B2756">
        <w:rPr>
          <w:rFonts w:ascii="Palatino Linotype" w:eastAsia="Cambria" w:hAnsi="Palatino Linotype" w:cs="Cambria"/>
          <w:lang w:val="id-ID"/>
        </w:rPr>
        <w:instrText>ADDIN CSL_CITATION {"citationItems":[{"id":"ITEM-1","itemData":{"abstract":"Abstrak Quarter life crisis merupakan fenomena krisis emosional akibat ketidaksiapan individu dalam masa emerging adulthood. Isolasi yang dilakukan individu ketika terjebak dalam quarter life crisis berpotensi mengarahkan individu mengalami loneliness. Di sisi lain, ketidakpuasan terhadap hubungan juga ditemukan sebagai salah satu faktor penyebab quarter life crisis. Penelitian ini bertujuan untuk mengetahui loneliness dan quarter life crisis pada dewasa awal serta menguji hubungan antar keduanya. Kriteria yang ditetapkan yaitu berusia 20-29 tahun, tinggal di Surabaya, dan bersedia menjadi subjek penelitian. Teknik sampling yang digunakan yaitu insidental sampling dengan menyebar kuesioner secara online hingga diperoleh subjek sebanyak 330 dewasa awal. Alat ukur yang digunakan yaitu adaptasi Social and Emotional Loneliness Scale for Adults (SELSA) dan skala yang disusun peneliti berdasarkan aspek quarter life crisis menurut Robbins dan Wilner. Hasil penelitian menunjukkan terdapat hubungan yang bersifat positif antara loneliness dengan quarter life crisis (r=0,571). Semakin tinggi skor loneliness maka semakin tinggi pula quarter life crisis yang dialami seseorang, begitu pun sebaliknya. Kata Kunci: loneliness, quarter life crisis, dewasa awal Abstract Quarter life crisis is an emotional crisis phenomenon that occurs due to the unpreparedness of an individual when they are in an emerging adulthood period. Isolation carried out by individuals when trapped in a quarter life crisis has the potential to lead individuals to experience loneliness. On the other hand, dissatisfaction with the relationship was also found to be one of the factors causing the quarter life crisis. Therefore, this study aims to determine loneliness and quarter life crisis in early adulthood and examine their relationship. The criteria set are 20-29 years old, living in Surabaya, and willing to be research subjects. The sampling technique used is incidental sampling by distributing online questionnaires so that the subjects obtained were 330 early adults. The measuring instrument used is the adaptation of the Social and Emotional Loneliness Scale for Adults (SELSA) and a scale compiled by researchers based on the quarter life crisis aspect according to Robbins and Wilner. The results showed that there was a correlation between loneliness and quarter life crisis (r=0.571). The higher the loneliness score, the higher the quarter life crisis experienced by a person, and vice versa.","author":[{"dropping-particle":"","family":"Artiningsih","given":"Rizky Ananda","non-dropping-particle":"","parse-names":false,"suffix":""},{"dropping-particle":"","family":"Savira","given":"Siti Ina","non-dropping-particle":"","parse-names":false,"suffix":""}],"container-title":"Charater: Jurnal Penelitian Psikologi","id":"ITEM-1","issue":"5","issued":{"date-parts":[["2021"]]},"title":"HUBUNGAN LONELINESS DAN QUARTER LIFE CRISIS PADA DEWASA AWAL","type":"article-journal","volume":"8"},"uris":["http://www.mendeley.com/documents/?uuid=f06bf34d-9ba0-4e52-aacc-0dc1cae8bc15"]}],"mendeley":{"formattedCitation":"(Artiningsih &amp; Savira, 2021)","manualFormatting":"Artiningsih &amp; Savira (2021: 1-11)","plainTextFormattedCitation":"(Artiningsih &amp; Savira, 2021)","previouslyFormattedCitation":"(Artiningsih &amp; Savira, 2021)"},"properties":{"noteIndex":0},"schema":"https://github.com/citation-style-language/schema/raw/master/csl-citation.json"}</w:instrText>
      </w:r>
      <w:r w:rsidR="008B2756">
        <w:rPr>
          <w:rFonts w:ascii="Palatino Linotype" w:eastAsia="Cambria" w:hAnsi="Palatino Linotype" w:cs="Cambria"/>
          <w:lang w:val="id-ID"/>
        </w:rPr>
        <w:fldChar w:fldCharType="separate"/>
      </w:r>
      <w:r w:rsidR="008B2756" w:rsidRPr="008B2756">
        <w:rPr>
          <w:rFonts w:ascii="Palatino Linotype" w:eastAsia="Cambria" w:hAnsi="Palatino Linotype" w:cs="Cambria"/>
          <w:noProof/>
          <w:lang w:val="id-ID"/>
        </w:rPr>
        <w:t>Artiningsih &amp; Savira</w:t>
      </w:r>
      <w:r w:rsidR="008B2756">
        <w:rPr>
          <w:rFonts w:ascii="Palatino Linotype" w:eastAsia="Cambria" w:hAnsi="Palatino Linotype" w:cs="Cambria"/>
          <w:noProof/>
        </w:rPr>
        <w:t xml:space="preserve"> (</w:t>
      </w:r>
      <w:r w:rsidR="008B2756" w:rsidRPr="008B2756">
        <w:rPr>
          <w:rFonts w:ascii="Palatino Linotype" w:eastAsia="Cambria" w:hAnsi="Palatino Linotype" w:cs="Cambria"/>
          <w:noProof/>
          <w:lang w:val="id-ID"/>
        </w:rPr>
        <w:t>2021</w:t>
      </w:r>
      <w:r w:rsidR="008B2756">
        <w:rPr>
          <w:rFonts w:ascii="Palatino Linotype" w:eastAsia="Cambria" w:hAnsi="Palatino Linotype" w:cs="Cambria"/>
          <w:noProof/>
        </w:rPr>
        <w:t>: 1-11</w:t>
      </w:r>
      <w:r w:rsidR="008B2756" w:rsidRPr="008B2756">
        <w:rPr>
          <w:rFonts w:ascii="Palatino Linotype" w:eastAsia="Cambria" w:hAnsi="Palatino Linotype" w:cs="Cambria"/>
          <w:noProof/>
          <w:lang w:val="id-ID"/>
        </w:rPr>
        <w:t>)</w:t>
      </w:r>
      <w:r w:rsidR="008B2756">
        <w:rPr>
          <w:rFonts w:ascii="Palatino Linotype" w:eastAsia="Cambria" w:hAnsi="Palatino Linotype" w:cs="Cambria"/>
          <w:lang w:val="id-ID"/>
        </w:rPr>
        <w:fldChar w:fldCharType="end"/>
      </w:r>
      <w:r w:rsidRPr="00BB1FAC">
        <w:rPr>
          <w:rFonts w:ascii="Palatino Linotype" w:eastAsia="Cambria" w:hAnsi="Palatino Linotype" w:cs="Cambria"/>
          <w:lang w:val="id-ID"/>
        </w:rPr>
        <w:t xml:space="preserve"> melalui 330 subjek berusia antara 20 hingga 29 tahun </w:t>
      </w:r>
      <w:r w:rsidR="00681538" w:rsidRPr="00BB1FAC">
        <w:rPr>
          <w:rFonts w:ascii="Palatino Linotype" w:eastAsia="Cambria" w:hAnsi="Palatino Linotype" w:cs="Cambria"/>
          <w:lang w:val="id-ID"/>
        </w:rPr>
        <w:t xml:space="preserve">telah </w:t>
      </w:r>
      <w:r w:rsidRPr="00BB1FAC">
        <w:rPr>
          <w:rFonts w:ascii="Palatino Linotype" w:eastAsia="Cambria" w:hAnsi="Palatino Linotype" w:cs="Cambria"/>
          <w:lang w:val="id-ID"/>
        </w:rPr>
        <w:t xml:space="preserve">menemukan adanya hubungan yang positif antara </w:t>
      </w:r>
      <w:r w:rsidRPr="00BB1FAC">
        <w:rPr>
          <w:rFonts w:ascii="Palatino Linotype" w:eastAsia="Cambria" w:hAnsi="Palatino Linotype" w:cs="Cambria"/>
          <w:i/>
          <w:iCs/>
          <w:lang w:val="id-ID"/>
        </w:rPr>
        <w:t>loneliness</w:t>
      </w:r>
      <w:r w:rsidRPr="00BB1FAC">
        <w:rPr>
          <w:rFonts w:ascii="Palatino Linotype" w:eastAsia="Cambria" w:hAnsi="Palatino Linotype" w:cs="Cambria"/>
          <w:lang w:val="id-ID"/>
        </w:rPr>
        <w:t xml:space="preserve"> </w:t>
      </w:r>
      <w:r w:rsidR="00681538" w:rsidRPr="00BB1FAC">
        <w:rPr>
          <w:rFonts w:ascii="Palatino Linotype" w:eastAsia="Cambria" w:hAnsi="Palatino Linotype" w:cs="Cambria"/>
          <w:lang w:val="id-ID"/>
        </w:rPr>
        <w:t xml:space="preserve">atau perasaan kesepian </w:t>
      </w:r>
      <w:r w:rsidRPr="00BB1FAC">
        <w:rPr>
          <w:rFonts w:ascii="Palatino Linotype" w:eastAsia="Cambria" w:hAnsi="Palatino Linotype" w:cs="Cambria"/>
          <w:lang w:val="id-ID"/>
        </w:rPr>
        <w:t xml:space="preserve">dengan </w:t>
      </w:r>
      <w:r w:rsidRPr="00BB1FAC">
        <w:rPr>
          <w:rFonts w:ascii="Palatino Linotype" w:eastAsia="Cambria" w:hAnsi="Palatino Linotype" w:cs="Cambria"/>
          <w:i/>
          <w:iCs/>
          <w:lang w:val="id-ID"/>
        </w:rPr>
        <w:t>quarter life crisis</w:t>
      </w:r>
      <w:r w:rsidRPr="00BB1FAC">
        <w:rPr>
          <w:rFonts w:ascii="Palatino Linotype" w:eastAsia="Cambria" w:hAnsi="Palatino Linotype" w:cs="Cambria"/>
          <w:lang w:val="id-ID"/>
        </w:rPr>
        <w:t xml:space="preserve">. Selain itu, </w:t>
      </w:r>
      <w:r w:rsidR="00681538" w:rsidRPr="00BB1FAC">
        <w:rPr>
          <w:rFonts w:ascii="Palatino Linotype" w:eastAsia="Cambria" w:hAnsi="Palatino Linotype" w:cs="Cambria"/>
          <w:lang w:val="id-ID"/>
        </w:rPr>
        <w:t xml:space="preserve">menurut </w:t>
      </w:r>
      <w:r w:rsidR="008B2756">
        <w:rPr>
          <w:rFonts w:ascii="Palatino Linotype" w:eastAsia="Cambria" w:hAnsi="Palatino Linotype" w:cs="Cambria"/>
          <w:lang w:val="id-ID"/>
        </w:rPr>
        <w:fldChar w:fldCharType="begin" w:fldLock="1"/>
      </w:r>
      <w:r w:rsidR="00E865E0">
        <w:rPr>
          <w:rFonts w:ascii="Palatino Linotype" w:eastAsia="Cambria" w:hAnsi="Palatino Linotype" w:cs="Cambria"/>
          <w:lang w:val="id-ID"/>
        </w:rPr>
        <w:instrText>ADDIN CSL_CITATION {"citationItems":[{"id":"ITEM-1","itemData":{"DOI":"10.5281/zenodo.5550458","abstract":"… usianya, yang dikenal dengan istilah quarter life crisis. Dimana dalam kondisi ini individu … Penelitian ini bertujuan untuk mengetahui quarterlife crisis pada mahasiswa di lingkungan …","author":[{"dropping-particle":"","family":"Karpika, I. P., &amp; Segel","given":"N. W. W.","non-dropping-particle":"","parse-names":false,"suffix":""}],"container-title":"Widyadari","id":"ITEM-1","issue":"2","issued":{"date-parts":[["2021"]]},"page":"513-527","title":"Quarter Life Crisis Terhadap Mahasiswa Studi Kasus Di Fakultas Keguruan Dan Ilmu Pendidikan Universitas Pgri Mahadewa Indonesia","type":"article-journal","volume":"22"},"uris":["http://www.mendeley.com/documents/?uuid=431ef5fa-a628-4482-a7d9-3bc226625fbd"]}],"mendeley":{"formattedCitation":"(Karpika, I. P., &amp; Segel, 2021)","manualFormatting":"Karpika, I. P., &amp; Segel (2021: 513-527)","plainTextFormattedCitation":"(Karpika, I. P., &amp; Segel, 2021)","previouslyFormattedCitation":"(Karpika, I. P., &amp; Segel, 2021)"},"properties":{"noteIndex":0},"schema":"https://github.com/citation-style-language/schema/raw/master/csl-citation.json"}</w:instrText>
      </w:r>
      <w:r w:rsidR="008B2756">
        <w:rPr>
          <w:rFonts w:ascii="Palatino Linotype" w:eastAsia="Cambria" w:hAnsi="Palatino Linotype" w:cs="Cambria"/>
          <w:lang w:val="id-ID"/>
        </w:rPr>
        <w:fldChar w:fldCharType="separate"/>
      </w:r>
      <w:r w:rsidR="008B2756" w:rsidRPr="008B2756">
        <w:rPr>
          <w:rFonts w:ascii="Palatino Linotype" w:eastAsia="Cambria" w:hAnsi="Palatino Linotype" w:cs="Cambria"/>
          <w:noProof/>
          <w:lang w:val="id-ID"/>
        </w:rPr>
        <w:t>Karpika, I. P., &amp; Segel</w:t>
      </w:r>
      <w:r w:rsidR="008B2756">
        <w:rPr>
          <w:rFonts w:ascii="Palatino Linotype" w:eastAsia="Cambria" w:hAnsi="Palatino Linotype" w:cs="Cambria"/>
          <w:noProof/>
        </w:rPr>
        <w:t xml:space="preserve"> (</w:t>
      </w:r>
      <w:r w:rsidR="008B2756" w:rsidRPr="008B2756">
        <w:rPr>
          <w:rFonts w:ascii="Palatino Linotype" w:eastAsia="Cambria" w:hAnsi="Palatino Linotype" w:cs="Cambria"/>
          <w:noProof/>
          <w:lang w:val="id-ID"/>
        </w:rPr>
        <w:t>2021</w:t>
      </w:r>
      <w:r w:rsidR="008B2756">
        <w:rPr>
          <w:rFonts w:ascii="Palatino Linotype" w:eastAsia="Cambria" w:hAnsi="Palatino Linotype" w:cs="Cambria"/>
          <w:noProof/>
        </w:rPr>
        <w:t>: 513-527</w:t>
      </w:r>
      <w:r w:rsidR="008B2756" w:rsidRPr="008B2756">
        <w:rPr>
          <w:rFonts w:ascii="Palatino Linotype" w:eastAsia="Cambria" w:hAnsi="Palatino Linotype" w:cs="Cambria"/>
          <w:noProof/>
          <w:lang w:val="id-ID"/>
        </w:rPr>
        <w:t>)</w:t>
      </w:r>
      <w:r w:rsidR="008B2756">
        <w:rPr>
          <w:rFonts w:ascii="Palatino Linotype" w:eastAsia="Cambria" w:hAnsi="Palatino Linotype" w:cs="Cambria"/>
          <w:lang w:val="id-ID"/>
        </w:rPr>
        <w:fldChar w:fldCharType="end"/>
      </w:r>
      <w:r w:rsidRPr="00BB1FAC">
        <w:rPr>
          <w:rFonts w:ascii="Palatino Linotype" w:eastAsia="Cambria" w:hAnsi="Palatino Linotype" w:cs="Cambria"/>
          <w:lang w:val="id-ID"/>
        </w:rPr>
        <w:t xml:space="preserve"> </w:t>
      </w:r>
      <w:r w:rsidR="00DD6316" w:rsidRPr="00BB1FAC">
        <w:rPr>
          <w:rFonts w:ascii="Palatino Linotype" w:eastAsia="Cambria" w:hAnsi="Palatino Linotype" w:cs="Cambria"/>
          <w:lang w:val="id-ID"/>
        </w:rPr>
        <w:t>melalui p</w:t>
      </w:r>
      <w:r w:rsidRPr="00BB1FAC">
        <w:rPr>
          <w:rFonts w:ascii="Palatino Linotype" w:eastAsia="Cambria" w:hAnsi="Palatino Linotype" w:cs="Cambria"/>
          <w:lang w:val="id-ID"/>
        </w:rPr>
        <w:t>enelitian pada mahasiswa dari usia 20 sampai dengan 30 tahun dan belum menikah</w:t>
      </w:r>
      <w:r w:rsidR="00DD6316" w:rsidRPr="00BB1FAC">
        <w:rPr>
          <w:rFonts w:ascii="Palatino Linotype" w:eastAsia="Cambria" w:hAnsi="Palatino Linotype" w:cs="Cambria"/>
          <w:lang w:val="id-ID"/>
        </w:rPr>
        <w:t xml:space="preserve"> telah </w:t>
      </w:r>
      <w:r w:rsidRPr="00BB1FAC">
        <w:rPr>
          <w:rFonts w:ascii="Palatino Linotype" w:eastAsia="Cambria" w:hAnsi="Palatino Linotype" w:cs="Cambria"/>
          <w:lang w:val="id-ID"/>
        </w:rPr>
        <w:t xml:space="preserve">mengemukakan bahwa fenomena </w:t>
      </w:r>
      <w:r w:rsidRPr="00BB1FAC">
        <w:rPr>
          <w:rFonts w:ascii="Palatino Linotype" w:eastAsia="Cambria" w:hAnsi="Palatino Linotype" w:cs="Cambria"/>
          <w:i/>
          <w:iCs/>
          <w:lang w:val="id-ID"/>
        </w:rPr>
        <w:t>quarter life crisis</w:t>
      </w:r>
      <w:r w:rsidRPr="00BB1FAC">
        <w:rPr>
          <w:rFonts w:ascii="Palatino Linotype" w:eastAsia="Cambria" w:hAnsi="Palatino Linotype" w:cs="Cambria"/>
          <w:lang w:val="id-ID"/>
        </w:rPr>
        <w:t xml:space="preserve"> pada subjek disebabkan karena adanya tekanan-tekanan seperti belum memiliki rancangan masa depan, belum memiliki kepastian peluang kerja saat kelulusan, serta adanya tuntutan dari lingkungan tentang kapan bekerja atau kapan menikah.</w:t>
      </w:r>
    </w:p>
    <w:p w14:paraId="65A15777" w14:textId="5034955E" w:rsidR="00DD2B3E" w:rsidRPr="00BB1FAC" w:rsidRDefault="00D81C33" w:rsidP="00D64A85">
      <w:pPr>
        <w:spacing w:line="360" w:lineRule="auto"/>
        <w:ind w:firstLine="720"/>
        <w:jc w:val="both"/>
        <w:rPr>
          <w:rFonts w:ascii="Palatino Linotype" w:eastAsia="Cambria" w:hAnsi="Palatino Linotype" w:cs="Cambria"/>
          <w:lang w:val="id-ID"/>
        </w:rPr>
      </w:pPr>
      <w:r w:rsidRPr="00BB1FAC">
        <w:rPr>
          <w:rFonts w:ascii="Palatino Linotype" w:eastAsia="Cambria" w:hAnsi="Palatino Linotype" w:cs="Cambria"/>
          <w:lang w:val="id-ID"/>
        </w:rPr>
        <w:t>D</w:t>
      </w:r>
      <w:r w:rsidR="00DD2B3E" w:rsidRPr="00BB1FAC">
        <w:rPr>
          <w:rFonts w:ascii="Palatino Linotype" w:eastAsia="Cambria" w:hAnsi="Palatino Linotype" w:cs="Cambria"/>
          <w:lang w:val="id-ID"/>
        </w:rPr>
        <w:t xml:space="preserve">alam </w:t>
      </w:r>
      <w:r w:rsidR="00E865E0">
        <w:rPr>
          <w:rFonts w:ascii="Palatino Linotype" w:eastAsia="Cambria" w:hAnsi="Palatino Linotype" w:cs="Cambria"/>
          <w:lang w:val="id-ID"/>
        </w:rPr>
        <w:fldChar w:fldCharType="begin" w:fldLock="1"/>
      </w:r>
      <w:r w:rsidR="00E865E0">
        <w:rPr>
          <w:rFonts w:ascii="Palatino Linotype" w:eastAsia="Cambria" w:hAnsi="Palatino Linotype" w:cs="Cambria"/>
          <w:lang w:val="id-ID"/>
        </w:rPr>
        <w:instrText>ADDIN CSL_CITATION {"citationItems":[{"id":"ITEM-1","itemData":{"DOI":"10.1007/s10804-013-9153-y","ISSN":"10680667","abstract":"The objective of the current study was to explore the structural, temporal and experiential manifestations of crisis episodes in early adulthood, using a holistic-systemic theoretical framework. Based on an analysis of 50 interviews with individuals about a crisis episode between the ages of 25 and 35, a holistic model was developed. The model comprises four phases: (1) Locked-in, (2) Separation/Time-out, (3) Exploration and (4) Rebuilding, which in turn have characteristic features at four levels-person-in-environment, identity, motivation and affect-cognition. A crisis starts out with a commitment at work or home that has been made but is no longer desired, and this is followed by an emotionally volatile period of change as that commitment is terminated. The positive trajectory of crisis involves movement through an exploratory period towards active rebuilding of a new commitment, but 'fast-forward' and 'relapse' loops can interrupt Phases 3 and 4 and make a positive resolution of the episode less likely. The model shows conceptual links with life stage theories of emerging adulthood and early adulthood, and it extends current understandings of the transitional developmental challenges that young adults encounter. © 2013 Springer Science+Business Media New York.","author":[{"dropping-particle":"","family":"Robinson","given":"Oliver C.","non-dropping-particle":"","parse-names":false,"suffix":""},{"dropping-particle":"","family":"Wright","given":"Gordon R.T.","non-dropping-particle":"","parse-names":false,"suffix":""},{"dropping-particle":"","family":"Smith","given":"Jonathan A.","non-dropping-particle":"","parse-names":false,"suffix":""}],"container-title":"Journal of Adult Development","id":"ITEM-1","issue":"1","issued":{"date-parts":[["2013"]]},"page":"27-37","title":"The Holistic Phase Model of Early Adult Crisis","type":"article-journal","volume":"20"},"uris":["http://www.mendeley.com/documents/?uuid=bdeb366c-cc11-4e82-818f-e3926266935e"]}],"mendeley":{"formattedCitation":"(Robinson et al., 2013)","manualFormatting":"Robinson et al., (2013: 27-37)","plainTextFormattedCitation":"(Robinson et al., 2013)","previouslyFormattedCitation":"(Robinson et al., 2013)"},"properties":{"noteIndex":0},"schema":"https://github.com/citation-style-language/schema/raw/master/csl-citation.json"}</w:instrText>
      </w:r>
      <w:r w:rsidR="00E865E0">
        <w:rPr>
          <w:rFonts w:ascii="Palatino Linotype" w:eastAsia="Cambria" w:hAnsi="Palatino Linotype" w:cs="Cambria"/>
          <w:lang w:val="id-ID"/>
        </w:rPr>
        <w:fldChar w:fldCharType="separate"/>
      </w:r>
      <w:r w:rsidR="00E865E0" w:rsidRPr="00E865E0">
        <w:rPr>
          <w:rFonts w:ascii="Palatino Linotype" w:eastAsia="Cambria" w:hAnsi="Palatino Linotype" w:cs="Cambria"/>
          <w:noProof/>
          <w:lang w:val="id-ID"/>
        </w:rPr>
        <w:t xml:space="preserve">Robinson et al., </w:t>
      </w:r>
      <w:r w:rsidR="00E865E0">
        <w:rPr>
          <w:rFonts w:ascii="Palatino Linotype" w:eastAsia="Cambria" w:hAnsi="Palatino Linotype" w:cs="Cambria"/>
          <w:noProof/>
        </w:rPr>
        <w:t>(</w:t>
      </w:r>
      <w:r w:rsidR="00E865E0" w:rsidRPr="00E865E0">
        <w:rPr>
          <w:rFonts w:ascii="Palatino Linotype" w:eastAsia="Cambria" w:hAnsi="Palatino Linotype" w:cs="Cambria"/>
          <w:noProof/>
          <w:lang w:val="id-ID"/>
        </w:rPr>
        <w:t>2013</w:t>
      </w:r>
      <w:r w:rsidR="00E865E0">
        <w:rPr>
          <w:rFonts w:ascii="Palatino Linotype" w:eastAsia="Cambria" w:hAnsi="Palatino Linotype" w:cs="Cambria"/>
          <w:noProof/>
        </w:rPr>
        <w:t>: 27-37</w:t>
      </w:r>
      <w:r w:rsidR="00E865E0" w:rsidRPr="00E865E0">
        <w:rPr>
          <w:rFonts w:ascii="Palatino Linotype" w:eastAsia="Cambria" w:hAnsi="Palatino Linotype" w:cs="Cambria"/>
          <w:noProof/>
          <w:lang w:val="id-ID"/>
        </w:rPr>
        <w:t>)</w:t>
      </w:r>
      <w:r w:rsidR="00E865E0">
        <w:rPr>
          <w:rFonts w:ascii="Palatino Linotype" w:eastAsia="Cambria" w:hAnsi="Palatino Linotype" w:cs="Cambria"/>
          <w:lang w:val="id-ID"/>
        </w:rPr>
        <w:fldChar w:fldCharType="end"/>
      </w:r>
      <w:r w:rsidR="00E865E0">
        <w:rPr>
          <w:rFonts w:ascii="Palatino Linotype" w:eastAsia="Cambria" w:hAnsi="Palatino Linotype" w:cs="Cambria"/>
        </w:rPr>
        <w:t xml:space="preserve"> </w:t>
      </w:r>
      <w:r w:rsidRPr="00BB1FAC">
        <w:rPr>
          <w:rFonts w:ascii="Palatino Linotype" w:eastAsia="Cambria" w:hAnsi="Palatino Linotype" w:cs="Cambria"/>
          <w:lang w:val="id-ID"/>
        </w:rPr>
        <w:t xml:space="preserve">dikemukakan </w:t>
      </w:r>
      <w:r w:rsidR="00DD2B3E" w:rsidRPr="00BB1FAC">
        <w:rPr>
          <w:rFonts w:ascii="Palatino Linotype" w:eastAsia="Cambria" w:hAnsi="Palatino Linotype" w:cs="Cambria"/>
          <w:i/>
          <w:iCs/>
          <w:lang w:val="id-ID"/>
        </w:rPr>
        <w:t>quarter life crisis</w:t>
      </w:r>
      <w:r w:rsidR="00DD2B3E" w:rsidRPr="00BB1FAC">
        <w:rPr>
          <w:rFonts w:ascii="Palatino Linotype" w:eastAsia="Cambria" w:hAnsi="Palatino Linotype" w:cs="Cambria"/>
          <w:lang w:val="id-ID"/>
        </w:rPr>
        <w:t xml:space="preserve"> memiliki beberapa ciri seperti tidak mengetahui tujuan hidup dimasa depan; muncul perasaan jika kenyataan yang dialami tidak sesuai dengan harapan; takut mengalami atau mengulang kegagalan; cenderung selalu berandai-andai kembali ke masa-masa sekolah, tidak mampu dalam menetapkan pilihan, dan membandingkan diri dengan pencapaian dan keadaan orang lain. Selain itu, menurut </w:t>
      </w:r>
      <w:r w:rsidR="00E865E0">
        <w:rPr>
          <w:rFonts w:ascii="Palatino Linotype" w:eastAsia="Cambria" w:hAnsi="Palatino Linotype" w:cs="Cambria"/>
          <w:lang w:val="id-ID"/>
        </w:rPr>
        <w:fldChar w:fldCharType="begin" w:fldLock="1"/>
      </w:r>
      <w:r w:rsidR="00BF24C7">
        <w:rPr>
          <w:rFonts w:ascii="Palatino Linotype" w:eastAsia="Cambria" w:hAnsi="Palatino Linotype" w:cs="Cambria"/>
          <w:lang w:val="id-ID"/>
        </w:rPr>
        <w:instrText>ADDIN CSL_CITATION {"citationItems":[{"id":"ITEM-1","itemData":{"author":[{"dropping-particle":"","family":"Wibowo","given":"Agung Setiyo","non-dropping-particle":"","parse-names":false,"suffix":""}],"id":"ITEM-1","issued":{"date-parts":[["2017"]]},"publisher":"PT Elex Media Komputindo","publisher-place":"Jakarta","title":"Mantra Kehidupan Sebuah Refleksi Melewati Fresh Graduate Syndrome &amp; Quarter-Life Crisis","type":"book"},"uris":["http://www.mendeley.com/documents/?uuid=0815fd5e-66dc-459d-a7db-89bfc7612485"]}],"mendeley":{"formattedCitation":"(Wibowo, 2017)","manualFormatting":"Wibowo (2017: 94-96)","plainTextFormattedCitation":"(Wibowo, 2017)","previouslyFormattedCitation":"(Wibowo, 2017)"},"properties":{"noteIndex":0},"schema":"https://github.com/citation-style-language/schema/raw/master/csl-citation.json"}</w:instrText>
      </w:r>
      <w:r w:rsidR="00E865E0">
        <w:rPr>
          <w:rFonts w:ascii="Palatino Linotype" w:eastAsia="Cambria" w:hAnsi="Palatino Linotype" w:cs="Cambria"/>
          <w:lang w:val="id-ID"/>
        </w:rPr>
        <w:fldChar w:fldCharType="separate"/>
      </w:r>
      <w:r w:rsidR="00E865E0" w:rsidRPr="00E865E0">
        <w:rPr>
          <w:rFonts w:ascii="Palatino Linotype" w:eastAsia="Cambria" w:hAnsi="Palatino Linotype" w:cs="Cambria"/>
          <w:noProof/>
          <w:lang w:val="id-ID"/>
        </w:rPr>
        <w:t>Wibowo</w:t>
      </w:r>
      <w:r w:rsidR="00E865E0">
        <w:rPr>
          <w:rFonts w:ascii="Palatino Linotype" w:eastAsia="Cambria" w:hAnsi="Palatino Linotype" w:cs="Cambria"/>
          <w:noProof/>
        </w:rPr>
        <w:t xml:space="preserve"> (</w:t>
      </w:r>
      <w:r w:rsidR="00E865E0" w:rsidRPr="00E865E0">
        <w:rPr>
          <w:rFonts w:ascii="Palatino Linotype" w:eastAsia="Cambria" w:hAnsi="Palatino Linotype" w:cs="Cambria"/>
          <w:noProof/>
          <w:lang w:val="id-ID"/>
        </w:rPr>
        <w:t>2017</w:t>
      </w:r>
      <w:r w:rsidR="00E865E0">
        <w:rPr>
          <w:rFonts w:ascii="Palatino Linotype" w:eastAsia="Cambria" w:hAnsi="Palatino Linotype" w:cs="Cambria"/>
          <w:noProof/>
        </w:rPr>
        <w:t>: 94-96</w:t>
      </w:r>
      <w:r w:rsidR="00E865E0" w:rsidRPr="00E865E0">
        <w:rPr>
          <w:rFonts w:ascii="Palatino Linotype" w:eastAsia="Cambria" w:hAnsi="Palatino Linotype" w:cs="Cambria"/>
          <w:noProof/>
          <w:lang w:val="id-ID"/>
        </w:rPr>
        <w:t>)</w:t>
      </w:r>
      <w:r w:rsidR="00E865E0">
        <w:rPr>
          <w:rFonts w:ascii="Palatino Linotype" w:eastAsia="Cambria" w:hAnsi="Palatino Linotype" w:cs="Cambria"/>
          <w:lang w:val="id-ID"/>
        </w:rPr>
        <w:fldChar w:fldCharType="end"/>
      </w:r>
      <w:r w:rsidR="00DD2B3E" w:rsidRPr="00BB1FAC">
        <w:rPr>
          <w:rFonts w:ascii="Palatino Linotype" w:eastAsia="Cambria" w:hAnsi="Palatino Linotype" w:cs="Cambria"/>
          <w:lang w:val="id-ID"/>
        </w:rPr>
        <w:t xml:space="preserve"> </w:t>
      </w:r>
      <w:r w:rsidR="00DD2B3E" w:rsidRPr="00BB1FAC">
        <w:rPr>
          <w:rFonts w:ascii="Palatino Linotype" w:eastAsia="Cambria" w:hAnsi="Palatino Linotype" w:cs="Cambria"/>
          <w:i/>
          <w:iCs/>
          <w:lang w:val="id-ID"/>
        </w:rPr>
        <w:t>quarter life crisis</w:t>
      </w:r>
      <w:r w:rsidR="00DD2B3E" w:rsidRPr="00BB1FAC">
        <w:rPr>
          <w:rFonts w:ascii="Palatino Linotype" w:eastAsia="Cambria" w:hAnsi="Palatino Linotype" w:cs="Cambria"/>
          <w:lang w:val="id-ID"/>
        </w:rPr>
        <w:t xml:space="preserve"> ditandai dengan ciri-ciri seperti </w:t>
      </w:r>
      <w:r w:rsidR="00DD2B3E" w:rsidRPr="00BB1FAC">
        <w:rPr>
          <w:rFonts w:ascii="Palatino Linotype" w:eastAsia="Cambria" w:hAnsi="Palatino Linotype" w:cs="Cambria"/>
          <w:i/>
          <w:iCs/>
          <w:lang w:val="id-ID"/>
        </w:rPr>
        <w:t xml:space="preserve">identity exploration </w:t>
      </w:r>
      <w:r w:rsidR="00DD2B3E" w:rsidRPr="00BB1FAC">
        <w:rPr>
          <w:rFonts w:ascii="Palatino Linotype" w:eastAsia="Cambria" w:hAnsi="Palatino Linotype" w:cs="Cambria"/>
          <w:lang w:val="id-ID"/>
        </w:rPr>
        <w:t xml:space="preserve">atau eksplorasi tentang identitas diri; </w:t>
      </w:r>
      <w:r w:rsidR="00DD2B3E" w:rsidRPr="00BB1FAC">
        <w:rPr>
          <w:rFonts w:ascii="Palatino Linotype" w:eastAsia="Cambria" w:hAnsi="Palatino Linotype" w:cs="Cambria"/>
          <w:i/>
          <w:iCs/>
          <w:lang w:val="id-ID"/>
        </w:rPr>
        <w:t>instability</w:t>
      </w:r>
      <w:r w:rsidR="00DD2B3E" w:rsidRPr="00BB1FAC">
        <w:rPr>
          <w:rFonts w:ascii="Palatino Linotype" w:eastAsia="Cambria" w:hAnsi="Palatino Linotype" w:cs="Cambria"/>
          <w:lang w:val="id-ID"/>
        </w:rPr>
        <w:t xml:space="preserve"> sebab merasa tidak stabil dalam memenuhi tuntutan di lingkungan masyarakat; </w:t>
      </w:r>
      <w:r w:rsidR="00DD2B3E" w:rsidRPr="00BB1FAC">
        <w:rPr>
          <w:rFonts w:ascii="Palatino Linotype" w:eastAsia="Cambria" w:hAnsi="Palatino Linotype" w:cs="Cambria"/>
          <w:i/>
          <w:iCs/>
          <w:lang w:val="id-ID"/>
        </w:rPr>
        <w:t>self-focus</w:t>
      </w:r>
      <w:r w:rsidR="00DD2B3E" w:rsidRPr="00BB1FAC">
        <w:rPr>
          <w:rFonts w:ascii="Palatino Linotype" w:eastAsia="Cambria" w:hAnsi="Palatino Linotype" w:cs="Cambria"/>
          <w:lang w:val="id-ID"/>
        </w:rPr>
        <w:t xml:space="preserve"> dalam upaya mengenal jati diri serta tujuan hidup yang diinginkan; </w:t>
      </w:r>
      <w:r w:rsidR="00DD2B3E" w:rsidRPr="00BB1FAC">
        <w:rPr>
          <w:rFonts w:ascii="Palatino Linotype" w:eastAsia="Cambria" w:hAnsi="Palatino Linotype" w:cs="Cambria"/>
          <w:i/>
          <w:iCs/>
          <w:lang w:val="id-ID"/>
        </w:rPr>
        <w:t xml:space="preserve">feeling in-between </w:t>
      </w:r>
      <w:r w:rsidR="00DD2B3E" w:rsidRPr="00BB1FAC">
        <w:rPr>
          <w:rFonts w:ascii="Palatino Linotype" w:eastAsia="Cambria" w:hAnsi="Palatino Linotype" w:cs="Cambria"/>
          <w:lang w:val="id-ID"/>
        </w:rPr>
        <w:t xml:space="preserve">atau perasaan berada ditengah-tengah antara sudah bukan remaja lagi namun juga menyadari belum dewasa sepenuhnya; </w:t>
      </w:r>
      <w:r w:rsidR="00DD2B3E" w:rsidRPr="00BB1FAC">
        <w:rPr>
          <w:rFonts w:ascii="Palatino Linotype" w:eastAsia="Cambria" w:hAnsi="Palatino Linotype" w:cs="Cambria"/>
          <w:lang w:val="id-ID"/>
        </w:rPr>
        <w:lastRenderedPageBreak/>
        <w:t xml:space="preserve">serta </w:t>
      </w:r>
      <w:r w:rsidR="00DD2B3E" w:rsidRPr="00BB1FAC">
        <w:rPr>
          <w:rFonts w:ascii="Palatino Linotype" w:eastAsia="Cambria" w:hAnsi="Palatino Linotype" w:cs="Cambria"/>
          <w:i/>
          <w:iCs/>
          <w:lang w:val="id-ID"/>
        </w:rPr>
        <w:t>the age of possibilities</w:t>
      </w:r>
      <w:r w:rsidR="00384EA3" w:rsidRPr="00BB1FAC">
        <w:rPr>
          <w:rFonts w:ascii="Palatino Linotype" w:eastAsia="Cambria" w:hAnsi="Palatino Linotype" w:cs="Cambria"/>
          <w:lang w:val="id-ID"/>
        </w:rPr>
        <w:t xml:space="preserve"> yang </w:t>
      </w:r>
      <w:r w:rsidR="00DD2B3E" w:rsidRPr="00BB1FAC">
        <w:rPr>
          <w:rFonts w:ascii="Palatino Linotype" w:eastAsia="Cambria" w:hAnsi="Palatino Linotype" w:cs="Cambria"/>
          <w:lang w:val="id-ID"/>
        </w:rPr>
        <w:t>memahami bahwa diri sendiri</w:t>
      </w:r>
      <w:r w:rsidR="00D64A85" w:rsidRPr="00BB1FAC">
        <w:rPr>
          <w:rFonts w:ascii="Palatino Linotype" w:eastAsia="Cambria" w:hAnsi="Palatino Linotype" w:cs="Cambria"/>
          <w:lang w:val="id-ID"/>
        </w:rPr>
        <w:t>lah</w:t>
      </w:r>
      <w:r w:rsidR="00DD2B3E" w:rsidRPr="00BB1FAC">
        <w:rPr>
          <w:rFonts w:ascii="Palatino Linotype" w:eastAsia="Cambria" w:hAnsi="Palatino Linotype" w:cs="Cambria"/>
          <w:lang w:val="id-ID"/>
        </w:rPr>
        <w:t xml:space="preserve"> yang dapat mengubah nasib sehingga tetap memutuskan untuk berusaha melakukan yang terbaik</w:t>
      </w:r>
      <w:r w:rsidR="00D64A85" w:rsidRPr="00BB1FAC">
        <w:rPr>
          <w:rFonts w:ascii="Palatino Linotype" w:eastAsia="Cambria" w:hAnsi="Palatino Linotype" w:cs="Cambria"/>
          <w:lang w:val="id-ID"/>
        </w:rPr>
        <w:t xml:space="preserve"> guna </w:t>
      </w:r>
      <w:r w:rsidR="00DD2B3E" w:rsidRPr="00BB1FAC">
        <w:rPr>
          <w:rFonts w:ascii="Palatino Linotype" w:eastAsia="Cambria" w:hAnsi="Palatino Linotype" w:cs="Cambria"/>
          <w:lang w:val="id-ID"/>
        </w:rPr>
        <w:t xml:space="preserve">mengatasi persoalan meskipun terasa berat dan penuh tekanan untuk dihadapi. Disisi lain </w:t>
      </w:r>
      <w:r w:rsidR="00BF24C7">
        <w:rPr>
          <w:rFonts w:ascii="Palatino Linotype" w:eastAsia="Cambria" w:hAnsi="Palatino Linotype" w:cs="Cambria"/>
          <w:lang w:val="id-ID"/>
        </w:rPr>
        <w:fldChar w:fldCharType="begin" w:fldLock="1"/>
      </w:r>
      <w:r w:rsidR="006B7FC3">
        <w:rPr>
          <w:rFonts w:ascii="Palatino Linotype" w:eastAsia="Cambria" w:hAnsi="Palatino Linotype" w:cs="Cambria"/>
          <w:lang w:val="id-ID"/>
        </w:rPr>
        <w:instrText>ADDIN CSL_CITATION {"citationItems":[{"id":"ITEM-1","itemData":{"author":[{"dropping-particle":"","family":"Indrianie","given":"Efnie","non-dropping-particle":"","parse-names":false,"suffix":""}],"id":"ITEM-1","issued":{"date-parts":[["2020"]]},"publisher":"Penerbit Brilliant","publisher-place":"Yogyakarta","title":"Survive Menghadapi Quarter Life Crisis","type":"book"},"uris":["http://www.mendeley.com/documents/?uuid=01df124e-d47e-4b0b-8880-90d96f91d473"]}],"mendeley":{"formattedCitation":"(Indrianie, 2020)","manualFormatting":"Indrianie (2020: 42-44)","plainTextFormattedCitation":"(Indrianie, 2020)","previouslyFormattedCitation":"(Indrianie, 2020)"},"properties":{"noteIndex":0},"schema":"https://github.com/citation-style-language/schema/raw/master/csl-citation.json"}</w:instrText>
      </w:r>
      <w:r w:rsidR="00BF24C7">
        <w:rPr>
          <w:rFonts w:ascii="Palatino Linotype" w:eastAsia="Cambria" w:hAnsi="Palatino Linotype" w:cs="Cambria"/>
          <w:lang w:val="id-ID"/>
        </w:rPr>
        <w:fldChar w:fldCharType="separate"/>
      </w:r>
      <w:r w:rsidR="00BF24C7" w:rsidRPr="00BF24C7">
        <w:rPr>
          <w:rFonts w:ascii="Palatino Linotype" w:eastAsia="Cambria" w:hAnsi="Palatino Linotype" w:cs="Cambria"/>
          <w:noProof/>
          <w:lang w:val="id-ID"/>
        </w:rPr>
        <w:t>Indrianie</w:t>
      </w:r>
      <w:r w:rsidR="00BF24C7">
        <w:rPr>
          <w:rFonts w:ascii="Palatino Linotype" w:eastAsia="Cambria" w:hAnsi="Palatino Linotype" w:cs="Cambria"/>
          <w:noProof/>
        </w:rPr>
        <w:t xml:space="preserve"> (</w:t>
      </w:r>
      <w:r w:rsidR="00BF24C7" w:rsidRPr="00BF24C7">
        <w:rPr>
          <w:rFonts w:ascii="Palatino Linotype" w:eastAsia="Cambria" w:hAnsi="Palatino Linotype" w:cs="Cambria"/>
          <w:noProof/>
          <w:lang w:val="id-ID"/>
        </w:rPr>
        <w:t>2020</w:t>
      </w:r>
      <w:r w:rsidR="00BF24C7">
        <w:rPr>
          <w:rFonts w:ascii="Palatino Linotype" w:eastAsia="Cambria" w:hAnsi="Palatino Linotype" w:cs="Cambria"/>
          <w:noProof/>
        </w:rPr>
        <w:t>: 42-44</w:t>
      </w:r>
      <w:r w:rsidR="00BF24C7" w:rsidRPr="00BF24C7">
        <w:rPr>
          <w:rFonts w:ascii="Palatino Linotype" w:eastAsia="Cambria" w:hAnsi="Palatino Linotype" w:cs="Cambria"/>
          <w:noProof/>
          <w:lang w:val="id-ID"/>
        </w:rPr>
        <w:t>)</w:t>
      </w:r>
      <w:r w:rsidR="00BF24C7">
        <w:rPr>
          <w:rFonts w:ascii="Palatino Linotype" w:eastAsia="Cambria" w:hAnsi="Palatino Linotype" w:cs="Cambria"/>
          <w:lang w:val="id-ID"/>
        </w:rPr>
        <w:fldChar w:fldCharType="end"/>
      </w:r>
      <w:r w:rsidR="00DD2B3E" w:rsidRPr="00BB1FAC">
        <w:rPr>
          <w:rFonts w:ascii="Palatino Linotype" w:eastAsia="Cambria" w:hAnsi="Palatino Linotype" w:cs="Cambria"/>
          <w:lang w:val="id-ID"/>
        </w:rPr>
        <w:t xml:space="preserve">, mengungkapkan ciri-ciri ketika mengalami </w:t>
      </w:r>
      <w:r w:rsidR="00DD2B3E" w:rsidRPr="00BB1FAC">
        <w:rPr>
          <w:rFonts w:ascii="Palatino Linotype" w:eastAsia="Cambria" w:hAnsi="Palatino Linotype" w:cs="Cambria"/>
          <w:i/>
          <w:iCs/>
          <w:lang w:val="id-ID"/>
        </w:rPr>
        <w:t>quarter life crisis</w:t>
      </w:r>
      <w:r w:rsidR="00DD2B3E" w:rsidRPr="00BB1FAC">
        <w:rPr>
          <w:rFonts w:ascii="Palatino Linotype" w:eastAsia="Cambria" w:hAnsi="Palatino Linotype" w:cs="Cambria"/>
          <w:lang w:val="id-ID"/>
        </w:rPr>
        <w:t xml:space="preserve"> seperti diantaranya</w:t>
      </w:r>
      <w:r w:rsidR="00D64A85" w:rsidRPr="00BB1FAC">
        <w:rPr>
          <w:rFonts w:ascii="Palatino Linotype" w:eastAsia="Cambria" w:hAnsi="Palatino Linotype" w:cs="Cambria"/>
          <w:lang w:val="id-ID"/>
        </w:rPr>
        <w:t xml:space="preserve"> </w:t>
      </w:r>
      <w:r w:rsidR="00DD2B3E" w:rsidRPr="00BB1FAC">
        <w:rPr>
          <w:rFonts w:ascii="Palatino Linotype" w:eastAsia="Cambria" w:hAnsi="Palatino Linotype" w:cs="Cambria"/>
          <w:lang w:val="id-ID"/>
        </w:rPr>
        <w:t xml:space="preserve">masih mencari mimpi dan rencana </w:t>
      </w:r>
      <w:r w:rsidR="00D64A85" w:rsidRPr="00BB1FAC">
        <w:rPr>
          <w:rFonts w:ascii="Palatino Linotype" w:eastAsia="Cambria" w:hAnsi="Palatino Linotype" w:cs="Cambria"/>
          <w:lang w:val="id-ID"/>
        </w:rPr>
        <w:t xml:space="preserve">akan </w:t>
      </w:r>
      <w:r w:rsidR="00DD2B3E" w:rsidRPr="00BB1FAC">
        <w:rPr>
          <w:rFonts w:ascii="Palatino Linotype" w:eastAsia="Cambria" w:hAnsi="Palatino Linotype" w:cs="Cambria"/>
          <w:lang w:val="id-ID"/>
        </w:rPr>
        <w:t xml:space="preserve">masa depan, merasa kecewa mendalam ketika pencapaian yang diinginkan mengalami kegagalan; selalu ingin menghabiskan lebih banyak waktu dalam kesendirian; serta merasa masih muda dan memiliki banyak waktu untuk menentukan kehidupan yang ingin dijalani dimasa depan. Selanjutnya ciri-ciri </w:t>
      </w:r>
      <w:r w:rsidR="00DD2B3E" w:rsidRPr="00BB1FAC">
        <w:rPr>
          <w:rFonts w:ascii="Palatino Linotype" w:eastAsia="Cambria" w:hAnsi="Palatino Linotype" w:cs="Cambria"/>
          <w:i/>
          <w:iCs/>
          <w:lang w:val="id-ID"/>
        </w:rPr>
        <w:t>quarter life crisis</w:t>
      </w:r>
      <w:r w:rsidR="00DD2B3E" w:rsidRPr="00BB1FAC">
        <w:rPr>
          <w:rFonts w:ascii="Palatino Linotype" w:eastAsia="Cambria" w:hAnsi="Palatino Linotype" w:cs="Cambria"/>
          <w:lang w:val="id-ID"/>
        </w:rPr>
        <w:t xml:space="preserve"> menurut </w:t>
      </w:r>
      <w:r w:rsidR="006B7FC3">
        <w:rPr>
          <w:rFonts w:ascii="Palatino Linotype" w:eastAsia="Cambria" w:hAnsi="Palatino Linotype" w:cs="Cambria"/>
          <w:lang w:val="id-ID"/>
        </w:rPr>
        <w:fldChar w:fldCharType="begin" w:fldLock="1"/>
      </w:r>
      <w:r w:rsidR="006B7FC3">
        <w:rPr>
          <w:rFonts w:ascii="Palatino Linotype" w:eastAsia="Cambria" w:hAnsi="Palatino Linotype" w:cs="Cambria"/>
          <w:lang w:val="id-ID"/>
        </w:rPr>
        <w:instrText>ADDIN CSL_CITATION {"citationItems":[{"id":"ITEM-1","itemData":{"author":[{"dropping-particle":"","family":"Putri","given":"Gerhana Nurhayati","non-dropping-particle":"","parse-names":false,"suffix":""}],"id":"ITEM-1","issued":{"date-parts":[["2019"]]},"publisher":"Elex Media Komputindo","publisher-place":"Jakarta","title":"Quarter-Life Crisis: Ketika Hidupmu Berada di Persimpangan","type":"book"},"uris":["http://www.mendeley.com/documents/?uuid=3f36efbc-4f9a-4cc8-92ec-8c781b547d10"]}],"mendeley":{"formattedCitation":"(Putri, 2019)","manualFormatting":"Putri (2019: 6-10)","plainTextFormattedCitation":"(Putri, 2019)","previouslyFormattedCitation":"(Putri, 2019)"},"properties":{"noteIndex":0},"schema":"https://github.com/citation-style-language/schema/raw/master/csl-citation.json"}</w:instrText>
      </w:r>
      <w:r w:rsidR="006B7FC3">
        <w:rPr>
          <w:rFonts w:ascii="Palatino Linotype" w:eastAsia="Cambria" w:hAnsi="Palatino Linotype" w:cs="Cambria"/>
          <w:lang w:val="id-ID"/>
        </w:rPr>
        <w:fldChar w:fldCharType="separate"/>
      </w:r>
      <w:r w:rsidR="006B7FC3" w:rsidRPr="006B7FC3">
        <w:rPr>
          <w:rFonts w:ascii="Palatino Linotype" w:eastAsia="Cambria" w:hAnsi="Palatino Linotype" w:cs="Cambria"/>
          <w:noProof/>
          <w:lang w:val="id-ID"/>
        </w:rPr>
        <w:t>Putri</w:t>
      </w:r>
      <w:r w:rsidR="006B7FC3">
        <w:rPr>
          <w:rFonts w:ascii="Palatino Linotype" w:eastAsia="Cambria" w:hAnsi="Palatino Linotype" w:cs="Cambria"/>
          <w:noProof/>
        </w:rPr>
        <w:t xml:space="preserve"> (</w:t>
      </w:r>
      <w:r w:rsidR="006B7FC3" w:rsidRPr="006B7FC3">
        <w:rPr>
          <w:rFonts w:ascii="Palatino Linotype" w:eastAsia="Cambria" w:hAnsi="Palatino Linotype" w:cs="Cambria"/>
          <w:noProof/>
          <w:lang w:val="id-ID"/>
        </w:rPr>
        <w:t>2019</w:t>
      </w:r>
      <w:r w:rsidR="006B7FC3">
        <w:rPr>
          <w:rFonts w:ascii="Palatino Linotype" w:eastAsia="Cambria" w:hAnsi="Palatino Linotype" w:cs="Cambria"/>
          <w:noProof/>
        </w:rPr>
        <w:t>: 6-10</w:t>
      </w:r>
      <w:r w:rsidR="006B7FC3" w:rsidRPr="006B7FC3">
        <w:rPr>
          <w:rFonts w:ascii="Palatino Linotype" w:eastAsia="Cambria" w:hAnsi="Palatino Linotype" w:cs="Cambria"/>
          <w:noProof/>
          <w:lang w:val="id-ID"/>
        </w:rPr>
        <w:t>)</w:t>
      </w:r>
      <w:r w:rsidR="006B7FC3">
        <w:rPr>
          <w:rFonts w:ascii="Palatino Linotype" w:eastAsia="Cambria" w:hAnsi="Palatino Linotype" w:cs="Cambria"/>
          <w:lang w:val="id-ID"/>
        </w:rPr>
        <w:fldChar w:fldCharType="end"/>
      </w:r>
      <w:r w:rsidR="00DD2B3E" w:rsidRPr="00BB1FAC">
        <w:rPr>
          <w:rFonts w:ascii="Palatino Linotype" w:eastAsia="Cambria" w:hAnsi="Palatino Linotype" w:cs="Cambria"/>
          <w:lang w:val="id-ID"/>
        </w:rPr>
        <w:t xml:space="preserve">, di antaranya: </w:t>
      </w:r>
      <w:r w:rsidR="00DD2B3E" w:rsidRPr="00BB1FAC">
        <w:rPr>
          <w:rFonts w:ascii="Palatino Linotype" w:eastAsia="Cambria" w:hAnsi="Palatino Linotype" w:cs="Cambria"/>
          <w:i/>
          <w:iCs/>
          <w:lang w:val="id-ID"/>
        </w:rPr>
        <w:t>clueless</w:t>
      </w:r>
      <w:r w:rsidR="00DD2B3E" w:rsidRPr="00BB1FAC">
        <w:rPr>
          <w:rFonts w:ascii="Palatino Linotype" w:eastAsia="Cambria" w:hAnsi="Palatino Linotype" w:cs="Cambria"/>
          <w:lang w:val="id-ID"/>
        </w:rPr>
        <w:t xml:space="preserve"> atau tidak tahu</w:t>
      </w:r>
      <w:r w:rsidR="00D64A85" w:rsidRPr="00BB1FAC">
        <w:rPr>
          <w:rFonts w:ascii="Palatino Linotype" w:eastAsia="Cambria" w:hAnsi="Palatino Linotype" w:cs="Cambria"/>
          <w:lang w:val="id-ID"/>
        </w:rPr>
        <w:t xml:space="preserve"> dengan </w:t>
      </w:r>
      <w:r w:rsidR="00DD2B3E" w:rsidRPr="00BB1FAC">
        <w:rPr>
          <w:rFonts w:ascii="Palatino Linotype" w:eastAsia="Cambria" w:hAnsi="Palatino Linotype" w:cs="Cambria"/>
          <w:lang w:val="id-ID"/>
        </w:rPr>
        <w:t>identitas dirinya; memiliki terlalu banyak pilihan untuk masa depan yang mengakiba</w:t>
      </w:r>
      <w:r w:rsidR="00D64A85" w:rsidRPr="00BB1FAC">
        <w:rPr>
          <w:rFonts w:ascii="Palatino Linotype" w:eastAsia="Cambria" w:hAnsi="Palatino Linotype" w:cs="Cambria"/>
          <w:lang w:val="id-ID"/>
        </w:rPr>
        <w:t xml:space="preserve">tkan </w:t>
      </w:r>
      <w:r w:rsidR="00DD2B3E" w:rsidRPr="00BB1FAC">
        <w:rPr>
          <w:rFonts w:ascii="Palatino Linotype" w:eastAsia="Cambria" w:hAnsi="Palatino Linotype" w:cs="Cambria"/>
          <w:lang w:val="id-ID"/>
        </w:rPr>
        <w:t xml:space="preserve">kebingungan dalam memilih keputusan yang tepat; </w:t>
      </w:r>
      <w:r w:rsidR="00DD2B3E" w:rsidRPr="00BB1FAC">
        <w:rPr>
          <w:rFonts w:ascii="Palatino Linotype" w:eastAsia="Cambria" w:hAnsi="Palatino Linotype" w:cs="Cambria"/>
          <w:i/>
          <w:iCs/>
          <w:lang w:val="id-ID"/>
        </w:rPr>
        <w:t xml:space="preserve">indecisive </w:t>
      </w:r>
      <w:r w:rsidR="00DD2B3E" w:rsidRPr="00BB1FAC">
        <w:rPr>
          <w:rFonts w:ascii="Palatino Linotype" w:eastAsia="Cambria" w:hAnsi="Palatino Linotype" w:cs="Cambria"/>
          <w:lang w:val="id-ID"/>
        </w:rPr>
        <w:t xml:space="preserve">atau kurang berkomitmen; mudah merasa </w:t>
      </w:r>
      <w:r w:rsidR="00DD2B3E" w:rsidRPr="00BB1FAC">
        <w:rPr>
          <w:rFonts w:ascii="Palatino Linotype" w:eastAsia="Cambria" w:hAnsi="Palatino Linotype" w:cs="Cambria"/>
          <w:i/>
          <w:iCs/>
          <w:lang w:val="id-ID"/>
        </w:rPr>
        <w:t>hopeless</w:t>
      </w:r>
      <w:r w:rsidR="00DD2B3E" w:rsidRPr="00BB1FAC">
        <w:rPr>
          <w:rFonts w:ascii="Palatino Linotype" w:eastAsia="Cambria" w:hAnsi="Palatino Linotype" w:cs="Cambria"/>
          <w:lang w:val="id-ID"/>
        </w:rPr>
        <w:t xml:space="preserve"> atau pasrah; serta mengalami kecemasan-kecemasan tentang masa depan.</w:t>
      </w:r>
      <w:r w:rsidR="00D64A85" w:rsidRPr="00BB1FAC">
        <w:rPr>
          <w:rFonts w:ascii="Palatino Linotype" w:eastAsia="Cambria" w:hAnsi="Palatino Linotype" w:cs="Cambria"/>
          <w:lang w:val="id-ID"/>
        </w:rPr>
        <w:t xml:space="preserve"> </w:t>
      </w:r>
      <w:r w:rsidR="00DD2B3E" w:rsidRPr="00BB1FAC">
        <w:rPr>
          <w:rFonts w:ascii="Palatino Linotype" w:eastAsia="Cambria" w:hAnsi="Palatino Linotype" w:cs="Cambria"/>
          <w:lang w:val="id-ID"/>
        </w:rPr>
        <w:t xml:space="preserve">Sementara itu, faktor-faktor yang memengaruhi </w:t>
      </w:r>
      <w:r w:rsidR="00DD2B3E" w:rsidRPr="00BB1FAC">
        <w:rPr>
          <w:rFonts w:ascii="Palatino Linotype" w:eastAsia="Cambria" w:hAnsi="Palatino Linotype" w:cs="Cambria"/>
          <w:i/>
          <w:iCs/>
          <w:lang w:val="id-ID"/>
        </w:rPr>
        <w:t>quarter life crisis</w:t>
      </w:r>
      <w:r w:rsidR="00DD2B3E" w:rsidRPr="00BB1FAC">
        <w:rPr>
          <w:rFonts w:ascii="Palatino Linotype" w:eastAsia="Cambria" w:hAnsi="Palatino Linotype" w:cs="Cambria"/>
          <w:lang w:val="id-ID"/>
        </w:rPr>
        <w:t xml:space="preserve"> menurut </w:t>
      </w:r>
      <w:r w:rsidR="006B7FC3">
        <w:rPr>
          <w:rFonts w:ascii="Palatino Linotype" w:eastAsia="Cambria" w:hAnsi="Palatino Linotype" w:cs="Cambria"/>
          <w:lang w:val="id-ID"/>
        </w:rPr>
        <w:fldChar w:fldCharType="begin" w:fldLock="1"/>
      </w:r>
      <w:r w:rsidR="00DF0E73">
        <w:rPr>
          <w:rFonts w:ascii="Palatino Linotype" w:eastAsia="Cambria" w:hAnsi="Palatino Linotype" w:cs="Cambria"/>
          <w:lang w:val="id-ID"/>
        </w:rPr>
        <w:instrText>ADDIN CSL_CITATION {"citationItems":[{"id":"ITEM-1","itemData":{"author":[{"dropping-particle":"","family":"Indrianie","given":"Efnie","non-dropping-particle":"","parse-names":false,"suffix":""}],"id":"ITEM-1","issued":{"date-parts":[["2020"]]},"publisher":"Penerbit Brilliant","publisher-place":"Yogyakarta","title":"Survive Menghadapi Quarter Life Crisis","type":"book"},"uris":["http://www.mendeley.com/documents/?uuid=01df124e-d47e-4b0b-8880-90d96f91d473"]}],"mendeley":{"formattedCitation":"(Indrianie, 2020)","manualFormatting":"Indrianie (2020: 45-57)","plainTextFormattedCitation":"(Indrianie, 2020)","previouslyFormattedCitation":"(Indrianie, 2020)"},"properties":{"noteIndex":0},"schema":"https://github.com/citation-style-language/schema/raw/master/csl-citation.json"}</w:instrText>
      </w:r>
      <w:r w:rsidR="006B7FC3">
        <w:rPr>
          <w:rFonts w:ascii="Palatino Linotype" w:eastAsia="Cambria" w:hAnsi="Palatino Linotype" w:cs="Cambria"/>
          <w:lang w:val="id-ID"/>
        </w:rPr>
        <w:fldChar w:fldCharType="separate"/>
      </w:r>
      <w:r w:rsidR="006B7FC3" w:rsidRPr="006B7FC3">
        <w:rPr>
          <w:rFonts w:ascii="Palatino Linotype" w:eastAsia="Cambria" w:hAnsi="Palatino Linotype" w:cs="Cambria"/>
          <w:noProof/>
          <w:lang w:val="id-ID"/>
        </w:rPr>
        <w:t>Indrianie</w:t>
      </w:r>
      <w:r w:rsidR="006B7FC3">
        <w:rPr>
          <w:rFonts w:ascii="Palatino Linotype" w:eastAsia="Cambria" w:hAnsi="Palatino Linotype" w:cs="Cambria"/>
          <w:noProof/>
        </w:rPr>
        <w:t xml:space="preserve"> (</w:t>
      </w:r>
      <w:r w:rsidR="006B7FC3" w:rsidRPr="006B7FC3">
        <w:rPr>
          <w:rFonts w:ascii="Palatino Linotype" w:eastAsia="Cambria" w:hAnsi="Palatino Linotype" w:cs="Cambria"/>
          <w:noProof/>
          <w:lang w:val="id-ID"/>
        </w:rPr>
        <w:t>2020</w:t>
      </w:r>
      <w:r w:rsidR="006B7FC3">
        <w:rPr>
          <w:rFonts w:ascii="Palatino Linotype" w:eastAsia="Cambria" w:hAnsi="Palatino Linotype" w:cs="Cambria"/>
          <w:noProof/>
        </w:rPr>
        <w:t>: 45-57</w:t>
      </w:r>
      <w:r w:rsidR="006B7FC3" w:rsidRPr="006B7FC3">
        <w:rPr>
          <w:rFonts w:ascii="Palatino Linotype" w:eastAsia="Cambria" w:hAnsi="Palatino Linotype" w:cs="Cambria"/>
          <w:noProof/>
          <w:lang w:val="id-ID"/>
        </w:rPr>
        <w:t>)</w:t>
      </w:r>
      <w:r w:rsidR="006B7FC3">
        <w:rPr>
          <w:rFonts w:ascii="Palatino Linotype" w:eastAsia="Cambria" w:hAnsi="Palatino Linotype" w:cs="Cambria"/>
          <w:lang w:val="id-ID"/>
        </w:rPr>
        <w:fldChar w:fldCharType="end"/>
      </w:r>
      <w:r w:rsidR="00DD2B3E" w:rsidRPr="00BB1FAC">
        <w:rPr>
          <w:rFonts w:ascii="Palatino Linotype" w:eastAsia="Cambria" w:hAnsi="Palatino Linotype" w:cs="Cambria"/>
          <w:lang w:val="id-ID"/>
        </w:rPr>
        <w:t xml:space="preserve">, dipengaruhi oleh beberapa faktor seperti: </w:t>
      </w:r>
      <w:r w:rsidR="00DD2B3E" w:rsidRPr="00BB1FAC">
        <w:rPr>
          <w:rFonts w:ascii="Palatino Linotype" w:eastAsia="Cambria" w:hAnsi="Palatino Linotype" w:cs="Cambria"/>
          <w:i/>
          <w:iCs/>
          <w:lang w:val="id-ID"/>
        </w:rPr>
        <w:t>mind-set</w:t>
      </w:r>
      <w:r w:rsidR="00DD2B3E" w:rsidRPr="00BB1FAC">
        <w:rPr>
          <w:rFonts w:ascii="Palatino Linotype" w:eastAsia="Cambria" w:hAnsi="Palatino Linotype" w:cs="Cambria"/>
          <w:lang w:val="id-ID"/>
        </w:rPr>
        <w:t>; mental, dan pola hidu</w:t>
      </w:r>
      <w:r w:rsidR="00D64A85" w:rsidRPr="00BB1FAC">
        <w:rPr>
          <w:rFonts w:ascii="Palatino Linotype" w:eastAsia="Cambria" w:hAnsi="Palatino Linotype" w:cs="Cambria"/>
          <w:lang w:val="id-ID"/>
        </w:rPr>
        <w:t xml:space="preserve">p. Selain itu, </w:t>
      </w:r>
      <w:r w:rsidR="00DD2B3E" w:rsidRPr="00BB1FAC">
        <w:rPr>
          <w:rFonts w:ascii="Palatino Linotype" w:eastAsia="Cambria" w:hAnsi="Palatino Linotype" w:cs="Cambria"/>
          <w:lang w:val="id-ID"/>
        </w:rPr>
        <w:t xml:space="preserve">menurut </w:t>
      </w:r>
      <w:r w:rsidR="00DF0E73">
        <w:rPr>
          <w:rFonts w:ascii="Palatino Linotype" w:eastAsia="Cambria" w:hAnsi="Palatino Linotype" w:cs="Cambria"/>
          <w:lang w:val="id-ID"/>
        </w:rPr>
        <w:fldChar w:fldCharType="begin" w:fldLock="1"/>
      </w:r>
      <w:r w:rsidR="001D282E">
        <w:rPr>
          <w:rFonts w:ascii="Palatino Linotype" w:eastAsia="Cambria" w:hAnsi="Palatino Linotype" w:cs="Cambria"/>
          <w:lang w:val="id-ID"/>
        </w:rPr>
        <w:instrText>ADDIN CSL_CITATION {"citationItems":[{"id":"ITEM-1","itemData":{"author":[{"dropping-particle":"","family":"Putri","given":"Gerhana Nurhayati","non-dropping-particle":"","parse-names":false,"suffix":""}],"id":"ITEM-1","issued":{"date-parts":[["2019"]]},"publisher":"Elex Media Komputindo","publisher-place":"Jakarta","title":"Quarter-Life Crisis: Ketika Hidupmu Berada di Persimpangan","type":"book"},"uris":["http://www.mendeley.com/documents/?uuid=3f36efbc-4f9a-4cc8-92ec-8c781b547d10"]}],"mendeley":{"formattedCitation":"(Putri, 2019)","manualFormatting":"Putri (2019: 14-17)","plainTextFormattedCitation":"(Putri, 2019)","previouslyFormattedCitation":"(Putri, 2019)"},"properties":{"noteIndex":0},"schema":"https://github.com/citation-style-language/schema/raw/master/csl-citation.json"}</w:instrText>
      </w:r>
      <w:r w:rsidR="00DF0E73">
        <w:rPr>
          <w:rFonts w:ascii="Palatino Linotype" w:eastAsia="Cambria" w:hAnsi="Palatino Linotype" w:cs="Cambria"/>
          <w:lang w:val="id-ID"/>
        </w:rPr>
        <w:fldChar w:fldCharType="separate"/>
      </w:r>
      <w:r w:rsidR="00DF0E73" w:rsidRPr="00DF0E73">
        <w:rPr>
          <w:rFonts w:ascii="Palatino Linotype" w:eastAsia="Cambria" w:hAnsi="Palatino Linotype" w:cs="Cambria"/>
          <w:noProof/>
          <w:lang w:val="id-ID"/>
        </w:rPr>
        <w:t>Putri</w:t>
      </w:r>
      <w:r w:rsidR="00DF0E73">
        <w:rPr>
          <w:rFonts w:ascii="Palatino Linotype" w:eastAsia="Cambria" w:hAnsi="Palatino Linotype" w:cs="Cambria"/>
          <w:noProof/>
        </w:rPr>
        <w:t xml:space="preserve"> (</w:t>
      </w:r>
      <w:r w:rsidR="00DF0E73" w:rsidRPr="00DF0E73">
        <w:rPr>
          <w:rFonts w:ascii="Palatino Linotype" w:eastAsia="Cambria" w:hAnsi="Palatino Linotype" w:cs="Cambria"/>
          <w:noProof/>
          <w:lang w:val="id-ID"/>
        </w:rPr>
        <w:t>2019</w:t>
      </w:r>
      <w:r w:rsidR="00DF0E73">
        <w:rPr>
          <w:rFonts w:ascii="Palatino Linotype" w:eastAsia="Cambria" w:hAnsi="Palatino Linotype" w:cs="Cambria"/>
          <w:noProof/>
        </w:rPr>
        <w:t>: 14-17</w:t>
      </w:r>
      <w:r w:rsidR="00DF0E73" w:rsidRPr="00DF0E73">
        <w:rPr>
          <w:rFonts w:ascii="Palatino Linotype" w:eastAsia="Cambria" w:hAnsi="Palatino Linotype" w:cs="Cambria"/>
          <w:noProof/>
          <w:lang w:val="id-ID"/>
        </w:rPr>
        <w:t>)</w:t>
      </w:r>
      <w:r w:rsidR="00DF0E73">
        <w:rPr>
          <w:rFonts w:ascii="Palatino Linotype" w:eastAsia="Cambria" w:hAnsi="Palatino Linotype" w:cs="Cambria"/>
          <w:lang w:val="id-ID"/>
        </w:rPr>
        <w:fldChar w:fldCharType="end"/>
      </w:r>
      <w:r w:rsidR="00DD2B3E" w:rsidRPr="00BB1FAC">
        <w:rPr>
          <w:rFonts w:ascii="Palatino Linotype" w:eastAsia="Cambria" w:hAnsi="Palatino Linotype" w:cs="Cambria"/>
          <w:lang w:val="id-ID"/>
        </w:rPr>
        <w:t xml:space="preserve"> juga dipengaruhi oleh faktor dari dalam diri serta faktor dari luar diri yang meliputi faktor keluarga dan faktor sosial masyarakat.</w:t>
      </w:r>
      <w:r w:rsidR="00D64A85" w:rsidRPr="00BB1FAC">
        <w:rPr>
          <w:rFonts w:ascii="Palatino Linotype" w:eastAsia="Cambria" w:hAnsi="Palatino Linotype" w:cs="Cambria"/>
          <w:lang w:val="id-ID"/>
        </w:rPr>
        <w:t xml:space="preserve"> Kemudian </w:t>
      </w:r>
      <w:r w:rsidR="00DD2B3E" w:rsidRPr="00BB1FAC">
        <w:rPr>
          <w:rFonts w:ascii="Palatino Linotype" w:eastAsia="Cambria" w:hAnsi="Palatino Linotype" w:cs="Cambria"/>
          <w:lang w:val="id-ID"/>
        </w:rPr>
        <w:t xml:space="preserve">melalui hasil temuan oleh </w:t>
      </w:r>
      <w:r w:rsidR="001D282E">
        <w:rPr>
          <w:rFonts w:ascii="Palatino Linotype" w:eastAsia="Cambria" w:hAnsi="Palatino Linotype" w:cs="Cambria"/>
          <w:lang w:val="id-ID"/>
        </w:rPr>
        <w:fldChar w:fldCharType="begin" w:fldLock="1"/>
      </w:r>
      <w:r w:rsidR="001D282E">
        <w:rPr>
          <w:rFonts w:ascii="Palatino Linotype" w:eastAsia="Cambria" w:hAnsi="Palatino Linotype" w:cs="Cambria"/>
          <w:lang w:val="id-ID"/>
        </w:rPr>
        <w:instrText>ADDIN CSL_CITATION {"citationItems":[{"id":"ITEM-1","itemData":{"DOI":"10.33367/psi.v5i2.1036","ISSN":"2528-0600","abstract":"The transition from adolescents to adult challenges is different from the challenges of life in the previous development process. Towards the age of 25, individuals face a new life such as work, marital status, and mindset. The quarter-life crisis is a phenomenon that is common in individuals aged 20-30 years old. The crisis of a quarter of a century, that's how the term counts with individuals who attend 25 years. The quarter-life crisis experiences’ by individuals grew up. This research is descriptive quantitative research. The subjects in this study consist of 236 adults in Pekanbaru who attended for 20-30 years. The retrieval of data in this study uses the quarter-life crisis scale. The results showed that the early adult individual quarter-life crisis in Pekanbaru reached 43.22%, increasing the high category of 27.97%. The results showed the fact that factors affecting the quarterly life crisis estimated as gender, status, and occupation. The conclusions of this study show that adults in Pekanbaru who spend a quarter of life issued by women, are single and do not have jobs. ","author":[{"dropping-particle":"","family":"Herawati","given":"Icha","non-dropping-particle":"","parse-names":false,"suffix":""},{"dropping-particle":"","family":"Hidayat","given":"Ahmad","non-dropping-particle":"","parse-names":false,"suffix":""}],"container-title":"Journal An-Nafs: Kajian Penelitian Psikologi","id":"ITEM-1","issue":"2","issued":{"date-parts":[["2020"]]},"page":"145-156","title":"Quarterlife Crisis Pada Masa Dewasa Awal di Pekanbaru","type":"article-journal","volume":"5"},"uris":["http://www.mendeley.com/documents/?uuid=9ffa5170-4a54-45ba-981b-1da245b8a03b"]}],"mendeley":{"formattedCitation":"(Herawati &amp; Hidayat, 2020)","manualFormatting":"Herawati &amp; Hidayat (2020: 145)","plainTextFormattedCitation":"(Herawati &amp; Hidayat, 2020)","previouslyFormattedCitation":"(Herawati &amp; Hidayat, 2020)"},"properties":{"noteIndex":0},"schema":"https://github.com/citation-style-language/schema/raw/master/csl-citation.json"}</w:instrText>
      </w:r>
      <w:r w:rsidR="001D282E">
        <w:rPr>
          <w:rFonts w:ascii="Palatino Linotype" w:eastAsia="Cambria" w:hAnsi="Palatino Linotype" w:cs="Cambria"/>
          <w:lang w:val="id-ID"/>
        </w:rPr>
        <w:fldChar w:fldCharType="separate"/>
      </w:r>
      <w:r w:rsidR="001D282E" w:rsidRPr="001D282E">
        <w:rPr>
          <w:rFonts w:ascii="Palatino Linotype" w:eastAsia="Cambria" w:hAnsi="Palatino Linotype" w:cs="Cambria"/>
          <w:noProof/>
          <w:lang w:val="id-ID"/>
        </w:rPr>
        <w:t>Herawati &amp; Hidayat</w:t>
      </w:r>
      <w:r w:rsidR="001D282E">
        <w:rPr>
          <w:rFonts w:ascii="Palatino Linotype" w:eastAsia="Cambria" w:hAnsi="Palatino Linotype" w:cs="Cambria"/>
          <w:noProof/>
        </w:rPr>
        <w:t xml:space="preserve"> (</w:t>
      </w:r>
      <w:r w:rsidR="001D282E" w:rsidRPr="001D282E">
        <w:rPr>
          <w:rFonts w:ascii="Palatino Linotype" w:eastAsia="Cambria" w:hAnsi="Palatino Linotype" w:cs="Cambria"/>
          <w:noProof/>
          <w:lang w:val="id-ID"/>
        </w:rPr>
        <w:t>2020</w:t>
      </w:r>
      <w:r w:rsidR="001D282E">
        <w:rPr>
          <w:rFonts w:ascii="Palatino Linotype" w:eastAsia="Cambria" w:hAnsi="Palatino Linotype" w:cs="Cambria"/>
          <w:noProof/>
        </w:rPr>
        <w:t>: 145</w:t>
      </w:r>
      <w:r w:rsidR="001D282E" w:rsidRPr="001D282E">
        <w:rPr>
          <w:rFonts w:ascii="Palatino Linotype" w:eastAsia="Cambria" w:hAnsi="Palatino Linotype" w:cs="Cambria"/>
          <w:noProof/>
          <w:lang w:val="id-ID"/>
        </w:rPr>
        <w:t>)</w:t>
      </w:r>
      <w:r w:rsidR="001D282E">
        <w:rPr>
          <w:rFonts w:ascii="Palatino Linotype" w:eastAsia="Cambria" w:hAnsi="Palatino Linotype" w:cs="Cambria"/>
          <w:lang w:val="id-ID"/>
        </w:rPr>
        <w:fldChar w:fldCharType="end"/>
      </w:r>
      <w:r w:rsidR="00DD2B3E" w:rsidRPr="00BB1FAC">
        <w:rPr>
          <w:rFonts w:ascii="Palatino Linotype" w:eastAsia="Cambria" w:hAnsi="Palatino Linotype" w:cs="Cambria"/>
          <w:lang w:val="id-ID"/>
        </w:rPr>
        <w:t xml:space="preserve">, diketahui </w:t>
      </w:r>
      <w:r w:rsidR="00D64A85" w:rsidRPr="00BB1FAC">
        <w:rPr>
          <w:rFonts w:ascii="Palatino Linotype" w:eastAsia="Cambria" w:hAnsi="Palatino Linotype" w:cs="Cambria"/>
          <w:lang w:val="id-ID"/>
        </w:rPr>
        <w:t xml:space="preserve">pula </w:t>
      </w:r>
      <w:r w:rsidR="00DD2B3E" w:rsidRPr="00BB1FAC">
        <w:rPr>
          <w:rFonts w:ascii="Palatino Linotype" w:eastAsia="Cambria" w:hAnsi="Palatino Linotype" w:cs="Cambria"/>
          <w:lang w:val="id-ID"/>
        </w:rPr>
        <w:t xml:space="preserve">tiga faktor lain yang mempengaruhi </w:t>
      </w:r>
      <w:r w:rsidR="00DD2B3E" w:rsidRPr="00BB1FAC">
        <w:rPr>
          <w:rFonts w:ascii="Palatino Linotype" w:eastAsia="Cambria" w:hAnsi="Palatino Linotype" w:cs="Cambria"/>
          <w:i/>
          <w:iCs/>
          <w:lang w:val="id-ID"/>
        </w:rPr>
        <w:t>quarter life crisis</w:t>
      </w:r>
      <w:r w:rsidR="00DD2B3E" w:rsidRPr="00BB1FAC">
        <w:rPr>
          <w:rFonts w:ascii="Palatino Linotype" w:eastAsia="Cambria" w:hAnsi="Palatino Linotype" w:cs="Cambria"/>
          <w:lang w:val="id-ID"/>
        </w:rPr>
        <w:t xml:space="preserve"> seperti faktor jenis kelamin; status; serta karier/pekerjaan.</w:t>
      </w:r>
    </w:p>
    <w:p w14:paraId="2B913AE7" w14:textId="1C26A2D7" w:rsidR="003576BC" w:rsidRPr="00BB1FAC" w:rsidRDefault="00AF3A03" w:rsidP="003576BC">
      <w:pPr>
        <w:spacing w:line="360" w:lineRule="auto"/>
        <w:ind w:firstLine="720"/>
        <w:jc w:val="both"/>
        <w:rPr>
          <w:rFonts w:ascii="Palatino Linotype" w:eastAsia="Cambria" w:hAnsi="Palatino Linotype" w:cs="Cambria"/>
          <w:lang w:val="id-ID"/>
        </w:rPr>
      </w:pPr>
      <w:r w:rsidRPr="00BB1FAC">
        <w:rPr>
          <w:rFonts w:ascii="Palatino Linotype" w:eastAsia="Cambria" w:hAnsi="Palatino Linotype" w:cs="Cambria"/>
          <w:lang w:val="id-ID"/>
        </w:rPr>
        <w:t>Berdasarkan</w:t>
      </w:r>
      <w:r w:rsidR="00C16327" w:rsidRPr="00BB1FAC">
        <w:rPr>
          <w:rFonts w:ascii="Palatino Linotype" w:eastAsia="Cambria" w:hAnsi="Palatino Linotype" w:cs="Cambria"/>
          <w:lang w:val="id-ID"/>
        </w:rPr>
        <w:t xml:space="preserve"> </w:t>
      </w:r>
      <w:r w:rsidRPr="00BB1FAC">
        <w:rPr>
          <w:rFonts w:ascii="Palatino Linotype" w:eastAsia="Cambria" w:hAnsi="Palatino Linotype" w:cs="Cambria"/>
          <w:lang w:val="id-ID"/>
        </w:rPr>
        <w:t>penelitian-penelitian tersebut</w:t>
      </w:r>
      <w:r w:rsidR="006167D4" w:rsidRPr="00BB1FAC">
        <w:rPr>
          <w:rFonts w:ascii="Palatino Linotype" w:eastAsia="Cambria" w:hAnsi="Palatino Linotype" w:cs="Cambria"/>
          <w:lang w:val="id-ID"/>
        </w:rPr>
        <w:t xml:space="preserve">, </w:t>
      </w:r>
      <w:r w:rsidR="00C16327" w:rsidRPr="00BB1FAC">
        <w:rPr>
          <w:rFonts w:ascii="Palatino Linotype" w:eastAsia="Cambria" w:hAnsi="Palatino Linotype" w:cs="Cambria"/>
          <w:lang w:val="id-ID"/>
        </w:rPr>
        <w:t xml:space="preserve">dapat </w:t>
      </w:r>
      <w:r w:rsidR="006167D4" w:rsidRPr="00BB1FAC">
        <w:rPr>
          <w:rFonts w:ascii="Palatino Linotype" w:eastAsia="Cambria" w:hAnsi="Palatino Linotype" w:cs="Cambria"/>
          <w:lang w:val="id-ID"/>
        </w:rPr>
        <w:t>diketahui</w:t>
      </w:r>
      <w:r w:rsidR="00C16327" w:rsidRPr="00BB1FAC">
        <w:rPr>
          <w:rFonts w:ascii="Palatino Linotype" w:eastAsia="Cambria" w:hAnsi="Palatino Linotype" w:cs="Cambria"/>
          <w:lang w:val="id-ID"/>
        </w:rPr>
        <w:t xml:space="preserve"> bahwa sejauh ini telah </w:t>
      </w:r>
      <w:r w:rsidRPr="00BB1FAC">
        <w:rPr>
          <w:rFonts w:ascii="Palatino Linotype" w:eastAsia="Cambria" w:hAnsi="Palatino Linotype" w:cs="Cambria"/>
          <w:lang w:val="id-ID"/>
        </w:rPr>
        <w:t>banyak dilakukan penelitian</w:t>
      </w:r>
      <w:r w:rsidR="00C16327" w:rsidRPr="00BB1FAC">
        <w:rPr>
          <w:rFonts w:ascii="Palatino Linotype" w:eastAsia="Cambria" w:hAnsi="Palatino Linotype" w:cs="Cambria"/>
          <w:lang w:val="id-ID"/>
        </w:rPr>
        <w:t>-penelitian</w:t>
      </w:r>
      <w:r w:rsidRPr="00BB1FAC">
        <w:rPr>
          <w:rFonts w:ascii="Palatino Linotype" w:eastAsia="Cambria" w:hAnsi="Palatino Linotype" w:cs="Cambria"/>
          <w:lang w:val="id-ID"/>
        </w:rPr>
        <w:t xml:space="preserve"> mengenai </w:t>
      </w:r>
      <w:r w:rsidRPr="00BB1FAC">
        <w:rPr>
          <w:rFonts w:ascii="Palatino Linotype" w:eastAsia="Cambria" w:hAnsi="Palatino Linotype" w:cs="Cambria"/>
          <w:i/>
          <w:iCs/>
          <w:lang w:val="id-ID"/>
        </w:rPr>
        <w:t>quarter life crisis</w:t>
      </w:r>
      <w:r w:rsidRPr="00BB1FAC">
        <w:rPr>
          <w:rFonts w:ascii="Palatino Linotype" w:eastAsia="Cambria" w:hAnsi="Palatino Linotype" w:cs="Cambria"/>
          <w:lang w:val="id-ID"/>
        </w:rPr>
        <w:t xml:space="preserve"> </w:t>
      </w:r>
      <w:r w:rsidR="006167D4" w:rsidRPr="00BB1FAC">
        <w:rPr>
          <w:rFonts w:ascii="Palatino Linotype" w:eastAsia="Cambria" w:hAnsi="Palatino Linotype" w:cs="Cambria"/>
          <w:lang w:val="id-ID"/>
        </w:rPr>
        <w:t xml:space="preserve">ini </w:t>
      </w:r>
      <w:r w:rsidR="00C16327" w:rsidRPr="00BB1FAC">
        <w:rPr>
          <w:rFonts w:ascii="Palatino Linotype" w:eastAsia="Cambria" w:hAnsi="Palatino Linotype" w:cs="Cambria"/>
          <w:lang w:val="id-ID"/>
        </w:rPr>
        <w:t xml:space="preserve">melalui </w:t>
      </w:r>
      <w:r w:rsidRPr="00BB1FAC">
        <w:rPr>
          <w:rFonts w:ascii="Palatino Linotype" w:eastAsia="Cambria" w:hAnsi="Palatino Linotype" w:cs="Cambria"/>
          <w:lang w:val="id-ID"/>
        </w:rPr>
        <w:t xml:space="preserve">berbagai jenis subjek dengan rentang usia antara 18 sampai dengan 30 tahun, padahal </w:t>
      </w:r>
      <w:r w:rsidR="001D282E">
        <w:rPr>
          <w:rFonts w:ascii="Palatino Linotype" w:eastAsia="Cambria" w:hAnsi="Palatino Linotype" w:cs="Cambria"/>
          <w:lang w:val="id-ID"/>
        </w:rPr>
        <w:fldChar w:fldCharType="begin" w:fldLock="1"/>
      </w:r>
      <w:r w:rsidR="005C36D6">
        <w:rPr>
          <w:rFonts w:ascii="Palatino Linotype" w:eastAsia="Cambria" w:hAnsi="Palatino Linotype" w:cs="Cambria"/>
          <w:lang w:val="id-ID"/>
        </w:rPr>
        <w:instrText>ADDIN CSL_CITATION {"citationItems":[{"id":"ITEM-1","itemData":{"DOI":"10.1177/2167696818764144","ISSN":"21676984","abstract":"Research on crisis episodes during the first decade of adult life suggests two types of such “quarter-life” crisis exist: locked-in and locked-out. Both relate conceptually to the transition out of emerging adulthood. A female case study was studied over a 4-year period, starting when she left university. Well-being and depression data were gathered 5 times, two interviews were conducted, as well as a structured e-mail exchange. Results showed two episodes of crisis within the study period. The first was the locked-out type, which occurred when the participant experienced multiple failures to find work, leading to self-esteem decline and anxiety. The second crisis was the locked-in type, which occurred when she felt obliged to stay in a job despite a bullying boss. The case study provides a rich exemplification of quarter-life crisis theory and insights for further consideration in multi-participant studies on the challenges of leaving tertiary education.","author":[{"dropping-particle":"","family":"Robinson","given":"Oliver C.","non-dropping-particle":"","parse-names":false,"suffix":""}],"container-title":"Emerging Adulthood","id":"ITEM-1","issue":"3","issued":{"date-parts":[["2019"]]},"page":"167-179","title":"A Longitudinal Mixed-Methods Case Study of Quarter-Life Crisis During the Post-university Transition: Locked-Out and Locked-In Forms in Combination","type":"article-journal","volume":"7"},"uris":["http://www.mendeley.com/documents/?uuid=946e1c1e-c62e-4542-a141-cea9c2e1cbba"]}],"mendeley":{"formattedCitation":"(Robinson, 2019)","manualFormatting":"Robinson (2019: 2)","plainTextFormattedCitation":"(Robinson, 2019)","previouslyFormattedCitation":"(Robinson, 2019)"},"properties":{"noteIndex":0},"schema":"https://github.com/citation-style-language/schema/raw/master/csl-citation.json"}</w:instrText>
      </w:r>
      <w:r w:rsidR="001D282E">
        <w:rPr>
          <w:rFonts w:ascii="Palatino Linotype" w:eastAsia="Cambria" w:hAnsi="Palatino Linotype" w:cs="Cambria"/>
          <w:lang w:val="id-ID"/>
        </w:rPr>
        <w:fldChar w:fldCharType="separate"/>
      </w:r>
      <w:r w:rsidR="001D282E" w:rsidRPr="001D282E">
        <w:rPr>
          <w:rFonts w:ascii="Palatino Linotype" w:eastAsia="Cambria" w:hAnsi="Palatino Linotype" w:cs="Cambria"/>
          <w:noProof/>
          <w:lang w:val="id-ID"/>
        </w:rPr>
        <w:t>Robinson</w:t>
      </w:r>
      <w:r w:rsidR="001D282E">
        <w:rPr>
          <w:rFonts w:ascii="Palatino Linotype" w:eastAsia="Cambria" w:hAnsi="Palatino Linotype" w:cs="Cambria"/>
          <w:noProof/>
        </w:rPr>
        <w:t xml:space="preserve"> (</w:t>
      </w:r>
      <w:r w:rsidR="001D282E" w:rsidRPr="001D282E">
        <w:rPr>
          <w:rFonts w:ascii="Palatino Linotype" w:eastAsia="Cambria" w:hAnsi="Palatino Linotype" w:cs="Cambria"/>
          <w:noProof/>
          <w:lang w:val="id-ID"/>
        </w:rPr>
        <w:t>2019</w:t>
      </w:r>
      <w:r w:rsidR="001D282E">
        <w:rPr>
          <w:rFonts w:ascii="Palatino Linotype" w:eastAsia="Cambria" w:hAnsi="Palatino Linotype" w:cs="Cambria"/>
          <w:noProof/>
        </w:rPr>
        <w:t>: 2</w:t>
      </w:r>
      <w:r w:rsidR="001D282E" w:rsidRPr="001D282E">
        <w:rPr>
          <w:rFonts w:ascii="Palatino Linotype" w:eastAsia="Cambria" w:hAnsi="Palatino Linotype" w:cs="Cambria"/>
          <w:noProof/>
          <w:lang w:val="id-ID"/>
        </w:rPr>
        <w:t>)</w:t>
      </w:r>
      <w:r w:rsidR="001D282E">
        <w:rPr>
          <w:rFonts w:ascii="Palatino Linotype" w:eastAsia="Cambria" w:hAnsi="Palatino Linotype" w:cs="Cambria"/>
          <w:lang w:val="id-ID"/>
        </w:rPr>
        <w:fldChar w:fldCharType="end"/>
      </w:r>
      <w:r w:rsidR="001D282E">
        <w:rPr>
          <w:rFonts w:ascii="Palatino Linotype" w:eastAsia="Cambria" w:hAnsi="Palatino Linotype" w:cs="Cambria"/>
        </w:rPr>
        <w:t xml:space="preserve"> </w:t>
      </w:r>
      <w:r w:rsidRPr="00BB1FAC">
        <w:rPr>
          <w:rFonts w:ascii="Palatino Linotype" w:eastAsia="Cambria" w:hAnsi="Palatino Linotype" w:cs="Cambria"/>
          <w:lang w:val="id-ID"/>
        </w:rPr>
        <w:t xml:space="preserve">mengungkapkan </w:t>
      </w:r>
      <w:r w:rsidR="006167D4" w:rsidRPr="00BB1FAC">
        <w:rPr>
          <w:rFonts w:ascii="Palatino Linotype" w:eastAsia="Cambria" w:hAnsi="Palatino Linotype" w:cs="Cambria"/>
          <w:lang w:val="id-ID"/>
        </w:rPr>
        <w:t xml:space="preserve">terdapat </w:t>
      </w:r>
      <w:r w:rsidRPr="00BB1FAC">
        <w:rPr>
          <w:rFonts w:ascii="Palatino Linotype" w:eastAsia="Cambria" w:hAnsi="Palatino Linotype" w:cs="Cambria"/>
          <w:lang w:val="id-ID"/>
        </w:rPr>
        <w:t xml:space="preserve">dua periode dalam </w:t>
      </w:r>
      <w:r w:rsidRPr="00BB1FAC">
        <w:rPr>
          <w:rFonts w:ascii="Palatino Linotype" w:eastAsia="Cambria" w:hAnsi="Palatino Linotype" w:cs="Cambria"/>
          <w:i/>
          <w:iCs/>
          <w:lang w:val="id-ID"/>
        </w:rPr>
        <w:t>quarter life crisis</w:t>
      </w:r>
      <w:r w:rsidRPr="00BB1FAC">
        <w:rPr>
          <w:rFonts w:ascii="Palatino Linotype" w:eastAsia="Cambria" w:hAnsi="Palatino Linotype" w:cs="Cambria"/>
          <w:lang w:val="id-ID"/>
        </w:rPr>
        <w:t xml:space="preserve"> sebagai hasil temuan penelitiannya, dimana periode pertama </w:t>
      </w:r>
      <w:r w:rsidR="00C16327" w:rsidRPr="00BB1FAC">
        <w:rPr>
          <w:rFonts w:ascii="Palatino Linotype" w:eastAsia="Cambria" w:hAnsi="Palatino Linotype" w:cs="Cambria"/>
          <w:lang w:val="id-ID"/>
        </w:rPr>
        <w:t xml:space="preserve">yang </w:t>
      </w:r>
      <w:r w:rsidRPr="00BB1FAC">
        <w:rPr>
          <w:rFonts w:ascii="Palatino Linotype" w:eastAsia="Cambria" w:hAnsi="Palatino Linotype" w:cs="Cambria"/>
          <w:lang w:val="id-ID"/>
        </w:rPr>
        <w:t xml:space="preserve">disebut dengan </w:t>
      </w:r>
      <w:r w:rsidRPr="00BB1FAC">
        <w:rPr>
          <w:rFonts w:ascii="Palatino Linotype" w:eastAsia="Cambria" w:hAnsi="Palatino Linotype" w:cs="Cambria"/>
          <w:i/>
          <w:iCs/>
          <w:lang w:val="id-ID"/>
        </w:rPr>
        <w:t>locked-in</w:t>
      </w:r>
      <w:r w:rsidRPr="00BB1FAC">
        <w:rPr>
          <w:rFonts w:ascii="Palatino Linotype" w:eastAsia="Cambria" w:hAnsi="Palatino Linotype" w:cs="Cambria"/>
          <w:lang w:val="id-ID"/>
        </w:rPr>
        <w:t xml:space="preserve"> </w:t>
      </w:r>
      <w:r w:rsidR="00C16327" w:rsidRPr="00BB1FAC">
        <w:rPr>
          <w:rFonts w:ascii="Palatino Linotype" w:eastAsia="Cambria" w:hAnsi="Palatino Linotype" w:cs="Cambria"/>
          <w:lang w:val="id-ID"/>
        </w:rPr>
        <w:t xml:space="preserve">yang umumnya dialami pada usia 20 hingga 25 tahun memiliki </w:t>
      </w:r>
      <w:r w:rsidRPr="00BB1FAC">
        <w:rPr>
          <w:rFonts w:ascii="Palatino Linotype" w:eastAsia="Cambria" w:hAnsi="Palatino Linotype" w:cs="Cambria"/>
          <w:lang w:val="id-ID"/>
        </w:rPr>
        <w:t xml:space="preserve">beberapa kecenderungan </w:t>
      </w:r>
      <w:r w:rsidR="006167D4" w:rsidRPr="00BB1FAC">
        <w:rPr>
          <w:rFonts w:ascii="Palatino Linotype" w:eastAsia="Cambria" w:hAnsi="Palatino Linotype" w:cs="Cambria"/>
          <w:lang w:val="id-ID"/>
        </w:rPr>
        <w:t xml:space="preserve">seperti </w:t>
      </w:r>
      <w:r w:rsidR="00C16327" w:rsidRPr="00BB1FAC">
        <w:rPr>
          <w:rFonts w:ascii="Palatino Linotype" w:eastAsia="Cambria" w:hAnsi="Palatino Linotype" w:cs="Cambria"/>
          <w:lang w:val="id-ID"/>
        </w:rPr>
        <w:t xml:space="preserve">individu </w:t>
      </w:r>
      <w:r w:rsidRPr="00BB1FAC">
        <w:rPr>
          <w:rFonts w:ascii="Palatino Linotype" w:eastAsia="Cambria" w:hAnsi="Palatino Linotype" w:cs="Cambria"/>
          <w:lang w:val="id-ID"/>
        </w:rPr>
        <w:t>mengalami kesulitan berkomitmen dalam hubungan</w:t>
      </w:r>
      <w:r w:rsidR="00C16327" w:rsidRPr="00BB1FAC">
        <w:rPr>
          <w:rFonts w:ascii="Palatino Linotype" w:eastAsia="Cambria" w:hAnsi="Palatino Linotype" w:cs="Cambria"/>
          <w:lang w:val="id-ID"/>
        </w:rPr>
        <w:t>/Pendidikan/</w:t>
      </w:r>
      <w:r w:rsidRPr="00BB1FAC">
        <w:rPr>
          <w:rFonts w:ascii="Palatino Linotype" w:eastAsia="Cambria" w:hAnsi="Palatino Linotype" w:cs="Cambria"/>
          <w:lang w:val="id-ID"/>
        </w:rPr>
        <w:t xml:space="preserve">pekerjaan; </w:t>
      </w:r>
      <w:r w:rsidR="00C16327" w:rsidRPr="00BB1FAC">
        <w:rPr>
          <w:rFonts w:ascii="Palatino Linotype" w:eastAsia="Cambria" w:hAnsi="Palatino Linotype" w:cs="Cambria"/>
          <w:lang w:val="id-ID"/>
        </w:rPr>
        <w:t xml:space="preserve">cenderung </w:t>
      </w:r>
      <w:r w:rsidRPr="00BB1FAC">
        <w:rPr>
          <w:rFonts w:ascii="Palatino Linotype" w:eastAsia="Cambria" w:hAnsi="Palatino Linotype" w:cs="Cambria"/>
          <w:lang w:val="id-ID"/>
        </w:rPr>
        <w:t xml:space="preserve">memiliki harga diri </w:t>
      </w:r>
      <w:r w:rsidR="00C16327" w:rsidRPr="00BB1FAC">
        <w:rPr>
          <w:rFonts w:ascii="Palatino Linotype" w:eastAsia="Cambria" w:hAnsi="Palatino Linotype" w:cs="Cambria"/>
          <w:lang w:val="id-ID"/>
        </w:rPr>
        <w:t xml:space="preserve">yang </w:t>
      </w:r>
      <w:r w:rsidRPr="00BB1FAC">
        <w:rPr>
          <w:rFonts w:ascii="Palatino Linotype" w:eastAsia="Cambria" w:hAnsi="Palatino Linotype" w:cs="Cambria"/>
          <w:lang w:val="id-ID"/>
        </w:rPr>
        <w:t>rendah; merasa tidak dibutuhkan;</w:t>
      </w:r>
      <w:r w:rsidR="006167D4" w:rsidRPr="00BB1FAC">
        <w:rPr>
          <w:rFonts w:ascii="Palatino Linotype" w:eastAsia="Cambria" w:hAnsi="Palatino Linotype" w:cs="Cambria"/>
          <w:lang w:val="id-ID"/>
        </w:rPr>
        <w:t xml:space="preserve"> serta </w:t>
      </w:r>
      <w:r w:rsidR="002A6A6F" w:rsidRPr="00BB1FAC">
        <w:rPr>
          <w:rFonts w:ascii="Palatino Linotype" w:eastAsia="Cambria" w:hAnsi="Palatino Linotype" w:cs="Cambria"/>
          <w:lang w:val="id-ID"/>
        </w:rPr>
        <w:t xml:space="preserve">diantaranya </w:t>
      </w:r>
      <w:r w:rsidRPr="00BB1FAC">
        <w:rPr>
          <w:rFonts w:ascii="Palatino Linotype" w:eastAsia="Cambria" w:hAnsi="Palatino Linotype" w:cs="Cambria"/>
          <w:lang w:val="id-ID"/>
        </w:rPr>
        <w:t>merasa terisolasi dengan lingkungan masyarakat</w:t>
      </w:r>
      <w:r w:rsidR="002A6A6F" w:rsidRPr="00BB1FAC">
        <w:rPr>
          <w:rFonts w:ascii="Palatino Linotype" w:eastAsia="Cambria" w:hAnsi="Palatino Linotype" w:cs="Cambria"/>
          <w:lang w:val="id-ID"/>
        </w:rPr>
        <w:t xml:space="preserve">. Selanjutnya </w:t>
      </w:r>
      <w:r w:rsidRPr="00BB1FAC">
        <w:rPr>
          <w:rFonts w:ascii="Palatino Linotype" w:eastAsia="Cambria" w:hAnsi="Palatino Linotype" w:cs="Cambria"/>
          <w:lang w:val="id-ID"/>
        </w:rPr>
        <w:t xml:space="preserve">periode kedua yang disebut dengan </w:t>
      </w:r>
      <w:r w:rsidRPr="00BB1FAC">
        <w:rPr>
          <w:rFonts w:ascii="Palatino Linotype" w:eastAsia="Cambria" w:hAnsi="Palatino Linotype" w:cs="Cambria"/>
          <w:i/>
          <w:iCs/>
          <w:lang w:val="id-ID"/>
        </w:rPr>
        <w:t>locked-out</w:t>
      </w:r>
      <w:r w:rsidR="002A6A6F" w:rsidRPr="00BB1FAC">
        <w:rPr>
          <w:rFonts w:ascii="Palatino Linotype" w:eastAsia="Cambria" w:hAnsi="Palatino Linotype" w:cs="Cambria"/>
          <w:lang w:val="id-ID"/>
        </w:rPr>
        <w:t xml:space="preserve">, umum dialami pada usia 25 hingga 35 tahun </w:t>
      </w:r>
      <w:r w:rsidRPr="00BB1FAC">
        <w:rPr>
          <w:rFonts w:ascii="Palatino Linotype" w:eastAsia="Cambria" w:hAnsi="Palatino Linotype" w:cs="Cambria"/>
          <w:lang w:val="id-ID"/>
        </w:rPr>
        <w:t xml:space="preserve">dengan beberapa kecenderungan seperti </w:t>
      </w:r>
      <w:r w:rsidR="002A6A6F" w:rsidRPr="00BB1FAC">
        <w:rPr>
          <w:rFonts w:ascii="Palatino Linotype" w:eastAsia="Cambria" w:hAnsi="Palatino Linotype" w:cs="Cambria"/>
          <w:lang w:val="id-ID"/>
        </w:rPr>
        <w:t xml:space="preserve">individu </w:t>
      </w:r>
      <w:r w:rsidR="002A6A6F" w:rsidRPr="00BB1FAC">
        <w:rPr>
          <w:rFonts w:ascii="Palatino Linotype" w:eastAsia="Cambria" w:hAnsi="Palatino Linotype" w:cs="Cambria"/>
          <w:lang w:val="id-ID"/>
        </w:rPr>
        <w:lastRenderedPageBreak/>
        <w:t>m</w:t>
      </w:r>
      <w:r w:rsidRPr="00BB1FAC">
        <w:rPr>
          <w:rFonts w:ascii="Palatino Linotype" w:eastAsia="Cambria" w:hAnsi="Palatino Linotype" w:cs="Cambria"/>
          <w:lang w:val="id-ID"/>
        </w:rPr>
        <w:t>erasa terjebak dalam pekerjaan, hubungan, dan gaya hidup;</w:t>
      </w:r>
      <w:r w:rsidR="002A6A6F" w:rsidRPr="00BB1FAC">
        <w:rPr>
          <w:rFonts w:ascii="Palatino Linotype" w:eastAsia="Cambria" w:hAnsi="Palatino Linotype" w:cs="Cambria"/>
          <w:lang w:val="id-ID"/>
        </w:rPr>
        <w:t xml:space="preserve"> </w:t>
      </w:r>
      <w:r w:rsidRPr="00BB1FAC">
        <w:rPr>
          <w:rFonts w:ascii="Palatino Linotype" w:eastAsia="Cambria" w:hAnsi="Palatino Linotype" w:cs="Cambria"/>
          <w:lang w:val="id-ID"/>
        </w:rPr>
        <w:t>kecewa terhadap komitmen yang telah dibuat; serta merasa kesulitan menjadi diri sendiri</w:t>
      </w:r>
      <w:r w:rsidR="003576BC" w:rsidRPr="00BB1FAC">
        <w:rPr>
          <w:rFonts w:ascii="Palatino Linotype" w:eastAsia="Cambria" w:hAnsi="Palatino Linotype" w:cs="Cambria"/>
          <w:lang w:val="id-ID"/>
        </w:rPr>
        <w:t>.</w:t>
      </w:r>
    </w:p>
    <w:p w14:paraId="33118F47" w14:textId="69FA3D89" w:rsidR="00BD67A5" w:rsidRPr="00BB1FAC" w:rsidRDefault="00AF3A03" w:rsidP="00D64A85">
      <w:pPr>
        <w:spacing w:line="360" w:lineRule="auto"/>
        <w:ind w:firstLine="720"/>
        <w:jc w:val="both"/>
        <w:rPr>
          <w:rFonts w:ascii="Palatino Linotype" w:eastAsia="Cambria" w:hAnsi="Palatino Linotype" w:cs="Cambria"/>
          <w:lang w:val="id-ID"/>
        </w:rPr>
      </w:pPr>
      <w:r w:rsidRPr="00BB1FAC">
        <w:rPr>
          <w:rFonts w:ascii="Palatino Linotype" w:eastAsia="Cambria" w:hAnsi="Palatino Linotype" w:cs="Cambria"/>
          <w:lang w:val="id-ID"/>
        </w:rPr>
        <w:t xml:space="preserve">Dengan demikian, </w:t>
      </w:r>
      <w:r w:rsidR="003576BC" w:rsidRPr="00BB1FAC">
        <w:rPr>
          <w:rFonts w:ascii="Palatino Linotype" w:eastAsia="Cambria" w:hAnsi="Palatino Linotype" w:cs="Cambria"/>
          <w:lang w:val="id-ID"/>
        </w:rPr>
        <w:t xml:space="preserve">dapat diketahui </w:t>
      </w:r>
      <w:r w:rsidRPr="00BB1FAC">
        <w:rPr>
          <w:rFonts w:ascii="Palatino Linotype" w:eastAsia="Cambria" w:hAnsi="Palatino Linotype" w:cs="Cambria"/>
          <w:lang w:val="id-ID"/>
        </w:rPr>
        <w:t xml:space="preserve">bahwa fase </w:t>
      </w:r>
      <w:r w:rsidRPr="00BB1FAC">
        <w:rPr>
          <w:rFonts w:ascii="Palatino Linotype" w:eastAsia="Cambria" w:hAnsi="Palatino Linotype" w:cs="Cambria"/>
          <w:i/>
          <w:iCs/>
          <w:lang w:val="id-ID"/>
        </w:rPr>
        <w:t>quarter life crisis</w:t>
      </w:r>
      <w:r w:rsidRPr="00BB1FAC">
        <w:rPr>
          <w:rFonts w:ascii="Palatino Linotype" w:eastAsia="Cambria" w:hAnsi="Palatino Linotype" w:cs="Cambria"/>
          <w:lang w:val="id-ID"/>
        </w:rPr>
        <w:t xml:space="preserve"> </w:t>
      </w:r>
      <w:r w:rsidR="003576BC" w:rsidRPr="00BB1FAC">
        <w:rPr>
          <w:rFonts w:ascii="Palatino Linotype" w:eastAsia="Cambria" w:hAnsi="Palatino Linotype" w:cs="Cambria"/>
          <w:lang w:val="id-ID"/>
        </w:rPr>
        <w:t xml:space="preserve">ini </w:t>
      </w:r>
      <w:r w:rsidRPr="00BB1FAC">
        <w:rPr>
          <w:rFonts w:ascii="Palatino Linotype" w:eastAsia="Cambria" w:hAnsi="Palatino Linotype" w:cs="Cambria"/>
          <w:lang w:val="id-ID"/>
        </w:rPr>
        <w:t>tidak hanya dapat dialami pada dewasa awal yang berusia dua puluh tahun</w:t>
      </w:r>
      <w:r w:rsidR="003576BC" w:rsidRPr="00BB1FAC">
        <w:rPr>
          <w:rFonts w:ascii="Palatino Linotype" w:eastAsia="Cambria" w:hAnsi="Palatino Linotype" w:cs="Cambria"/>
          <w:lang w:val="id-ID"/>
        </w:rPr>
        <w:t xml:space="preserve"> hingga tiga puluh</w:t>
      </w:r>
      <w:r w:rsidR="00020485" w:rsidRPr="00BB1FAC">
        <w:rPr>
          <w:rFonts w:ascii="Palatino Linotype" w:eastAsia="Cambria" w:hAnsi="Palatino Linotype" w:cs="Cambria"/>
          <w:lang w:val="id-ID"/>
        </w:rPr>
        <w:t xml:space="preserve"> tahun</w:t>
      </w:r>
      <w:r w:rsidRPr="00BB1FAC">
        <w:rPr>
          <w:rFonts w:ascii="Palatino Linotype" w:eastAsia="Cambria" w:hAnsi="Palatino Linotype" w:cs="Cambria"/>
          <w:lang w:val="id-ID"/>
        </w:rPr>
        <w:t>an saja seperti telah ditelaah dalam beberapa penelitian terdahulu diatas, namun pada dewasa awal berusia lebih dari</w:t>
      </w:r>
      <w:r w:rsidR="00987800" w:rsidRPr="00BB1FAC">
        <w:rPr>
          <w:rFonts w:ascii="Palatino Linotype" w:eastAsia="Cambria" w:hAnsi="Palatino Linotype" w:cs="Cambria"/>
          <w:lang w:val="id-ID"/>
        </w:rPr>
        <w:t xml:space="preserve"> tiga </w:t>
      </w:r>
      <w:r w:rsidRPr="00BB1FAC">
        <w:rPr>
          <w:rFonts w:ascii="Palatino Linotype" w:eastAsia="Cambria" w:hAnsi="Palatino Linotype" w:cs="Cambria"/>
          <w:lang w:val="id-ID"/>
        </w:rPr>
        <w:t>puluh</w:t>
      </w:r>
      <w:r w:rsidR="00987800" w:rsidRPr="00BB1FAC">
        <w:rPr>
          <w:rFonts w:ascii="Palatino Linotype" w:eastAsia="Cambria" w:hAnsi="Palatino Linotype" w:cs="Cambria"/>
          <w:lang w:val="id-ID"/>
        </w:rPr>
        <w:t xml:space="preserve"> tahun pun</w:t>
      </w:r>
      <w:r w:rsidRPr="00BB1FAC">
        <w:rPr>
          <w:rFonts w:ascii="Palatino Linotype" w:eastAsia="Cambria" w:hAnsi="Palatino Linotype" w:cs="Cambria"/>
          <w:lang w:val="id-ID"/>
        </w:rPr>
        <w:t xml:space="preserve"> juga memiliki kemungkinan untuk masih dapat mengalami</w:t>
      </w:r>
      <w:r w:rsidR="003576BC" w:rsidRPr="00BB1FAC">
        <w:rPr>
          <w:rFonts w:ascii="Palatino Linotype" w:eastAsia="Cambria" w:hAnsi="Palatino Linotype" w:cs="Cambria"/>
          <w:lang w:val="id-ID"/>
        </w:rPr>
        <w:t xml:space="preserve"> </w:t>
      </w:r>
      <w:r w:rsidRPr="00BB1FAC">
        <w:rPr>
          <w:rFonts w:ascii="Palatino Linotype" w:eastAsia="Cambria" w:hAnsi="Palatino Linotype" w:cs="Cambria"/>
          <w:i/>
          <w:iCs/>
          <w:lang w:val="id-ID"/>
        </w:rPr>
        <w:t>quarter life crisis</w:t>
      </w:r>
      <w:r w:rsidR="00987800" w:rsidRPr="00BB1FAC">
        <w:rPr>
          <w:rFonts w:ascii="Palatino Linotype" w:eastAsia="Cambria" w:hAnsi="Palatino Linotype" w:cs="Cambria"/>
          <w:lang w:val="id-ID"/>
        </w:rPr>
        <w:t xml:space="preserve"> ini. </w:t>
      </w:r>
      <w:r w:rsidRPr="00BB1FAC">
        <w:rPr>
          <w:rFonts w:ascii="Palatino Linotype" w:eastAsia="Cambria" w:hAnsi="Palatino Linotype" w:cs="Cambria"/>
          <w:lang w:val="id-ID"/>
        </w:rPr>
        <w:t xml:space="preserve">Hal ini serupa dengan definisi </w:t>
      </w:r>
      <w:r w:rsidRPr="00BB1FAC">
        <w:rPr>
          <w:rFonts w:ascii="Palatino Linotype" w:eastAsia="Cambria" w:hAnsi="Palatino Linotype" w:cs="Cambria"/>
          <w:i/>
          <w:iCs/>
          <w:lang w:val="id-ID"/>
        </w:rPr>
        <w:t>quarter life crisis</w:t>
      </w:r>
      <w:r w:rsidRPr="00BB1FAC">
        <w:rPr>
          <w:rFonts w:ascii="Palatino Linotype" w:eastAsia="Cambria" w:hAnsi="Palatino Linotype" w:cs="Cambria"/>
          <w:lang w:val="id-ID"/>
        </w:rPr>
        <w:t xml:space="preserve"> menurut </w:t>
      </w:r>
      <w:r w:rsidR="005C36D6">
        <w:rPr>
          <w:rFonts w:ascii="Palatino Linotype" w:eastAsia="Cambria" w:hAnsi="Palatino Linotype" w:cs="Cambria"/>
          <w:lang w:val="id-ID"/>
        </w:rPr>
        <w:fldChar w:fldCharType="begin" w:fldLock="1"/>
      </w:r>
      <w:r w:rsidR="00227178">
        <w:rPr>
          <w:rFonts w:ascii="Palatino Linotype" w:eastAsia="Cambria" w:hAnsi="Palatino Linotype" w:cs="Cambria"/>
          <w:lang w:val="id-ID"/>
        </w:rPr>
        <w:instrText>ADDIN CSL_CITATION {"citationItems":[{"id":"ITEM-1","itemData":{"author":[{"dropping-particle":"","family":"Indrianie","given":"Efnie","non-dropping-particle":"","parse-names":false,"suffix":""}],"id":"ITEM-1","issued":{"date-parts":[["2020"]]},"publisher":"Penerbit Brilliant","publisher-place":"Yogyakarta","title":"Survive Menghadapi Quarter Life Crisis","type":"book"},"uris":["http://www.mendeley.com/documents/?uuid=01df124e-d47e-4b0b-8880-90d96f91d473"]}],"mendeley":{"formattedCitation":"(Indrianie, 2020)","manualFormatting":"Indrianie (2020: 44)","plainTextFormattedCitation":"(Indrianie, 2020)","previouslyFormattedCitation":"(Indrianie, 2020)"},"properties":{"noteIndex":0},"schema":"https://github.com/citation-style-language/schema/raw/master/csl-citation.json"}</w:instrText>
      </w:r>
      <w:r w:rsidR="005C36D6">
        <w:rPr>
          <w:rFonts w:ascii="Palatino Linotype" w:eastAsia="Cambria" w:hAnsi="Palatino Linotype" w:cs="Cambria"/>
          <w:lang w:val="id-ID"/>
        </w:rPr>
        <w:fldChar w:fldCharType="separate"/>
      </w:r>
      <w:r w:rsidR="005C36D6" w:rsidRPr="005C36D6">
        <w:rPr>
          <w:rFonts w:ascii="Palatino Linotype" w:eastAsia="Cambria" w:hAnsi="Palatino Linotype" w:cs="Cambria"/>
          <w:noProof/>
          <w:lang w:val="id-ID"/>
        </w:rPr>
        <w:t>Indrianie</w:t>
      </w:r>
      <w:r w:rsidR="005C36D6">
        <w:rPr>
          <w:rFonts w:ascii="Palatino Linotype" w:eastAsia="Cambria" w:hAnsi="Palatino Linotype" w:cs="Cambria"/>
          <w:noProof/>
        </w:rPr>
        <w:t xml:space="preserve"> (</w:t>
      </w:r>
      <w:r w:rsidR="005C36D6" w:rsidRPr="005C36D6">
        <w:rPr>
          <w:rFonts w:ascii="Palatino Linotype" w:eastAsia="Cambria" w:hAnsi="Palatino Linotype" w:cs="Cambria"/>
          <w:noProof/>
          <w:lang w:val="id-ID"/>
        </w:rPr>
        <w:t>2020</w:t>
      </w:r>
      <w:r w:rsidR="005C36D6">
        <w:rPr>
          <w:rFonts w:ascii="Palatino Linotype" w:eastAsia="Cambria" w:hAnsi="Palatino Linotype" w:cs="Cambria"/>
          <w:noProof/>
        </w:rPr>
        <w:t>: 44</w:t>
      </w:r>
      <w:r w:rsidR="005C36D6" w:rsidRPr="005C36D6">
        <w:rPr>
          <w:rFonts w:ascii="Palatino Linotype" w:eastAsia="Cambria" w:hAnsi="Palatino Linotype" w:cs="Cambria"/>
          <w:noProof/>
          <w:lang w:val="id-ID"/>
        </w:rPr>
        <w:t>)</w:t>
      </w:r>
      <w:r w:rsidR="005C36D6">
        <w:rPr>
          <w:rFonts w:ascii="Palatino Linotype" w:eastAsia="Cambria" w:hAnsi="Palatino Linotype" w:cs="Cambria"/>
          <w:lang w:val="id-ID"/>
        </w:rPr>
        <w:fldChar w:fldCharType="end"/>
      </w:r>
      <w:r w:rsidR="005C36D6">
        <w:rPr>
          <w:rFonts w:ascii="Palatino Linotype" w:eastAsia="Cambria" w:hAnsi="Palatino Linotype" w:cs="Cambria"/>
        </w:rPr>
        <w:t xml:space="preserve"> </w:t>
      </w:r>
      <w:r w:rsidR="00987800" w:rsidRPr="00BB1FAC">
        <w:rPr>
          <w:rFonts w:ascii="Palatino Linotype" w:eastAsia="Cambria" w:hAnsi="Palatino Linotype" w:cs="Cambria"/>
          <w:lang w:val="id-ID"/>
        </w:rPr>
        <w:t xml:space="preserve">yang mendefinisikan </w:t>
      </w:r>
      <w:r w:rsidRPr="00BB1FAC">
        <w:rPr>
          <w:rFonts w:ascii="Palatino Linotype" w:eastAsia="Cambria" w:hAnsi="Palatino Linotype" w:cs="Cambria"/>
          <w:lang w:val="id-ID"/>
        </w:rPr>
        <w:t xml:space="preserve">bahwa, </w:t>
      </w:r>
      <w:r w:rsidRPr="00BB1FAC">
        <w:rPr>
          <w:rFonts w:ascii="Palatino Linotype" w:eastAsia="Cambria" w:hAnsi="Palatino Linotype" w:cs="Cambria"/>
          <w:i/>
          <w:iCs/>
          <w:lang w:val="id-ID"/>
        </w:rPr>
        <w:t>quarter life crisis</w:t>
      </w:r>
      <w:r w:rsidRPr="00BB1FAC">
        <w:rPr>
          <w:rFonts w:ascii="Palatino Linotype" w:eastAsia="Cambria" w:hAnsi="Palatino Linotype" w:cs="Cambria"/>
          <w:lang w:val="id-ID"/>
        </w:rPr>
        <w:t xml:space="preserve"> dapat dialami pada usia dua puluh tahun sampai dengan pertengahan tiga puluh tahun, akan tetapi belum memasuki usia empat puluh tahun.</w:t>
      </w:r>
      <w:r w:rsidR="009B59A0" w:rsidRPr="00BB1FAC">
        <w:rPr>
          <w:rFonts w:ascii="Palatino Linotype" w:eastAsia="Cambria" w:hAnsi="Palatino Linotype" w:cs="Cambria"/>
          <w:lang w:val="id-ID"/>
        </w:rPr>
        <w:t xml:space="preserve"> Bahkan</w:t>
      </w:r>
      <w:r w:rsidRPr="00BB1FAC">
        <w:rPr>
          <w:rFonts w:ascii="Palatino Linotype" w:eastAsia="Cambria" w:hAnsi="Palatino Linotype" w:cs="Cambria"/>
          <w:lang w:val="id-ID"/>
        </w:rPr>
        <w:t xml:space="preserve">, hal ini </w:t>
      </w:r>
      <w:r w:rsidR="009B59A0" w:rsidRPr="00BB1FAC">
        <w:rPr>
          <w:rFonts w:ascii="Palatino Linotype" w:eastAsia="Cambria" w:hAnsi="Palatino Linotype" w:cs="Cambria"/>
          <w:lang w:val="id-ID"/>
        </w:rPr>
        <w:t>telah</w:t>
      </w:r>
      <w:r w:rsidRPr="00BB1FAC">
        <w:rPr>
          <w:rFonts w:ascii="Palatino Linotype" w:eastAsia="Cambria" w:hAnsi="Palatino Linotype" w:cs="Cambria"/>
          <w:lang w:val="id-ID"/>
        </w:rPr>
        <w:t xml:space="preserve"> </w:t>
      </w:r>
      <w:r w:rsidR="009B59A0" w:rsidRPr="00BB1FAC">
        <w:rPr>
          <w:rFonts w:ascii="Palatino Linotype" w:eastAsia="Cambria" w:hAnsi="Palatino Linotype" w:cs="Cambria"/>
          <w:lang w:val="id-ID"/>
        </w:rPr>
        <w:t xml:space="preserve">disinggung pula dalam hasil temuan </w:t>
      </w:r>
      <w:r w:rsidRPr="00BB1FAC">
        <w:rPr>
          <w:rFonts w:ascii="Palatino Linotype" w:eastAsia="Cambria" w:hAnsi="Palatino Linotype" w:cs="Cambria"/>
          <w:lang w:val="id-ID"/>
        </w:rPr>
        <w:t xml:space="preserve">penelitian oleh </w:t>
      </w:r>
      <w:r w:rsidR="00227178">
        <w:rPr>
          <w:rFonts w:ascii="Palatino Linotype" w:eastAsia="Cambria" w:hAnsi="Palatino Linotype" w:cs="Cambria"/>
          <w:lang w:val="id-ID"/>
        </w:rPr>
        <w:fldChar w:fldCharType="begin" w:fldLock="1"/>
      </w:r>
      <w:r w:rsidR="006D6DAD">
        <w:rPr>
          <w:rFonts w:ascii="Palatino Linotype" w:eastAsia="Cambria" w:hAnsi="Palatino Linotype" w:cs="Cambria"/>
          <w:lang w:val="id-ID"/>
        </w:rPr>
        <w:instrText>ADDIN CSL_CITATION {"citationItems":[{"id":"ITEM-1","itemData":{"PMID":"15686469","abstract":"Erikson’s stage theory of psychosocial developmental was developed sixty years ago in a very different social milieu to the one which young adults inhabit now. The theory of emerging adulthood presents a challenge to the Eriksonian stage scheme, by suggesting that early adulthood should be separated out into two distinct stages, the first of which (emerging adulthood) pertains to the flux and instability of the 18-25 age range, and the second of which (early adulthood) is the subsequent more settled phase. Furthermore, my own research on early adult ‘quarter-life’ crisis has shown that there is now a normative crisis that occurs in the middle of early adulthood, typically around the 25-35 age range, which was not accounted for in Erikson’s model. Such crises can take two forms; the locked-out form (feeling unable to enter adult roles) or the locked-in form (feeling trapped in adult roles). Quarter-life crisis can be theoretically conceived as located in between emerging adulthood and early adulthood, and as having an integral role within a neo-Eriksonian scheme. I also propose a change in vocabulary for the defining dialectic of early adulthood, away from Erikson’s intimacy – isolation, towards commitment – independence.","author":[{"dropping-particle":"","family":"Robinson","given":"Oliver C.","non-dropping-particle":"","parse-names":false,"suffix":""}],"container-title":"Emerging adulthood in a European context","id":"ITEM-1","issued":{"date-parts":[["2016"]]},"page":"17-30","title":"Emerging adulthood, early adulthood and quarterlife crisis: Updating Erikson for the 21st century","type":"article-journal"},"uris":["http://www.mendeley.com/documents/?uuid=3f4156d7-456a-4256-9b2b-c3e9e4cc5bbb"]}],"mendeley":{"formattedCitation":"(Robinson, 2016)","manualFormatting":"Robinson (2016: 2)","plainTextFormattedCitation":"(Robinson, 2016)","previouslyFormattedCitation":"(Robinson, 2016)"},"properties":{"noteIndex":0},"schema":"https://github.com/citation-style-language/schema/raw/master/csl-citation.json"}</w:instrText>
      </w:r>
      <w:r w:rsidR="00227178">
        <w:rPr>
          <w:rFonts w:ascii="Palatino Linotype" w:eastAsia="Cambria" w:hAnsi="Palatino Linotype" w:cs="Cambria"/>
          <w:lang w:val="id-ID"/>
        </w:rPr>
        <w:fldChar w:fldCharType="separate"/>
      </w:r>
      <w:r w:rsidR="00227178" w:rsidRPr="00227178">
        <w:rPr>
          <w:rFonts w:ascii="Palatino Linotype" w:eastAsia="Cambria" w:hAnsi="Palatino Linotype" w:cs="Cambria"/>
          <w:noProof/>
          <w:lang w:val="id-ID"/>
        </w:rPr>
        <w:t>Robinson</w:t>
      </w:r>
      <w:r w:rsidR="00227178">
        <w:rPr>
          <w:rFonts w:ascii="Palatino Linotype" w:eastAsia="Cambria" w:hAnsi="Palatino Linotype" w:cs="Cambria"/>
          <w:noProof/>
        </w:rPr>
        <w:t xml:space="preserve"> (</w:t>
      </w:r>
      <w:r w:rsidR="00227178" w:rsidRPr="00227178">
        <w:rPr>
          <w:rFonts w:ascii="Palatino Linotype" w:eastAsia="Cambria" w:hAnsi="Palatino Linotype" w:cs="Cambria"/>
          <w:noProof/>
          <w:lang w:val="id-ID"/>
        </w:rPr>
        <w:t>2016</w:t>
      </w:r>
      <w:r w:rsidR="00227178">
        <w:rPr>
          <w:rFonts w:ascii="Palatino Linotype" w:eastAsia="Cambria" w:hAnsi="Palatino Linotype" w:cs="Cambria"/>
          <w:noProof/>
        </w:rPr>
        <w:t>: 2</w:t>
      </w:r>
      <w:r w:rsidR="00227178" w:rsidRPr="00227178">
        <w:rPr>
          <w:rFonts w:ascii="Palatino Linotype" w:eastAsia="Cambria" w:hAnsi="Palatino Linotype" w:cs="Cambria"/>
          <w:noProof/>
          <w:lang w:val="id-ID"/>
        </w:rPr>
        <w:t>)</w:t>
      </w:r>
      <w:r w:rsidR="00227178">
        <w:rPr>
          <w:rFonts w:ascii="Palatino Linotype" w:eastAsia="Cambria" w:hAnsi="Palatino Linotype" w:cs="Cambria"/>
          <w:lang w:val="id-ID"/>
        </w:rPr>
        <w:fldChar w:fldCharType="end"/>
      </w:r>
      <w:r w:rsidRPr="00BB1FAC">
        <w:rPr>
          <w:rFonts w:ascii="Palatino Linotype" w:eastAsia="Cambria" w:hAnsi="Palatino Linotype" w:cs="Cambria"/>
          <w:lang w:val="id-ID"/>
        </w:rPr>
        <w:t>,</w:t>
      </w:r>
      <w:r w:rsidR="009B59A0" w:rsidRPr="00BB1FAC">
        <w:rPr>
          <w:rFonts w:ascii="Palatino Linotype" w:eastAsia="Cambria" w:hAnsi="Palatino Linotype" w:cs="Cambria"/>
          <w:lang w:val="id-ID"/>
        </w:rPr>
        <w:t xml:space="preserve"> yang menyatakan </w:t>
      </w:r>
      <w:r w:rsidR="00987800" w:rsidRPr="00BB1FAC">
        <w:rPr>
          <w:rFonts w:ascii="Palatino Linotype" w:eastAsia="Cambria" w:hAnsi="Palatino Linotype" w:cs="Cambria"/>
          <w:lang w:val="id-ID"/>
        </w:rPr>
        <w:t xml:space="preserve">bahwa </w:t>
      </w:r>
      <w:r w:rsidRPr="00BB1FAC">
        <w:rPr>
          <w:rFonts w:ascii="Palatino Linotype" w:eastAsia="Cambria" w:hAnsi="Palatino Linotype" w:cs="Cambria"/>
          <w:i/>
          <w:iCs/>
          <w:lang w:val="id-ID"/>
        </w:rPr>
        <w:t>quarter life crisis</w:t>
      </w:r>
      <w:r w:rsidRPr="00BB1FAC">
        <w:rPr>
          <w:rFonts w:ascii="Palatino Linotype" w:eastAsia="Cambria" w:hAnsi="Palatino Linotype" w:cs="Cambria"/>
          <w:lang w:val="id-ID"/>
        </w:rPr>
        <w:t xml:space="preserve"> pada pertengahan usia dewasa awal</w:t>
      </w:r>
      <w:r w:rsidR="009B59A0" w:rsidRPr="00BB1FAC">
        <w:rPr>
          <w:rFonts w:ascii="Palatino Linotype" w:eastAsia="Cambria" w:hAnsi="Palatino Linotype" w:cs="Cambria"/>
          <w:lang w:val="id-ID"/>
        </w:rPr>
        <w:t xml:space="preserve"> </w:t>
      </w:r>
      <w:r w:rsidRPr="00BB1FAC">
        <w:rPr>
          <w:rFonts w:ascii="Palatino Linotype" w:eastAsia="Cambria" w:hAnsi="Palatino Linotype" w:cs="Cambria"/>
          <w:lang w:val="id-ID"/>
        </w:rPr>
        <w:t>antara usia 25 hingga 35 tahun</w:t>
      </w:r>
      <w:r w:rsidR="009B59A0" w:rsidRPr="00BB1FAC">
        <w:rPr>
          <w:rFonts w:ascii="Palatino Linotype" w:eastAsia="Cambria" w:hAnsi="Palatino Linotype" w:cs="Cambria"/>
          <w:lang w:val="id-ID"/>
        </w:rPr>
        <w:t xml:space="preserve"> </w:t>
      </w:r>
      <w:r w:rsidRPr="00BB1FAC">
        <w:rPr>
          <w:rFonts w:ascii="Palatino Linotype" w:eastAsia="Cambria" w:hAnsi="Palatino Linotype" w:cs="Cambria"/>
          <w:lang w:val="id-ID"/>
        </w:rPr>
        <w:t>tidak diperhitungkan dalam model teori Erikson dalam skema neo-Eriksonian.</w:t>
      </w:r>
      <w:r w:rsidR="009B59A0" w:rsidRPr="00BB1FAC">
        <w:rPr>
          <w:rFonts w:ascii="Palatino Linotype" w:eastAsia="Cambria" w:hAnsi="Palatino Linotype" w:cs="Cambria"/>
          <w:lang w:val="id-ID"/>
        </w:rPr>
        <w:t xml:space="preserve"> </w:t>
      </w:r>
      <w:r w:rsidRPr="00BB1FAC">
        <w:rPr>
          <w:rFonts w:ascii="Palatino Linotype" w:eastAsia="Cambria" w:hAnsi="Palatino Linotype" w:cs="Cambria"/>
          <w:lang w:val="id-ID"/>
        </w:rPr>
        <w:t xml:space="preserve">Meskipun </w:t>
      </w:r>
      <w:r w:rsidRPr="00BB1FAC">
        <w:rPr>
          <w:rFonts w:ascii="Palatino Linotype" w:eastAsia="Cambria" w:hAnsi="Palatino Linotype" w:cs="Cambria"/>
          <w:i/>
          <w:iCs/>
          <w:lang w:val="id-ID"/>
        </w:rPr>
        <w:t>quarter life crisis</w:t>
      </w:r>
      <w:r w:rsidRPr="00BB1FAC">
        <w:rPr>
          <w:rFonts w:ascii="Palatino Linotype" w:eastAsia="Cambria" w:hAnsi="Palatino Linotype" w:cs="Cambria"/>
          <w:lang w:val="id-ID"/>
        </w:rPr>
        <w:t xml:space="preserve"> biasanya lebih umum dirasakan pada masa dewasa awal dengan rentang usia dua puluhan sampai dengan usia tiga puluhan, namun demikian kenyatannya tidak menutup kemungkinan juga bagi dewasa awal dengan rentang usia lebih dari tiga puluh tahun untuk masih dapat mengalami fase </w:t>
      </w:r>
      <w:r w:rsidRPr="00BB1FAC">
        <w:rPr>
          <w:rFonts w:ascii="Palatino Linotype" w:eastAsia="Cambria" w:hAnsi="Palatino Linotype" w:cs="Cambria"/>
          <w:i/>
          <w:iCs/>
          <w:lang w:val="id-ID"/>
        </w:rPr>
        <w:t xml:space="preserve">quarter life crisis </w:t>
      </w:r>
      <w:r w:rsidRPr="00BB1FAC">
        <w:rPr>
          <w:rFonts w:ascii="Palatino Linotype" w:eastAsia="Cambria" w:hAnsi="Palatino Linotype" w:cs="Cambria"/>
          <w:lang w:val="id-ID"/>
        </w:rPr>
        <w:t xml:space="preserve">ini. Hal inilah yang menelisik peneliti untuk melakukan penelitian terkait dengan gambaran </w:t>
      </w:r>
      <w:r w:rsidR="00EB548E" w:rsidRPr="00BB1FAC">
        <w:rPr>
          <w:rFonts w:ascii="Palatino Linotype" w:eastAsia="Cambria" w:hAnsi="Palatino Linotype" w:cs="Cambria"/>
          <w:lang w:val="id-ID"/>
        </w:rPr>
        <w:t xml:space="preserve">berbagai </w:t>
      </w:r>
      <w:r w:rsidRPr="00BB1FAC">
        <w:rPr>
          <w:rFonts w:ascii="Palatino Linotype" w:eastAsia="Cambria" w:hAnsi="Palatino Linotype" w:cs="Cambria"/>
          <w:lang w:val="id-ID"/>
        </w:rPr>
        <w:t xml:space="preserve">manifestasi </w:t>
      </w:r>
      <w:r w:rsidR="00EB548E" w:rsidRPr="00BB1FAC">
        <w:rPr>
          <w:rFonts w:ascii="Palatino Linotype" w:eastAsia="Cambria" w:hAnsi="Palatino Linotype" w:cs="Cambria"/>
          <w:lang w:val="id-ID"/>
        </w:rPr>
        <w:t xml:space="preserve">dari fase </w:t>
      </w:r>
      <w:r w:rsidRPr="00BB1FAC">
        <w:rPr>
          <w:rFonts w:ascii="Palatino Linotype" w:eastAsia="Cambria" w:hAnsi="Palatino Linotype" w:cs="Cambria"/>
          <w:i/>
          <w:iCs/>
          <w:lang w:val="id-ID"/>
        </w:rPr>
        <w:t xml:space="preserve">quarter life crisis </w:t>
      </w:r>
      <w:r w:rsidRPr="00BB1FAC">
        <w:rPr>
          <w:rFonts w:ascii="Palatino Linotype" w:eastAsia="Cambria" w:hAnsi="Palatino Linotype" w:cs="Cambria"/>
          <w:lang w:val="id-ID"/>
        </w:rPr>
        <w:t xml:space="preserve">pada dewasa awal dengan rentang usia 25 hingga 35 tahun </w:t>
      </w:r>
      <w:r w:rsidR="00EB548E" w:rsidRPr="00BB1FAC">
        <w:rPr>
          <w:rFonts w:ascii="Palatino Linotype" w:eastAsia="Cambria" w:hAnsi="Palatino Linotype" w:cs="Cambria"/>
          <w:lang w:val="id-ID"/>
        </w:rPr>
        <w:t xml:space="preserve">terlebih pada perempuan yang memiliki status belum menikah </w:t>
      </w:r>
      <w:r w:rsidRPr="00BB1FAC">
        <w:rPr>
          <w:rFonts w:ascii="Palatino Linotype" w:eastAsia="Cambria" w:hAnsi="Palatino Linotype" w:cs="Cambria"/>
          <w:lang w:val="id-ID"/>
        </w:rPr>
        <w:t xml:space="preserve">serta keinginan untuk mengetahui apa saja faktor-faktor yang dapat memicu munculnya problem-problem baru sehingga menyebabkan </w:t>
      </w:r>
      <w:r w:rsidRPr="00BB1FAC">
        <w:rPr>
          <w:rFonts w:ascii="Palatino Linotype" w:eastAsia="Cambria" w:hAnsi="Palatino Linotype" w:cs="Cambria"/>
          <w:i/>
          <w:iCs/>
          <w:lang w:val="id-ID"/>
        </w:rPr>
        <w:t>quarter life crisis</w:t>
      </w:r>
      <w:r w:rsidRPr="00BB1FAC">
        <w:rPr>
          <w:rFonts w:ascii="Palatino Linotype" w:eastAsia="Cambria" w:hAnsi="Palatino Linotype" w:cs="Cambria"/>
          <w:lang w:val="id-ID"/>
        </w:rPr>
        <w:t xml:space="preserve"> yang mereka alami tidak kunjung berakhir, sebab sebagaimana dikatakan dalam </w:t>
      </w:r>
      <w:r w:rsidR="006D6DAD">
        <w:rPr>
          <w:rFonts w:ascii="Palatino Linotype" w:eastAsia="Cambria" w:hAnsi="Palatino Linotype" w:cs="Cambria"/>
          <w:lang w:val="id-ID"/>
        </w:rPr>
        <w:fldChar w:fldCharType="begin" w:fldLock="1"/>
      </w:r>
      <w:r w:rsidR="00463F0F">
        <w:rPr>
          <w:rFonts w:ascii="Palatino Linotype" w:eastAsia="Cambria" w:hAnsi="Palatino Linotype" w:cs="Cambria"/>
          <w:lang w:val="id-ID"/>
        </w:rPr>
        <w:instrText>ADDIN CSL_CITATION {"citationItems":[{"id":"ITEM-1","itemData":{"DOI":"10.33367/psi.v5i2.1036","ISSN":"2528-0600","abstract":"The transition from adolescents to adult challenges is different from the challenges of life in the previous development process. Towards the age of 25, individuals face a new life such as work, marital status, and mindset. The quarter-life crisis is a phenomenon that is common in individuals aged 20-30 years old. The crisis of a quarter of a century, that's how the term counts with individuals who attend 25 years. The quarter-life crisis experiences’ by individuals grew up. This research is descriptive quantitative research. The subjects in this study consist of 236 adults in Pekanbaru who attended for 20-30 years. The retrieval of data in this study uses the quarter-life crisis scale. The results showed that the early adult individual quarter-life crisis in Pekanbaru reached 43.22%, increasing the high category of 27.97%. The results showed the fact that factors affecting the quarterly life crisis estimated as gender, status, and occupation. The conclusions of this study show that adults in Pekanbaru who spend a quarter of life issued by women, are single and do not have jobs. ","author":[{"dropping-particle":"","family":"Herawati","given":"Icha","non-dropping-particle":"","parse-names":false,"suffix":""},{"dropping-particle":"","family":"Hidayat","given":"Ahmad","non-dropping-particle":"","parse-names":false,"suffix":""}],"container-title":"Journal An-Nafs: Kajian Penelitian Psikologi","id":"ITEM-1","issue":"2","issued":{"date-parts":[["2020"]]},"page":"145-156","title":"Quarterlife Crisis Pada Masa Dewasa Awal di Pekanbaru","type":"article-journal","volume":"5"},"uris":["http://www.mendeley.com/documents/?uuid=9ffa5170-4a54-45ba-981b-1da245b8a03b"]}],"mendeley":{"formattedCitation":"(Herawati &amp; Hidayat, 2020)","manualFormatting":"Herawati &amp; Hidayat (2020: 153)","plainTextFormattedCitation":"(Herawati &amp; Hidayat, 2020)","previouslyFormattedCitation":"(Herawati &amp; Hidayat, 2020)"},"properties":{"noteIndex":0},"schema":"https://github.com/citation-style-language/schema/raw/master/csl-citation.json"}</w:instrText>
      </w:r>
      <w:r w:rsidR="006D6DAD">
        <w:rPr>
          <w:rFonts w:ascii="Palatino Linotype" w:eastAsia="Cambria" w:hAnsi="Palatino Linotype" w:cs="Cambria"/>
          <w:lang w:val="id-ID"/>
        </w:rPr>
        <w:fldChar w:fldCharType="separate"/>
      </w:r>
      <w:r w:rsidR="006D6DAD" w:rsidRPr="006D6DAD">
        <w:rPr>
          <w:rFonts w:ascii="Palatino Linotype" w:eastAsia="Cambria" w:hAnsi="Palatino Linotype" w:cs="Cambria"/>
          <w:noProof/>
          <w:lang w:val="id-ID"/>
        </w:rPr>
        <w:t>Herawati &amp; Hidayat</w:t>
      </w:r>
      <w:r w:rsidR="006D6DAD">
        <w:rPr>
          <w:rFonts w:ascii="Palatino Linotype" w:eastAsia="Cambria" w:hAnsi="Palatino Linotype" w:cs="Cambria"/>
          <w:noProof/>
        </w:rPr>
        <w:t xml:space="preserve"> (</w:t>
      </w:r>
      <w:r w:rsidR="006D6DAD" w:rsidRPr="006D6DAD">
        <w:rPr>
          <w:rFonts w:ascii="Palatino Linotype" w:eastAsia="Cambria" w:hAnsi="Palatino Linotype" w:cs="Cambria"/>
          <w:noProof/>
          <w:lang w:val="id-ID"/>
        </w:rPr>
        <w:t>2020</w:t>
      </w:r>
      <w:r w:rsidR="006D6DAD">
        <w:rPr>
          <w:rFonts w:ascii="Palatino Linotype" w:eastAsia="Cambria" w:hAnsi="Palatino Linotype" w:cs="Cambria"/>
          <w:noProof/>
        </w:rPr>
        <w:t>: 153</w:t>
      </w:r>
      <w:r w:rsidR="006D6DAD" w:rsidRPr="006D6DAD">
        <w:rPr>
          <w:rFonts w:ascii="Palatino Linotype" w:eastAsia="Cambria" w:hAnsi="Palatino Linotype" w:cs="Cambria"/>
          <w:noProof/>
          <w:lang w:val="id-ID"/>
        </w:rPr>
        <w:t>)</w:t>
      </w:r>
      <w:r w:rsidR="006D6DAD">
        <w:rPr>
          <w:rFonts w:ascii="Palatino Linotype" w:eastAsia="Cambria" w:hAnsi="Palatino Linotype" w:cs="Cambria"/>
          <w:lang w:val="id-ID"/>
        </w:rPr>
        <w:fldChar w:fldCharType="end"/>
      </w:r>
      <w:r w:rsidRPr="00BB1FAC">
        <w:rPr>
          <w:rFonts w:ascii="Palatino Linotype" w:eastAsia="Cambria" w:hAnsi="Palatino Linotype" w:cs="Cambria"/>
          <w:lang w:val="id-ID"/>
        </w:rPr>
        <w:t xml:space="preserve">, bahwa pada umumnya </w:t>
      </w:r>
      <w:r w:rsidRPr="00BB1FAC">
        <w:rPr>
          <w:rFonts w:ascii="Palatino Linotype" w:eastAsia="Cambria" w:hAnsi="Palatino Linotype" w:cs="Cambria"/>
          <w:i/>
          <w:iCs/>
          <w:lang w:val="id-ID"/>
        </w:rPr>
        <w:t>quarter life crisis</w:t>
      </w:r>
      <w:r w:rsidRPr="00BB1FAC">
        <w:rPr>
          <w:rFonts w:ascii="Palatino Linotype" w:eastAsia="Cambria" w:hAnsi="Palatino Linotype" w:cs="Cambria"/>
          <w:lang w:val="id-ID"/>
        </w:rPr>
        <w:t xml:space="preserve"> pada dewasa awal cenderung terjadi dalam kurun waktu satu tahun, namun juga bisa lebih cepat atau lebih lambat tergantung </w:t>
      </w:r>
      <w:r w:rsidR="00EB548E" w:rsidRPr="00BB1FAC">
        <w:rPr>
          <w:rFonts w:ascii="Palatino Linotype" w:eastAsia="Cambria" w:hAnsi="Palatino Linotype" w:cs="Cambria"/>
          <w:lang w:val="id-ID"/>
        </w:rPr>
        <w:t xml:space="preserve">pada </w:t>
      </w:r>
      <w:r w:rsidRPr="00BB1FAC">
        <w:rPr>
          <w:rFonts w:ascii="Palatino Linotype" w:eastAsia="Cambria" w:hAnsi="Palatino Linotype" w:cs="Cambria"/>
          <w:lang w:val="id-ID"/>
        </w:rPr>
        <w:t>cara individu dalam melewatinya.</w:t>
      </w:r>
      <w:r w:rsidR="004A04D0" w:rsidRPr="00BB1FAC">
        <w:rPr>
          <w:rFonts w:ascii="Palatino Linotype" w:eastAsia="Cambria" w:hAnsi="Palatino Linotype" w:cs="Cambria"/>
          <w:lang w:val="id-ID"/>
        </w:rPr>
        <w:t xml:space="preserve"> Diharapkan melalui penelitian ini, </w:t>
      </w:r>
      <w:r w:rsidR="00DD2B3E" w:rsidRPr="00BB1FAC">
        <w:rPr>
          <w:rFonts w:ascii="Palatino Linotype" w:eastAsia="Cambria" w:hAnsi="Palatino Linotype" w:cs="Cambria"/>
          <w:lang w:val="id-ID"/>
        </w:rPr>
        <w:t xml:space="preserve">individu </w:t>
      </w:r>
      <w:r w:rsidR="004A04D0" w:rsidRPr="00BB1FAC">
        <w:rPr>
          <w:rFonts w:ascii="Palatino Linotype" w:eastAsia="Cambria" w:hAnsi="Palatino Linotype" w:cs="Cambria"/>
          <w:lang w:val="id-ID"/>
        </w:rPr>
        <w:t xml:space="preserve">dapat menemukan dan mengenali berbagai perwujudan dari perilaku-perilaku yang </w:t>
      </w:r>
      <w:r w:rsidR="00DD2B3E" w:rsidRPr="00BB1FAC">
        <w:rPr>
          <w:rFonts w:ascii="Palatino Linotype" w:eastAsia="Cambria" w:hAnsi="Palatino Linotype" w:cs="Cambria"/>
          <w:lang w:val="id-ID"/>
        </w:rPr>
        <w:t xml:space="preserve">termanifestasi akibat pengalaman dalam melalui fase </w:t>
      </w:r>
      <w:r w:rsidR="00DD2B3E" w:rsidRPr="00BB1FAC">
        <w:rPr>
          <w:rFonts w:ascii="Palatino Linotype" w:eastAsia="Cambria" w:hAnsi="Palatino Linotype" w:cs="Cambria"/>
          <w:i/>
          <w:iCs/>
          <w:lang w:val="id-ID"/>
        </w:rPr>
        <w:t>quarter life crisis</w:t>
      </w:r>
      <w:r w:rsidR="00DD2B3E" w:rsidRPr="00BB1FAC">
        <w:rPr>
          <w:rFonts w:ascii="Palatino Linotype" w:eastAsia="Cambria" w:hAnsi="Palatino Linotype" w:cs="Cambria"/>
          <w:lang w:val="id-ID"/>
        </w:rPr>
        <w:t xml:space="preserve"> oleh subjek-subjek dalam penelitian guna meningkatkan pemahaman akan fenomena </w:t>
      </w:r>
      <w:r w:rsidR="00DD2B3E" w:rsidRPr="00BB1FAC">
        <w:rPr>
          <w:rFonts w:ascii="Palatino Linotype" w:eastAsia="Cambria" w:hAnsi="Palatino Linotype" w:cs="Cambria"/>
          <w:i/>
          <w:iCs/>
          <w:lang w:val="id-ID"/>
        </w:rPr>
        <w:t>quarter life crisis</w:t>
      </w:r>
      <w:r w:rsidR="00DD2B3E" w:rsidRPr="00BB1FAC">
        <w:rPr>
          <w:rFonts w:ascii="Palatino Linotype" w:eastAsia="Cambria" w:hAnsi="Palatino Linotype" w:cs="Cambria"/>
          <w:lang w:val="id-ID"/>
        </w:rPr>
        <w:t xml:space="preserve"> ini.</w:t>
      </w:r>
      <w:r w:rsidR="00D64A85" w:rsidRPr="00BB1FAC">
        <w:rPr>
          <w:rFonts w:ascii="Palatino Linotype" w:eastAsia="Cambria" w:hAnsi="Palatino Linotype" w:cs="Cambria"/>
          <w:lang w:val="id-ID"/>
        </w:rPr>
        <w:t xml:space="preserve"> </w:t>
      </w:r>
      <w:r w:rsidRPr="00BB1FAC">
        <w:rPr>
          <w:rFonts w:ascii="Palatino Linotype" w:eastAsia="Cambria" w:hAnsi="Palatino Linotype" w:cs="Cambria"/>
          <w:lang w:val="id-ID"/>
        </w:rPr>
        <w:t xml:space="preserve">Penelitian ini, berusaha untuk memahami dan menggali </w:t>
      </w:r>
      <w:r w:rsidRPr="00BB1FAC">
        <w:rPr>
          <w:rFonts w:ascii="Palatino Linotype" w:eastAsia="Cambria" w:hAnsi="Palatino Linotype" w:cs="Cambria"/>
          <w:lang w:val="id-ID"/>
        </w:rPr>
        <w:lastRenderedPageBreak/>
        <w:t xml:space="preserve">informasi-informasi terkait manifestasi </w:t>
      </w:r>
      <w:r w:rsidRPr="00BB1FAC">
        <w:rPr>
          <w:rFonts w:ascii="Palatino Linotype" w:eastAsia="Cambria" w:hAnsi="Palatino Linotype" w:cs="Cambria"/>
          <w:i/>
          <w:iCs/>
          <w:lang w:val="id-ID"/>
        </w:rPr>
        <w:t>quarter life crisis</w:t>
      </w:r>
      <w:r w:rsidRPr="00BB1FAC">
        <w:rPr>
          <w:rFonts w:ascii="Palatino Linotype" w:eastAsia="Cambria" w:hAnsi="Palatino Linotype" w:cs="Cambria"/>
          <w:lang w:val="id-ID"/>
        </w:rPr>
        <w:t xml:space="preserve"> pada dewasa awal, melalui definisi, ciri-ciri, serta faktor-faktor yang mempengaruhi </w:t>
      </w:r>
      <w:r w:rsidRPr="00BB1FAC">
        <w:rPr>
          <w:rFonts w:ascii="Palatino Linotype" w:eastAsia="Cambria" w:hAnsi="Palatino Linotype" w:cs="Cambria"/>
          <w:i/>
          <w:iCs/>
          <w:lang w:val="id-ID"/>
        </w:rPr>
        <w:t>quarter life crisis</w:t>
      </w:r>
      <w:r w:rsidRPr="00BB1FAC">
        <w:rPr>
          <w:rFonts w:ascii="Palatino Linotype" w:eastAsia="Cambria" w:hAnsi="Palatino Linotype" w:cs="Cambria"/>
          <w:lang w:val="id-ID"/>
        </w:rPr>
        <w:t xml:space="preserve"> pada dewasa awal.</w:t>
      </w:r>
    </w:p>
    <w:p w14:paraId="2F69CA98" w14:textId="77777777" w:rsidR="00BD67A5" w:rsidRPr="00BB1FAC" w:rsidRDefault="00BD67A5">
      <w:pPr>
        <w:spacing w:line="360" w:lineRule="auto"/>
        <w:jc w:val="both"/>
        <w:rPr>
          <w:rFonts w:ascii="Cambria" w:eastAsia="Cambria" w:hAnsi="Cambria" w:cs="Cambria"/>
          <w:b/>
          <w:lang w:val="id-ID"/>
        </w:rPr>
      </w:pPr>
    </w:p>
    <w:p w14:paraId="088DF7D2" w14:textId="77777777" w:rsidR="00BD67A5" w:rsidRPr="00BB1FAC" w:rsidRDefault="00C96EBF" w:rsidP="003607CD">
      <w:pPr>
        <w:spacing w:line="360" w:lineRule="auto"/>
        <w:rPr>
          <w:rFonts w:ascii="Palatino Linotype" w:eastAsia="Cambria" w:hAnsi="Palatino Linotype" w:cs="Cambria"/>
          <w:b/>
          <w:lang w:val="id-ID"/>
        </w:rPr>
      </w:pPr>
      <w:r w:rsidRPr="00BB1FAC">
        <w:rPr>
          <w:rFonts w:ascii="Palatino Linotype" w:eastAsia="Cambria" w:hAnsi="Palatino Linotype" w:cs="Cambria"/>
          <w:b/>
          <w:lang w:val="id-ID"/>
        </w:rPr>
        <w:t>Metode</w:t>
      </w:r>
    </w:p>
    <w:p w14:paraId="175004A6" w14:textId="77777777" w:rsidR="00912AF1" w:rsidRPr="00BB1FAC" w:rsidRDefault="00C90260" w:rsidP="00912AF1">
      <w:pPr>
        <w:pBdr>
          <w:top w:val="nil"/>
          <w:left w:val="nil"/>
          <w:bottom w:val="nil"/>
          <w:right w:val="nil"/>
          <w:between w:val="nil"/>
        </w:pBdr>
        <w:spacing w:line="360" w:lineRule="auto"/>
        <w:ind w:firstLine="720"/>
        <w:jc w:val="both"/>
        <w:rPr>
          <w:rFonts w:ascii="Palatino Linotype" w:eastAsia="Cambria" w:hAnsi="Palatino Linotype" w:cs="Cambria"/>
          <w:color w:val="000000"/>
          <w:lang w:val="id-ID"/>
        </w:rPr>
      </w:pPr>
      <w:r w:rsidRPr="00BB1FAC">
        <w:rPr>
          <w:rFonts w:ascii="Palatino Linotype" w:eastAsia="Cambria" w:hAnsi="Palatino Linotype" w:cs="Cambria"/>
          <w:color w:val="000000"/>
          <w:lang w:val="id-ID"/>
        </w:rPr>
        <w:t xml:space="preserve">Penelitian ini menggunakan metode penelitian kualitatif dengan pendekatan studi kasus atau </w:t>
      </w:r>
      <w:r w:rsidRPr="00BB1FAC">
        <w:rPr>
          <w:rFonts w:ascii="Palatino Linotype" w:eastAsia="Cambria" w:hAnsi="Palatino Linotype" w:cs="Cambria"/>
          <w:i/>
          <w:iCs/>
          <w:color w:val="000000"/>
          <w:lang w:val="id-ID"/>
        </w:rPr>
        <w:t>case study</w:t>
      </w:r>
      <w:r w:rsidRPr="00BB1FAC">
        <w:rPr>
          <w:rFonts w:ascii="Palatino Linotype" w:eastAsia="Cambria" w:hAnsi="Palatino Linotype" w:cs="Cambria"/>
          <w:color w:val="000000"/>
          <w:lang w:val="id-ID"/>
        </w:rPr>
        <w:t xml:space="preserve"> guna memfokuskan pada kasus-kasus tertentu, yang dalam penelitian ini terkait dengan gambaran </w:t>
      </w:r>
      <w:r w:rsidR="007A2D76" w:rsidRPr="00BB1FAC">
        <w:rPr>
          <w:rFonts w:ascii="Palatino Linotype" w:eastAsia="Cambria" w:hAnsi="Palatino Linotype" w:cs="Cambria"/>
          <w:color w:val="000000"/>
          <w:lang w:val="id-ID"/>
        </w:rPr>
        <w:t xml:space="preserve">berbagai </w:t>
      </w:r>
      <w:r w:rsidRPr="00BB1FAC">
        <w:rPr>
          <w:rFonts w:ascii="Palatino Linotype" w:eastAsia="Cambria" w:hAnsi="Palatino Linotype" w:cs="Cambria"/>
          <w:color w:val="000000"/>
          <w:lang w:val="id-ID"/>
        </w:rPr>
        <w:t xml:space="preserve">manifestasi </w:t>
      </w:r>
      <w:r w:rsidRPr="00BB1FAC">
        <w:rPr>
          <w:rFonts w:ascii="Palatino Linotype" w:eastAsia="Cambria" w:hAnsi="Palatino Linotype" w:cs="Cambria"/>
          <w:i/>
          <w:iCs/>
          <w:color w:val="000000"/>
          <w:lang w:val="id-ID"/>
        </w:rPr>
        <w:t>quarter life crisis</w:t>
      </w:r>
      <w:r w:rsidRPr="00BB1FAC">
        <w:rPr>
          <w:rFonts w:ascii="Palatino Linotype" w:eastAsia="Cambria" w:hAnsi="Palatino Linotype" w:cs="Cambria"/>
          <w:color w:val="000000"/>
          <w:lang w:val="id-ID"/>
        </w:rPr>
        <w:t xml:space="preserve"> pada </w:t>
      </w:r>
      <w:r w:rsidR="007A2D76" w:rsidRPr="00BB1FAC">
        <w:rPr>
          <w:rFonts w:ascii="Palatino Linotype" w:eastAsia="Cambria" w:hAnsi="Palatino Linotype" w:cs="Cambria"/>
          <w:color w:val="000000"/>
          <w:lang w:val="id-ID"/>
        </w:rPr>
        <w:t xml:space="preserve">perempuan </w:t>
      </w:r>
      <w:r w:rsidRPr="00BB1FAC">
        <w:rPr>
          <w:rFonts w:ascii="Palatino Linotype" w:eastAsia="Cambria" w:hAnsi="Palatino Linotype" w:cs="Cambria"/>
          <w:color w:val="000000"/>
          <w:lang w:val="id-ID"/>
        </w:rPr>
        <w:t>dewasa awal dengan rentang usia 25 sampai dengan 35 tahun</w:t>
      </w:r>
      <w:r w:rsidR="00912AF1" w:rsidRPr="00BB1FAC">
        <w:rPr>
          <w:rFonts w:ascii="Palatino Linotype" w:eastAsia="Cambria" w:hAnsi="Palatino Linotype" w:cs="Cambria"/>
          <w:color w:val="000000"/>
          <w:lang w:val="id-ID"/>
        </w:rPr>
        <w:t>. Studi empiris pada penelitian ini menggunakan studi kasus intrinsik (</w:t>
      </w:r>
      <w:r w:rsidR="00912AF1" w:rsidRPr="00BB1FAC">
        <w:rPr>
          <w:rFonts w:ascii="Palatino Linotype" w:eastAsia="Cambria" w:hAnsi="Palatino Linotype" w:cs="Cambria"/>
          <w:i/>
          <w:iCs/>
          <w:color w:val="000000"/>
          <w:lang w:val="id-ID"/>
        </w:rPr>
        <w:t>intrinsic case study</w:t>
      </w:r>
      <w:r w:rsidR="00912AF1" w:rsidRPr="00BB1FAC">
        <w:rPr>
          <w:rFonts w:ascii="Palatino Linotype" w:eastAsia="Cambria" w:hAnsi="Palatino Linotype" w:cs="Cambria"/>
          <w:color w:val="000000"/>
          <w:lang w:val="id-ID"/>
        </w:rPr>
        <w:t>) yang dipilih karena peneliti ingin memahami dengan lebih baik serta mendalam suatu kasus tertentu.</w:t>
      </w:r>
    </w:p>
    <w:p w14:paraId="25B3749C" w14:textId="26B560D1" w:rsidR="008D70AB" w:rsidRPr="00BB1FAC" w:rsidRDefault="00C90260" w:rsidP="00912AF1">
      <w:pPr>
        <w:pBdr>
          <w:top w:val="nil"/>
          <w:left w:val="nil"/>
          <w:bottom w:val="nil"/>
          <w:right w:val="nil"/>
          <w:between w:val="nil"/>
        </w:pBdr>
        <w:spacing w:line="360" w:lineRule="auto"/>
        <w:ind w:firstLine="720"/>
        <w:jc w:val="both"/>
        <w:rPr>
          <w:rFonts w:ascii="Palatino Linotype" w:eastAsia="Cambria" w:hAnsi="Palatino Linotype" w:cs="Cambria"/>
          <w:color w:val="000000"/>
          <w:lang w:val="id-ID"/>
        </w:rPr>
      </w:pPr>
      <w:r w:rsidRPr="00BB1FAC">
        <w:rPr>
          <w:rFonts w:ascii="Palatino Linotype" w:eastAsia="Cambria" w:hAnsi="Palatino Linotype" w:cs="Cambria"/>
          <w:color w:val="000000"/>
          <w:lang w:val="id-ID"/>
        </w:rPr>
        <w:t xml:space="preserve">Responden atau subjek penelitian ini adalah tiga orang </w:t>
      </w:r>
      <w:r w:rsidR="008D70AB" w:rsidRPr="00BB1FAC">
        <w:rPr>
          <w:rFonts w:ascii="Palatino Linotype" w:eastAsia="Cambria" w:hAnsi="Palatino Linotype" w:cs="Cambria"/>
          <w:color w:val="000000"/>
          <w:lang w:val="id-ID"/>
        </w:rPr>
        <w:t xml:space="preserve">perempuan </w:t>
      </w:r>
      <w:r w:rsidRPr="00BB1FAC">
        <w:rPr>
          <w:rFonts w:ascii="Palatino Linotype" w:eastAsia="Cambria" w:hAnsi="Palatino Linotype" w:cs="Cambria"/>
          <w:color w:val="000000"/>
          <w:lang w:val="id-ID"/>
        </w:rPr>
        <w:t>dewasa awal dengan rentang usia 25 sampai dengan 35 tahun yang belum menikah</w:t>
      </w:r>
      <w:r w:rsidR="008D70AB" w:rsidRPr="00BB1FAC">
        <w:rPr>
          <w:rFonts w:ascii="Palatino Linotype" w:eastAsia="Cambria" w:hAnsi="Palatino Linotype" w:cs="Cambria"/>
          <w:color w:val="000000"/>
          <w:lang w:val="id-ID"/>
        </w:rPr>
        <w:t>, s</w:t>
      </w:r>
      <w:r w:rsidRPr="00BB1FAC">
        <w:rPr>
          <w:rFonts w:ascii="Palatino Linotype" w:eastAsia="Cambria" w:hAnsi="Palatino Linotype" w:cs="Cambria"/>
          <w:color w:val="000000"/>
          <w:lang w:val="id-ID"/>
        </w:rPr>
        <w:t>elain itu informan</w:t>
      </w:r>
      <w:r w:rsidR="008D70AB" w:rsidRPr="00BB1FAC">
        <w:rPr>
          <w:rFonts w:ascii="Palatino Linotype" w:eastAsia="Cambria" w:hAnsi="Palatino Linotype" w:cs="Cambria"/>
          <w:color w:val="000000"/>
          <w:lang w:val="id-ID"/>
        </w:rPr>
        <w:t xml:space="preserve"> </w:t>
      </w:r>
      <w:r w:rsidRPr="00BB1FAC">
        <w:rPr>
          <w:rFonts w:ascii="Palatino Linotype" w:eastAsia="Cambria" w:hAnsi="Palatino Linotype" w:cs="Cambria"/>
          <w:color w:val="000000"/>
          <w:lang w:val="id-ID"/>
        </w:rPr>
        <w:t>penelitian</w:t>
      </w:r>
      <w:r w:rsidR="008D70AB" w:rsidRPr="00BB1FAC">
        <w:rPr>
          <w:rFonts w:ascii="Palatino Linotype" w:eastAsia="Cambria" w:hAnsi="Palatino Linotype" w:cs="Cambria"/>
          <w:color w:val="000000"/>
          <w:lang w:val="id-ID"/>
        </w:rPr>
        <w:t xml:space="preserve"> merupakan tiga </w:t>
      </w:r>
      <w:r w:rsidRPr="00BB1FAC">
        <w:rPr>
          <w:rFonts w:ascii="Palatino Linotype" w:eastAsia="Cambria" w:hAnsi="Palatino Linotype" w:cs="Cambria"/>
          <w:color w:val="000000"/>
          <w:lang w:val="id-ID"/>
        </w:rPr>
        <w:t>orang kerabat dekat dari masing-masing subjek penelitian</w:t>
      </w:r>
      <w:r w:rsidR="008D70AB" w:rsidRPr="00BB1FAC">
        <w:rPr>
          <w:rFonts w:ascii="Palatino Linotype" w:eastAsia="Cambria" w:hAnsi="Palatino Linotype" w:cs="Cambria"/>
          <w:color w:val="000000"/>
          <w:lang w:val="id-ID"/>
        </w:rPr>
        <w:t xml:space="preserve"> sebagai </w:t>
      </w:r>
      <w:r w:rsidRPr="00BB1FAC">
        <w:rPr>
          <w:rFonts w:ascii="Palatino Linotype" w:eastAsia="Cambria" w:hAnsi="Palatino Linotype" w:cs="Cambria"/>
          <w:color w:val="000000"/>
          <w:lang w:val="id-ID"/>
        </w:rPr>
        <w:t>konfirmasi</w:t>
      </w:r>
      <w:r w:rsidR="008D70AB" w:rsidRPr="00BB1FAC">
        <w:rPr>
          <w:rFonts w:ascii="Palatino Linotype" w:eastAsia="Cambria" w:hAnsi="Palatino Linotype" w:cs="Cambria"/>
          <w:color w:val="000000"/>
          <w:lang w:val="id-ID"/>
        </w:rPr>
        <w:t xml:space="preserve"> </w:t>
      </w:r>
      <w:r w:rsidRPr="00BB1FAC">
        <w:rPr>
          <w:rFonts w:ascii="Palatino Linotype" w:eastAsia="Cambria" w:hAnsi="Palatino Linotype" w:cs="Cambria"/>
          <w:color w:val="000000"/>
          <w:lang w:val="id-ID"/>
        </w:rPr>
        <w:t>yang akan menanggapi dan memberikan informasi terhadap keterangan atau pendapat yang telah diungkapkan oleh subjek penelitian</w:t>
      </w:r>
      <w:r w:rsidR="008D70AB" w:rsidRPr="00BB1FAC">
        <w:rPr>
          <w:rFonts w:ascii="Palatino Linotype" w:eastAsia="Cambria" w:hAnsi="Palatino Linotype" w:cs="Cambria"/>
          <w:color w:val="000000"/>
          <w:lang w:val="id-ID"/>
        </w:rPr>
        <w:t>.</w:t>
      </w:r>
    </w:p>
    <w:p w14:paraId="58086AE3" w14:textId="7894C473" w:rsidR="00C90260" w:rsidRPr="00BB1FAC" w:rsidRDefault="00C90260" w:rsidP="008D70AB">
      <w:pPr>
        <w:pBdr>
          <w:top w:val="nil"/>
          <w:left w:val="nil"/>
          <w:bottom w:val="nil"/>
          <w:right w:val="nil"/>
          <w:between w:val="nil"/>
        </w:pBdr>
        <w:spacing w:line="360" w:lineRule="auto"/>
        <w:ind w:firstLine="720"/>
        <w:jc w:val="both"/>
        <w:rPr>
          <w:rFonts w:ascii="Palatino Linotype" w:eastAsia="Cambria" w:hAnsi="Palatino Linotype" w:cs="Cambria"/>
          <w:color w:val="000000"/>
          <w:lang w:val="id-ID"/>
        </w:rPr>
      </w:pPr>
      <w:r w:rsidRPr="00BB1FAC">
        <w:rPr>
          <w:rFonts w:ascii="Palatino Linotype" w:eastAsia="Cambria" w:hAnsi="Palatino Linotype" w:cs="Cambria"/>
          <w:color w:val="000000"/>
          <w:lang w:val="id-ID"/>
        </w:rPr>
        <w:t>Adapun pengumpulan data dalam penelitian ini menggunakan</w:t>
      </w:r>
      <w:r w:rsidR="008D70AB" w:rsidRPr="00BB1FAC">
        <w:rPr>
          <w:rFonts w:ascii="Palatino Linotype" w:eastAsia="Cambria" w:hAnsi="Palatino Linotype" w:cs="Cambria"/>
          <w:color w:val="000000"/>
          <w:lang w:val="id-ID"/>
        </w:rPr>
        <w:t xml:space="preserve"> </w:t>
      </w:r>
      <w:r w:rsidRPr="00BB1FAC">
        <w:rPr>
          <w:rFonts w:ascii="Palatino Linotype" w:eastAsia="Cambria" w:hAnsi="Palatino Linotype" w:cs="Cambria"/>
          <w:color w:val="000000"/>
          <w:lang w:val="id-ID"/>
        </w:rPr>
        <w:t>metode wawancara secara langsung dengan jenis wawancara baku terbuka dalam penggolongan wawancara terbuka (</w:t>
      </w:r>
      <w:r w:rsidRPr="00BB1FAC">
        <w:rPr>
          <w:rFonts w:ascii="Palatino Linotype" w:eastAsia="Cambria" w:hAnsi="Palatino Linotype" w:cs="Cambria"/>
          <w:i/>
          <w:iCs/>
          <w:color w:val="000000"/>
          <w:lang w:val="id-ID"/>
        </w:rPr>
        <w:t>overt interview</w:t>
      </w:r>
      <w:r w:rsidRPr="00BB1FAC">
        <w:rPr>
          <w:rFonts w:ascii="Palatino Linotype" w:eastAsia="Cambria" w:hAnsi="Palatino Linotype" w:cs="Cambria"/>
          <w:color w:val="000000"/>
          <w:lang w:val="id-ID"/>
        </w:rPr>
        <w:t>)</w:t>
      </w:r>
      <w:r w:rsidR="008D70AB" w:rsidRPr="00BB1FAC">
        <w:rPr>
          <w:rFonts w:ascii="Palatino Linotype" w:eastAsia="Cambria" w:hAnsi="Palatino Linotype" w:cs="Cambria"/>
          <w:color w:val="000000"/>
          <w:lang w:val="id-ID"/>
        </w:rPr>
        <w:t xml:space="preserve"> </w:t>
      </w:r>
      <w:r w:rsidR="00D744F0" w:rsidRPr="00BB1FAC">
        <w:rPr>
          <w:rFonts w:ascii="Palatino Linotype" w:eastAsia="Cambria" w:hAnsi="Palatino Linotype" w:cs="Cambria"/>
          <w:color w:val="000000"/>
          <w:lang w:val="id-ID"/>
        </w:rPr>
        <w:t xml:space="preserve">berbentuk </w:t>
      </w:r>
      <w:r w:rsidRPr="00BB1FAC">
        <w:rPr>
          <w:rFonts w:ascii="Palatino Linotype" w:eastAsia="Cambria" w:hAnsi="Palatino Linotype" w:cs="Cambria"/>
          <w:color w:val="000000"/>
          <w:lang w:val="id-ID"/>
        </w:rPr>
        <w:t>semi terstruktur</w:t>
      </w:r>
      <w:r w:rsidR="008D70AB" w:rsidRPr="00BB1FAC">
        <w:rPr>
          <w:rFonts w:ascii="Palatino Linotype" w:eastAsia="Cambria" w:hAnsi="Palatino Linotype" w:cs="Cambria"/>
          <w:color w:val="000000"/>
          <w:lang w:val="id-ID"/>
        </w:rPr>
        <w:t>, dimana m</w:t>
      </w:r>
      <w:r w:rsidRPr="00BB1FAC">
        <w:rPr>
          <w:rFonts w:ascii="Palatino Linotype" w:eastAsia="Cambria" w:hAnsi="Palatino Linotype" w:cs="Cambria"/>
          <w:color w:val="000000"/>
          <w:lang w:val="id-ID"/>
        </w:rPr>
        <w:t xml:space="preserve">enurut </w:t>
      </w:r>
      <w:r w:rsidR="00463F0F">
        <w:rPr>
          <w:rFonts w:ascii="Palatino Linotype" w:eastAsia="Cambria" w:hAnsi="Palatino Linotype" w:cs="Cambria"/>
          <w:color w:val="000000"/>
          <w:lang w:val="id-ID"/>
        </w:rPr>
        <w:fldChar w:fldCharType="begin" w:fldLock="1"/>
      </w:r>
      <w:r w:rsidR="00696E22">
        <w:rPr>
          <w:rFonts w:ascii="Palatino Linotype" w:eastAsia="Cambria" w:hAnsi="Palatino Linotype" w:cs="Cambria"/>
          <w:color w:val="000000"/>
          <w:lang w:val="id-ID"/>
        </w:rPr>
        <w:instrText>ADDIN CSL_CITATION {"citationItems":[{"id":"ITEM-1","itemData":{"ISBN":"978-602-8555-25-8","author":[{"dropping-particle":"","family":"Herdiansyah","given":"Haris","non-dropping-particle":"","parse-names":false,"suffix":""}],"editor":[{"dropping-particle":"","family":"Oktafiani","given":"Ria","non-dropping-particle":"","parse-names":false,"suffix":""}],"id":"ITEM-1","issued":{"date-parts":[["2014"]]},"publisher":"Salemba Humanika","publisher-place":"Jakarta","title":"Metodologi Penelitian Kualitatif Untuk Ilmu-Ilmu Sosial","type":"book"},"uris":["http://www.mendeley.com/documents/?uuid=f3836d6b-1bfe-4da0-86be-68ab72781449"]}],"mendeley":{"formattedCitation":"(Herdiansyah, 2014)","manualFormatting":"Herdiansyah (2014: 118)","plainTextFormattedCitation":"(Herdiansyah, 2014)","previouslyFormattedCitation":"(Herdiansyah, 2014)"},"properties":{"noteIndex":0},"schema":"https://github.com/citation-style-language/schema/raw/master/csl-citation.json"}</w:instrText>
      </w:r>
      <w:r w:rsidR="00463F0F">
        <w:rPr>
          <w:rFonts w:ascii="Palatino Linotype" w:eastAsia="Cambria" w:hAnsi="Palatino Linotype" w:cs="Cambria"/>
          <w:color w:val="000000"/>
          <w:lang w:val="id-ID"/>
        </w:rPr>
        <w:fldChar w:fldCharType="separate"/>
      </w:r>
      <w:r w:rsidR="00463F0F" w:rsidRPr="00463F0F">
        <w:rPr>
          <w:rFonts w:ascii="Palatino Linotype" w:eastAsia="Cambria" w:hAnsi="Palatino Linotype" w:cs="Cambria"/>
          <w:noProof/>
          <w:color w:val="000000"/>
          <w:lang w:val="id-ID"/>
        </w:rPr>
        <w:t>Herdiansyah</w:t>
      </w:r>
      <w:r w:rsidR="00463F0F">
        <w:rPr>
          <w:rFonts w:ascii="Palatino Linotype" w:eastAsia="Cambria" w:hAnsi="Palatino Linotype" w:cs="Cambria"/>
          <w:noProof/>
          <w:color w:val="000000"/>
        </w:rPr>
        <w:t xml:space="preserve"> (</w:t>
      </w:r>
      <w:r w:rsidR="00463F0F" w:rsidRPr="00463F0F">
        <w:rPr>
          <w:rFonts w:ascii="Palatino Linotype" w:eastAsia="Cambria" w:hAnsi="Palatino Linotype" w:cs="Cambria"/>
          <w:noProof/>
          <w:color w:val="000000"/>
          <w:lang w:val="id-ID"/>
        </w:rPr>
        <w:t>2014</w:t>
      </w:r>
      <w:r w:rsidR="00463F0F">
        <w:rPr>
          <w:rFonts w:ascii="Palatino Linotype" w:eastAsia="Cambria" w:hAnsi="Palatino Linotype" w:cs="Cambria"/>
          <w:noProof/>
          <w:color w:val="000000"/>
        </w:rPr>
        <w:t>: 118</w:t>
      </w:r>
      <w:r w:rsidR="00463F0F" w:rsidRPr="00463F0F">
        <w:rPr>
          <w:rFonts w:ascii="Palatino Linotype" w:eastAsia="Cambria" w:hAnsi="Palatino Linotype" w:cs="Cambria"/>
          <w:noProof/>
          <w:color w:val="000000"/>
          <w:lang w:val="id-ID"/>
        </w:rPr>
        <w:t>)</w:t>
      </w:r>
      <w:r w:rsidR="00463F0F">
        <w:rPr>
          <w:rFonts w:ascii="Palatino Linotype" w:eastAsia="Cambria" w:hAnsi="Palatino Linotype" w:cs="Cambria"/>
          <w:color w:val="000000"/>
          <w:lang w:val="id-ID"/>
        </w:rPr>
        <w:fldChar w:fldCharType="end"/>
      </w:r>
      <w:r w:rsidRPr="00BB1FAC">
        <w:rPr>
          <w:rFonts w:ascii="Palatino Linotype" w:eastAsia="Cambria" w:hAnsi="Palatino Linotype" w:cs="Cambria"/>
          <w:color w:val="000000"/>
          <w:lang w:val="id-ID"/>
        </w:rPr>
        <w:t xml:space="preserve">, </w:t>
      </w:r>
      <w:r w:rsidR="008D70AB" w:rsidRPr="00BB1FAC">
        <w:rPr>
          <w:rFonts w:ascii="Palatino Linotype" w:eastAsia="Cambria" w:hAnsi="Palatino Linotype" w:cs="Cambria"/>
          <w:color w:val="000000"/>
          <w:lang w:val="id-ID"/>
        </w:rPr>
        <w:t xml:space="preserve">melalui </w:t>
      </w:r>
      <w:r w:rsidRPr="00BB1FAC">
        <w:rPr>
          <w:rFonts w:ascii="Palatino Linotype" w:eastAsia="Cambria" w:hAnsi="Palatino Linotype" w:cs="Cambria"/>
          <w:color w:val="000000"/>
          <w:lang w:val="id-ID"/>
        </w:rPr>
        <w:t>wawancara</w:t>
      </w:r>
      <w:r w:rsidR="008D70AB" w:rsidRPr="00BB1FAC">
        <w:rPr>
          <w:rFonts w:ascii="Palatino Linotype" w:eastAsia="Cambria" w:hAnsi="Palatino Linotype" w:cs="Cambria"/>
          <w:color w:val="000000"/>
          <w:lang w:val="id-ID"/>
        </w:rPr>
        <w:t xml:space="preserve"> </w:t>
      </w:r>
      <w:r w:rsidR="00D744F0" w:rsidRPr="00BB1FAC">
        <w:rPr>
          <w:rFonts w:ascii="Palatino Linotype" w:eastAsia="Cambria" w:hAnsi="Palatino Linotype" w:cs="Cambria"/>
          <w:color w:val="000000"/>
          <w:lang w:val="id-ID"/>
        </w:rPr>
        <w:t xml:space="preserve">ini </w:t>
      </w:r>
      <w:r w:rsidR="008D70AB" w:rsidRPr="00BB1FAC">
        <w:rPr>
          <w:rFonts w:ascii="Palatino Linotype" w:eastAsia="Cambria" w:hAnsi="Palatino Linotype" w:cs="Cambria"/>
          <w:color w:val="000000"/>
          <w:lang w:val="id-ID"/>
        </w:rPr>
        <w:t xml:space="preserve">dapat </w:t>
      </w:r>
      <w:r w:rsidR="00D744F0" w:rsidRPr="00BB1FAC">
        <w:rPr>
          <w:rFonts w:ascii="Palatino Linotype" w:eastAsia="Cambria" w:hAnsi="Palatino Linotype" w:cs="Cambria"/>
          <w:color w:val="000000"/>
          <w:lang w:val="id-ID"/>
        </w:rPr>
        <w:t xml:space="preserve">digali </w:t>
      </w:r>
      <w:r w:rsidRPr="00BB1FAC">
        <w:rPr>
          <w:rFonts w:ascii="Palatino Linotype" w:eastAsia="Cambria" w:hAnsi="Palatino Linotype" w:cs="Cambria"/>
          <w:color w:val="000000"/>
          <w:lang w:val="id-ID"/>
        </w:rPr>
        <w:t xml:space="preserve">dan </w:t>
      </w:r>
      <w:r w:rsidR="00D744F0" w:rsidRPr="00BB1FAC">
        <w:rPr>
          <w:rFonts w:ascii="Palatino Linotype" w:eastAsia="Cambria" w:hAnsi="Palatino Linotype" w:cs="Cambria"/>
          <w:color w:val="000000"/>
          <w:lang w:val="id-ID"/>
        </w:rPr>
        <w:t xml:space="preserve">didapatkan </w:t>
      </w:r>
      <w:r w:rsidRPr="00BB1FAC">
        <w:rPr>
          <w:rFonts w:ascii="Palatino Linotype" w:eastAsia="Cambria" w:hAnsi="Palatino Linotype" w:cs="Cambria"/>
          <w:color w:val="000000"/>
          <w:lang w:val="id-ID"/>
        </w:rPr>
        <w:t>informasi</w:t>
      </w:r>
      <w:r w:rsidR="008D70AB" w:rsidRPr="00BB1FAC">
        <w:rPr>
          <w:rFonts w:ascii="Palatino Linotype" w:eastAsia="Cambria" w:hAnsi="Palatino Linotype" w:cs="Cambria"/>
          <w:color w:val="000000"/>
          <w:lang w:val="id-ID"/>
        </w:rPr>
        <w:t xml:space="preserve"> </w:t>
      </w:r>
      <w:r w:rsidR="00D744F0" w:rsidRPr="00BB1FAC">
        <w:rPr>
          <w:rFonts w:ascii="Palatino Linotype" w:eastAsia="Cambria" w:hAnsi="Palatino Linotype" w:cs="Cambria"/>
          <w:color w:val="000000"/>
          <w:lang w:val="id-ID"/>
        </w:rPr>
        <w:t xml:space="preserve">guna </w:t>
      </w:r>
      <w:r w:rsidRPr="00BB1FAC">
        <w:rPr>
          <w:rFonts w:ascii="Palatino Linotype" w:eastAsia="Cambria" w:hAnsi="Palatino Linotype" w:cs="Cambria"/>
          <w:color w:val="000000"/>
          <w:lang w:val="id-ID"/>
        </w:rPr>
        <w:t>suatu tujuan tertentu</w:t>
      </w:r>
      <w:r w:rsidR="008D70AB" w:rsidRPr="00BB1FAC">
        <w:rPr>
          <w:rFonts w:ascii="Palatino Linotype" w:eastAsia="Cambria" w:hAnsi="Palatino Linotype" w:cs="Cambria"/>
          <w:color w:val="000000"/>
          <w:lang w:val="id-ID"/>
        </w:rPr>
        <w:t xml:space="preserve">, yang kemudian diperjelas </w:t>
      </w:r>
      <w:r w:rsidRPr="00BB1FAC">
        <w:rPr>
          <w:rFonts w:ascii="Palatino Linotype" w:eastAsia="Cambria" w:hAnsi="Palatino Linotype" w:cs="Cambria"/>
          <w:color w:val="000000"/>
          <w:lang w:val="id-ID"/>
        </w:rPr>
        <w:t xml:space="preserve">menurut </w:t>
      </w:r>
      <w:r w:rsidR="00696E22">
        <w:rPr>
          <w:rFonts w:ascii="Palatino Linotype" w:eastAsia="Cambria" w:hAnsi="Palatino Linotype" w:cs="Cambria"/>
          <w:color w:val="000000"/>
          <w:lang w:val="id-ID"/>
        </w:rPr>
        <w:fldChar w:fldCharType="begin" w:fldLock="1"/>
      </w:r>
      <w:r w:rsidR="00CD6692">
        <w:rPr>
          <w:rFonts w:ascii="Palatino Linotype" w:eastAsia="Cambria" w:hAnsi="Palatino Linotype" w:cs="Cambria"/>
          <w:color w:val="000000"/>
          <w:lang w:val="id-ID"/>
        </w:rPr>
        <w:instrText>ADDIN CSL_CITATION {"citationItems":[{"id":"ITEM-1","itemData":{"ISBN":"979-514-051-5","author":[{"dropping-particle":"","family":"Moleong","given":"Lexy J","non-dropping-particle":"","parse-names":false,"suffix":""}],"edition":"Edisi Revi","id":"ITEM-1","issued":{"date-parts":[["2016"]]},"publisher":"PT Remaja Rosdakarya","publisher-place":"Bandung","title":"Metodologi Penelitian Kualitatif","type":"book"},"uris":["http://www.mendeley.com/documents/?uuid=4f5cedf7-3f55-42fe-93e7-cac97dcb6cd6"]}],"mendeley":{"formattedCitation":"(Moleong, 2016)","manualFormatting":"Moleong (2016: 188-189)","plainTextFormattedCitation":"(Moleong, 2016)","previouslyFormattedCitation":"(Moleong, 2016)"},"properties":{"noteIndex":0},"schema":"https://github.com/citation-style-language/schema/raw/master/csl-citation.json"}</w:instrText>
      </w:r>
      <w:r w:rsidR="00696E22">
        <w:rPr>
          <w:rFonts w:ascii="Palatino Linotype" w:eastAsia="Cambria" w:hAnsi="Palatino Linotype" w:cs="Cambria"/>
          <w:color w:val="000000"/>
          <w:lang w:val="id-ID"/>
        </w:rPr>
        <w:fldChar w:fldCharType="separate"/>
      </w:r>
      <w:r w:rsidR="00696E22" w:rsidRPr="00696E22">
        <w:rPr>
          <w:rFonts w:ascii="Palatino Linotype" w:eastAsia="Cambria" w:hAnsi="Palatino Linotype" w:cs="Cambria"/>
          <w:noProof/>
          <w:color w:val="000000"/>
          <w:lang w:val="id-ID"/>
        </w:rPr>
        <w:t>Moleong</w:t>
      </w:r>
      <w:r w:rsidR="00696E22">
        <w:rPr>
          <w:rFonts w:ascii="Palatino Linotype" w:eastAsia="Cambria" w:hAnsi="Palatino Linotype" w:cs="Cambria"/>
          <w:noProof/>
          <w:color w:val="000000"/>
        </w:rPr>
        <w:t xml:space="preserve"> (</w:t>
      </w:r>
      <w:r w:rsidR="00696E22" w:rsidRPr="00696E22">
        <w:rPr>
          <w:rFonts w:ascii="Palatino Linotype" w:eastAsia="Cambria" w:hAnsi="Palatino Linotype" w:cs="Cambria"/>
          <w:noProof/>
          <w:color w:val="000000"/>
          <w:lang w:val="id-ID"/>
        </w:rPr>
        <w:t>2016</w:t>
      </w:r>
      <w:r w:rsidR="00696E22">
        <w:rPr>
          <w:rFonts w:ascii="Palatino Linotype" w:eastAsia="Cambria" w:hAnsi="Palatino Linotype" w:cs="Cambria"/>
          <w:noProof/>
          <w:color w:val="000000"/>
        </w:rPr>
        <w:t>: 188-189</w:t>
      </w:r>
      <w:r w:rsidR="00696E22" w:rsidRPr="00696E22">
        <w:rPr>
          <w:rFonts w:ascii="Palatino Linotype" w:eastAsia="Cambria" w:hAnsi="Palatino Linotype" w:cs="Cambria"/>
          <w:noProof/>
          <w:color w:val="000000"/>
          <w:lang w:val="id-ID"/>
        </w:rPr>
        <w:t>)</w:t>
      </w:r>
      <w:r w:rsidR="00696E22">
        <w:rPr>
          <w:rFonts w:ascii="Palatino Linotype" w:eastAsia="Cambria" w:hAnsi="Palatino Linotype" w:cs="Cambria"/>
          <w:color w:val="000000"/>
          <w:lang w:val="id-ID"/>
        </w:rPr>
        <w:fldChar w:fldCharType="end"/>
      </w:r>
      <w:r w:rsidR="008D70AB" w:rsidRPr="00BB1FAC">
        <w:rPr>
          <w:rFonts w:ascii="Palatino Linotype" w:eastAsia="Cambria" w:hAnsi="Palatino Linotype" w:cs="Cambria"/>
          <w:color w:val="000000"/>
          <w:lang w:val="id-ID"/>
        </w:rPr>
        <w:t xml:space="preserve"> bahwa</w:t>
      </w:r>
      <w:r w:rsidRPr="00BB1FAC">
        <w:rPr>
          <w:rFonts w:ascii="Palatino Linotype" w:eastAsia="Cambria" w:hAnsi="Palatino Linotype" w:cs="Cambria"/>
          <w:color w:val="000000"/>
          <w:lang w:val="id-ID"/>
        </w:rPr>
        <w:t xml:space="preserve">, wawancara </w:t>
      </w:r>
      <w:r w:rsidR="008D70AB" w:rsidRPr="00BB1FAC">
        <w:rPr>
          <w:rFonts w:ascii="Palatino Linotype" w:eastAsia="Cambria" w:hAnsi="Palatino Linotype" w:cs="Cambria"/>
          <w:color w:val="000000"/>
          <w:lang w:val="id-ID"/>
        </w:rPr>
        <w:t xml:space="preserve">bentuk </w:t>
      </w:r>
      <w:r w:rsidRPr="00BB1FAC">
        <w:rPr>
          <w:rFonts w:ascii="Palatino Linotype" w:eastAsia="Cambria" w:hAnsi="Palatino Linotype" w:cs="Cambria"/>
          <w:color w:val="000000"/>
          <w:lang w:val="id-ID"/>
        </w:rPr>
        <w:t>baku terbuka</w:t>
      </w:r>
      <w:r w:rsidR="00D744F0" w:rsidRPr="00BB1FAC">
        <w:rPr>
          <w:rFonts w:ascii="Palatino Linotype" w:eastAsia="Cambria" w:hAnsi="Palatino Linotype" w:cs="Cambria"/>
          <w:color w:val="000000"/>
          <w:lang w:val="id-ID"/>
        </w:rPr>
        <w:t xml:space="preserve"> memiliki </w:t>
      </w:r>
      <w:r w:rsidRPr="00BB1FAC">
        <w:rPr>
          <w:rFonts w:ascii="Palatino Linotype" w:eastAsia="Cambria" w:hAnsi="Palatino Linotype" w:cs="Cambria"/>
          <w:color w:val="000000"/>
          <w:lang w:val="id-ID"/>
        </w:rPr>
        <w:t>pertanyaan baku</w:t>
      </w:r>
      <w:r w:rsidR="00D744F0" w:rsidRPr="00BB1FAC">
        <w:rPr>
          <w:rFonts w:ascii="Palatino Linotype" w:eastAsia="Cambria" w:hAnsi="Palatino Linotype" w:cs="Cambria"/>
          <w:color w:val="000000"/>
          <w:lang w:val="id-ID"/>
        </w:rPr>
        <w:t xml:space="preserve"> yang ber</w:t>
      </w:r>
      <w:r w:rsidRPr="00BB1FAC">
        <w:rPr>
          <w:rFonts w:ascii="Palatino Linotype" w:eastAsia="Cambria" w:hAnsi="Palatino Linotype" w:cs="Cambria"/>
          <w:color w:val="000000"/>
          <w:lang w:val="id-ID"/>
        </w:rPr>
        <w:t>urutan</w:t>
      </w:r>
      <w:r w:rsidR="00D744F0" w:rsidRPr="00BB1FAC">
        <w:rPr>
          <w:rFonts w:ascii="Palatino Linotype" w:eastAsia="Cambria" w:hAnsi="Palatino Linotype" w:cs="Cambria"/>
          <w:color w:val="000000"/>
          <w:lang w:val="id-ID"/>
        </w:rPr>
        <w:t xml:space="preserve">, dengan </w:t>
      </w:r>
      <w:r w:rsidRPr="00BB1FAC">
        <w:rPr>
          <w:rFonts w:ascii="Palatino Linotype" w:eastAsia="Cambria" w:hAnsi="Palatino Linotype" w:cs="Cambria"/>
          <w:color w:val="000000"/>
          <w:lang w:val="id-ID"/>
        </w:rPr>
        <w:t xml:space="preserve">pertanyaan yang sama untuk setiap respondennya, dimana </w:t>
      </w:r>
      <w:r w:rsidR="00D744F0" w:rsidRPr="00BB1FAC">
        <w:rPr>
          <w:rFonts w:ascii="Palatino Linotype" w:eastAsia="Cambria" w:hAnsi="Palatino Linotype" w:cs="Cambria"/>
          <w:color w:val="000000"/>
          <w:lang w:val="id-ID"/>
        </w:rPr>
        <w:t xml:space="preserve">hal tersebut </w:t>
      </w:r>
      <w:r w:rsidRPr="00BB1FAC">
        <w:rPr>
          <w:rFonts w:ascii="Palatino Linotype" w:eastAsia="Cambria" w:hAnsi="Palatino Linotype" w:cs="Cambria"/>
          <w:color w:val="000000"/>
          <w:lang w:val="id-ID"/>
        </w:rPr>
        <w:t>berarti subjek yang diwawancara mengetahui jika sedang diwawancarai dan mengetahui pula maksud dan tujuan dari wawancara tersebut. Selain itu, peneliti menggunakan bentuk wawancara semi terstruktur agar lebih memahami kasus yang sedang diteliti, sebab wawancara menggunakan pedoman wawancara sebagai kontrol dalam alur pembicaraan d</w:t>
      </w:r>
      <w:r w:rsidR="00D744F0" w:rsidRPr="00BB1FAC">
        <w:rPr>
          <w:rFonts w:ascii="Palatino Linotype" w:eastAsia="Cambria" w:hAnsi="Palatino Linotype" w:cs="Cambria"/>
          <w:color w:val="000000"/>
          <w:lang w:val="id-ID"/>
        </w:rPr>
        <w:t xml:space="preserve">engan </w:t>
      </w:r>
      <w:r w:rsidRPr="00BB1FAC">
        <w:rPr>
          <w:rFonts w:ascii="Palatino Linotype" w:eastAsia="Cambria" w:hAnsi="Palatino Linotype" w:cs="Cambria"/>
          <w:color w:val="000000"/>
          <w:lang w:val="id-ID"/>
        </w:rPr>
        <w:t xml:space="preserve">topik-topik </w:t>
      </w:r>
      <w:r w:rsidR="00D744F0" w:rsidRPr="00BB1FAC">
        <w:rPr>
          <w:rFonts w:ascii="Palatino Linotype" w:eastAsia="Cambria" w:hAnsi="Palatino Linotype" w:cs="Cambria"/>
          <w:color w:val="000000"/>
          <w:lang w:val="id-ID"/>
        </w:rPr>
        <w:t xml:space="preserve">yang </w:t>
      </w:r>
      <w:r w:rsidRPr="00BB1FAC">
        <w:rPr>
          <w:rFonts w:ascii="Palatino Linotype" w:eastAsia="Cambria" w:hAnsi="Palatino Linotype" w:cs="Cambria"/>
          <w:color w:val="000000"/>
          <w:lang w:val="id-ID"/>
        </w:rPr>
        <w:t xml:space="preserve">telah ditentukan sesuai dengan tujuan wawancara, akan tetapi dapat dikembangkan kembali dalam prosesnya sesuai dengan topik dan situasi yang terjadi di lapangan </w:t>
      </w:r>
      <w:r w:rsidR="00CD6692">
        <w:rPr>
          <w:rFonts w:ascii="Palatino Linotype" w:eastAsia="Cambria" w:hAnsi="Palatino Linotype" w:cs="Cambria"/>
          <w:color w:val="000000"/>
          <w:lang w:val="id-ID"/>
        </w:rPr>
        <w:fldChar w:fldCharType="begin" w:fldLock="1"/>
      </w:r>
      <w:r w:rsidR="00CD6692">
        <w:rPr>
          <w:rFonts w:ascii="Palatino Linotype" w:eastAsia="Cambria" w:hAnsi="Palatino Linotype" w:cs="Cambria"/>
          <w:color w:val="000000"/>
          <w:lang w:val="id-ID"/>
        </w:rPr>
        <w:instrText>ADDIN CSL_CITATION {"citationItems":[{"id":"ITEM-1","itemData":{"ISBN":"978-602-8555-25-8","author":[{"dropping-particle":"","family":"Herdiansyah","given":"Haris","non-dropping-particle":"","parse-names":false,"suffix":""}],"editor":[{"dropping-particle":"","family":"Oktafiani","given":"Ria","non-dropping-particle":"","parse-names":false,"suffix":""}],"id":"ITEM-1","issued":{"date-parts":[["2014"]]},"publisher":"Salemba Humanika","publisher-place":"Jakarta","title":"Metodologi Penelitian Kualitatif Untuk Ilmu-Ilmu Sosial","type":"book"},"uris":["http://www.mendeley.com/documents/?uuid=f3836d6b-1bfe-4da0-86be-68ab72781449"]}],"mendeley":{"formattedCitation":"(Herdiansyah, 2014)","manualFormatting":"(Herdiansyah, 2014: 123-124)","plainTextFormattedCitation":"(Herdiansyah, 2014)","previouslyFormattedCitation":"(Herdiansyah, 2014)"},"properties":{"noteIndex":0},"schema":"https://github.com/citation-style-language/schema/raw/master/csl-citation.json"}</w:instrText>
      </w:r>
      <w:r w:rsidR="00CD6692">
        <w:rPr>
          <w:rFonts w:ascii="Palatino Linotype" w:eastAsia="Cambria" w:hAnsi="Palatino Linotype" w:cs="Cambria"/>
          <w:color w:val="000000"/>
          <w:lang w:val="id-ID"/>
        </w:rPr>
        <w:fldChar w:fldCharType="separate"/>
      </w:r>
      <w:r w:rsidR="00CD6692" w:rsidRPr="00CD6692">
        <w:rPr>
          <w:rFonts w:ascii="Palatino Linotype" w:eastAsia="Cambria" w:hAnsi="Palatino Linotype" w:cs="Cambria"/>
          <w:noProof/>
          <w:color w:val="000000"/>
          <w:lang w:val="id-ID"/>
        </w:rPr>
        <w:t>(Herdiansyah, 2014</w:t>
      </w:r>
      <w:r w:rsidR="00CD6692">
        <w:rPr>
          <w:rFonts w:ascii="Palatino Linotype" w:eastAsia="Cambria" w:hAnsi="Palatino Linotype" w:cs="Cambria"/>
          <w:noProof/>
          <w:color w:val="000000"/>
        </w:rPr>
        <w:t>: 123-124</w:t>
      </w:r>
      <w:r w:rsidR="00CD6692" w:rsidRPr="00CD6692">
        <w:rPr>
          <w:rFonts w:ascii="Palatino Linotype" w:eastAsia="Cambria" w:hAnsi="Palatino Linotype" w:cs="Cambria"/>
          <w:noProof/>
          <w:color w:val="000000"/>
          <w:lang w:val="id-ID"/>
        </w:rPr>
        <w:t>)</w:t>
      </w:r>
      <w:r w:rsidR="00CD6692">
        <w:rPr>
          <w:rFonts w:ascii="Palatino Linotype" w:eastAsia="Cambria" w:hAnsi="Palatino Linotype" w:cs="Cambria"/>
          <w:color w:val="000000"/>
          <w:lang w:val="id-ID"/>
        </w:rPr>
        <w:fldChar w:fldCharType="end"/>
      </w:r>
      <w:r w:rsidRPr="00BB1FAC">
        <w:rPr>
          <w:rFonts w:ascii="Palatino Linotype" w:eastAsia="Cambria" w:hAnsi="Palatino Linotype" w:cs="Cambria"/>
          <w:color w:val="000000"/>
          <w:lang w:val="id-ID"/>
        </w:rPr>
        <w:t>.</w:t>
      </w:r>
    </w:p>
    <w:p w14:paraId="5B85FB0D" w14:textId="0D4B8EA2" w:rsidR="00BD67A5" w:rsidRPr="00BB1FAC" w:rsidRDefault="00C90260" w:rsidP="00BA0637">
      <w:pPr>
        <w:pBdr>
          <w:top w:val="nil"/>
          <w:left w:val="nil"/>
          <w:bottom w:val="nil"/>
          <w:right w:val="nil"/>
          <w:between w:val="nil"/>
        </w:pBdr>
        <w:spacing w:line="360" w:lineRule="auto"/>
        <w:ind w:firstLine="720"/>
        <w:jc w:val="both"/>
        <w:rPr>
          <w:rFonts w:ascii="Palatino Linotype" w:eastAsia="Cambria" w:hAnsi="Palatino Linotype" w:cs="Cambria"/>
          <w:color w:val="000000"/>
          <w:lang w:val="id-ID"/>
        </w:rPr>
      </w:pPr>
      <w:r w:rsidRPr="00BB1FAC">
        <w:rPr>
          <w:rFonts w:ascii="Palatino Linotype" w:eastAsia="Cambria" w:hAnsi="Palatino Linotype" w:cs="Cambria"/>
          <w:color w:val="000000"/>
          <w:lang w:val="id-ID"/>
        </w:rPr>
        <w:lastRenderedPageBreak/>
        <w:t xml:space="preserve">Dalam penelitian ini digunakan teknik analisis data menggunakan model interaktif menurut Miles &amp; Huberman, </w:t>
      </w:r>
      <w:r w:rsidR="00BA0637" w:rsidRPr="00BB1FAC">
        <w:rPr>
          <w:rFonts w:ascii="Palatino Linotype" w:eastAsia="Cambria" w:hAnsi="Palatino Linotype" w:cs="Cambria"/>
          <w:color w:val="000000"/>
          <w:lang w:val="id-ID"/>
        </w:rPr>
        <w:t xml:space="preserve">karena </w:t>
      </w:r>
      <w:r w:rsidRPr="00BB1FAC">
        <w:rPr>
          <w:rFonts w:ascii="Palatino Linotype" w:eastAsia="Cambria" w:hAnsi="Palatino Linotype" w:cs="Cambria"/>
          <w:color w:val="000000"/>
          <w:lang w:val="id-ID"/>
        </w:rPr>
        <w:t xml:space="preserve">teknik analisis data </w:t>
      </w:r>
      <w:r w:rsidR="00BA0637" w:rsidRPr="00BB1FAC">
        <w:rPr>
          <w:rFonts w:ascii="Palatino Linotype" w:eastAsia="Cambria" w:hAnsi="Palatino Linotype" w:cs="Cambria"/>
          <w:color w:val="000000"/>
          <w:lang w:val="id-ID"/>
        </w:rPr>
        <w:t xml:space="preserve">ini </w:t>
      </w:r>
      <w:r w:rsidRPr="00BB1FAC">
        <w:rPr>
          <w:rFonts w:ascii="Palatino Linotype" w:eastAsia="Cambria" w:hAnsi="Palatino Linotype" w:cs="Cambria"/>
          <w:color w:val="000000"/>
          <w:lang w:val="id-ID"/>
        </w:rPr>
        <w:t>terdiri dari empat tahapan, yaitu tahap pengumpulan data, tahap reduksi data, tahap display data, serta tahap penarikan kesimpulan atau verifikasi</w:t>
      </w:r>
      <w:r w:rsidR="00BA0637" w:rsidRPr="00BB1FAC">
        <w:rPr>
          <w:rFonts w:ascii="Palatino Linotype" w:eastAsia="Cambria" w:hAnsi="Palatino Linotype" w:cs="Cambria"/>
          <w:color w:val="000000"/>
          <w:lang w:val="id-ID"/>
        </w:rPr>
        <w:t xml:space="preserve">. </w:t>
      </w:r>
      <w:r w:rsidRPr="00BB1FAC">
        <w:rPr>
          <w:rFonts w:ascii="Palatino Linotype" w:eastAsia="Cambria" w:hAnsi="Palatino Linotype" w:cs="Cambria"/>
          <w:color w:val="000000"/>
          <w:lang w:val="id-ID"/>
        </w:rPr>
        <w:t>Sementara itu, kriteria keabsahan data yang digunakan dalam penelitian ini diperoleh melalui kriterium pengecekan derajat kepercayaan (</w:t>
      </w:r>
      <w:r w:rsidRPr="00BB1FAC">
        <w:rPr>
          <w:rFonts w:ascii="Palatino Linotype" w:eastAsia="Cambria" w:hAnsi="Palatino Linotype" w:cs="Cambria"/>
          <w:i/>
          <w:iCs/>
          <w:color w:val="000000"/>
          <w:lang w:val="id-ID"/>
        </w:rPr>
        <w:t>credibility</w:t>
      </w:r>
      <w:r w:rsidRPr="00BB1FAC">
        <w:rPr>
          <w:rFonts w:ascii="Palatino Linotype" w:eastAsia="Cambria" w:hAnsi="Palatino Linotype" w:cs="Cambria"/>
          <w:color w:val="000000"/>
          <w:lang w:val="id-ID"/>
        </w:rPr>
        <w:t xml:space="preserve">) menggunakan teknik triangulasi dengan sumber melalui </w:t>
      </w:r>
      <w:r w:rsidRPr="00BB1FAC">
        <w:rPr>
          <w:rFonts w:ascii="Palatino Linotype" w:eastAsia="Cambria" w:hAnsi="Palatino Linotype" w:cs="Cambria"/>
          <w:i/>
          <w:iCs/>
          <w:color w:val="000000"/>
          <w:lang w:val="id-ID"/>
        </w:rPr>
        <w:t xml:space="preserve">member check </w:t>
      </w:r>
      <w:r w:rsidRPr="00BB1FAC">
        <w:rPr>
          <w:rFonts w:ascii="Palatino Linotype" w:eastAsia="Cambria" w:hAnsi="Palatino Linotype" w:cs="Cambria"/>
          <w:color w:val="000000"/>
          <w:lang w:val="id-ID"/>
        </w:rPr>
        <w:t>dengan informan penelitian.</w:t>
      </w:r>
    </w:p>
    <w:p w14:paraId="3DFD047B" w14:textId="77777777" w:rsidR="00BD67A5" w:rsidRPr="00BB1FAC" w:rsidRDefault="00BD67A5">
      <w:pPr>
        <w:spacing w:line="360" w:lineRule="auto"/>
        <w:jc w:val="both"/>
        <w:rPr>
          <w:rFonts w:ascii="Cambria" w:eastAsia="Cambria" w:hAnsi="Cambria" w:cs="Cambria"/>
          <w:b/>
          <w:lang w:val="id-ID"/>
        </w:rPr>
      </w:pPr>
    </w:p>
    <w:p w14:paraId="2EA1A599" w14:textId="77777777" w:rsidR="00BD67A5" w:rsidRPr="00BB1FAC" w:rsidRDefault="00C96EBF" w:rsidP="003607CD">
      <w:pPr>
        <w:spacing w:line="360" w:lineRule="auto"/>
        <w:rPr>
          <w:rFonts w:ascii="Cambria" w:eastAsia="Cambria" w:hAnsi="Cambria" w:cs="Cambria"/>
          <w:b/>
          <w:lang w:val="id-ID"/>
        </w:rPr>
      </w:pPr>
      <w:r w:rsidRPr="00BB1FAC">
        <w:rPr>
          <w:rFonts w:ascii="Cambria" w:eastAsia="Cambria" w:hAnsi="Cambria" w:cs="Cambria"/>
          <w:b/>
          <w:lang w:val="id-ID"/>
        </w:rPr>
        <w:t>Hasil</w:t>
      </w:r>
    </w:p>
    <w:p w14:paraId="36F4D1C7" w14:textId="4B73C5FB" w:rsidR="00FB5278" w:rsidRPr="00BB1FAC" w:rsidRDefault="00A506B0" w:rsidP="00231C2D">
      <w:pPr>
        <w:spacing w:line="360" w:lineRule="auto"/>
        <w:ind w:firstLine="720"/>
        <w:jc w:val="both"/>
        <w:rPr>
          <w:rFonts w:ascii="Palatino Linotype" w:eastAsia="Cambria" w:hAnsi="Palatino Linotype" w:cs="Cambria"/>
          <w:lang w:val="id-ID"/>
        </w:rPr>
      </w:pPr>
      <w:r w:rsidRPr="00BB1FAC">
        <w:rPr>
          <w:rFonts w:ascii="Palatino Linotype" w:eastAsia="Cambria" w:hAnsi="Palatino Linotype" w:cs="Cambria"/>
          <w:color w:val="000000"/>
          <w:lang w:val="id-ID"/>
        </w:rPr>
        <w:t xml:space="preserve">Sebagaimana menurut </w:t>
      </w:r>
      <w:r w:rsidR="00CD6692">
        <w:rPr>
          <w:rFonts w:ascii="Palatino Linotype" w:eastAsia="Cambria" w:hAnsi="Palatino Linotype" w:cs="Cambria"/>
          <w:color w:val="000000"/>
          <w:lang w:val="id-ID"/>
        </w:rPr>
        <w:fldChar w:fldCharType="begin" w:fldLock="1"/>
      </w:r>
      <w:r w:rsidR="00CD0C6F">
        <w:rPr>
          <w:rFonts w:ascii="Palatino Linotype" w:eastAsia="Cambria" w:hAnsi="Palatino Linotype" w:cs="Cambria"/>
          <w:color w:val="000000"/>
          <w:lang w:val="id-ID"/>
        </w:rPr>
        <w:instrText>ADDIN CSL_CITATION {"citationItems":[{"id":"ITEM-1","itemData":{"ISBN":"978-602-8555-25-8","author":[{"dropping-particle":"","family":"Herdiansyah","given":"Haris","non-dropping-particle":"","parse-names":false,"suffix":""}],"editor":[{"dropping-particle":"","family":"Oktafiani","given":"Ria","non-dropping-particle":"","parse-names":false,"suffix":""}],"id":"ITEM-1","issued":{"date-parts":[["2014"]]},"publisher":"Salemba Humanika","publisher-place":"Jakarta","title":"Metodologi Penelitian Kualitatif Untuk Ilmu-Ilmu Sosial","type":"book"},"uris":["http://www.mendeley.com/documents/?uuid=f3836d6b-1bfe-4da0-86be-68ab72781449"]}],"mendeley":{"formattedCitation":"(Herdiansyah, 2014)","manualFormatting":"Herdiansyah (2014: 76)","plainTextFormattedCitation":"(Herdiansyah, 2014)","previouslyFormattedCitation":"(Herdiansyah, 2014)"},"properties":{"noteIndex":0},"schema":"https://github.com/citation-style-language/schema/raw/master/csl-citation.json"}</w:instrText>
      </w:r>
      <w:r w:rsidR="00CD6692">
        <w:rPr>
          <w:rFonts w:ascii="Palatino Linotype" w:eastAsia="Cambria" w:hAnsi="Palatino Linotype" w:cs="Cambria"/>
          <w:color w:val="000000"/>
          <w:lang w:val="id-ID"/>
        </w:rPr>
        <w:fldChar w:fldCharType="separate"/>
      </w:r>
      <w:r w:rsidR="00CD6692" w:rsidRPr="00CD6692">
        <w:rPr>
          <w:rFonts w:ascii="Palatino Linotype" w:eastAsia="Cambria" w:hAnsi="Palatino Linotype" w:cs="Cambria"/>
          <w:noProof/>
          <w:color w:val="000000"/>
          <w:lang w:val="id-ID"/>
        </w:rPr>
        <w:t>Herdiansyah</w:t>
      </w:r>
      <w:r w:rsidR="00CD6692">
        <w:rPr>
          <w:rFonts w:ascii="Palatino Linotype" w:eastAsia="Cambria" w:hAnsi="Palatino Linotype" w:cs="Cambria"/>
          <w:noProof/>
          <w:color w:val="000000"/>
        </w:rPr>
        <w:t xml:space="preserve"> (</w:t>
      </w:r>
      <w:r w:rsidR="00CD6692" w:rsidRPr="00CD6692">
        <w:rPr>
          <w:rFonts w:ascii="Palatino Linotype" w:eastAsia="Cambria" w:hAnsi="Palatino Linotype" w:cs="Cambria"/>
          <w:noProof/>
          <w:color w:val="000000"/>
          <w:lang w:val="id-ID"/>
        </w:rPr>
        <w:t>2014</w:t>
      </w:r>
      <w:r w:rsidR="00CD6692">
        <w:rPr>
          <w:rFonts w:ascii="Palatino Linotype" w:eastAsia="Cambria" w:hAnsi="Palatino Linotype" w:cs="Cambria"/>
          <w:noProof/>
          <w:color w:val="000000"/>
        </w:rPr>
        <w:t>: 76</w:t>
      </w:r>
      <w:r w:rsidR="00CD6692" w:rsidRPr="00CD6692">
        <w:rPr>
          <w:rFonts w:ascii="Palatino Linotype" w:eastAsia="Cambria" w:hAnsi="Palatino Linotype" w:cs="Cambria"/>
          <w:noProof/>
          <w:color w:val="000000"/>
          <w:lang w:val="id-ID"/>
        </w:rPr>
        <w:t>)</w:t>
      </w:r>
      <w:r w:rsidR="00CD6692">
        <w:rPr>
          <w:rFonts w:ascii="Palatino Linotype" w:eastAsia="Cambria" w:hAnsi="Palatino Linotype" w:cs="Cambria"/>
          <w:color w:val="000000"/>
          <w:lang w:val="id-ID"/>
        </w:rPr>
        <w:fldChar w:fldCharType="end"/>
      </w:r>
      <w:r w:rsidRPr="00BB1FAC">
        <w:rPr>
          <w:rFonts w:ascii="Palatino Linotype" w:eastAsia="Cambria" w:hAnsi="Palatino Linotype" w:cs="Cambria"/>
          <w:color w:val="000000"/>
          <w:lang w:val="id-ID"/>
        </w:rPr>
        <w:t xml:space="preserve">, yang menjelaskan bahwa model studi kasus merupakan eksplorasi yang fokus pada suatu </w:t>
      </w:r>
      <w:r w:rsidRPr="00BB1FAC">
        <w:rPr>
          <w:rFonts w:ascii="Palatino Linotype" w:eastAsia="Cambria" w:hAnsi="Palatino Linotype" w:cs="Cambria"/>
          <w:i/>
          <w:iCs/>
          <w:color w:val="000000"/>
          <w:lang w:val="id-ID"/>
        </w:rPr>
        <w:t xml:space="preserve">bounded system </w:t>
      </w:r>
      <w:r w:rsidRPr="00BB1FAC">
        <w:rPr>
          <w:rFonts w:ascii="Palatino Linotype" w:eastAsia="Cambria" w:hAnsi="Palatino Linotype" w:cs="Cambria"/>
          <w:color w:val="000000"/>
          <w:lang w:val="id-ID"/>
        </w:rPr>
        <w:t>atau sistem yang terbatas pada suatu kasus secara detail dan disertai penggalian data yang mendalam selama kurun waktu tertentu,</w:t>
      </w:r>
      <w:r w:rsidR="00231C2D" w:rsidRPr="00BB1FAC">
        <w:rPr>
          <w:rFonts w:ascii="Palatino Linotype" w:eastAsia="Cambria" w:hAnsi="Palatino Linotype" w:cs="Cambria"/>
          <w:color w:val="000000"/>
          <w:lang w:val="id-ID"/>
        </w:rPr>
        <w:t xml:space="preserve"> maka dalam penelitian ini pengumpulan data menggunakan metode wawancara dengan </w:t>
      </w:r>
      <w:r w:rsidR="009A05FE" w:rsidRPr="00BB1FAC">
        <w:rPr>
          <w:rFonts w:ascii="Palatino Linotype" w:eastAsia="Cambria" w:hAnsi="Palatino Linotype" w:cs="Cambria"/>
          <w:lang w:val="id-ID"/>
        </w:rPr>
        <w:t xml:space="preserve">menggunakan analisis data berdasarkan rangkuman hasil wawancara yang didasarkan pada ciri-ciri serta faktor-faktor yang memengaruhi </w:t>
      </w:r>
      <w:r w:rsidR="009A05FE" w:rsidRPr="00BB1FAC">
        <w:rPr>
          <w:rFonts w:ascii="Palatino Linotype" w:eastAsia="Cambria" w:hAnsi="Palatino Linotype" w:cs="Cambria"/>
          <w:i/>
          <w:iCs/>
          <w:lang w:val="id-ID"/>
        </w:rPr>
        <w:t>quarter life crisis</w:t>
      </w:r>
      <w:r w:rsidR="009A05FE" w:rsidRPr="00BB1FAC">
        <w:rPr>
          <w:rFonts w:ascii="Palatino Linotype" w:eastAsia="Cambria" w:hAnsi="Palatino Linotype" w:cs="Cambria"/>
          <w:lang w:val="id-ID"/>
        </w:rPr>
        <w:t xml:space="preserve"> yang kemudian dijabarkan hingga terbagi kembali menjadi beberapa indikator penelitian.</w:t>
      </w:r>
    </w:p>
    <w:p w14:paraId="13583991" w14:textId="35667720" w:rsidR="009A05FE" w:rsidRPr="00BB1FAC" w:rsidRDefault="009A05FE" w:rsidP="00231C2D">
      <w:pPr>
        <w:spacing w:line="360" w:lineRule="auto"/>
        <w:ind w:firstLine="720"/>
        <w:jc w:val="both"/>
        <w:rPr>
          <w:rFonts w:ascii="Palatino Linotype" w:eastAsia="Cambria" w:hAnsi="Palatino Linotype" w:cs="Cambria"/>
          <w:lang w:val="id-ID"/>
        </w:rPr>
      </w:pPr>
      <w:r w:rsidRPr="00BB1FAC">
        <w:rPr>
          <w:rFonts w:ascii="Palatino Linotype" w:eastAsia="Cambria" w:hAnsi="Palatino Linotype" w:cs="Cambria"/>
          <w:lang w:val="id-ID"/>
        </w:rPr>
        <w:t xml:space="preserve">Adapun berdasarkan indikator penelitian tersebut diperoleh bahwa ketiga subjek dalam penelitian ini memiliki gambaran manifestasi </w:t>
      </w:r>
      <w:r w:rsidRPr="00BB1FAC">
        <w:rPr>
          <w:rFonts w:ascii="Palatino Linotype" w:eastAsia="Cambria" w:hAnsi="Palatino Linotype" w:cs="Cambria"/>
          <w:i/>
          <w:iCs/>
          <w:lang w:val="id-ID"/>
        </w:rPr>
        <w:t>quarter life crisis</w:t>
      </w:r>
      <w:r w:rsidRPr="00BB1FAC">
        <w:rPr>
          <w:rFonts w:ascii="Palatino Linotype" w:eastAsia="Cambria" w:hAnsi="Palatino Linotype" w:cs="Cambria"/>
          <w:lang w:val="id-ID"/>
        </w:rPr>
        <w:t xml:space="preserve"> yang cenderung memiliki kemiripan satu sama lain, dimana periode </w:t>
      </w:r>
      <w:r w:rsidRPr="00BB1FAC">
        <w:rPr>
          <w:rFonts w:ascii="Palatino Linotype" w:eastAsia="Cambria" w:hAnsi="Palatino Linotype" w:cs="Cambria"/>
          <w:i/>
          <w:iCs/>
          <w:lang w:val="id-ID"/>
        </w:rPr>
        <w:t>quarter life crisis</w:t>
      </w:r>
      <w:r w:rsidRPr="00BB1FAC">
        <w:rPr>
          <w:rFonts w:ascii="Palatino Linotype" w:eastAsia="Cambria" w:hAnsi="Palatino Linotype" w:cs="Cambria"/>
          <w:lang w:val="id-ID"/>
        </w:rPr>
        <w:t xml:space="preserve"> yang dialami oleh ketiga subjek secara umum termanifestasi dalam perasaan menyerah terhadap masa depan, sebab melihat diri sudah tidak memiliki masa depan yang cerah akibat pengalaman kegagalan yang mengakibatkan kurangnya rasa percaya pada diri sehingga kesulitan menemukan cara yang tepat untuk keluar dari permasalahan yang sama yang terus berulang.</w:t>
      </w:r>
    </w:p>
    <w:p w14:paraId="3AA529F8" w14:textId="17612D3B" w:rsidR="009A05FE" w:rsidRPr="00BB1FAC" w:rsidRDefault="009A05FE" w:rsidP="009A05FE">
      <w:pPr>
        <w:spacing w:line="360" w:lineRule="auto"/>
        <w:ind w:firstLine="720"/>
        <w:jc w:val="both"/>
        <w:rPr>
          <w:rFonts w:ascii="Palatino Linotype" w:eastAsia="Cambria" w:hAnsi="Palatino Linotype" w:cs="Cambria"/>
          <w:lang w:val="id-ID"/>
        </w:rPr>
      </w:pPr>
      <w:r w:rsidRPr="00BB1FAC">
        <w:rPr>
          <w:rFonts w:ascii="Palatino Linotype" w:eastAsia="Cambria" w:hAnsi="Palatino Linotype" w:cs="Cambria"/>
          <w:lang w:val="id-ID"/>
        </w:rPr>
        <w:t xml:space="preserve">Gambaran </w:t>
      </w:r>
      <w:r w:rsidRPr="00BB1FAC">
        <w:rPr>
          <w:rFonts w:ascii="Palatino Linotype" w:eastAsia="Cambria" w:hAnsi="Palatino Linotype" w:cs="Cambria"/>
          <w:i/>
          <w:iCs/>
          <w:lang w:val="id-ID"/>
        </w:rPr>
        <w:t>quarter life crisis</w:t>
      </w:r>
      <w:r w:rsidRPr="00BB1FAC">
        <w:rPr>
          <w:rFonts w:ascii="Palatino Linotype" w:eastAsia="Cambria" w:hAnsi="Palatino Linotype" w:cs="Cambria"/>
          <w:lang w:val="id-ID"/>
        </w:rPr>
        <w:t xml:space="preserve"> yang dialami oleh Subjek 1 terkait dengan </w:t>
      </w:r>
      <w:r w:rsidRPr="00BB1FAC">
        <w:rPr>
          <w:rFonts w:ascii="Palatino Linotype" w:eastAsia="Cambria" w:hAnsi="Palatino Linotype" w:cs="Cambria"/>
          <w:i/>
          <w:iCs/>
          <w:lang w:val="id-ID"/>
        </w:rPr>
        <w:t>identity exploration</w:t>
      </w:r>
      <w:r w:rsidRPr="00BB1FAC">
        <w:rPr>
          <w:rFonts w:ascii="Palatino Linotype" w:eastAsia="Cambria" w:hAnsi="Palatino Linotype" w:cs="Cambria"/>
          <w:lang w:val="id-ID"/>
        </w:rPr>
        <w:t xml:space="preserve">, diketahui bahwa subjek kurang mampu dalam mengenal identitas dirinya sehingga tidak mengetahui potensi diri yang dimiliki sebab cenderung tidak percaya dengan diri sendiri yang berujung dengan ketidaktahuan dan kebingungan dengan tujuan hidup yang ingin diraih dimasa depan hingga mengakibatkan subjek penuh dengan keragu-raguan ketika hendak melangkah atau menetapkan pilihan atau pertimbangan, disisi lain subjek mengaku </w:t>
      </w:r>
      <w:r w:rsidRPr="00BB1FAC">
        <w:rPr>
          <w:rFonts w:ascii="Palatino Linotype" w:eastAsia="Cambria" w:hAnsi="Palatino Linotype" w:cs="Cambria"/>
          <w:lang w:val="id-ID"/>
        </w:rPr>
        <w:lastRenderedPageBreak/>
        <w:t>mudah putus asa dan mudah berpikir negatif terhadap semua hal sehingga pilihan atau pertimbangan-pertimbangan yang dipikirkan justru memunculkan pikiran-pikiran yang negatif dan nampak seperti pilihan-pilihan yang akan gagal jika dilakukan hingga menjadikan subjek akhirnya tidak berani berspekulasi dan akhirnya tidak melakukan apa-apa. Sama halnya dengan Subjek 2, diketahui bahwa subjek juga kurang mampu dalam mengenal identitas diri sebab tidak percaya pada potensi diri yang dimiliki hingga mengakibatkan tidak memiliki tujuan hidup yang ingin diraih sebab selalu merasa sudah tidak memiliki masa depan yang baik untuk dapat diperjuangkan. Selain itu, subjek memiliki kebiasaan untuk memandang permasalahan yang dihadapi dengan pikiran-pikiran yang negatif karena merasa pengalaman berkali-kali mengalami kegagalan</w:t>
      </w:r>
      <w:r w:rsidR="00453077" w:rsidRPr="00BB1FAC">
        <w:rPr>
          <w:rFonts w:ascii="Palatino Linotype" w:eastAsia="Cambria" w:hAnsi="Palatino Linotype" w:cs="Cambria"/>
          <w:lang w:val="id-ID"/>
        </w:rPr>
        <w:t xml:space="preserve"> </w:t>
      </w:r>
      <w:r w:rsidRPr="00BB1FAC">
        <w:rPr>
          <w:rFonts w:ascii="Palatino Linotype" w:eastAsia="Cambria" w:hAnsi="Palatino Linotype" w:cs="Cambria"/>
          <w:lang w:val="id-ID"/>
        </w:rPr>
        <w:t>sehingga adanya pilihan-pilihan atau pertimbangan</w:t>
      </w:r>
      <w:r w:rsidR="004B532C" w:rsidRPr="00BB1FAC">
        <w:rPr>
          <w:rFonts w:ascii="Palatino Linotype" w:eastAsia="Cambria" w:hAnsi="Palatino Linotype" w:cs="Cambria"/>
          <w:lang w:val="id-ID"/>
        </w:rPr>
        <w:t xml:space="preserve"> </w:t>
      </w:r>
      <w:r w:rsidRPr="00BB1FAC">
        <w:rPr>
          <w:rFonts w:ascii="Palatino Linotype" w:eastAsia="Cambria" w:hAnsi="Palatino Linotype" w:cs="Cambria"/>
          <w:lang w:val="id-ID"/>
        </w:rPr>
        <w:t>membuat subjek bingung sebab merasa takut jika harus menghadapi kemungkinan kegagalan kembali. Sementara itu pada Subjek 3,</w:t>
      </w:r>
      <w:r w:rsidR="004B532C" w:rsidRPr="00BB1FAC">
        <w:rPr>
          <w:rFonts w:ascii="Palatino Linotype" w:eastAsia="Cambria" w:hAnsi="Palatino Linotype" w:cs="Cambria"/>
          <w:lang w:val="id-ID"/>
        </w:rPr>
        <w:t xml:space="preserve"> merasa mudah minder karena bentuk fisiknya serta </w:t>
      </w:r>
      <w:r w:rsidRPr="00BB1FAC">
        <w:rPr>
          <w:rFonts w:ascii="Palatino Linotype" w:eastAsia="Cambria" w:hAnsi="Palatino Linotype" w:cs="Cambria"/>
          <w:lang w:val="id-ID"/>
        </w:rPr>
        <w:t xml:space="preserve">akibat pengalaman </w:t>
      </w:r>
      <w:r w:rsidR="004B532C" w:rsidRPr="00BB1FAC">
        <w:rPr>
          <w:rFonts w:ascii="Palatino Linotype" w:eastAsia="Cambria" w:hAnsi="Palatino Linotype" w:cs="Cambria"/>
          <w:i/>
          <w:iCs/>
          <w:lang w:val="id-ID"/>
        </w:rPr>
        <w:t>bulliying</w:t>
      </w:r>
      <w:r w:rsidR="004B532C" w:rsidRPr="00BB1FAC">
        <w:rPr>
          <w:rFonts w:ascii="Palatino Linotype" w:eastAsia="Cambria" w:hAnsi="Palatino Linotype" w:cs="Cambria"/>
          <w:lang w:val="id-ID"/>
        </w:rPr>
        <w:t xml:space="preserve"> di</w:t>
      </w:r>
      <w:r w:rsidRPr="00BB1FAC">
        <w:rPr>
          <w:rFonts w:ascii="Palatino Linotype" w:eastAsia="Cambria" w:hAnsi="Palatino Linotype" w:cs="Cambria"/>
          <w:lang w:val="id-ID"/>
        </w:rPr>
        <w:t>masa lalu</w:t>
      </w:r>
      <w:r w:rsidR="004B532C" w:rsidRPr="00BB1FAC">
        <w:rPr>
          <w:rFonts w:ascii="Palatino Linotype" w:eastAsia="Cambria" w:hAnsi="Palatino Linotype" w:cs="Cambria"/>
          <w:lang w:val="id-ID"/>
        </w:rPr>
        <w:t xml:space="preserve"> </w:t>
      </w:r>
      <w:r w:rsidRPr="00BB1FAC">
        <w:rPr>
          <w:rFonts w:ascii="Palatino Linotype" w:eastAsia="Cambria" w:hAnsi="Palatino Linotype" w:cs="Cambria"/>
          <w:lang w:val="id-ID"/>
        </w:rPr>
        <w:t xml:space="preserve">memberi dampak pada subjek menjadi tidak percaya terhadap diri sendiri </w:t>
      </w:r>
      <w:r w:rsidR="00F240FB" w:rsidRPr="00BB1FAC">
        <w:rPr>
          <w:rFonts w:ascii="Palatino Linotype" w:eastAsia="Cambria" w:hAnsi="Palatino Linotype" w:cs="Cambria"/>
          <w:lang w:val="id-ID"/>
        </w:rPr>
        <w:t xml:space="preserve">dan orang lain sebab selalu merasa jika lingkungan lebih menilai seseorang melalui kondisi fisik mereka </w:t>
      </w:r>
      <w:r w:rsidRPr="00BB1FAC">
        <w:rPr>
          <w:rFonts w:ascii="Palatino Linotype" w:eastAsia="Cambria" w:hAnsi="Palatino Linotype" w:cs="Cambria"/>
          <w:lang w:val="id-ID"/>
        </w:rPr>
        <w:t>sehingga mengakibatkan subjek merasa kesulitan dalam menerima kondisi dirinya.</w:t>
      </w:r>
    </w:p>
    <w:p w14:paraId="6D47F512" w14:textId="64D17201" w:rsidR="009A05FE" w:rsidRPr="00BB1FAC" w:rsidRDefault="009A05FE" w:rsidP="009A05FE">
      <w:pPr>
        <w:spacing w:line="360" w:lineRule="auto"/>
        <w:ind w:firstLine="720"/>
        <w:jc w:val="both"/>
        <w:rPr>
          <w:rFonts w:ascii="Palatino Linotype" w:eastAsia="Cambria" w:hAnsi="Palatino Linotype" w:cs="Cambria"/>
          <w:lang w:val="id-ID"/>
        </w:rPr>
      </w:pPr>
      <w:r w:rsidRPr="00BB1FAC">
        <w:rPr>
          <w:rFonts w:ascii="Palatino Linotype" w:eastAsia="Cambria" w:hAnsi="Palatino Linotype" w:cs="Cambria"/>
          <w:lang w:val="id-ID"/>
        </w:rPr>
        <w:t xml:space="preserve">Terkait dengan </w:t>
      </w:r>
      <w:r w:rsidRPr="00BB1FAC">
        <w:rPr>
          <w:rFonts w:ascii="Palatino Linotype" w:eastAsia="Cambria" w:hAnsi="Palatino Linotype" w:cs="Cambria"/>
          <w:i/>
          <w:iCs/>
          <w:lang w:val="id-ID"/>
        </w:rPr>
        <w:t>instability</w:t>
      </w:r>
      <w:r w:rsidRPr="00BB1FAC">
        <w:rPr>
          <w:rFonts w:ascii="Palatino Linotype" w:eastAsia="Cambria" w:hAnsi="Palatino Linotype" w:cs="Cambria"/>
          <w:lang w:val="id-ID"/>
        </w:rPr>
        <w:t xml:space="preserve"> terhadap tuntutan sosial di lingkungan masyarakat, diketahui bahwa ketiga subjek umumnya memiliki </w:t>
      </w:r>
      <w:r w:rsidRPr="00BB1FAC">
        <w:rPr>
          <w:rFonts w:ascii="Palatino Linotype" w:eastAsia="Cambria" w:hAnsi="Palatino Linotype" w:cs="Cambria"/>
          <w:i/>
          <w:iCs/>
          <w:lang w:val="id-ID"/>
        </w:rPr>
        <w:t>idealisme</w:t>
      </w:r>
      <w:r w:rsidRPr="00BB1FAC">
        <w:rPr>
          <w:rFonts w:ascii="Palatino Linotype" w:eastAsia="Cambria" w:hAnsi="Palatino Linotype" w:cs="Cambria"/>
          <w:lang w:val="id-ID"/>
        </w:rPr>
        <w:t xml:space="preserve"> dalam diri mereka masing-masing, sehingga lebih menekankan diri pada pencapaian sesuai dengan standar yang ditentukan diri sendiri daripada k</w:t>
      </w:r>
      <w:r w:rsidR="006B4B29" w:rsidRPr="00BB1FAC">
        <w:rPr>
          <w:rFonts w:ascii="Palatino Linotype" w:eastAsia="Cambria" w:hAnsi="Palatino Linotype" w:cs="Cambria"/>
          <w:lang w:val="id-ID"/>
        </w:rPr>
        <w:t>e</w:t>
      </w:r>
      <w:r w:rsidRPr="00BB1FAC">
        <w:rPr>
          <w:rFonts w:ascii="Palatino Linotype" w:eastAsia="Cambria" w:hAnsi="Palatino Linotype" w:cs="Cambria"/>
          <w:lang w:val="id-ID"/>
        </w:rPr>
        <w:t xml:space="preserve">inginan untuk mengikuti nilai-nilai sosial yang ada di masyarakat. </w:t>
      </w:r>
      <w:r w:rsidR="006B4B29" w:rsidRPr="00BB1FAC">
        <w:rPr>
          <w:rFonts w:ascii="Palatino Linotype" w:eastAsia="Cambria" w:hAnsi="Palatino Linotype" w:cs="Cambria"/>
          <w:lang w:val="id-ID"/>
        </w:rPr>
        <w:t xml:space="preserve">Hal ini termanifestasi pada </w:t>
      </w:r>
      <w:r w:rsidRPr="00BB1FAC">
        <w:rPr>
          <w:rFonts w:ascii="Palatino Linotype" w:eastAsia="Cambria" w:hAnsi="Palatino Linotype" w:cs="Cambria"/>
          <w:lang w:val="id-ID"/>
        </w:rPr>
        <w:t xml:space="preserve">Subjek 1 </w:t>
      </w:r>
      <w:r w:rsidR="006B4B29" w:rsidRPr="00BB1FAC">
        <w:rPr>
          <w:rFonts w:ascii="Palatino Linotype" w:eastAsia="Cambria" w:hAnsi="Palatino Linotype" w:cs="Cambria"/>
          <w:lang w:val="id-ID"/>
        </w:rPr>
        <w:t xml:space="preserve">yang </w:t>
      </w:r>
      <w:r w:rsidRPr="00BB1FAC">
        <w:rPr>
          <w:rFonts w:ascii="Palatino Linotype" w:eastAsia="Cambria" w:hAnsi="Palatino Linotype" w:cs="Cambria"/>
          <w:lang w:val="id-ID"/>
        </w:rPr>
        <w:t xml:space="preserve">meyakini </w:t>
      </w:r>
      <w:r w:rsidR="006B4B29" w:rsidRPr="00BB1FAC">
        <w:rPr>
          <w:rFonts w:ascii="Palatino Linotype" w:eastAsia="Cambria" w:hAnsi="Palatino Linotype" w:cs="Cambria"/>
          <w:lang w:val="id-ID"/>
        </w:rPr>
        <w:t xml:space="preserve">jika dirinya </w:t>
      </w:r>
      <w:r w:rsidRPr="00BB1FAC">
        <w:rPr>
          <w:rFonts w:ascii="Palatino Linotype" w:eastAsia="Cambria" w:hAnsi="Palatino Linotype" w:cs="Cambria"/>
          <w:lang w:val="id-ID"/>
        </w:rPr>
        <w:t xml:space="preserve">memiliki standar sendiri dalam menilai kesuksesan dan kemapanan dirinya, namun ketika melihat kenyataan saat akan menjawab pertanyaan-pertanyaan dari lingkungan dimana kenyataannya belum bisa memenuhi nilai-nilai yang berlaku dalam masyarakat membuat subjek merasa </w:t>
      </w:r>
      <w:r w:rsidRPr="00BB1FAC">
        <w:rPr>
          <w:rFonts w:ascii="Palatino Linotype" w:eastAsia="Cambria" w:hAnsi="Palatino Linotype" w:cs="Cambria"/>
          <w:i/>
          <w:iCs/>
          <w:lang w:val="id-ID"/>
        </w:rPr>
        <w:t>down</w:t>
      </w:r>
      <w:r w:rsidRPr="00BB1FAC">
        <w:rPr>
          <w:rFonts w:ascii="Palatino Linotype" w:eastAsia="Cambria" w:hAnsi="Palatino Linotype" w:cs="Cambria"/>
          <w:lang w:val="id-ID"/>
        </w:rPr>
        <w:t xml:space="preserve"> dan tidak dapat menerima hal tersebut. Sama halnya dengan Subjek 2 yang merasa cemas dan terbeban ketika melihat postingan pencapaian orang lain di media sosial, meskipun subjek mengaku memiliki pikiran sendiri terkait standar hidup yang akan dijalani. Sementara itu Subjek 3 juga mengungkapkan dirinya memiliki standar-standar sendiri </w:t>
      </w:r>
      <w:r w:rsidR="00DC6DA9" w:rsidRPr="00BB1FAC">
        <w:rPr>
          <w:rFonts w:ascii="Palatino Linotype" w:eastAsia="Cambria" w:hAnsi="Palatino Linotype" w:cs="Cambria"/>
          <w:lang w:val="id-ID"/>
        </w:rPr>
        <w:t>yang sesuai</w:t>
      </w:r>
      <w:r w:rsidRPr="00BB1FAC">
        <w:rPr>
          <w:rFonts w:ascii="Palatino Linotype" w:eastAsia="Cambria" w:hAnsi="Palatino Linotype" w:cs="Cambria"/>
          <w:lang w:val="id-ID"/>
        </w:rPr>
        <w:t xml:space="preserve"> dengan kemampuan diri</w:t>
      </w:r>
      <w:r w:rsidR="00DC6DA9" w:rsidRPr="00BB1FAC">
        <w:rPr>
          <w:rFonts w:ascii="Palatino Linotype" w:eastAsia="Cambria" w:hAnsi="Palatino Linotype" w:cs="Cambria"/>
          <w:lang w:val="id-ID"/>
        </w:rPr>
        <w:t>nya</w:t>
      </w:r>
      <w:r w:rsidRPr="00BB1FAC">
        <w:rPr>
          <w:rFonts w:ascii="Palatino Linotype" w:eastAsia="Cambria" w:hAnsi="Palatino Linotype" w:cs="Cambria"/>
          <w:lang w:val="id-ID"/>
        </w:rPr>
        <w:t xml:space="preserve"> daripada harus mematok standar yang muncul dan berkembang di </w:t>
      </w:r>
      <w:r w:rsidRPr="00BB1FAC">
        <w:rPr>
          <w:rFonts w:ascii="Palatino Linotype" w:eastAsia="Cambria" w:hAnsi="Palatino Linotype" w:cs="Cambria"/>
          <w:lang w:val="id-ID"/>
        </w:rPr>
        <w:lastRenderedPageBreak/>
        <w:t>masyarakat, akan tetapi subjek seringkali merasa terganggu ketika orang-orang disekitar mulai mempertanyakan tentang status dirinya yang dianggap belum memenuhi harapan sosial mereka.</w:t>
      </w:r>
    </w:p>
    <w:p w14:paraId="7C91958B" w14:textId="4A725E79" w:rsidR="009A05FE" w:rsidRPr="00BB1FAC" w:rsidRDefault="009A05FE" w:rsidP="009A05FE">
      <w:pPr>
        <w:spacing w:line="360" w:lineRule="auto"/>
        <w:ind w:firstLine="720"/>
        <w:jc w:val="both"/>
        <w:rPr>
          <w:rFonts w:ascii="Palatino Linotype" w:eastAsia="Cambria" w:hAnsi="Palatino Linotype" w:cs="Cambria"/>
          <w:lang w:val="id-ID"/>
        </w:rPr>
      </w:pPr>
      <w:r w:rsidRPr="00BB1FAC">
        <w:rPr>
          <w:rFonts w:ascii="Palatino Linotype" w:eastAsia="Cambria" w:hAnsi="Palatino Linotype" w:cs="Cambria"/>
          <w:lang w:val="id-ID"/>
        </w:rPr>
        <w:t xml:space="preserve">Terkait dengan </w:t>
      </w:r>
      <w:r w:rsidRPr="00BB1FAC">
        <w:rPr>
          <w:rFonts w:ascii="Palatino Linotype" w:eastAsia="Cambria" w:hAnsi="Palatino Linotype" w:cs="Cambria"/>
          <w:i/>
          <w:iCs/>
          <w:lang w:val="id-ID"/>
        </w:rPr>
        <w:t>self-focus</w:t>
      </w:r>
      <w:r w:rsidRPr="00BB1FAC">
        <w:rPr>
          <w:rFonts w:ascii="Palatino Linotype" w:eastAsia="Cambria" w:hAnsi="Palatino Linotype" w:cs="Cambria"/>
          <w:lang w:val="id-ID"/>
        </w:rPr>
        <w:t xml:space="preserve"> mengenai permasalahan-permasalahan yang sedang mereka hadapi, Subjek 1 mengungkapkan hingga kini permasalahan yang sangat mengganggu dirinya adalah seputar permasalahan kemandirian dan kemapanan, meskipun permasalahan pencarian pasangan terkadang juga membuat subjek merasa cemas akan tetapi subjek lebih mengkhawatirkan pencapaian dalam hal pekerjaan, kemandirian serta kemapanan dirinya sebab diusianya </w:t>
      </w:r>
      <w:r w:rsidR="00E97611" w:rsidRPr="00BB1FAC">
        <w:rPr>
          <w:rFonts w:ascii="Palatino Linotype" w:eastAsia="Cambria" w:hAnsi="Palatino Linotype" w:cs="Cambria"/>
          <w:lang w:val="id-ID"/>
        </w:rPr>
        <w:t xml:space="preserve">yang telah memasuki kepala tiga, </w:t>
      </w:r>
      <w:r w:rsidRPr="00BB1FAC">
        <w:rPr>
          <w:rFonts w:ascii="Palatino Linotype" w:eastAsia="Cambria" w:hAnsi="Palatino Linotype" w:cs="Cambria"/>
          <w:lang w:val="id-ID"/>
        </w:rPr>
        <w:t>subjek merasa kemapanan lebih penting demi kelangsungan hidup dimasa depan. Subjek 2 mengungkapkan jika pencapaian kemapanan selalu mengganggu dirinya sebab subjek merasa</w:t>
      </w:r>
      <w:r w:rsidR="00E97611" w:rsidRPr="00BB1FAC">
        <w:rPr>
          <w:rFonts w:ascii="Palatino Linotype" w:eastAsia="Cambria" w:hAnsi="Palatino Linotype" w:cs="Cambria"/>
          <w:lang w:val="id-ID"/>
        </w:rPr>
        <w:t xml:space="preserve"> </w:t>
      </w:r>
      <w:r w:rsidRPr="00BB1FAC">
        <w:rPr>
          <w:rFonts w:ascii="Palatino Linotype" w:eastAsia="Cambria" w:hAnsi="Palatino Linotype" w:cs="Cambria"/>
          <w:lang w:val="id-ID"/>
        </w:rPr>
        <w:t>tertinggal ketika melihat atau membandingkan dengan kemapanan yang telah diraih oleh teman-teman seumuran</w:t>
      </w:r>
      <w:r w:rsidR="00E97611" w:rsidRPr="00BB1FAC">
        <w:rPr>
          <w:rFonts w:ascii="Palatino Linotype" w:eastAsia="Cambria" w:hAnsi="Palatino Linotype" w:cs="Cambria"/>
          <w:lang w:val="id-ID"/>
        </w:rPr>
        <w:t xml:space="preserve"> </w:t>
      </w:r>
      <w:r w:rsidRPr="00BB1FAC">
        <w:rPr>
          <w:rFonts w:ascii="Palatino Linotype" w:eastAsia="Cambria" w:hAnsi="Palatino Linotype" w:cs="Cambria"/>
          <w:lang w:val="id-ID"/>
        </w:rPr>
        <w:t>dimedia sosial mereka. Subjek 3 mengungkapkan dirinya masih memiliki banyak tanggung jawab dalam membantu ekonomi keluarga sehingga selalu merasa permasalahan terkait dengan pencapaian finansial atau kemapanan menjadi faktor utama yang menimbulkan keresahan pada dirinya.</w:t>
      </w:r>
    </w:p>
    <w:p w14:paraId="7822E5CF" w14:textId="56F1E9E1" w:rsidR="009A05FE" w:rsidRPr="00BB1FAC" w:rsidRDefault="009A05FE" w:rsidP="009A05FE">
      <w:pPr>
        <w:spacing w:line="360" w:lineRule="auto"/>
        <w:ind w:firstLine="720"/>
        <w:jc w:val="both"/>
        <w:rPr>
          <w:rFonts w:ascii="Palatino Linotype" w:eastAsia="Cambria" w:hAnsi="Palatino Linotype" w:cs="Cambria"/>
          <w:lang w:val="id-ID"/>
        </w:rPr>
      </w:pPr>
      <w:r w:rsidRPr="00BB1FAC">
        <w:rPr>
          <w:rFonts w:ascii="Palatino Linotype" w:eastAsia="Cambria" w:hAnsi="Palatino Linotype" w:cs="Cambria"/>
          <w:lang w:val="id-ID"/>
        </w:rPr>
        <w:t xml:space="preserve">Selanjutnya terkait dengan </w:t>
      </w:r>
      <w:r w:rsidRPr="00BB1FAC">
        <w:rPr>
          <w:rFonts w:ascii="Palatino Linotype" w:eastAsia="Cambria" w:hAnsi="Palatino Linotype" w:cs="Cambria"/>
          <w:i/>
          <w:iCs/>
          <w:lang w:val="id-ID"/>
        </w:rPr>
        <w:t>feeling in-between</w:t>
      </w:r>
      <w:r w:rsidRPr="00BB1FAC">
        <w:rPr>
          <w:rFonts w:ascii="Palatino Linotype" w:eastAsia="Cambria" w:hAnsi="Palatino Linotype" w:cs="Cambria"/>
          <w:lang w:val="id-ID"/>
        </w:rPr>
        <w:t>, mengenai kesulitan atau kegagalan yang pernah dialami oleh subjek yang mengakibatkan mereka merasa sejatinya sudah dewasa namun kenyataannya belum dewasa sepenuhnya, antara lain:</w:t>
      </w:r>
      <w:r w:rsidR="005E3CDC" w:rsidRPr="00BB1FAC">
        <w:rPr>
          <w:rFonts w:ascii="Palatino Linotype" w:eastAsia="Cambria" w:hAnsi="Palatino Linotype" w:cs="Cambria"/>
          <w:lang w:val="id-ID"/>
        </w:rPr>
        <w:t xml:space="preserve"> </w:t>
      </w:r>
      <w:r w:rsidRPr="00BB1FAC">
        <w:rPr>
          <w:rFonts w:ascii="Palatino Linotype" w:eastAsia="Cambria" w:hAnsi="Palatino Linotype" w:cs="Cambria"/>
          <w:lang w:val="id-ID"/>
        </w:rPr>
        <w:t>Subjek 1</w:t>
      </w:r>
      <w:r w:rsidR="005E3CDC" w:rsidRPr="00BB1FAC">
        <w:rPr>
          <w:rFonts w:ascii="Palatino Linotype" w:eastAsia="Cambria" w:hAnsi="Palatino Linotype" w:cs="Cambria"/>
          <w:lang w:val="id-ID"/>
        </w:rPr>
        <w:t xml:space="preserve"> </w:t>
      </w:r>
      <w:r w:rsidRPr="00BB1FAC">
        <w:rPr>
          <w:rFonts w:ascii="Palatino Linotype" w:eastAsia="Cambria" w:hAnsi="Palatino Linotype" w:cs="Cambria"/>
          <w:lang w:val="id-ID"/>
        </w:rPr>
        <w:t>merasa jika telah membuang banyak waktu dimasa muda sebab tidak mengetahui</w:t>
      </w:r>
      <w:r w:rsidR="005E3CDC" w:rsidRPr="00BB1FAC">
        <w:rPr>
          <w:rFonts w:ascii="Palatino Linotype" w:eastAsia="Cambria" w:hAnsi="Palatino Linotype" w:cs="Cambria"/>
          <w:lang w:val="id-ID"/>
        </w:rPr>
        <w:t xml:space="preserve"> </w:t>
      </w:r>
      <w:r w:rsidRPr="00BB1FAC">
        <w:rPr>
          <w:rFonts w:ascii="Palatino Linotype" w:eastAsia="Cambria" w:hAnsi="Palatino Linotype" w:cs="Cambria"/>
          <w:lang w:val="id-ID"/>
        </w:rPr>
        <w:t>apa yang ingin dicapai untuk terus berfokus pada tujuan yang ingin ditetapkan</w:t>
      </w:r>
      <w:r w:rsidR="003A3E7E" w:rsidRPr="00BB1FAC">
        <w:rPr>
          <w:rFonts w:ascii="Palatino Linotype" w:eastAsia="Cambria" w:hAnsi="Palatino Linotype" w:cs="Cambria"/>
          <w:lang w:val="id-ID"/>
        </w:rPr>
        <w:t xml:space="preserve"> dan </w:t>
      </w:r>
      <w:r w:rsidRPr="00BB1FAC">
        <w:rPr>
          <w:rFonts w:ascii="Palatino Linotype" w:eastAsia="Cambria" w:hAnsi="Palatino Linotype" w:cs="Cambria"/>
          <w:lang w:val="id-ID"/>
        </w:rPr>
        <w:t>pengalaman kegagalan-kegagalan dalam pekerjaan membuat subjek merasakan keresahan pada masa dewasa awal ini sehingga sering menyalahkan diri karena diusia sekarang belum memiliki suatu pencapaian yang bisa dibanggakan terlebih terkait dengan karier, kemapanan, dan kemandirian. Sedangkan Subjek 2 merasa banyak keinginan-keinginan sewaktu remaja yang nyatanya tidak sesuai dengan kenyataan saat dewasa yang terkait dengan segala aspek kehidupan seperti dalam</w:t>
      </w:r>
      <w:r w:rsidR="003A3E7E" w:rsidRPr="00BB1FAC">
        <w:rPr>
          <w:rFonts w:ascii="Palatino Linotype" w:eastAsia="Cambria" w:hAnsi="Palatino Linotype" w:cs="Cambria"/>
          <w:lang w:val="id-ID"/>
        </w:rPr>
        <w:t xml:space="preserve"> karier </w:t>
      </w:r>
      <w:r w:rsidRPr="00BB1FAC">
        <w:rPr>
          <w:rFonts w:ascii="Palatino Linotype" w:eastAsia="Cambria" w:hAnsi="Palatino Linotype" w:cs="Cambria"/>
          <w:lang w:val="id-ID"/>
        </w:rPr>
        <w:t>hingga pencarian pasangan</w:t>
      </w:r>
      <w:r w:rsidR="003A3E7E" w:rsidRPr="00BB1FAC">
        <w:rPr>
          <w:rFonts w:ascii="Palatino Linotype" w:eastAsia="Cambria" w:hAnsi="Palatino Linotype" w:cs="Cambria"/>
          <w:lang w:val="id-ID"/>
        </w:rPr>
        <w:t xml:space="preserve"> </w:t>
      </w:r>
      <w:r w:rsidRPr="00BB1FAC">
        <w:rPr>
          <w:rFonts w:ascii="Palatino Linotype" w:eastAsia="Cambria" w:hAnsi="Palatino Linotype" w:cs="Cambria"/>
          <w:lang w:val="id-ID"/>
        </w:rPr>
        <w:t xml:space="preserve">sehingga kegagalan-kegagalan tersebut begitu berpengaruh pada diri subjek sekarang. Sementara pada Subjek 3 pengalaman </w:t>
      </w:r>
      <w:r w:rsidRPr="00BB1FAC">
        <w:rPr>
          <w:rFonts w:ascii="Palatino Linotype" w:eastAsia="Cambria" w:hAnsi="Palatino Linotype" w:cs="Cambria"/>
          <w:lang w:val="id-ID"/>
        </w:rPr>
        <w:lastRenderedPageBreak/>
        <w:t xml:space="preserve">selalu dibanding-bandingkan dengan orang lain membuat subjek menutup diri dan </w:t>
      </w:r>
      <w:r w:rsidRPr="00BB1FAC">
        <w:rPr>
          <w:rFonts w:ascii="Palatino Linotype" w:eastAsia="Cambria" w:hAnsi="Palatino Linotype" w:cs="Cambria"/>
          <w:i/>
          <w:iCs/>
          <w:lang w:val="id-ID"/>
        </w:rPr>
        <w:t>insecure</w:t>
      </w:r>
      <w:r w:rsidRPr="00BB1FAC">
        <w:rPr>
          <w:rFonts w:ascii="Palatino Linotype" w:eastAsia="Cambria" w:hAnsi="Palatino Linotype" w:cs="Cambria"/>
          <w:lang w:val="id-ID"/>
        </w:rPr>
        <w:t xml:space="preserve"> dengan dirinya.</w:t>
      </w:r>
    </w:p>
    <w:p w14:paraId="6DD74130" w14:textId="42C21B35" w:rsidR="009A05FE" w:rsidRPr="00BB1FAC" w:rsidRDefault="009A05FE" w:rsidP="009A05FE">
      <w:pPr>
        <w:spacing w:line="360" w:lineRule="auto"/>
        <w:ind w:firstLine="720"/>
        <w:jc w:val="both"/>
        <w:rPr>
          <w:rFonts w:ascii="Palatino Linotype" w:eastAsia="Cambria" w:hAnsi="Palatino Linotype" w:cs="Cambria"/>
          <w:lang w:val="id-ID"/>
        </w:rPr>
      </w:pPr>
      <w:r w:rsidRPr="00BB1FAC">
        <w:rPr>
          <w:rFonts w:ascii="Palatino Linotype" w:eastAsia="Cambria" w:hAnsi="Palatino Linotype" w:cs="Cambria"/>
          <w:lang w:val="id-ID"/>
        </w:rPr>
        <w:t xml:space="preserve">Terkait dengan the </w:t>
      </w:r>
      <w:r w:rsidRPr="00BB1FAC">
        <w:rPr>
          <w:rFonts w:ascii="Palatino Linotype" w:eastAsia="Cambria" w:hAnsi="Palatino Linotype" w:cs="Cambria"/>
          <w:i/>
          <w:iCs/>
          <w:lang w:val="id-ID"/>
        </w:rPr>
        <w:t>age of possibilities</w:t>
      </w:r>
      <w:r w:rsidRPr="00BB1FAC">
        <w:rPr>
          <w:rFonts w:ascii="Palatino Linotype" w:eastAsia="Cambria" w:hAnsi="Palatino Linotype" w:cs="Cambria"/>
          <w:lang w:val="id-ID"/>
        </w:rPr>
        <w:t xml:space="preserve">, tentang bagaimana subjek dapat menghadapi permasalahan-permasalahan yang sedang dihadapi, diketahui bahwa pada ketiga subjek telah berusaha melakukan upaya-upaya agar dapat melewati fase </w:t>
      </w:r>
      <w:r w:rsidRPr="00BB1FAC">
        <w:rPr>
          <w:rFonts w:ascii="Palatino Linotype" w:eastAsia="Cambria" w:hAnsi="Palatino Linotype" w:cs="Cambria"/>
          <w:i/>
          <w:iCs/>
          <w:lang w:val="id-ID"/>
        </w:rPr>
        <w:t>quarter life crisis</w:t>
      </w:r>
      <w:r w:rsidRPr="00BB1FAC">
        <w:rPr>
          <w:rFonts w:ascii="Palatino Linotype" w:eastAsia="Cambria" w:hAnsi="Palatino Linotype" w:cs="Cambria"/>
          <w:lang w:val="id-ID"/>
        </w:rPr>
        <w:t xml:space="preserve"> dengan </w:t>
      </w:r>
      <w:r w:rsidR="003A3E7E" w:rsidRPr="00BB1FAC">
        <w:rPr>
          <w:rFonts w:ascii="Palatino Linotype" w:eastAsia="Cambria" w:hAnsi="Palatino Linotype" w:cs="Cambria"/>
          <w:lang w:val="id-ID"/>
        </w:rPr>
        <w:t xml:space="preserve">cara terus </w:t>
      </w:r>
      <w:r w:rsidRPr="00BB1FAC">
        <w:rPr>
          <w:rFonts w:ascii="Palatino Linotype" w:eastAsia="Cambria" w:hAnsi="Palatino Linotype" w:cs="Cambria"/>
          <w:lang w:val="id-ID"/>
        </w:rPr>
        <w:t>berusaha mengubah pikiran-pikiran yang negatif menjadi pikiran-pikiran yang lebih positif</w:t>
      </w:r>
      <w:r w:rsidR="003A3E7E" w:rsidRPr="00BB1FAC">
        <w:rPr>
          <w:rFonts w:ascii="Palatino Linotype" w:eastAsia="Cambria" w:hAnsi="Palatino Linotype" w:cs="Cambria"/>
          <w:lang w:val="id-ID"/>
        </w:rPr>
        <w:t xml:space="preserve"> serta mencari kegiatan-kegiatan yang membangun potensi diri seperti mengikuti seminar, membaca buku-buku pengembangan diri, atau mengikuti kegiatan-kegiatan positif seperti kerohanian untuk menumbuhkan pikiran-pikiran yang lebih positif dalam diri mereka</w:t>
      </w:r>
      <w:r w:rsidRPr="00BB1FAC">
        <w:rPr>
          <w:rFonts w:ascii="Palatino Linotype" w:eastAsia="Cambria" w:hAnsi="Palatino Linotype" w:cs="Cambria"/>
          <w:lang w:val="id-ID"/>
        </w:rPr>
        <w:t>.</w:t>
      </w:r>
    </w:p>
    <w:p w14:paraId="680299F9" w14:textId="2CE7DE07" w:rsidR="00BD67A5" w:rsidRPr="00BB1FAC" w:rsidRDefault="009A05FE" w:rsidP="009A05FE">
      <w:pPr>
        <w:spacing w:line="360" w:lineRule="auto"/>
        <w:ind w:firstLine="720"/>
        <w:jc w:val="both"/>
        <w:rPr>
          <w:rFonts w:ascii="Palatino Linotype" w:eastAsia="Cambria" w:hAnsi="Palatino Linotype" w:cs="Cambria"/>
          <w:lang w:val="id-ID"/>
        </w:rPr>
      </w:pPr>
      <w:r w:rsidRPr="00BB1FAC">
        <w:rPr>
          <w:rFonts w:ascii="Palatino Linotype" w:eastAsia="Cambria" w:hAnsi="Palatino Linotype" w:cs="Cambria"/>
          <w:lang w:val="id-ID"/>
        </w:rPr>
        <w:t xml:space="preserve">Berdasarkan faktor-faktor yang memengaruhi dari dalam diri subjek, diketahui bahwa ketiga subjek kurang mengenal dan percaya dengan potensi dirinya sehingga </w:t>
      </w:r>
      <w:r w:rsidR="003A3E7E" w:rsidRPr="00BB1FAC">
        <w:rPr>
          <w:rFonts w:ascii="Palatino Linotype" w:eastAsia="Cambria" w:hAnsi="Palatino Linotype" w:cs="Cambria"/>
          <w:lang w:val="id-ID"/>
        </w:rPr>
        <w:t xml:space="preserve">mudah </w:t>
      </w:r>
      <w:r w:rsidRPr="00BB1FAC">
        <w:rPr>
          <w:rFonts w:ascii="Palatino Linotype" w:eastAsia="Cambria" w:hAnsi="Palatino Linotype" w:cs="Cambria"/>
          <w:lang w:val="id-ID"/>
        </w:rPr>
        <w:t xml:space="preserve">memunculkan pikiran-pikiran negatif terhadap diri yang mengakibatkan ketiga subjek kesulitan dalam menerima diri dan menetapkan pilihan atau pertimbangan sebab cenderung ragu-ragu dan khawatir terhadap kemungkinan-kemungkinan yang belum terjadi dimasa depan. Kemudian berdasarkan faktor-faktor yang memengaruhi dari luar diri diketahui bahwa pengaruh-pengaruh seperti pertanyaan dari lingkungan </w:t>
      </w:r>
      <w:r w:rsidR="003A3E7E" w:rsidRPr="00BB1FAC">
        <w:rPr>
          <w:rFonts w:ascii="Palatino Linotype" w:eastAsia="Cambria" w:hAnsi="Palatino Linotype" w:cs="Cambria"/>
          <w:lang w:val="id-ID"/>
        </w:rPr>
        <w:t xml:space="preserve">mengenai pencapaian mereka </w:t>
      </w:r>
      <w:r w:rsidRPr="00BB1FAC">
        <w:rPr>
          <w:rFonts w:ascii="Palatino Linotype" w:eastAsia="Cambria" w:hAnsi="Palatino Linotype" w:cs="Cambria"/>
          <w:lang w:val="id-ID"/>
        </w:rPr>
        <w:t xml:space="preserve">dan penggunaan media sosial </w:t>
      </w:r>
      <w:r w:rsidR="003A3E7E" w:rsidRPr="00BB1FAC">
        <w:rPr>
          <w:rFonts w:ascii="Palatino Linotype" w:eastAsia="Cambria" w:hAnsi="Palatino Linotype" w:cs="Cambria"/>
          <w:lang w:val="id-ID"/>
        </w:rPr>
        <w:t xml:space="preserve">yang memaparkan pencapaian-pencapaian orang-orang disekitar yang dianggap lebih sukses </w:t>
      </w:r>
      <w:r w:rsidRPr="00BB1FAC">
        <w:rPr>
          <w:rFonts w:ascii="Palatino Linotype" w:eastAsia="Cambria" w:hAnsi="Palatino Linotype" w:cs="Cambria"/>
          <w:lang w:val="id-ID"/>
        </w:rPr>
        <w:t xml:space="preserve">dapat memengaruhi munculnya </w:t>
      </w:r>
      <w:r w:rsidR="003A3E7E" w:rsidRPr="00BB1FAC">
        <w:rPr>
          <w:rFonts w:ascii="Palatino Linotype" w:eastAsia="Cambria" w:hAnsi="Palatino Linotype" w:cs="Cambria"/>
          <w:lang w:val="id-ID"/>
        </w:rPr>
        <w:t xml:space="preserve">perilaku membandingkan diri sendiri dengan orang lain sehingga hal-hal tersebut mengakibatkan </w:t>
      </w:r>
      <w:r w:rsidRPr="00BB1FAC">
        <w:rPr>
          <w:rFonts w:ascii="Palatino Linotype" w:eastAsia="Cambria" w:hAnsi="Palatino Linotype" w:cs="Cambria"/>
          <w:lang w:val="id-ID"/>
        </w:rPr>
        <w:t>problem-problem baru</w:t>
      </w:r>
      <w:r w:rsidR="003A3E7E" w:rsidRPr="00BB1FAC">
        <w:rPr>
          <w:rFonts w:ascii="Palatino Linotype" w:eastAsia="Cambria" w:hAnsi="Palatino Linotype" w:cs="Cambria"/>
          <w:lang w:val="id-ID"/>
        </w:rPr>
        <w:t xml:space="preserve"> </w:t>
      </w:r>
      <w:r w:rsidRPr="00BB1FAC">
        <w:rPr>
          <w:rFonts w:ascii="Palatino Linotype" w:eastAsia="Cambria" w:hAnsi="Palatino Linotype" w:cs="Cambria"/>
          <w:lang w:val="id-ID"/>
        </w:rPr>
        <w:t xml:space="preserve">dalam melewati fase </w:t>
      </w:r>
      <w:r w:rsidRPr="00BB1FAC">
        <w:rPr>
          <w:rFonts w:ascii="Palatino Linotype" w:eastAsia="Cambria" w:hAnsi="Palatino Linotype" w:cs="Cambria"/>
          <w:i/>
          <w:iCs/>
          <w:lang w:val="id-ID"/>
        </w:rPr>
        <w:t>quarter life crisis</w:t>
      </w:r>
      <w:r w:rsidRPr="00BB1FAC">
        <w:rPr>
          <w:rFonts w:ascii="Palatino Linotype" w:eastAsia="Cambria" w:hAnsi="Palatino Linotype" w:cs="Cambria"/>
          <w:lang w:val="id-ID"/>
        </w:rPr>
        <w:t xml:space="preserve"> ini.</w:t>
      </w:r>
    </w:p>
    <w:p w14:paraId="46D9DA45" w14:textId="77777777" w:rsidR="00BD67A5" w:rsidRPr="00BB1FAC" w:rsidRDefault="00BD67A5">
      <w:pPr>
        <w:spacing w:before="60"/>
        <w:jc w:val="both"/>
        <w:rPr>
          <w:rFonts w:ascii="Cambria" w:eastAsia="Cambria" w:hAnsi="Cambria" w:cs="Cambria"/>
          <w:lang w:val="id-ID"/>
        </w:rPr>
      </w:pPr>
    </w:p>
    <w:p w14:paraId="2E9769BA" w14:textId="26DEC232" w:rsidR="00BD67A5" w:rsidRPr="00BB1FAC" w:rsidRDefault="003607CD" w:rsidP="003607CD">
      <w:pPr>
        <w:spacing w:line="360" w:lineRule="auto"/>
        <w:rPr>
          <w:rFonts w:ascii="Palatino Linotype" w:eastAsia="Cambria" w:hAnsi="Palatino Linotype" w:cs="Cambria"/>
          <w:b/>
          <w:lang w:val="id-ID"/>
        </w:rPr>
      </w:pPr>
      <w:r w:rsidRPr="00BB1FAC">
        <w:rPr>
          <w:rFonts w:ascii="Palatino Linotype" w:eastAsia="Cambria" w:hAnsi="Palatino Linotype" w:cs="Cambria"/>
          <w:b/>
          <w:lang w:val="id-ID"/>
        </w:rPr>
        <w:t>Pembahasan</w:t>
      </w:r>
    </w:p>
    <w:p w14:paraId="4D2E2A4D" w14:textId="0AD0953A" w:rsidR="00384BA2" w:rsidRPr="00BB1FAC" w:rsidRDefault="00384BA2" w:rsidP="00384BA2">
      <w:pPr>
        <w:spacing w:line="360" w:lineRule="auto"/>
        <w:ind w:firstLine="720"/>
        <w:jc w:val="both"/>
        <w:rPr>
          <w:rFonts w:ascii="Palatino Linotype" w:eastAsia="Cambria" w:hAnsi="Palatino Linotype" w:cs="Cambria"/>
          <w:lang w:val="id-ID"/>
        </w:rPr>
      </w:pPr>
      <w:r w:rsidRPr="00BB1FAC">
        <w:rPr>
          <w:rFonts w:ascii="Palatino Linotype" w:eastAsia="Cambria" w:hAnsi="Palatino Linotype" w:cs="Cambria"/>
          <w:lang w:val="id-ID"/>
        </w:rPr>
        <w:t xml:space="preserve">Berdasarkan hasil analisis data dari wawancara dan hasil penelitian dapat ditemukan temuan-temuan dalam penelitian ini bahwa </w:t>
      </w:r>
      <w:r w:rsidR="00EB35EF" w:rsidRPr="00BB1FAC">
        <w:rPr>
          <w:rFonts w:ascii="Palatino Linotype" w:eastAsia="Cambria" w:hAnsi="Palatino Linotype" w:cs="Cambria"/>
          <w:lang w:val="id-ID"/>
        </w:rPr>
        <w:t xml:space="preserve">berbagai </w:t>
      </w:r>
      <w:r w:rsidRPr="00BB1FAC">
        <w:rPr>
          <w:rFonts w:ascii="Palatino Linotype" w:eastAsia="Cambria" w:hAnsi="Palatino Linotype" w:cs="Cambria"/>
          <w:lang w:val="id-ID"/>
        </w:rPr>
        <w:t xml:space="preserve">gambaran </w:t>
      </w:r>
      <w:r w:rsidR="00EB35EF" w:rsidRPr="00BB1FAC">
        <w:rPr>
          <w:rFonts w:ascii="Palatino Linotype" w:eastAsia="Cambria" w:hAnsi="Palatino Linotype" w:cs="Cambria"/>
          <w:lang w:val="id-ID"/>
        </w:rPr>
        <w:t xml:space="preserve">manifestasi dalam fase </w:t>
      </w:r>
      <w:r w:rsidRPr="00BB1FAC">
        <w:rPr>
          <w:rFonts w:ascii="Palatino Linotype" w:eastAsia="Cambria" w:hAnsi="Palatino Linotype" w:cs="Cambria"/>
          <w:i/>
          <w:iCs/>
          <w:lang w:val="id-ID"/>
        </w:rPr>
        <w:t>quarter life crisis</w:t>
      </w:r>
      <w:r w:rsidRPr="00BB1FAC">
        <w:rPr>
          <w:rFonts w:ascii="Palatino Linotype" w:eastAsia="Cambria" w:hAnsi="Palatino Linotype" w:cs="Cambria"/>
          <w:lang w:val="id-ID"/>
        </w:rPr>
        <w:t xml:space="preserve"> yang subjek alami </w:t>
      </w:r>
      <w:r w:rsidR="00EB35EF" w:rsidRPr="00BB1FAC">
        <w:rPr>
          <w:rFonts w:ascii="Palatino Linotype" w:eastAsia="Cambria" w:hAnsi="Palatino Linotype" w:cs="Cambria"/>
          <w:lang w:val="id-ID"/>
        </w:rPr>
        <w:t xml:space="preserve">selalu </w:t>
      </w:r>
      <w:r w:rsidRPr="00BB1FAC">
        <w:rPr>
          <w:rFonts w:ascii="Palatino Linotype" w:eastAsia="Cambria" w:hAnsi="Palatino Linotype" w:cs="Cambria"/>
          <w:lang w:val="id-ID"/>
        </w:rPr>
        <w:t xml:space="preserve">terkait dengan permasalahan-permasalahan tujuan hidup dan ketidakpastian akan masa depan </w:t>
      </w:r>
      <w:r w:rsidR="00EB35EF" w:rsidRPr="00BB1FAC">
        <w:rPr>
          <w:rFonts w:ascii="Palatino Linotype" w:eastAsia="Cambria" w:hAnsi="Palatino Linotype" w:cs="Cambria"/>
          <w:lang w:val="id-ID"/>
        </w:rPr>
        <w:t xml:space="preserve">yang </w:t>
      </w:r>
      <w:r w:rsidRPr="00BB1FAC">
        <w:rPr>
          <w:rFonts w:ascii="Palatino Linotype" w:eastAsia="Cambria" w:hAnsi="Palatino Linotype" w:cs="Cambria"/>
          <w:lang w:val="id-ID"/>
        </w:rPr>
        <w:t>termanifestasi dalam munculnya perasaan keresahan dan kegelisahan terkait dengan</w:t>
      </w:r>
      <w:r w:rsidR="00EB35EF" w:rsidRPr="00BB1FAC">
        <w:rPr>
          <w:rFonts w:ascii="Palatino Linotype" w:eastAsia="Cambria" w:hAnsi="Palatino Linotype" w:cs="Cambria"/>
          <w:lang w:val="id-ID"/>
        </w:rPr>
        <w:t xml:space="preserve"> </w:t>
      </w:r>
      <w:r w:rsidRPr="00BB1FAC">
        <w:rPr>
          <w:rFonts w:ascii="Palatino Linotype" w:eastAsia="Cambria" w:hAnsi="Palatino Linotype" w:cs="Cambria"/>
          <w:lang w:val="id-ID"/>
        </w:rPr>
        <w:t xml:space="preserve">permasalahan kemapanan, kemandirian,  pencarian pasangan, serta kesulitan mewujudkan </w:t>
      </w:r>
      <w:r w:rsidRPr="00BB1FAC">
        <w:rPr>
          <w:rFonts w:ascii="Palatino Linotype" w:eastAsia="Cambria" w:hAnsi="Palatino Linotype" w:cs="Cambria"/>
          <w:i/>
          <w:iCs/>
          <w:lang w:val="id-ID"/>
        </w:rPr>
        <w:t xml:space="preserve">idealisme </w:t>
      </w:r>
      <w:r w:rsidRPr="00BB1FAC">
        <w:rPr>
          <w:rFonts w:ascii="Palatino Linotype" w:eastAsia="Cambria" w:hAnsi="Palatino Linotype" w:cs="Cambria"/>
          <w:lang w:val="id-ID"/>
        </w:rPr>
        <w:t>diri sendiri.</w:t>
      </w:r>
    </w:p>
    <w:p w14:paraId="6639BB2F" w14:textId="5464EBC4" w:rsidR="00E06050" w:rsidRPr="00BB1FAC" w:rsidRDefault="00384BA2" w:rsidP="00384BA2">
      <w:pPr>
        <w:spacing w:line="360" w:lineRule="auto"/>
        <w:ind w:firstLine="720"/>
        <w:jc w:val="both"/>
        <w:rPr>
          <w:rFonts w:ascii="Palatino Linotype" w:eastAsia="Cambria" w:hAnsi="Palatino Linotype" w:cs="Cambria"/>
          <w:lang w:val="id-ID"/>
        </w:rPr>
      </w:pPr>
      <w:r w:rsidRPr="00BB1FAC">
        <w:rPr>
          <w:rFonts w:ascii="Palatino Linotype" w:eastAsia="Cambria" w:hAnsi="Palatino Linotype" w:cs="Cambria"/>
          <w:lang w:val="id-ID"/>
        </w:rPr>
        <w:lastRenderedPageBreak/>
        <w:t>Terkait dengan permasalahan kemapanan dan kemandirian, baik Subjek 1 maupun Subjek 2 dan Subjek 3 mengungkapkan hingga kini permasalahan yang sangat mengganggu adalah seputar permasalahan kemandirian dan kemapanan sebab terkait dengan usia mereka</w:t>
      </w:r>
      <w:r w:rsidR="00E06050" w:rsidRPr="00BB1FAC">
        <w:rPr>
          <w:rFonts w:ascii="Palatino Linotype" w:eastAsia="Cambria" w:hAnsi="Palatino Linotype" w:cs="Cambria"/>
          <w:lang w:val="id-ID"/>
        </w:rPr>
        <w:t xml:space="preserve"> kini</w:t>
      </w:r>
      <w:r w:rsidRPr="00BB1FAC">
        <w:rPr>
          <w:rFonts w:ascii="Palatino Linotype" w:eastAsia="Cambria" w:hAnsi="Palatino Linotype" w:cs="Cambria"/>
          <w:lang w:val="id-ID"/>
        </w:rPr>
        <w:t xml:space="preserve"> kemapanan </w:t>
      </w:r>
      <w:r w:rsidR="00E06050" w:rsidRPr="00BB1FAC">
        <w:rPr>
          <w:rFonts w:ascii="Palatino Linotype" w:eastAsia="Cambria" w:hAnsi="Palatino Linotype" w:cs="Cambria"/>
          <w:lang w:val="id-ID"/>
        </w:rPr>
        <w:t xml:space="preserve">dan kemandirian dirasa </w:t>
      </w:r>
      <w:r w:rsidRPr="00BB1FAC">
        <w:rPr>
          <w:rFonts w:ascii="Palatino Linotype" w:eastAsia="Cambria" w:hAnsi="Palatino Linotype" w:cs="Cambria"/>
          <w:lang w:val="id-ID"/>
        </w:rPr>
        <w:t>lebih penting agar</w:t>
      </w:r>
      <w:r w:rsidR="00E06050" w:rsidRPr="00BB1FAC">
        <w:rPr>
          <w:rFonts w:ascii="Palatino Linotype" w:eastAsia="Cambria" w:hAnsi="Palatino Linotype" w:cs="Cambria"/>
          <w:lang w:val="id-ID"/>
        </w:rPr>
        <w:t xml:space="preserve"> dapat melewati kehidupan dengan lebih baik dan tidak membebani orang-orang disekitar, terlebih harapan untuk dapat membantu orang-orang yang mereka sayangi dapat dipenuhi. Hal ini </w:t>
      </w:r>
      <w:r w:rsidRPr="00BB1FAC">
        <w:rPr>
          <w:rFonts w:ascii="Palatino Linotype" w:eastAsia="Cambria" w:hAnsi="Palatino Linotype" w:cs="Cambria"/>
          <w:lang w:val="id-ID"/>
        </w:rPr>
        <w:t xml:space="preserve">mengakibatkan kemapanan dan kemandirian sebagai faktor utama yang menimbulkan keresahan-keresahan. Dalam hal ini bila dilihat dari penelitian terdahulu oleh </w:t>
      </w:r>
      <w:r w:rsidR="00CD0C6F">
        <w:rPr>
          <w:rFonts w:ascii="Palatino Linotype" w:eastAsia="Cambria" w:hAnsi="Palatino Linotype" w:cs="Cambria"/>
          <w:lang w:val="id-ID"/>
        </w:rPr>
        <w:fldChar w:fldCharType="begin" w:fldLock="1"/>
      </w:r>
      <w:r w:rsidR="00680445">
        <w:rPr>
          <w:rFonts w:ascii="Palatino Linotype" w:eastAsia="Cambria" w:hAnsi="Palatino Linotype" w:cs="Cambria"/>
          <w:lang w:val="id-ID"/>
        </w:rPr>
        <w:instrText>ADDIN CSL_CITATION {"citationItems":[{"id":"ITEM-1","itemData":{"DOI":"10.21009/jppp.081.03","ISSN":"2337-4845","abstract":"This study aims to see the effect of self esteem towards mate selection preference in early adult women who experiencing quarter-life crisis. Participants in the study are 137 adult women aged 25 to 29 years old, working in Jakarta, single, and experiencing quarter-life crisis. The study used quantitative method and linear regression with one predictor. The measurement of self esteem using adopted instrument from Azwar, meanwhile for the measurement of mate selection using adapted instrument from Townsend and to screening the subjects who experiencing quarter-life crisis using adopted instrument from Agustin. The result show that there is an effect between self esteem on mate selection preference in early adult women who experiencing quarter-life crisis.","author":[{"dropping-particle":"","family":"Rosalinda","given":"Irma","non-dropping-particle":"","parse-names":false,"suffix":""},{"dropping-particle":"","family":"Michael","given":"Timothy","non-dropping-particle":"","parse-names":false,"suffix":""}],"container-title":"JPPP - Jurnal Penelitian dan Pengukuran Psikologi","id":"ITEM-1","issue":"1","issued":{"date-parts":[["2019"]]},"page":"20-26","title":"Pengaruh Harga Diri Terhadap Preferensi Pemilihan Pasangan Hidup Pada Wanita Dewasa Awal Yang Mengalami Quarter-Life Crisis","type":"article-journal","volume":"8"},"uris":["http://www.mendeley.com/documents/?uuid=93ff8fcf-a71c-42ec-9e17-f35628b82cae"]}],"mendeley":{"formattedCitation":"(Rosalinda &amp; Michael, 2019)","manualFormatting":"Rosalinda &amp; Michael (2019: 23-24)","plainTextFormattedCitation":"(Rosalinda &amp; Michael, 2019)","previouslyFormattedCitation":"(Rosalinda &amp; Michael, 2019)"},"properties":{"noteIndex":0},"schema":"https://github.com/citation-style-language/schema/raw/master/csl-citation.json"}</w:instrText>
      </w:r>
      <w:r w:rsidR="00CD0C6F">
        <w:rPr>
          <w:rFonts w:ascii="Palatino Linotype" w:eastAsia="Cambria" w:hAnsi="Palatino Linotype" w:cs="Cambria"/>
          <w:lang w:val="id-ID"/>
        </w:rPr>
        <w:fldChar w:fldCharType="separate"/>
      </w:r>
      <w:r w:rsidR="00CD0C6F" w:rsidRPr="00CD0C6F">
        <w:rPr>
          <w:rFonts w:ascii="Palatino Linotype" w:eastAsia="Cambria" w:hAnsi="Palatino Linotype" w:cs="Cambria"/>
          <w:noProof/>
          <w:lang w:val="id-ID"/>
        </w:rPr>
        <w:t>Rosalinda &amp; Michael</w:t>
      </w:r>
      <w:r w:rsidR="00CD0C6F">
        <w:rPr>
          <w:rFonts w:ascii="Palatino Linotype" w:eastAsia="Cambria" w:hAnsi="Palatino Linotype" w:cs="Cambria"/>
          <w:noProof/>
        </w:rPr>
        <w:t xml:space="preserve"> (</w:t>
      </w:r>
      <w:r w:rsidR="00CD0C6F" w:rsidRPr="00CD0C6F">
        <w:rPr>
          <w:rFonts w:ascii="Palatino Linotype" w:eastAsia="Cambria" w:hAnsi="Palatino Linotype" w:cs="Cambria"/>
          <w:noProof/>
          <w:lang w:val="id-ID"/>
        </w:rPr>
        <w:t>2019</w:t>
      </w:r>
      <w:r w:rsidR="00CD0C6F">
        <w:rPr>
          <w:rFonts w:ascii="Palatino Linotype" w:eastAsia="Cambria" w:hAnsi="Palatino Linotype" w:cs="Cambria"/>
          <w:noProof/>
        </w:rPr>
        <w:t>: 23-24</w:t>
      </w:r>
      <w:r w:rsidR="00CD0C6F" w:rsidRPr="00CD0C6F">
        <w:rPr>
          <w:rFonts w:ascii="Palatino Linotype" w:eastAsia="Cambria" w:hAnsi="Palatino Linotype" w:cs="Cambria"/>
          <w:noProof/>
          <w:lang w:val="id-ID"/>
        </w:rPr>
        <w:t>)</w:t>
      </w:r>
      <w:r w:rsidR="00CD0C6F">
        <w:rPr>
          <w:rFonts w:ascii="Palatino Linotype" w:eastAsia="Cambria" w:hAnsi="Palatino Linotype" w:cs="Cambria"/>
          <w:lang w:val="id-ID"/>
        </w:rPr>
        <w:fldChar w:fldCharType="end"/>
      </w:r>
      <w:r w:rsidR="00680445">
        <w:rPr>
          <w:rFonts w:ascii="Palatino Linotype" w:eastAsia="Cambria" w:hAnsi="Palatino Linotype" w:cs="Cambria"/>
        </w:rPr>
        <w:t xml:space="preserve"> </w:t>
      </w:r>
      <w:r w:rsidRPr="00BB1FAC">
        <w:rPr>
          <w:rFonts w:ascii="Palatino Linotype" w:eastAsia="Cambria" w:hAnsi="Palatino Linotype" w:cs="Cambria"/>
          <w:lang w:val="id-ID"/>
        </w:rPr>
        <w:t xml:space="preserve">diketahui bahwa </w:t>
      </w:r>
      <w:r w:rsidRPr="00BB1FAC">
        <w:rPr>
          <w:rFonts w:ascii="Palatino Linotype" w:eastAsia="Cambria" w:hAnsi="Palatino Linotype" w:cs="Cambria"/>
          <w:i/>
          <w:iCs/>
          <w:lang w:val="id-ID"/>
        </w:rPr>
        <w:t>quarter life crisis</w:t>
      </w:r>
      <w:r w:rsidRPr="00BB1FAC">
        <w:rPr>
          <w:rFonts w:ascii="Palatino Linotype" w:eastAsia="Cambria" w:hAnsi="Palatino Linotype" w:cs="Cambria"/>
          <w:lang w:val="id-ID"/>
        </w:rPr>
        <w:t xml:space="preserve"> terjadi karena tuntutan untuk memiliki kondisi finansial serta mampu membangun kehidupan sosial dengan baik. Akan tetapi permasalahan tentang kemandirian dan kemapanan belum dibahas dalam penelitian tersebut.</w:t>
      </w:r>
    </w:p>
    <w:p w14:paraId="3C82DFF9" w14:textId="5D234C39" w:rsidR="00E06050" w:rsidRPr="00BB1FAC" w:rsidRDefault="00384BA2" w:rsidP="00E06050">
      <w:pPr>
        <w:spacing w:line="360" w:lineRule="auto"/>
        <w:ind w:firstLine="720"/>
        <w:jc w:val="both"/>
        <w:rPr>
          <w:rFonts w:ascii="Palatino Linotype" w:eastAsia="Cambria" w:hAnsi="Palatino Linotype" w:cs="Cambria"/>
          <w:lang w:val="id-ID"/>
        </w:rPr>
      </w:pPr>
      <w:r w:rsidRPr="00BB1FAC">
        <w:rPr>
          <w:rFonts w:ascii="Palatino Linotype" w:eastAsia="Cambria" w:hAnsi="Palatino Linotype" w:cs="Cambria"/>
          <w:lang w:val="id-ID"/>
        </w:rPr>
        <w:t xml:space="preserve">Terkait dengan permasalahan pencarian pasangan, dimana pada keseluruhan subjek mengungkapkan jika permasalahan pencarian pasangan juga dialami dalam masa dewasa awal ini. Hal ini senada jika dikaitkan dengan penelitian oleh </w:t>
      </w:r>
      <w:r w:rsidR="00680445">
        <w:rPr>
          <w:rFonts w:ascii="Palatino Linotype" w:eastAsia="Cambria" w:hAnsi="Palatino Linotype" w:cs="Cambria"/>
          <w:lang w:val="id-ID"/>
        </w:rPr>
        <w:fldChar w:fldCharType="begin" w:fldLock="1"/>
      </w:r>
      <w:r w:rsidR="009561FA">
        <w:rPr>
          <w:rFonts w:ascii="Palatino Linotype" w:eastAsia="Cambria" w:hAnsi="Palatino Linotype" w:cs="Cambria"/>
          <w:lang w:val="id-ID"/>
        </w:rPr>
        <w:instrText>ADDIN CSL_CITATION {"citationItems":[{"id":"ITEM-1","itemData":{"DOI":"10.33367/psi.v5i2.1036","ISSN":"2528-0600","abstract":"The transition from adolescents to adult challenges is different from the challenges of life in the previous development process. Towards the age of 25, individuals face a new life such as work, marital status, and mindset. The quarter-life crisis is a phenomenon that is common in individuals aged 20-30 years old. The crisis of a quarter of a century, that's how the term counts with individuals who attend 25 years. The quarter-life crisis experiences’ by individuals grew up. This research is descriptive quantitative research. The subjects in this study consist of 236 adults in Pekanbaru who attended for 20-30 years. The retrieval of data in this study uses the quarter-life crisis scale. The results showed that the early adult individual quarter-life crisis in Pekanbaru reached 43.22%, increasing the high category of 27.97%. The results showed the fact that factors affecting the quarterly life crisis estimated as gender, status, and occupation. The conclusions of this study show that adults in Pekanbaru who spend a quarter of life issued by women, are single and do not have jobs. ","author":[{"dropping-particle":"","family":"Herawati","given":"Icha","non-dropping-particle":"","parse-names":false,"suffix":""},{"dropping-particle":"","family":"Hidayat","given":"Ahmad","non-dropping-particle":"","parse-names":false,"suffix":""}],"container-title":"Journal An-Nafs: Kajian Penelitian Psikologi","id":"ITEM-1","issue":"2","issued":{"date-parts":[["2020"]]},"page":"145-156","title":"Quarterlife Crisis Pada Masa Dewasa Awal di Pekanbaru","type":"article-journal","volume":"5"},"uris":["http://www.mendeley.com/documents/?uuid=9ffa5170-4a54-45ba-981b-1da245b8a03b"]}],"mendeley":{"formattedCitation":"(Herawati &amp; Hidayat, 2020)","manualFormatting":"Herawati &amp; Hidayat (2020: 145)","plainTextFormattedCitation":"(Herawati &amp; Hidayat, 2020)","previouslyFormattedCitation":"(Herawati &amp; Hidayat, 2020)"},"properties":{"noteIndex":0},"schema":"https://github.com/citation-style-language/schema/raw/master/csl-citation.json"}</w:instrText>
      </w:r>
      <w:r w:rsidR="00680445">
        <w:rPr>
          <w:rFonts w:ascii="Palatino Linotype" w:eastAsia="Cambria" w:hAnsi="Palatino Linotype" w:cs="Cambria"/>
          <w:lang w:val="id-ID"/>
        </w:rPr>
        <w:fldChar w:fldCharType="separate"/>
      </w:r>
      <w:r w:rsidR="00680445" w:rsidRPr="00680445">
        <w:rPr>
          <w:rFonts w:ascii="Palatino Linotype" w:eastAsia="Cambria" w:hAnsi="Palatino Linotype" w:cs="Cambria"/>
          <w:noProof/>
          <w:lang w:val="id-ID"/>
        </w:rPr>
        <w:t xml:space="preserve">Herawati &amp; Hidayat </w:t>
      </w:r>
      <w:r w:rsidR="00680445">
        <w:rPr>
          <w:rFonts w:ascii="Palatino Linotype" w:eastAsia="Cambria" w:hAnsi="Palatino Linotype" w:cs="Cambria"/>
          <w:noProof/>
        </w:rPr>
        <w:t>(</w:t>
      </w:r>
      <w:r w:rsidR="00680445" w:rsidRPr="00680445">
        <w:rPr>
          <w:rFonts w:ascii="Palatino Linotype" w:eastAsia="Cambria" w:hAnsi="Palatino Linotype" w:cs="Cambria"/>
          <w:noProof/>
          <w:lang w:val="id-ID"/>
        </w:rPr>
        <w:t>2020</w:t>
      </w:r>
      <w:r w:rsidR="00680445">
        <w:rPr>
          <w:rFonts w:ascii="Palatino Linotype" w:eastAsia="Cambria" w:hAnsi="Palatino Linotype" w:cs="Cambria"/>
          <w:noProof/>
        </w:rPr>
        <w:t>: 145</w:t>
      </w:r>
      <w:r w:rsidR="00680445" w:rsidRPr="00680445">
        <w:rPr>
          <w:rFonts w:ascii="Palatino Linotype" w:eastAsia="Cambria" w:hAnsi="Palatino Linotype" w:cs="Cambria"/>
          <w:noProof/>
          <w:lang w:val="id-ID"/>
        </w:rPr>
        <w:t>)</w:t>
      </w:r>
      <w:r w:rsidR="00680445">
        <w:rPr>
          <w:rFonts w:ascii="Palatino Linotype" w:eastAsia="Cambria" w:hAnsi="Palatino Linotype" w:cs="Cambria"/>
          <w:lang w:val="id-ID"/>
        </w:rPr>
        <w:fldChar w:fldCharType="end"/>
      </w:r>
      <w:r w:rsidR="00C94F4D">
        <w:rPr>
          <w:rFonts w:ascii="Palatino Linotype" w:eastAsia="Cambria" w:hAnsi="Palatino Linotype" w:cs="Cambria"/>
        </w:rPr>
        <w:t xml:space="preserve"> </w:t>
      </w:r>
      <w:r w:rsidRPr="00BB1FAC">
        <w:rPr>
          <w:rFonts w:ascii="Palatino Linotype" w:eastAsia="Cambria" w:hAnsi="Palatino Linotype" w:cs="Cambria"/>
          <w:lang w:val="id-ID"/>
        </w:rPr>
        <w:t xml:space="preserve">yang menunjukkan bahwa </w:t>
      </w:r>
      <w:r w:rsidRPr="00BB1FAC">
        <w:rPr>
          <w:rFonts w:ascii="Palatino Linotype" w:eastAsia="Cambria" w:hAnsi="Palatino Linotype" w:cs="Cambria"/>
          <w:i/>
          <w:iCs/>
          <w:lang w:val="id-ID"/>
        </w:rPr>
        <w:t>quarter life crisis</w:t>
      </w:r>
      <w:r w:rsidRPr="00BB1FAC">
        <w:rPr>
          <w:rFonts w:ascii="Palatino Linotype" w:eastAsia="Cambria" w:hAnsi="Palatino Linotype" w:cs="Cambria"/>
          <w:lang w:val="id-ID"/>
        </w:rPr>
        <w:t xml:space="preserve"> didominasi oleh wanita yang belum menikah dan belum memiliki pekerjaan. </w:t>
      </w:r>
      <w:r w:rsidR="00E06050" w:rsidRPr="00BB1FAC">
        <w:rPr>
          <w:rFonts w:ascii="Palatino Linotype" w:eastAsia="Cambria" w:hAnsi="Palatino Linotype" w:cs="Cambria"/>
          <w:lang w:val="id-ID"/>
        </w:rPr>
        <w:t>Namun demikian, dalam hal penelitian ini, meskipun Subjek 1 memang belum memiliki pekerjaan, akan tetapi Subjek 2 dan Subjek 3 memiliki pekerjaan masing-masing namun keduanya memiliki permasalahan dalam pencarian pasangan.</w:t>
      </w:r>
    </w:p>
    <w:p w14:paraId="7F19BA0A" w14:textId="6F22C31A" w:rsidR="00384BA2" w:rsidRPr="00BB1FAC" w:rsidRDefault="00E06050" w:rsidP="00E06050">
      <w:pPr>
        <w:spacing w:line="360" w:lineRule="auto"/>
        <w:ind w:firstLine="720"/>
        <w:jc w:val="both"/>
        <w:rPr>
          <w:rFonts w:ascii="Palatino Linotype" w:eastAsia="Cambria" w:hAnsi="Palatino Linotype" w:cs="Cambria"/>
          <w:lang w:val="id-ID"/>
        </w:rPr>
      </w:pPr>
      <w:r w:rsidRPr="00BB1FAC">
        <w:rPr>
          <w:rFonts w:ascii="Palatino Linotype" w:eastAsia="Cambria" w:hAnsi="Palatino Linotype" w:cs="Cambria"/>
          <w:lang w:val="id-ID"/>
        </w:rPr>
        <w:t>T</w:t>
      </w:r>
      <w:r w:rsidR="00384BA2" w:rsidRPr="00BB1FAC">
        <w:rPr>
          <w:rFonts w:ascii="Palatino Linotype" w:eastAsia="Cambria" w:hAnsi="Palatino Linotype" w:cs="Cambria"/>
          <w:lang w:val="id-ID"/>
        </w:rPr>
        <w:t xml:space="preserve">erkait dengan kesulitan mewujudkan </w:t>
      </w:r>
      <w:r w:rsidR="00384BA2" w:rsidRPr="00BB1FAC">
        <w:rPr>
          <w:rFonts w:ascii="Palatino Linotype" w:eastAsia="Cambria" w:hAnsi="Palatino Linotype" w:cs="Cambria"/>
          <w:i/>
          <w:iCs/>
          <w:lang w:val="id-ID"/>
        </w:rPr>
        <w:t>idealisme</w:t>
      </w:r>
      <w:r w:rsidR="00384BA2" w:rsidRPr="00BB1FAC">
        <w:rPr>
          <w:rFonts w:ascii="Palatino Linotype" w:eastAsia="Cambria" w:hAnsi="Palatino Linotype" w:cs="Cambria"/>
          <w:lang w:val="id-ID"/>
        </w:rPr>
        <w:t xml:space="preserve"> diri karena ketiga subjek memiliki standar sendiri yang dianut dan tidak ingin mengikuti nilai-nilai sosial di masyarakat belum pernah dipublikasikan dalam penelitian-penelitian terdahulu dengan topik </w:t>
      </w:r>
      <w:r w:rsidR="00384BA2" w:rsidRPr="00BB1FAC">
        <w:rPr>
          <w:rFonts w:ascii="Palatino Linotype" w:eastAsia="Cambria" w:hAnsi="Palatino Linotype" w:cs="Cambria"/>
          <w:i/>
          <w:iCs/>
          <w:lang w:val="id-ID"/>
        </w:rPr>
        <w:t>quarter life crisis</w:t>
      </w:r>
      <w:r w:rsidR="00384BA2" w:rsidRPr="00BB1FAC">
        <w:rPr>
          <w:rFonts w:ascii="Palatino Linotype" w:eastAsia="Cambria" w:hAnsi="Palatino Linotype" w:cs="Cambria"/>
          <w:lang w:val="id-ID"/>
        </w:rPr>
        <w:t>.</w:t>
      </w:r>
    </w:p>
    <w:p w14:paraId="7EE40BAF" w14:textId="527979D2" w:rsidR="00BD67A5" w:rsidRPr="00BB1FAC" w:rsidRDefault="00384BA2" w:rsidP="00384BA2">
      <w:pPr>
        <w:spacing w:line="360" w:lineRule="auto"/>
        <w:ind w:firstLine="720"/>
        <w:jc w:val="both"/>
        <w:rPr>
          <w:rFonts w:ascii="Palatino Linotype" w:eastAsia="Cambria" w:hAnsi="Palatino Linotype" w:cs="Cambria"/>
          <w:lang w:val="id-ID"/>
        </w:rPr>
      </w:pPr>
      <w:r w:rsidRPr="00BB1FAC">
        <w:rPr>
          <w:rFonts w:ascii="Palatino Linotype" w:eastAsia="Cambria" w:hAnsi="Palatino Linotype" w:cs="Cambria"/>
          <w:lang w:val="id-ID"/>
        </w:rPr>
        <w:t xml:space="preserve">Selain itu, diketahui bahwa faktor-faktor yang dapat memicu munculnya problem baru dalam </w:t>
      </w:r>
      <w:r w:rsidR="00E06050" w:rsidRPr="00BB1FAC">
        <w:rPr>
          <w:rFonts w:ascii="Palatino Linotype" w:eastAsia="Cambria" w:hAnsi="Palatino Linotype" w:cs="Cambria"/>
          <w:lang w:val="id-ID"/>
        </w:rPr>
        <w:t xml:space="preserve">fase </w:t>
      </w:r>
      <w:r w:rsidRPr="00BB1FAC">
        <w:rPr>
          <w:rFonts w:ascii="Palatino Linotype" w:eastAsia="Cambria" w:hAnsi="Palatino Linotype" w:cs="Cambria"/>
          <w:i/>
          <w:iCs/>
          <w:lang w:val="id-ID"/>
        </w:rPr>
        <w:t>quarter life crisis</w:t>
      </w:r>
      <w:r w:rsidRPr="00BB1FAC">
        <w:rPr>
          <w:rFonts w:ascii="Palatino Linotype" w:eastAsia="Cambria" w:hAnsi="Palatino Linotype" w:cs="Cambria"/>
          <w:lang w:val="id-ID"/>
        </w:rPr>
        <w:t xml:space="preserve"> diantaranya persepsi yang negatif terhadap diri dan penggunaan media sosial. Terkait dengan persepsi yang negatif terhadap diri dan penggunaan media sosial apabila di lihat dalam penelitian oleh </w:t>
      </w:r>
      <w:r w:rsidR="009561FA">
        <w:rPr>
          <w:rFonts w:ascii="Palatino Linotype" w:eastAsia="Cambria" w:hAnsi="Palatino Linotype" w:cs="Cambria"/>
          <w:lang w:val="id-ID"/>
        </w:rPr>
        <w:fldChar w:fldCharType="begin" w:fldLock="1"/>
      </w:r>
      <w:r w:rsidR="00B1785F">
        <w:rPr>
          <w:rFonts w:ascii="Palatino Linotype" w:eastAsia="Cambria" w:hAnsi="Palatino Linotype" w:cs="Cambria"/>
          <w:lang w:val="id-ID"/>
        </w:rPr>
        <w:instrText>ADDIN CSL_CITATION {"citationItems":[{"id":"ITEM-1","itemData":{"abstract":"Early adulthood is a period of transition from adolescence to adulthood which becomes a complex transition. There are many stressors that lead to various difficulties, so that individuals feel trapped and lost their way in adulthood. This condition is known as the quarter life crisis, which is a common phenomenon that occurs at the age of 20-30 years. This phenomenon is influenced by various factors, both internal and external factors. The purpose of this paper is to examine various alternative interventions that can be carried out in order to deal with a quarter life crisis. The strategies that can be carried out as an intervention to prevent a quarter life crisis are to stop comparing yourself with others and get to know yourself better, turning doubts into actions, finding people who can become support systems, limiting the use of social media, learning to love yourself, and solution- focus therapy","author":[{"dropping-particle":"","family":"Syifa'ussurur","given":"Muhammad","non-dropping-particle":"","parse-names":false,"suffix":""},{"dropping-particle":"","family":"Husna","given":"Nurul","non-dropping-particle":"","parse-names":false,"suffix":""},{"dropping-particle":"","family":"Mustaqim","given":"M","non-dropping-particle":"","parse-names":false,"suffix":""},{"dropping-particle":"","family":"Fahmi","given":"Lukman","non-dropping-particle":"","parse-names":false,"suffix":""}],"container-title":"Journal of Contemporary Islamic Counselling","id":"ITEM-1","issue":"1","issued":{"date-parts":[["2021"]]},"page":"53-64","title":"Menemukenali berbagai alternatif intervensi dalam menghadapi quarter life crisis: Sebuah kajian literatur","type":"article-journal","volume":"1"},"uris":["http://www.mendeley.com/documents/?uuid=b7a51679-86b1-4c75-856a-aa5aae2a0ab0"]}],"mendeley":{"formattedCitation":"(Syifa’ussurur et al., 2021)","manualFormatting":"Syifa’ussurur et al., (2021: 53-54)","plainTextFormattedCitation":"(Syifa’ussurur et al., 2021)","previouslyFormattedCitation":"(Syifa’ussurur et al., 2021)"},"properties":{"noteIndex":0},"schema":"https://github.com/citation-style-language/schema/raw/master/csl-citation.json"}</w:instrText>
      </w:r>
      <w:r w:rsidR="009561FA">
        <w:rPr>
          <w:rFonts w:ascii="Palatino Linotype" w:eastAsia="Cambria" w:hAnsi="Palatino Linotype" w:cs="Cambria"/>
          <w:lang w:val="id-ID"/>
        </w:rPr>
        <w:fldChar w:fldCharType="separate"/>
      </w:r>
      <w:r w:rsidR="009561FA" w:rsidRPr="009561FA">
        <w:rPr>
          <w:rFonts w:ascii="Palatino Linotype" w:eastAsia="Cambria" w:hAnsi="Palatino Linotype" w:cs="Cambria"/>
          <w:noProof/>
          <w:lang w:val="id-ID"/>
        </w:rPr>
        <w:t xml:space="preserve">Syifa’ussurur et al., </w:t>
      </w:r>
      <w:r w:rsidR="009561FA">
        <w:rPr>
          <w:rFonts w:ascii="Palatino Linotype" w:eastAsia="Cambria" w:hAnsi="Palatino Linotype" w:cs="Cambria"/>
          <w:noProof/>
        </w:rPr>
        <w:t>(</w:t>
      </w:r>
      <w:r w:rsidR="009561FA" w:rsidRPr="009561FA">
        <w:rPr>
          <w:rFonts w:ascii="Palatino Linotype" w:eastAsia="Cambria" w:hAnsi="Palatino Linotype" w:cs="Cambria"/>
          <w:noProof/>
          <w:lang w:val="id-ID"/>
        </w:rPr>
        <w:t>2021</w:t>
      </w:r>
      <w:r w:rsidR="009561FA">
        <w:rPr>
          <w:rFonts w:ascii="Palatino Linotype" w:eastAsia="Cambria" w:hAnsi="Palatino Linotype" w:cs="Cambria"/>
          <w:noProof/>
        </w:rPr>
        <w:t>: 53-54</w:t>
      </w:r>
      <w:r w:rsidR="009561FA" w:rsidRPr="009561FA">
        <w:rPr>
          <w:rFonts w:ascii="Palatino Linotype" w:eastAsia="Cambria" w:hAnsi="Palatino Linotype" w:cs="Cambria"/>
          <w:noProof/>
          <w:lang w:val="id-ID"/>
        </w:rPr>
        <w:t>)</w:t>
      </w:r>
      <w:r w:rsidR="009561FA">
        <w:rPr>
          <w:rFonts w:ascii="Palatino Linotype" w:eastAsia="Cambria" w:hAnsi="Palatino Linotype" w:cs="Cambria"/>
          <w:lang w:val="id-ID"/>
        </w:rPr>
        <w:fldChar w:fldCharType="end"/>
      </w:r>
      <w:r w:rsidRPr="00BB1FAC">
        <w:rPr>
          <w:rFonts w:ascii="Palatino Linotype" w:eastAsia="Cambria" w:hAnsi="Palatino Linotype" w:cs="Cambria"/>
          <w:lang w:val="id-ID"/>
        </w:rPr>
        <w:t xml:space="preserve">, diketahui bahwa hasil penelitian mengungkap strategi yang digunakan untuk mencegah </w:t>
      </w:r>
      <w:r w:rsidRPr="00BB1FAC">
        <w:rPr>
          <w:rFonts w:ascii="Palatino Linotype" w:eastAsia="Cambria" w:hAnsi="Palatino Linotype" w:cs="Cambria"/>
          <w:i/>
          <w:iCs/>
          <w:lang w:val="id-ID"/>
        </w:rPr>
        <w:t>quarter life crisis</w:t>
      </w:r>
      <w:r w:rsidRPr="00BB1FAC">
        <w:rPr>
          <w:rFonts w:ascii="Palatino Linotype" w:eastAsia="Cambria" w:hAnsi="Palatino Linotype" w:cs="Cambria"/>
          <w:lang w:val="id-ID"/>
        </w:rPr>
        <w:t xml:space="preserve"> adalah dengan berhenti membandingkan diri dengan orang lain, lebih mengenal diri sendiri, mengubah keraguan menjadi tindakan, menemukan </w:t>
      </w:r>
      <w:r w:rsidRPr="00BB1FAC">
        <w:rPr>
          <w:rFonts w:ascii="Palatino Linotype" w:eastAsia="Cambria" w:hAnsi="Palatino Linotype" w:cs="Cambria"/>
          <w:i/>
          <w:iCs/>
          <w:lang w:val="id-ID"/>
        </w:rPr>
        <w:t>support system</w:t>
      </w:r>
      <w:r w:rsidRPr="00BB1FAC">
        <w:rPr>
          <w:rFonts w:ascii="Palatino Linotype" w:eastAsia="Cambria" w:hAnsi="Palatino Linotype" w:cs="Cambria"/>
          <w:lang w:val="id-ID"/>
        </w:rPr>
        <w:t xml:space="preserve">, </w:t>
      </w:r>
      <w:r w:rsidRPr="00BB1FAC">
        <w:rPr>
          <w:rFonts w:ascii="Palatino Linotype" w:eastAsia="Cambria" w:hAnsi="Palatino Linotype" w:cs="Cambria"/>
          <w:lang w:val="id-ID"/>
        </w:rPr>
        <w:lastRenderedPageBreak/>
        <w:t xml:space="preserve">membatasi penggunaan media sosial, belajar mencintai diri sendiri, dan melalui </w:t>
      </w:r>
      <w:r w:rsidRPr="00BB1FAC">
        <w:rPr>
          <w:rFonts w:ascii="Palatino Linotype" w:eastAsia="Cambria" w:hAnsi="Palatino Linotype" w:cs="Cambria"/>
          <w:i/>
          <w:iCs/>
          <w:lang w:val="id-ID"/>
        </w:rPr>
        <w:t>solution-focus therapy</w:t>
      </w:r>
      <w:r w:rsidRPr="00BB1FAC">
        <w:rPr>
          <w:rFonts w:ascii="Palatino Linotype" w:eastAsia="Cambria" w:hAnsi="Palatino Linotype" w:cs="Cambria"/>
          <w:lang w:val="id-ID"/>
        </w:rPr>
        <w:t>.</w:t>
      </w:r>
    </w:p>
    <w:p w14:paraId="0DA12693" w14:textId="77777777" w:rsidR="00BD67A5" w:rsidRPr="00BB1FAC" w:rsidRDefault="00BD67A5">
      <w:pPr>
        <w:spacing w:line="360" w:lineRule="auto"/>
        <w:jc w:val="both"/>
        <w:rPr>
          <w:rFonts w:ascii="Cambria" w:eastAsia="Cambria" w:hAnsi="Cambria" w:cs="Cambria"/>
          <w:lang w:val="id-ID"/>
        </w:rPr>
      </w:pPr>
    </w:p>
    <w:p w14:paraId="7A517B63" w14:textId="77777777" w:rsidR="00BD67A5" w:rsidRPr="00BB1FAC" w:rsidRDefault="00C96EBF" w:rsidP="003607CD">
      <w:pPr>
        <w:spacing w:line="360" w:lineRule="auto"/>
        <w:rPr>
          <w:rFonts w:ascii="Palatino Linotype" w:eastAsia="Cambria" w:hAnsi="Palatino Linotype" w:cs="Cambria"/>
          <w:b/>
          <w:lang w:val="id-ID"/>
        </w:rPr>
      </w:pPr>
      <w:r w:rsidRPr="00BB1FAC">
        <w:rPr>
          <w:rFonts w:ascii="Palatino Linotype" w:eastAsia="Cambria" w:hAnsi="Palatino Linotype" w:cs="Cambria"/>
          <w:b/>
          <w:lang w:val="id-ID"/>
        </w:rPr>
        <w:t>Simpulan</w:t>
      </w:r>
    </w:p>
    <w:p w14:paraId="28E50A05" w14:textId="7B26CC57" w:rsidR="00384BA2" w:rsidRPr="00BB1FAC" w:rsidRDefault="00384BA2" w:rsidP="00384BA2">
      <w:pPr>
        <w:spacing w:line="360" w:lineRule="auto"/>
        <w:ind w:firstLine="720"/>
        <w:jc w:val="both"/>
        <w:rPr>
          <w:rFonts w:ascii="Palatino Linotype" w:eastAsia="Cambria" w:hAnsi="Palatino Linotype" w:cs="Cambria"/>
          <w:lang w:val="id-ID"/>
        </w:rPr>
      </w:pPr>
      <w:r w:rsidRPr="00BB1FAC">
        <w:rPr>
          <w:rFonts w:ascii="Palatino Linotype" w:eastAsia="Cambria" w:hAnsi="Palatino Linotype" w:cs="Cambria"/>
          <w:i/>
          <w:iCs/>
          <w:lang w:val="id-ID"/>
        </w:rPr>
        <w:t>Quarter life crisis</w:t>
      </w:r>
      <w:r w:rsidRPr="00BB1FAC">
        <w:rPr>
          <w:rFonts w:ascii="Palatino Linotype" w:eastAsia="Cambria" w:hAnsi="Palatino Linotype" w:cs="Cambria"/>
          <w:lang w:val="id-ID"/>
        </w:rPr>
        <w:t xml:space="preserve"> merupakan periode krisis yang dialami pada masa dewasa awal atau pada seperempat abad kehidupan yang dialami oleh usia dua puluh tahun sampai dengan pertengahan tiga puluh tahun, akan tetapi belum memasuki usia empat puluh tahun, dimana pada masa ini penuh dengan ketidakjelasan akan masa depan yang mengakibatkan muncul perasaan kegelisahan atau keresahan-keresahan.</w:t>
      </w:r>
    </w:p>
    <w:p w14:paraId="63C52EF7" w14:textId="77777777" w:rsidR="00763960" w:rsidRPr="00BB1FAC" w:rsidRDefault="00384BA2" w:rsidP="00763960">
      <w:pPr>
        <w:spacing w:line="360" w:lineRule="auto"/>
        <w:ind w:firstLine="720"/>
        <w:jc w:val="both"/>
        <w:rPr>
          <w:rFonts w:ascii="Palatino Linotype" w:eastAsia="Cambria" w:hAnsi="Palatino Linotype" w:cs="Cambria"/>
          <w:lang w:val="id-ID"/>
        </w:rPr>
      </w:pPr>
      <w:r w:rsidRPr="00BB1FAC">
        <w:rPr>
          <w:rFonts w:ascii="Palatino Linotype" w:eastAsia="Cambria" w:hAnsi="Palatino Linotype" w:cs="Cambria"/>
          <w:lang w:val="id-ID"/>
        </w:rPr>
        <w:t xml:space="preserve">Penelitian ini berusaha menelaah kasus-kasus </w:t>
      </w:r>
      <w:r w:rsidRPr="00BB1FAC">
        <w:rPr>
          <w:rFonts w:ascii="Palatino Linotype" w:eastAsia="Cambria" w:hAnsi="Palatino Linotype" w:cs="Cambria"/>
          <w:i/>
          <w:iCs/>
          <w:lang w:val="id-ID"/>
        </w:rPr>
        <w:t>quarter life crisis</w:t>
      </w:r>
      <w:r w:rsidRPr="00BB1FAC">
        <w:rPr>
          <w:rFonts w:ascii="Palatino Linotype" w:eastAsia="Cambria" w:hAnsi="Palatino Linotype" w:cs="Cambria"/>
          <w:lang w:val="id-ID"/>
        </w:rPr>
        <w:t xml:space="preserve"> pada subjek dengan rentang usia 25 hingga 35 tahun yang seringkali tidak diperhitungkan dalam penelitian-penelitian dengan topik </w:t>
      </w:r>
      <w:r w:rsidRPr="00BB1FAC">
        <w:rPr>
          <w:rFonts w:ascii="Palatino Linotype" w:eastAsia="Cambria" w:hAnsi="Palatino Linotype" w:cs="Cambria"/>
          <w:i/>
          <w:iCs/>
          <w:lang w:val="id-ID"/>
        </w:rPr>
        <w:t>quarter life crisis</w:t>
      </w:r>
      <w:r w:rsidRPr="00BB1FAC">
        <w:rPr>
          <w:rFonts w:ascii="Palatino Linotype" w:eastAsia="Cambria" w:hAnsi="Palatino Linotype" w:cs="Cambria"/>
          <w:lang w:val="id-ID"/>
        </w:rPr>
        <w:t xml:space="preserve"> dengan tujuan untuk</w:t>
      </w:r>
      <w:r w:rsidR="00763960" w:rsidRPr="00BB1FAC">
        <w:rPr>
          <w:rFonts w:ascii="Palatino Linotype" w:eastAsia="Cambria" w:hAnsi="Palatino Linotype" w:cs="Cambria"/>
          <w:lang w:val="id-ID"/>
        </w:rPr>
        <w:t xml:space="preserve"> mengetahui secara empiris berbagai gambaran manifestasi dari perilaku-perilaku akibat pengalaman masing-masing individu dalam menghadapi fase </w:t>
      </w:r>
      <w:r w:rsidR="00763960" w:rsidRPr="00BB1FAC">
        <w:rPr>
          <w:rFonts w:ascii="Palatino Linotype" w:eastAsia="Cambria" w:hAnsi="Palatino Linotype" w:cs="Cambria"/>
          <w:i/>
          <w:iCs/>
          <w:lang w:val="id-ID"/>
        </w:rPr>
        <w:t>quarter life crisis</w:t>
      </w:r>
      <w:r w:rsidR="00763960" w:rsidRPr="00BB1FAC">
        <w:rPr>
          <w:rFonts w:ascii="Palatino Linotype" w:eastAsia="Cambria" w:hAnsi="Palatino Linotype" w:cs="Cambria"/>
          <w:lang w:val="id-ID"/>
        </w:rPr>
        <w:t xml:space="preserve"> mereka serta untuk mengetahui faktor-faktor apa saja yang memungkinkan dapat memicu munculnya problem-problem baru sehingga menyebabkan </w:t>
      </w:r>
      <w:r w:rsidR="00763960" w:rsidRPr="00BB1FAC">
        <w:rPr>
          <w:rFonts w:ascii="Palatino Linotype" w:eastAsia="Cambria" w:hAnsi="Palatino Linotype" w:cs="Cambria"/>
          <w:i/>
          <w:iCs/>
          <w:lang w:val="id-ID"/>
        </w:rPr>
        <w:t>quarter life crisis</w:t>
      </w:r>
      <w:r w:rsidR="00763960" w:rsidRPr="00BB1FAC">
        <w:rPr>
          <w:rFonts w:ascii="Palatino Linotype" w:eastAsia="Cambria" w:hAnsi="Palatino Linotype" w:cs="Cambria"/>
          <w:lang w:val="id-ID"/>
        </w:rPr>
        <w:t xml:space="preserve"> tidak kunjung berakhir pada dewasa awal akhir dengan rentang usia 25 hingga 35 tahun terutama pada perempuan yang belum menikah.</w:t>
      </w:r>
    </w:p>
    <w:p w14:paraId="21F2A785" w14:textId="50AB97A6" w:rsidR="00242A6C" w:rsidRPr="00BB1FAC" w:rsidRDefault="00384BA2" w:rsidP="00565DC9">
      <w:pPr>
        <w:spacing w:line="360" w:lineRule="auto"/>
        <w:ind w:firstLine="720"/>
        <w:jc w:val="both"/>
        <w:rPr>
          <w:rFonts w:ascii="Palatino Linotype" w:eastAsia="Cambria" w:hAnsi="Palatino Linotype" w:cs="Cambria"/>
          <w:lang w:val="id-ID"/>
        </w:rPr>
      </w:pPr>
      <w:r w:rsidRPr="00BB1FAC">
        <w:rPr>
          <w:rFonts w:ascii="Palatino Linotype" w:eastAsia="Cambria" w:hAnsi="Palatino Linotype" w:cs="Cambria"/>
          <w:lang w:val="id-ID"/>
        </w:rPr>
        <w:t>Hasil dari penelitian ini menunjukkan</w:t>
      </w:r>
      <w:r w:rsidR="00565DC9" w:rsidRPr="00BB1FAC">
        <w:rPr>
          <w:rFonts w:ascii="Palatino Linotype" w:eastAsia="Cambria" w:hAnsi="Palatino Linotype" w:cs="Cambria"/>
          <w:lang w:val="id-ID"/>
        </w:rPr>
        <w:t xml:space="preserve"> </w:t>
      </w:r>
      <w:r w:rsidR="00242A6C" w:rsidRPr="00BB1FAC">
        <w:rPr>
          <w:rFonts w:ascii="Palatino Linotype" w:eastAsia="Cambria" w:hAnsi="Palatino Linotype" w:cs="Cambria"/>
          <w:lang w:val="id-ID"/>
        </w:rPr>
        <w:t xml:space="preserve">bahwa </w:t>
      </w:r>
      <w:r w:rsidR="00242A6C" w:rsidRPr="00BB1FAC">
        <w:rPr>
          <w:rFonts w:ascii="Palatino Linotype" w:eastAsia="Cambria" w:hAnsi="Palatino Linotype" w:cs="Cambria"/>
          <w:i/>
          <w:iCs/>
          <w:lang w:val="id-ID"/>
        </w:rPr>
        <w:t>quarter life crisis</w:t>
      </w:r>
      <w:r w:rsidR="00242A6C" w:rsidRPr="00BB1FAC">
        <w:rPr>
          <w:rFonts w:ascii="Palatino Linotype" w:eastAsia="Cambria" w:hAnsi="Palatino Linotype" w:cs="Cambria"/>
          <w:lang w:val="id-ID"/>
        </w:rPr>
        <w:t xml:space="preserve"> yang dialami oleh keseluruhan subjek termanifestasi dalam perasaan terjebak pada permasalahan yang sama dan tidak kunjung berakhir terkait dengan permasalahan kemapanan, kemandirian, pencarian pasangan, serta kesulitan dalam mewujudkan </w:t>
      </w:r>
      <w:r w:rsidR="00242A6C" w:rsidRPr="00BB1FAC">
        <w:rPr>
          <w:rFonts w:ascii="Palatino Linotype" w:eastAsia="Cambria" w:hAnsi="Palatino Linotype" w:cs="Cambria"/>
          <w:i/>
          <w:iCs/>
          <w:lang w:val="id-ID"/>
        </w:rPr>
        <w:t>idealisme</w:t>
      </w:r>
      <w:r w:rsidR="00242A6C" w:rsidRPr="00BB1FAC">
        <w:rPr>
          <w:rFonts w:ascii="Palatino Linotype" w:eastAsia="Cambria" w:hAnsi="Palatino Linotype" w:cs="Cambria"/>
          <w:lang w:val="id-ID"/>
        </w:rPr>
        <w:t xml:space="preserve"> diri sendiri sedangkan faktor-faktor yang dapat memicu munculnya problem baru bagi mereka pada fase ini diantaranya karena kurang percaya pada kemampuan diri sendiri, adanya persepsi yang negatif terhadap diri sendiri serta pengaruh dari penggunaan media sosial yang mengakibatkan munculnya perilaku membandingkan pencapaian diri dengan pencapaian orang lain.</w:t>
      </w:r>
    </w:p>
    <w:p w14:paraId="18FEEBA3" w14:textId="77777777" w:rsidR="00242A6C" w:rsidRPr="00BB1FAC" w:rsidRDefault="00242A6C" w:rsidP="00763960">
      <w:pPr>
        <w:spacing w:line="360" w:lineRule="auto"/>
        <w:ind w:firstLine="720"/>
        <w:jc w:val="both"/>
        <w:rPr>
          <w:rFonts w:ascii="Palatino Linotype" w:eastAsia="Cambria" w:hAnsi="Palatino Linotype" w:cs="Cambria"/>
          <w:lang w:val="id-ID"/>
        </w:rPr>
      </w:pPr>
    </w:p>
    <w:p w14:paraId="230CFAC1" w14:textId="77777777" w:rsidR="00BD67A5" w:rsidRPr="00BB1FAC" w:rsidRDefault="00C96EBF" w:rsidP="003607CD">
      <w:pPr>
        <w:spacing w:line="360" w:lineRule="auto"/>
        <w:rPr>
          <w:rFonts w:ascii="Palatino Linotype" w:eastAsia="Cambria" w:hAnsi="Palatino Linotype" w:cs="Cambria"/>
          <w:b/>
          <w:lang w:val="id-ID"/>
        </w:rPr>
      </w:pPr>
      <w:r w:rsidRPr="00BB1FAC">
        <w:rPr>
          <w:rFonts w:ascii="Palatino Linotype" w:eastAsia="Cambria" w:hAnsi="Palatino Linotype" w:cs="Cambria"/>
          <w:b/>
          <w:lang w:val="id-ID"/>
        </w:rPr>
        <w:t>Saran</w:t>
      </w:r>
    </w:p>
    <w:p w14:paraId="4892A906" w14:textId="4AF67C06" w:rsidR="00BD67A5" w:rsidRPr="006811EA" w:rsidRDefault="00DB6A01" w:rsidP="006811EA">
      <w:pPr>
        <w:spacing w:line="360" w:lineRule="auto"/>
        <w:ind w:firstLine="720"/>
        <w:jc w:val="both"/>
        <w:rPr>
          <w:rFonts w:ascii="Palatino Linotype" w:eastAsia="Cambria" w:hAnsi="Palatino Linotype" w:cs="Cambria"/>
          <w:lang w:val="id-ID"/>
        </w:rPr>
      </w:pPr>
      <w:r w:rsidRPr="00BB1FAC">
        <w:rPr>
          <w:rFonts w:ascii="Palatino Linotype" w:eastAsia="Cambria" w:hAnsi="Palatino Linotype" w:cs="Cambria"/>
          <w:lang w:val="id-ID"/>
        </w:rPr>
        <w:lastRenderedPageBreak/>
        <w:t xml:space="preserve">Berdasarkan hasil penelitian diharapkan peneliti selanjutnya dapat menambahkan observasi dalam penelitian terkait dengan topik </w:t>
      </w:r>
      <w:r w:rsidRPr="00BB1FAC">
        <w:rPr>
          <w:rFonts w:ascii="Palatino Linotype" w:eastAsia="Cambria" w:hAnsi="Palatino Linotype" w:cs="Cambria"/>
          <w:i/>
          <w:iCs/>
          <w:lang w:val="id-ID"/>
        </w:rPr>
        <w:t>quarter life crisis</w:t>
      </w:r>
      <w:r w:rsidRPr="00BB1FAC">
        <w:rPr>
          <w:rFonts w:ascii="Palatino Linotype" w:eastAsia="Cambria" w:hAnsi="Palatino Linotype" w:cs="Cambria"/>
          <w:lang w:val="id-ID"/>
        </w:rPr>
        <w:t xml:space="preserve"> </w:t>
      </w:r>
      <w:r w:rsidR="00BB1FAC" w:rsidRPr="00BB1FAC">
        <w:rPr>
          <w:rFonts w:ascii="Palatino Linotype" w:eastAsia="Cambria" w:hAnsi="Palatino Linotype" w:cs="Cambria"/>
          <w:lang w:val="id-ID"/>
        </w:rPr>
        <w:t xml:space="preserve">ini </w:t>
      </w:r>
      <w:r w:rsidRPr="00BB1FAC">
        <w:rPr>
          <w:rFonts w:ascii="Palatino Linotype" w:eastAsia="Cambria" w:hAnsi="Palatino Linotype" w:cs="Cambria"/>
          <w:lang w:val="id-ID"/>
        </w:rPr>
        <w:t>sehingga dapat menghasilkan temuan-temuan penelitian baru yang dapat dikembangkan bagi kepentingan penelitian-penelitian selanjutnya</w:t>
      </w:r>
      <w:r w:rsidR="00BB1FAC" w:rsidRPr="00BB1FAC">
        <w:rPr>
          <w:rFonts w:ascii="Palatino Linotype" w:eastAsia="Cambria" w:hAnsi="Palatino Linotype" w:cs="Cambria"/>
          <w:lang w:val="id-ID"/>
        </w:rPr>
        <w:t>.</w:t>
      </w:r>
    </w:p>
    <w:p w14:paraId="3D6B3069" w14:textId="77777777" w:rsidR="00BD67A5" w:rsidRPr="00BB1FAC" w:rsidRDefault="00BD67A5">
      <w:pPr>
        <w:spacing w:line="360" w:lineRule="auto"/>
        <w:jc w:val="both"/>
        <w:rPr>
          <w:rFonts w:ascii="Cambria" w:eastAsia="Cambria" w:hAnsi="Cambria" w:cs="Cambria"/>
          <w:b/>
          <w:lang w:val="id-ID"/>
        </w:rPr>
      </w:pPr>
    </w:p>
    <w:p w14:paraId="542CEED4" w14:textId="77777777" w:rsidR="00BD67A5" w:rsidRPr="00BB1FAC" w:rsidRDefault="00C96EBF" w:rsidP="003607CD">
      <w:pPr>
        <w:spacing w:line="360" w:lineRule="auto"/>
        <w:rPr>
          <w:rFonts w:ascii="Palatino Linotype" w:eastAsia="Cambria" w:hAnsi="Palatino Linotype" w:cs="Cambria"/>
          <w:b/>
          <w:lang w:val="id-ID"/>
        </w:rPr>
      </w:pPr>
      <w:r w:rsidRPr="00BB1FAC">
        <w:rPr>
          <w:rFonts w:ascii="Palatino Linotype" w:eastAsia="Cambria" w:hAnsi="Palatino Linotype" w:cs="Cambria"/>
          <w:b/>
          <w:lang w:val="id-ID"/>
        </w:rPr>
        <w:t>Kepustakaan</w:t>
      </w:r>
      <w:bookmarkStart w:id="0" w:name="_GoBack"/>
      <w:bookmarkEnd w:id="0"/>
    </w:p>
    <w:p w14:paraId="07E3EC85" w14:textId="209FC094" w:rsidR="00B1785F" w:rsidRPr="00527D7C" w:rsidRDefault="00B1785F" w:rsidP="00527D7C">
      <w:pPr>
        <w:widowControl w:val="0"/>
        <w:autoSpaceDE w:val="0"/>
        <w:autoSpaceDN w:val="0"/>
        <w:adjustRightInd w:val="0"/>
        <w:spacing w:line="240" w:lineRule="auto"/>
        <w:ind w:left="480" w:hanging="480"/>
        <w:jc w:val="both"/>
        <w:rPr>
          <w:rFonts w:ascii="Palatino Linotype" w:hAnsi="Palatino Linotype"/>
          <w:noProof/>
        </w:rPr>
      </w:pPr>
      <w:r w:rsidRPr="00527D7C">
        <w:rPr>
          <w:rFonts w:ascii="Palatino Linotype" w:hAnsi="Palatino Linotype"/>
          <w:lang w:val="id-ID"/>
        </w:rPr>
        <w:fldChar w:fldCharType="begin" w:fldLock="1"/>
      </w:r>
      <w:r w:rsidRPr="00527D7C">
        <w:rPr>
          <w:rFonts w:ascii="Palatino Linotype" w:hAnsi="Palatino Linotype"/>
          <w:lang w:val="id-ID"/>
        </w:rPr>
        <w:instrText xml:space="preserve">ADDIN Mendeley Bibliography CSL_BIBLIOGRAPHY </w:instrText>
      </w:r>
      <w:r w:rsidRPr="00527D7C">
        <w:rPr>
          <w:rFonts w:ascii="Palatino Linotype" w:hAnsi="Palatino Linotype"/>
          <w:lang w:val="id-ID"/>
        </w:rPr>
        <w:fldChar w:fldCharType="separate"/>
      </w:r>
      <w:r w:rsidRPr="00527D7C">
        <w:rPr>
          <w:rFonts w:ascii="Palatino Linotype" w:hAnsi="Palatino Linotype"/>
          <w:noProof/>
        </w:rPr>
        <w:t xml:space="preserve">Artiningsih, R. A., &amp; Savira, S. I. (2021). HUBUNGAN LONELINESS DAN QUARTER LIFE CRISIS PADA DEWASA AWAL. </w:t>
      </w:r>
      <w:r w:rsidRPr="00527D7C">
        <w:rPr>
          <w:rFonts w:ascii="Palatino Linotype" w:hAnsi="Palatino Linotype"/>
          <w:i/>
          <w:iCs/>
          <w:noProof/>
        </w:rPr>
        <w:t>Charater: Jurnal Penelitian Psikologi</w:t>
      </w:r>
      <w:r w:rsidRPr="00527D7C">
        <w:rPr>
          <w:rFonts w:ascii="Palatino Linotype" w:hAnsi="Palatino Linotype"/>
          <w:noProof/>
        </w:rPr>
        <w:t xml:space="preserve">, </w:t>
      </w:r>
      <w:r w:rsidRPr="00527D7C">
        <w:rPr>
          <w:rFonts w:ascii="Palatino Linotype" w:hAnsi="Palatino Linotype"/>
          <w:i/>
          <w:iCs/>
          <w:noProof/>
        </w:rPr>
        <w:t>8</w:t>
      </w:r>
      <w:r w:rsidRPr="00527D7C">
        <w:rPr>
          <w:rFonts w:ascii="Palatino Linotype" w:hAnsi="Palatino Linotype"/>
          <w:noProof/>
        </w:rPr>
        <w:t>(5). https://ejournal.unesa.ac.id/index.php/character/article/view/41218/35541</w:t>
      </w:r>
    </w:p>
    <w:p w14:paraId="4DF55C11" w14:textId="77777777" w:rsidR="00B1785F" w:rsidRPr="00527D7C" w:rsidRDefault="00B1785F" w:rsidP="00527D7C">
      <w:pPr>
        <w:widowControl w:val="0"/>
        <w:autoSpaceDE w:val="0"/>
        <w:autoSpaceDN w:val="0"/>
        <w:adjustRightInd w:val="0"/>
        <w:spacing w:line="240" w:lineRule="auto"/>
        <w:ind w:left="480" w:hanging="480"/>
        <w:jc w:val="both"/>
        <w:rPr>
          <w:rFonts w:ascii="Palatino Linotype" w:hAnsi="Palatino Linotype"/>
          <w:noProof/>
        </w:rPr>
      </w:pPr>
      <w:r w:rsidRPr="00527D7C">
        <w:rPr>
          <w:rFonts w:ascii="Palatino Linotype" w:hAnsi="Palatino Linotype"/>
          <w:noProof/>
        </w:rPr>
        <w:t xml:space="preserve">Habibie, A., Syakarofath, N. A., &amp; Anwar, Z. (2019). Peran Religiusitas terhadap Quarter-Life Crisis (QLC) pada Mahasiswa. </w:t>
      </w:r>
      <w:r w:rsidRPr="00527D7C">
        <w:rPr>
          <w:rFonts w:ascii="Palatino Linotype" w:hAnsi="Palatino Linotype"/>
          <w:i/>
          <w:iCs/>
          <w:noProof/>
        </w:rPr>
        <w:t>Gadjah Mada Journal of Psychology (GamaJoP)</w:t>
      </w:r>
      <w:r w:rsidRPr="00527D7C">
        <w:rPr>
          <w:rFonts w:ascii="Palatino Linotype" w:hAnsi="Palatino Linotype"/>
          <w:noProof/>
        </w:rPr>
        <w:t xml:space="preserve">, </w:t>
      </w:r>
      <w:r w:rsidRPr="00527D7C">
        <w:rPr>
          <w:rFonts w:ascii="Palatino Linotype" w:hAnsi="Palatino Linotype"/>
          <w:i/>
          <w:iCs/>
          <w:noProof/>
        </w:rPr>
        <w:t>5</w:t>
      </w:r>
      <w:r w:rsidRPr="00527D7C">
        <w:rPr>
          <w:rFonts w:ascii="Palatino Linotype" w:hAnsi="Palatino Linotype"/>
          <w:noProof/>
        </w:rPr>
        <w:t>(2), 129. https://doi.org/10.22146/gamajop.48948</w:t>
      </w:r>
    </w:p>
    <w:p w14:paraId="58D9E964" w14:textId="77777777" w:rsidR="00B1785F" w:rsidRPr="00527D7C" w:rsidRDefault="00B1785F" w:rsidP="00527D7C">
      <w:pPr>
        <w:widowControl w:val="0"/>
        <w:autoSpaceDE w:val="0"/>
        <w:autoSpaceDN w:val="0"/>
        <w:adjustRightInd w:val="0"/>
        <w:spacing w:line="240" w:lineRule="auto"/>
        <w:ind w:left="480" w:hanging="480"/>
        <w:jc w:val="both"/>
        <w:rPr>
          <w:rFonts w:ascii="Palatino Linotype" w:hAnsi="Palatino Linotype"/>
          <w:noProof/>
        </w:rPr>
      </w:pPr>
      <w:r w:rsidRPr="00527D7C">
        <w:rPr>
          <w:rFonts w:ascii="Palatino Linotype" w:hAnsi="Palatino Linotype"/>
          <w:noProof/>
        </w:rPr>
        <w:t xml:space="preserve">Herawati, I., &amp; Hidayat, A. (2020). Quarterlife Crisis Pada Masa Dewasa Awal di Pekanbaru. </w:t>
      </w:r>
      <w:r w:rsidRPr="00527D7C">
        <w:rPr>
          <w:rFonts w:ascii="Palatino Linotype" w:hAnsi="Palatino Linotype"/>
          <w:i/>
          <w:iCs/>
          <w:noProof/>
        </w:rPr>
        <w:t>Journal An-Nafs: Kajian Penelitian Psikologi</w:t>
      </w:r>
      <w:r w:rsidRPr="00527D7C">
        <w:rPr>
          <w:rFonts w:ascii="Palatino Linotype" w:hAnsi="Palatino Linotype"/>
          <w:noProof/>
        </w:rPr>
        <w:t xml:space="preserve">, </w:t>
      </w:r>
      <w:r w:rsidRPr="00527D7C">
        <w:rPr>
          <w:rFonts w:ascii="Palatino Linotype" w:hAnsi="Palatino Linotype"/>
          <w:i/>
          <w:iCs/>
          <w:noProof/>
        </w:rPr>
        <w:t>5</w:t>
      </w:r>
      <w:r w:rsidRPr="00527D7C">
        <w:rPr>
          <w:rFonts w:ascii="Palatino Linotype" w:hAnsi="Palatino Linotype"/>
          <w:noProof/>
        </w:rPr>
        <w:t>(2), 145–156. https://doi.org/10.33367/psi.v5i2.1036</w:t>
      </w:r>
    </w:p>
    <w:p w14:paraId="3ADB8CC7" w14:textId="77777777" w:rsidR="00B1785F" w:rsidRPr="00527D7C" w:rsidRDefault="00B1785F" w:rsidP="00527D7C">
      <w:pPr>
        <w:widowControl w:val="0"/>
        <w:autoSpaceDE w:val="0"/>
        <w:autoSpaceDN w:val="0"/>
        <w:adjustRightInd w:val="0"/>
        <w:spacing w:line="240" w:lineRule="auto"/>
        <w:ind w:left="480" w:hanging="480"/>
        <w:jc w:val="both"/>
        <w:rPr>
          <w:rFonts w:ascii="Palatino Linotype" w:hAnsi="Palatino Linotype"/>
          <w:noProof/>
        </w:rPr>
      </w:pPr>
      <w:r w:rsidRPr="00527D7C">
        <w:rPr>
          <w:rFonts w:ascii="Palatino Linotype" w:hAnsi="Palatino Linotype"/>
          <w:noProof/>
        </w:rPr>
        <w:t xml:space="preserve">Herdiansyah, H. (2014). </w:t>
      </w:r>
      <w:r w:rsidRPr="00527D7C">
        <w:rPr>
          <w:rFonts w:ascii="Palatino Linotype" w:hAnsi="Palatino Linotype"/>
          <w:i/>
          <w:iCs/>
          <w:noProof/>
        </w:rPr>
        <w:t>Metodologi Penelitian Kualitatif Untuk Ilmu-Ilmu Sosial</w:t>
      </w:r>
      <w:r w:rsidRPr="00527D7C">
        <w:rPr>
          <w:rFonts w:ascii="Palatino Linotype" w:hAnsi="Palatino Linotype"/>
          <w:noProof/>
        </w:rPr>
        <w:t xml:space="preserve"> (R. Oktafiani (ed.)). Salemba Humanika.</w:t>
      </w:r>
    </w:p>
    <w:p w14:paraId="13B473E8" w14:textId="77777777" w:rsidR="00B1785F" w:rsidRPr="00527D7C" w:rsidRDefault="00B1785F" w:rsidP="00527D7C">
      <w:pPr>
        <w:widowControl w:val="0"/>
        <w:autoSpaceDE w:val="0"/>
        <w:autoSpaceDN w:val="0"/>
        <w:adjustRightInd w:val="0"/>
        <w:spacing w:line="240" w:lineRule="auto"/>
        <w:ind w:left="480" w:hanging="480"/>
        <w:jc w:val="both"/>
        <w:rPr>
          <w:rFonts w:ascii="Palatino Linotype" w:hAnsi="Palatino Linotype"/>
          <w:noProof/>
        </w:rPr>
      </w:pPr>
      <w:r w:rsidRPr="00527D7C">
        <w:rPr>
          <w:rFonts w:ascii="Palatino Linotype" w:hAnsi="Palatino Linotype"/>
          <w:noProof/>
        </w:rPr>
        <w:t xml:space="preserve">Hurlock, E. B. (2002). </w:t>
      </w:r>
      <w:r w:rsidRPr="00527D7C">
        <w:rPr>
          <w:rFonts w:ascii="Palatino Linotype" w:hAnsi="Palatino Linotype"/>
          <w:i/>
          <w:iCs/>
          <w:noProof/>
        </w:rPr>
        <w:t>Psikologi Perkembangan: Suatu Pendekatan Sepanjang Rentang Kehidupan</w:t>
      </w:r>
      <w:r w:rsidRPr="00527D7C">
        <w:rPr>
          <w:rFonts w:ascii="Palatino Linotype" w:hAnsi="Palatino Linotype"/>
          <w:noProof/>
        </w:rPr>
        <w:t xml:space="preserve"> (R. M. Sijabat (ed.); Edisi ke-5). Penerbit Erlangga.</w:t>
      </w:r>
    </w:p>
    <w:p w14:paraId="0CCF34F2" w14:textId="77777777" w:rsidR="00B1785F" w:rsidRPr="00527D7C" w:rsidRDefault="00B1785F" w:rsidP="00527D7C">
      <w:pPr>
        <w:widowControl w:val="0"/>
        <w:autoSpaceDE w:val="0"/>
        <w:autoSpaceDN w:val="0"/>
        <w:adjustRightInd w:val="0"/>
        <w:spacing w:line="240" w:lineRule="auto"/>
        <w:ind w:left="480" w:hanging="480"/>
        <w:jc w:val="both"/>
        <w:rPr>
          <w:rFonts w:ascii="Palatino Linotype" w:hAnsi="Palatino Linotype"/>
          <w:noProof/>
        </w:rPr>
      </w:pPr>
      <w:r w:rsidRPr="00527D7C">
        <w:rPr>
          <w:rFonts w:ascii="Palatino Linotype" w:hAnsi="Palatino Linotype"/>
          <w:noProof/>
        </w:rPr>
        <w:t xml:space="preserve">Indrianie, E. (2020). </w:t>
      </w:r>
      <w:r w:rsidRPr="00527D7C">
        <w:rPr>
          <w:rFonts w:ascii="Palatino Linotype" w:hAnsi="Palatino Linotype"/>
          <w:i/>
          <w:iCs/>
          <w:noProof/>
        </w:rPr>
        <w:t>Survive Menghadapi Quarter Life Crisis</w:t>
      </w:r>
      <w:r w:rsidRPr="00527D7C">
        <w:rPr>
          <w:rFonts w:ascii="Palatino Linotype" w:hAnsi="Palatino Linotype"/>
          <w:noProof/>
        </w:rPr>
        <w:t>. Penerbit Brilliant.</w:t>
      </w:r>
    </w:p>
    <w:p w14:paraId="042EDB18" w14:textId="77777777" w:rsidR="00B1785F" w:rsidRPr="00527D7C" w:rsidRDefault="00B1785F" w:rsidP="00527D7C">
      <w:pPr>
        <w:widowControl w:val="0"/>
        <w:autoSpaceDE w:val="0"/>
        <w:autoSpaceDN w:val="0"/>
        <w:adjustRightInd w:val="0"/>
        <w:spacing w:line="240" w:lineRule="auto"/>
        <w:ind w:left="480" w:hanging="480"/>
        <w:jc w:val="both"/>
        <w:rPr>
          <w:rFonts w:ascii="Palatino Linotype" w:hAnsi="Palatino Linotype"/>
          <w:noProof/>
        </w:rPr>
      </w:pPr>
      <w:r w:rsidRPr="00527D7C">
        <w:rPr>
          <w:rFonts w:ascii="Palatino Linotype" w:hAnsi="Palatino Linotype"/>
          <w:noProof/>
        </w:rPr>
        <w:t xml:space="preserve">Karpika, I. P., &amp; Segel, N. W. W. (2021). Quarter Life Crisis Terhadap Mahasiswa Studi Kasus Di Fakultas Keguruan Dan Ilmu Pendidikan Universitas Pgri Mahadewa Indonesia. </w:t>
      </w:r>
      <w:r w:rsidRPr="00527D7C">
        <w:rPr>
          <w:rFonts w:ascii="Palatino Linotype" w:hAnsi="Palatino Linotype"/>
          <w:i/>
          <w:iCs/>
          <w:noProof/>
        </w:rPr>
        <w:t>Widyadari</w:t>
      </w:r>
      <w:r w:rsidRPr="00527D7C">
        <w:rPr>
          <w:rFonts w:ascii="Palatino Linotype" w:hAnsi="Palatino Linotype"/>
          <w:noProof/>
        </w:rPr>
        <w:t xml:space="preserve">, </w:t>
      </w:r>
      <w:r w:rsidRPr="00527D7C">
        <w:rPr>
          <w:rFonts w:ascii="Palatino Linotype" w:hAnsi="Palatino Linotype"/>
          <w:i/>
          <w:iCs/>
          <w:noProof/>
        </w:rPr>
        <w:t>22</w:t>
      </w:r>
      <w:r w:rsidRPr="00527D7C">
        <w:rPr>
          <w:rFonts w:ascii="Palatino Linotype" w:hAnsi="Palatino Linotype"/>
          <w:noProof/>
        </w:rPr>
        <w:t>(2), 513–527. https://doi.org/10.5281/zenodo.5550458</w:t>
      </w:r>
    </w:p>
    <w:p w14:paraId="1497DD85" w14:textId="77777777" w:rsidR="00B1785F" w:rsidRPr="00527D7C" w:rsidRDefault="00B1785F" w:rsidP="00527D7C">
      <w:pPr>
        <w:widowControl w:val="0"/>
        <w:autoSpaceDE w:val="0"/>
        <w:autoSpaceDN w:val="0"/>
        <w:adjustRightInd w:val="0"/>
        <w:spacing w:line="240" w:lineRule="auto"/>
        <w:ind w:left="480" w:hanging="480"/>
        <w:jc w:val="both"/>
        <w:rPr>
          <w:rFonts w:ascii="Palatino Linotype" w:hAnsi="Palatino Linotype"/>
          <w:noProof/>
        </w:rPr>
      </w:pPr>
      <w:r w:rsidRPr="00527D7C">
        <w:rPr>
          <w:rFonts w:ascii="Palatino Linotype" w:hAnsi="Palatino Linotype"/>
          <w:noProof/>
        </w:rPr>
        <w:t xml:space="preserve">King, L. A. (2010). </w:t>
      </w:r>
      <w:r w:rsidRPr="00527D7C">
        <w:rPr>
          <w:rFonts w:ascii="Palatino Linotype" w:hAnsi="Palatino Linotype"/>
          <w:i/>
          <w:iCs/>
          <w:noProof/>
        </w:rPr>
        <w:t>Psikologi Umum: Sebuah Pandangan Apresiatif</w:t>
      </w:r>
      <w:r w:rsidRPr="00527D7C">
        <w:rPr>
          <w:rFonts w:ascii="Palatino Linotype" w:hAnsi="Palatino Linotype"/>
          <w:noProof/>
        </w:rPr>
        <w:t xml:space="preserve"> (Buku 1). Salemba Humanika.</w:t>
      </w:r>
    </w:p>
    <w:p w14:paraId="2119FAD4" w14:textId="77777777" w:rsidR="00B1785F" w:rsidRPr="00527D7C" w:rsidRDefault="00B1785F" w:rsidP="00527D7C">
      <w:pPr>
        <w:widowControl w:val="0"/>
        <w:autoSpaceDE w:val="0"/>
        <w:autoSpaceDN w:val="0"/>
        <w:adjustRightInd w:val="0"/>
        <w:spacing w:line="240" w:lineRule="auto"/>
        <w:ind w:left="480" w:hanging="480"/>
        <w:jc w:val="both"/>
        <w:rPr>
          <w:rFonts w:ascii="Palatino Linotype" w:hAnsi="Palatino Linotype"/>
          <w:noProof/>
        </w:rPr>
      </w:pPr>
      <w:r w:rsidRPr="00527D7C">
        <w:rPr>
          <w:rFonts w:ascii="Palatino Linotype" w:hAnsi="Palatino Linotype"/>
          <w:noProof/>
        </w:rPr>
        <w:t xml:space="preserve">Moleong, L. J. (2016). </w:t>
      </w:r>
      <w:r w:rsidRPr="00527D7C">
        <w:rPr>
          <w:rFonts w:ascii="Palatino Linotype" w:hAnsi="Palatino Linotype"/>
          <w:i/>
          <w:iCs/>
          <w:noProof/>
        </w:rPr>
        <w:t>Metodologi Penelitian Kualitatif</w:t>
      </w:r>
      <w:r w:rsidRPr="00527D7C">
        <w:rPr>
          <w:rFonts w:ascii="Palatino Linotype" w:hAnsi="Palatino Linotype"/>
          <w:noProof/>
        </w:rPr>
        <w:t xml:space="preserve"> (Edisi Revi). PT Remaja Rosdakarya.</w:t>
      </w:r>
    </w:p>
    <w:p w14:paraId="7CB863BD" w14:textId="77777777" w:rsidR="00B1785F" w:rsidRPr="00527D7C" w:rsidRDefault="00B1785F" w:rsidP="00527D7C">
      <w:pPr>
        <w:widowControl w:val="0"/>
        <w:autoSpaceDE w:val="0"/>
        <w:autoSpaceDN w:val="0"/>
        <w:adjustRightInd w:val="0"/>
        <w:spacing w:line="240" w:lineRule="auto"/>
        <w:ind w:left="480" w:hanging="480"/>
        <w:jc w:val="both"/>
        <w:rPr>
          <w:rFonts w:ascii="Palatino Linotype" w:hAnsi="Palatino Linotype"/>
          <w:noProof/>
        </w:rPr>
      </w:pPr>
      <w:r w:rsidRPr="00527D7C">
        <w:rPr>
          <w:rFonts w:ascii="Palatino Linotype" w:hAnsi="Palatino Linotype"/>
          <w:noProof/>
        </w:rPr>
        <w:t xml:space="preserve">Putri, G. N. (2019). </w:t>
      </w:r>
      <w:r w:rsidRPr="00527D7C">
        <w:rPr>
          <w:rFonts w:ascii="Palatino Linotype" w:hAnsi="Palatino Linotype"/>
          <w:i/>
          <w:iCs/>
          <w:noProof/>
        </w:rPr>
        <w:t>Quarter-Life Crisis: Ketika Hidupmu Berada di Persimpangan</w:t>
      </w:r>
      <w:r w:rsidRPr="00527D7C">
        <w:rPr>
          <w:rFonts w:ascii="Palatino Linotype" w:hAnsi="Palatino Linotype"/>
          <w:noProof/>
        </w:rPr>
        <w:t>. Elex Media Komputindo.</w:t>
      </w:r>
    </w:p>
    <w:p w14:paraId="48D749DD" w14:textId="77777777" w:rsidR="00B1785F" w:rsidRPr="00527D7C" w:rsidRDefault="00B1785F" w:rsidP="00527D7C">
      <w:pPr>
        <w:widowControl w:val="0"/>
        <w:autoSpaceDE w:val="0"/>
        <w:autoSpaceDN w:val="0"/>
        <w:adjustRightInd w:val="0"/>
        <w:spacing w:line="240" w:lineRule="auto"/>
        <w:ind w:left="480" w:hanging="480"/>
        <w:jc w:val="both"/>
        <w:rPr>
          <w:rFonts w:ascii="Palatino Linotype" w:hAnsi="Palatino Linotype"/>
          <w:noProof/>
        </w:rPr>
      </w:pPr>
      <w:r w:rsidRPr="00527D7C">
        <w:rPr>
          <w:rFonts w:ascii="Palatino Linotype" w:hAnsi="Palatino Linotype"/>
          <w:noProof/>
        </w:rPr>
        <w:t xml:space="preserve">Rahmania, F. A., &amp; Tasaufi, M. N. F. (2020). Terapi Kelompok Suportif untuk Menurunkan Quarter-Life Crisis pada Individu Dewasa Awal di Masa Pandemi Covid-19. </w:t>
      </w:r>
      <w:r w:rsidRPr="00527D7C">
        <w:rPr>
          <w:rFonts w:ascii="Palatino Linotype" w:hAnsi="Palatino Linotype"/>
          <w:i/>
          <w:iCs/>
          <w:noProof/>
        </w:rPr>
        <w:t>Psisula: Prosiding Berkala Psikologi</w:t>
      </w:r>
      <w:r w:rsidRPr="00527D7C">
        <w:rPr>
          <w:rFonts w:ascii="Palatino Linotype" w:hAnsi="Palatino Linotype"/>
          <w:noProof/>
        </w:rPr>
        <w:t xml:space="preserve">, </w:t>
      </w:r>
      <w:r w:rsidRPr="00527D7C">
        <w:rPr>
          <w:rFonts w:ascii="Palatino Linotype" w:hAnsi="Palatino Linotype"/>
          <w:i/>
          <w:iCs/>
          <w:noProof/>
        </w:rPr>
        <w:t>2</w:t>
      </w:r>
      <w:r w:rsidRPr="00527D7C">
        <w:rPr>
          <w:rFonts w:ascii="Palatino Linotype" w:hAnsi="Palatino Linotype"/>
          <w:noProof/>
        </w:rPr>
        <w:t>(0), 1–16. http://jurnal.unissula.ac.id/index.php/psisula/article/view/13061</w:t>
      </w:r>
    </w:p>
    <w:p w14:paraId="06397509" w14:textId="77777777" w:rsidR="00B1785F" w:rsidRPr="00527D7C" w:rsidRDefault="00B1785F" w:rsidP="00527D7C">
      <w:pPr>
        <w:widowControl w:val="0"/>
        <w:autoSpaceDE w:val="0"/>
        <w:autoSpaceDN w:val="0"/>
        <w:adjustRightInd w:val="0"/>
        <w:spacing w:line="240" w:lineRule="auto"/>
        <w:ind w:left="480" w:hanging="480"/>
        <w:jc w:val="both"/>
        <w:rPr>
          <w:rFonts w:ascii="Palatino Linotype" w:hAnsi="Palatino Linotype"/>
          <w:noProof/>
        </w:rPr>
      </w:pPr>
      <w:r w:rsidRPr="00527D7C">
        <w:rPr>
          <w:rFonts w:ascii="Palatino Linotype" w:hAnsi="Palatino Linotype"/>
          <w:noProof/>
        </w:rPr>
        <w:t xml:space="preserve">Robinson, O. C. (2016). Emerging adulthood, early adulthood and quarterlife crisis: Updating Erikson for the 21st century. </w:t>
      </w:r>
      <w:r w:rsidRPr="00527D7C">
        <w:rPr>
          <w:rFonts w:ascii="Palatino Linotype" w:hAnsi="Palatino Linotype"/>
          <w:i/>
          <w:iCs/>
          <w:noProof/>
        </w:rPr>
        <w:t>Emerging Adulthood in a European Context</w:t>
      </w:r>
      <w:r w:rsidRPr="00527D7C">
        <w:rPr>
          <w:rFonts w:ascii="Palatino Linotype" w:hAnsi="Palatino Linotype"/>
          <w:noProof/>
        </w:rPr>
        <w:t>, 17–30. https://koppa.jyu.fi/en/courses/226401/learning-materials/pre-reading-for-1-2-robinson</w:t>
      </w:r>
    </w:p>
    <w:p w14:paraId="654B9443" w14:textId="77777777" w:rsidR="00B1785F" w:rsidRPr="00527D7C" w:rsidRDefault="00B1785F" w:rsidP="00527D7C">
      <w:pPr>
        <w:widowControl w:val="0"/>
        <w:autoSpaceDE w:val="0"/>
        <w:autoSpaceDN w:val="0"/>
        <w:adjustRightInd w:val="0"/>
        <w:spacing w:line="240" w:lineRule="auto"/>
        <w:ind w:left="480" w:hanging="480"/>
        <w:jc w:val="both"/>
        <w:rPr>
          <w:rFonts w:ascii="Palatino Linotype" w:hAnsi="Palatino Linotype"/>
          <w:noProof/>
        </w:rPr>
      </w:pPr>
      <w:r w:rsidRPr="00527D7C">
        <w:rPr>
          <w:rFonts w:ascii="Palatino Linotype" w:hAnsi="Palatino Linotype"/>
          <w:noProof/>
        </w:rPr>
        <w:t xml:space="preserve">Robinson, O. C. (2019). A Longitudinal Mixed-Methods Case Study of Quarter-Life Crisis During the Post-university Transition: Locked-Out and Locked-In Forms in Combination. </w:t>
      </w:r>
      <w:r w:rsidRPr="00527D7C">
        <w:rPr>
          <w:rFonts w:ascii="Palatino Linotype" w:hAnsi="Palatino Linotype"/>
          <w:i/>
          <w:iCs/>
          <w:noProof/>
        </w:rPr>
        <w:t>Emerging Adulthood</w:t>
      </w:r>
      <w:r w:rsidRPr="00527D7C">
        <w:rPr>
          <w:rFonts w:ascii="Palatino Linotype" w:hAnsi="Palatino Linotype"/>
          <w:noProof/>
        </w:rPr>
        <w:t xml:space="preserve">, </w:t>
      </w:r>
      <w:r w:rsidRPr="00527D7C">
        <w:rPr>
          <w:rFonts w:ascii="Palatino Linotype" w:hAnsi="Palatino Linotype"/>
          <w:i/>
          <w:iCs/>
          <w:noProof/>
        </w:rPr>
        <w:t>7</w:t>
      </w:r>
      <w:r w:rsidRPr="00527D7C">
        <w:rPr>
          <w:rFonts w:ascii="Palatino Linotype" w:hAnsi="Palatino Linotype"/>
          <w:noProof/>
        </w:rPr>
        <w:t>(3), 167–179. https://doi.org/10.1177/2167696818764144</w:t>
      </w:r>
    </w:p>
    <w:p w14:paraId="1F83BECF" w14:textId="77777777" w:rsidR="00B1785F" w:rsidRPr="00527D7C" w:rsidRDefault="00B1785F" w:rsidP="00527D7C">
      <w:pPr>
        <w:widowControl w:val="0"/>
        <w:autoSpaceDE w:val="0"/>
        <w:autoSpaceDN w:val="0"/>
        <w:adjustRightInd w:val="0"/>
        <w:spacing w:line="240" w:lineRule="auto"/>
        <w:ind w:left="480" w:hanging="480"/>
        <w:jc w:val="both"/>
        <w:rPr>
          <w:rFonts w:ascii="Palatino Linotype" w:hAnsi="Palatino Linotype"/>
          <w:noProof/>
        </w:rPr>
      </w:pPr>
      <w:r w:rsidRPr="00527D7C">
        <w:rPr>
          <w:rFonts w:ascii="Palatino Linotype" w:hAnsi="Palatino Linotype"/>
          <w:noProof/>
        </w:rPr>
        <w:t xml:space="preserve">Robinson, O. C., Wright, G. R. T., &amp; Smith, J. A. (2013). The Holistic Phase Model of Early Adult Crisis. </w:t>
      </w:r>
      <w:r w:rsidRPr="00527D7C">
        <w:rPr>
          <w:rFonts w:ascii="Palatino Linotype" w:hAnsi="Palatino Linotype"/>
          <w:i/>
          <w:iCs/>
          <w:noProof/>
        </w:rPr>
        <w:t>Journal of Adult Development</w:t>
      </w:r>
      <w:r w:rsidRPr="00527D7C">
        <w:rPr>
          <w:rFonts w:ascii="Palatino Linotype" w:hAnsi="Palatino Linotype"/>
          <w:noProof/>
        </w:rPr>
        <w:t xml:space="preserve">, </w:t>
      </w:r>
      <w:r w:rsidRPr="00527D7C">
        <w:rPr>
          <w:rFonts w:ascii="Palatino Linotype" w:hAnsi="Palatino Linotype"/>
          <w:i/>
          <w:iCs/>
          <w:noProof/>
        </w:rPr>
        <w:t>20</w:t>
      </w:r>
      <w:r w:rsidRPr="00527D7C">
        <w:rPr>
          <w:rFonts w:ascii="Palatino Linotype" w:hAnsi="Palatino Linotype"/>
          <w:noProof/>
        </w:rPr>
        <w:t>(1), 27–37. https://doi.org/10.1007/s10804-013-9153-y</w:t>
      </w:r>
    </w:p>
    <w:p w14:paraId="1C3BD754" w14:textId="77777777" w:rsidR="00B1785F" w:rsidRPr="00527D7C" w:rsidRDefault="00B1785F" w:rsidP="00527D7C">
      <w:pPr>
        <w:widowControl w:val="0"/>
        <w:autoSpaceDE w:val="0"/>
        <w:autoSpaceDN w:val="0"/>
        <w:adjustRightInd w:val="0"/>
        <w:spacing w:line="240" w:lineRule="auto"/>
        <w:ind w:left="480" w:hanging="480"/>
        <w:jc w:val="both"/>
        <w:rPr>
          <w:rFonts w:ascii="Palatino Linotype" w:hAnsi="Palatino Linotype"/>
          <w:noProof/>
        </w:rPr>
      </w:pPr>
      <w:r w:rsidRPr="00527D7C">
        <w:rPr>
          <w:rFonts w:ascii="Palatino Linotype" w:hAnsi="Palatino Linotype"/>
          <w:noProof/>
        </w:rPr>
        <w:lastRenderedPageBreak/>
        <w:t xml:space="preserve">Rosalinda, I., &amp; Michael, T. (2019). Pengaruh Harga Diri Terhadap Preferensi Pemilihan Pasangan Hidup Pada Wanita Dewasa Awal Yang Mengalami Quarter-Life Crisis. </w:t>
      </w:r>
      <w:r w:rsidRPr="00527D7C">
        <w:rPr>
          <w:rFonts w:ascii="Palatino Linotype" w:hAnsi="Palatino Linotype"/>
          <w:i/>
          <w:iCs/>
          <w:noProof/>
        </w:rPr>
        <w:t>JPPP - Jurnal Penelitian Dan Pengukuran Psikologi</w:t>
      </w:r>
      <w:r w:rsidRPr="00527D7C">
        <w:rPr>
          <w:rFonts w:ascii="Palatino Linotype" w:hAnsi="Palatino Linotype"/>
          <w:noProof/>
        </w:rPr>
        <w:t xml:space="preserve">, </w:t>
      </w:r>
      <w:r w:rsidRPr="00527D7C">
        <w:rPr>
          <w:rFonts w:ascii="Palatino Linotype" w:hAnsi="Palatino Linotype"/>
          <w:i/>
          <w:iCs/>
          <w:noProof/>
        </w:rPr>
        <w:t>8</w:t>
      </w:r>
      <w:r w:rsidRPr="00527D7C">
        <w:rPr>
          <w:rFonts w:ascii="Palatino Linotype" w:hAnsi="Palatino Linotype"/>
          <w:noProof/>
        </w:rPr>
        <w:t>(1), 20–26. https://doi.org/10.21009/jppp.081.03</w:t>
      </w:r>
    </w:p>
    <w:p w14:paraId="3EC079F9" w14:textId="77777777" w:rsidR="00B1785F" w:rsidRPr="00527D7C" w:rsidRDefault="00B1785F" w:rsidP="00527D7C">
      <w:pPr>
        <w:widowControl w:val="0"/>
        <w:autoSpaceDE w:val="0"/>
        <w:autoSpaceDN w:val="0"/>
        <w:adjustRightInd w:val="0"/>
        <w:spacing w:line="240" w:lineRule="auto"/>
        <w:ind w:left="480" w:hanging="480"/>
        <w:jc w:val="both"/>
        <w:rPr>
          <w:rFonts w:ascii="Palatino Linotype" w:hAnsi="Palatino Linotype"/>
          <w:noProof/>
        </w:rPr>
      </w:pPr>
      <w:r w:rsidRPr="00527D7C">
        <w:rPr>
          <w:rFonts w:ascii="Palatino Linotype" w:hAnsi="Palatino Linotype"/>
          <w:noProof/>
        </w:rPr>
        <w:t>Stapleton, A. (2012). Coaching Clients through the Quarter-Life Crisis</w:t>
      </w:r>
      <w:r w:rsidRPr="00527D7C">
        <w:rPr>
          <w:rFonts w:ascii="Times New Roman" w:hAnsi="Times New Roman" w:cs="Times New Roman"/>
          <w:noProof/>
        </w:rPr>
        <w:t> </w:t>
      </w:r>
      <w:r w:rsidRPr="00527D7C">
        <w:rPr>
          <w:rFonts w:ascii="Palatino Linotype" w:hAnsi="Palatino Linotype"/>
          <w:noProof/>
        </w:rPr>
        <w:t>: What works</w:t>
      </w:r>
      <w:r w:rsidRPr="00527D7C">
        <w:rPr>
          <w:rFonts w:ascii="Times New Roman" w:hAnsi="Times New Roman" w:cs="Times New Roman"/>
          <w:noProof/>
        </w:rPr>
        <w:t> </w:t>
      </w:r>
      <w:r w:rsidRPr="00527D7C">
        <w:rPr>
          <w:rFonts w:ascii="Palatino Linotype" w:hAnsi="Palatino Linotype"/>
          <w:noProof/>
        </w:rPr>
        <w:t xml:space="preserve">? </w:t>
      </w:r>
      <w:r w:rsidRPr="00527D7C">
        <w:rPr>
          <w:rFonts w:ascii="Palatino Linotype" w:hAnsi="Palatino Linotype"/>
          <w:i/>
          <w:iCs/>
          <w:noProof/>
        </w:rPr>
        <w:t>International Journal of Evidence Based Coaching and Mentoring</w:t>
      </w:r>
      <w:r w:rsidRPr="00527D7C">
        <w:rPr>
          <w:rFonts w:ascii="Palatino Linotype" w:hAnsi="Palatino Linotype"/>
          <w:noProof/>
        </w:rPr>
        <w:t xml:space="preserve">, </w:t>
      </w:r>
      <w:r w:rsidRPr="00527D7C">
        <w:rPr>
          <w:rFonts w:ascii="Palatino Linotype" w:hAnsi="Palatino Linotype"/>
          <w:i/>
          <w:iCs/>
          <w:noProof/>
        </w:rPr>
        <w:t>6</w:t>
      </w:r>
      <w:r w:rsidRPr="00527D7C">
        <w:rPr>
          <w:rFonts w:ascii="Palatino Linotype" w:hAnsi="Palatino Linotype"/>
          <w:noProof/>
        </w:rPr>
        <w:t>, 130–145.</w:t>
      </w:r>
    </w:p>
    <w:p w14:paraId="791411BB" w14:textId="77777777" w:rsidR="00B1785F" w:rsidRPr="00527D7C" w:rsidRDefault="00B1785F" w:rsidP="00527D7C">
      <w:pPr>
        <w:widowControl w:val="0"/>
        <w:autoSpaceDE w:val="0"/>
        <w:autoSpaceDN w:val="0"/>
        <w:adjustRightInd w:val="0"/>
        <w:spacing w:line="240" w:lineRule="auto"/>
        <w:ind w:left="480" w:hanging="480"/>
        <w:jc w:val="both"/>
        <w:rPr>
          <w:rFonts w:ascii="Palatino Linotype" w:hAnsi="Palatino Linotype"/>
          <w:noProof/>
        </w:rPr>
      </w:pPr>
      <w:r w:rsidRPr="00527D7C">
        <w:rPr>
          <w:rFonts w:ascii="Palatino Linotype" w:hAnsi="Palatino Linotype"/>
          <w:noProof/>
        </w:rPr>
        <w:t xml:space="preserve">Sujudi, M. A., &amp; Ginting, B. (2020). Quarterlife Crisis di Masa Pandemi Covid-19 pada Mahasiswa Semester Akhir Universitas Sumatera Utara. </w:t>
      </w:r>
      <w:r w:rsidRPr="00527D7C">
        <w:rPr>
          <w:rFonts w:ascii="Palatino Linotype" w:hAnsi="Palatino Linotype"/>
          <w:i/>
          <w:iCs/>
          <w:noProof/>
        </w:rPr>
        <w:t>Buddayah</w:t>
      </w:r>
      <w:r w:rsidRPr="00527D7C">
        <w:rPr>
          <w:rFonts w:ascii="Times New Roman" w:hAnsi="Times New Roman" w:cs="Times New Roman"/>
          <w:i/>
          <w:iCs/>
          <w:noProof/>
        </w:rPr>
        <w:t> </w:t>
      </w:r>
      <w:r w:rsidRPr="00527D7C">
        <w:rPr>
          <w:rFonts w:ascii="Palatino Linotype" w:hAnsi="Palatino Linotype"/>
          <w:i/>
          <w:iCs/>
          <w:noProof/>
        </w:rPr>
        <w:t>: Jurnal Pendidikan Antropologi</w:t>
      </w:r>
      <w:r w:rsidRPr="00527D7C">
        <w:rPr>
          <w:rFonts w:ascii="Palatino Linotype" w:hAnsi="Palatino Linotype"/>
          <w:noProof/>
        </w:rPr>
        <w:t xml:space="preserve">, </w:t>
      </w:r>
      <w:r w:rsidRPr="00527D7C">
        <w:rPr>
          <w:rFonts w:ascii="Palatino Linotype" w:hAnsi="Palatino Linotype"/>
          <w:i/>
          <w:iCs/>
          <w:noProof/>
        </w:rPr>
        <w:t>2</w:t>
      </w:r>
      <w:r w:rsidRPr="00527D7C">
        <w:rPr>
          <w:rFonts w:ascii="Palatino Linotype" w:hAnsi="Palatino Linotype"/>
          <w:noProof/>
        </w:rPr>
        <w:t>(2), 105–112.</w:t>
      </w:r>
    </w:p>
    <w:p w14:paraId="11F92FB1" w14:textId="77777777" w:rsidR="00B1785F" w:rsidRPr="00527D7C" w:rsidRDefault="00B1785F" w:rsidP="00527D7C">
      <w:pPr>
        <w:widowControl w:val="0"/>
        <w:autoSpaceDE w:val="0"/>
        <w:autoSpaceDN w:val="0"/>
        <w:adjustRightInd w:val="0"/>
        <w:spacing w:line="240" w:lineRule="auto"/>
        <w:ind w:left="480" w:hanging="480"/>
        <w:jc w:val="both"/>
        <w:rPr>
          <w:rFonts w:ascii="Palatino Linotype" w:hAnsi="Palatino Linotype"/>
          <w:noProof/>
        </w:rPr>
      </w:pPr>
      <w:r w:rsidRPr="00527D7C">
        <w:rPr>
          <w:rFonts w:ascii="Palatino Linotype" w:hAnsi="Palatino Linotype"/>
          <w:noProof/>
        </w:rPr>
        <w:t xml:space="preserve">Syifa’ussurur, M., Husna, N., Mustaqim, M., &amp; Fahmi, L. (2021). Menemukenali berbagai alternatif intervensi dalam menghadapi quarter life crisis: Sebuah kajian literatur. </w:t>
      </w:r>
      <w:r w:rsidRPr="00527D7C">
        <w:rPr>
          <w:rFonts w:ascii="Palatino Linotype" w:hAnsi="Palatino Linotype"/>
          <w:i/>
          <w:iCs/>
          <w:noProof/>
        </w:rPr>
        <w:t>Journal of Contemporary Islamic Counselling</w:t>
      </w:r>
      <w:r w:rsidRPr="00527D7C">
        <w:rPr>
          <w:rFonts w:ascii="Palatino Linotype" w:hAnsi="Palatino Linotype"/>
          <w:noProof/>
        </w:rPr>
        <w:t xml:space="preserve">, </w:t>
      </w:r>
      <w:r w:rsidRPr="00527D7C">
        <w:rPr>
          <w:rFonts w:ascii="Palatino Linotype" w:hAnsi="Palatino Linotype"/>
          <w:i/>
          <w:iCs/>
          <w:noProof/>
        </w:rPr>
        <w:t>1</w:t>
      </w:r>
      <w:r w:rsidRPr="00527D7C">
        <w:rPr>
          <w:rFonts w:ascii="Palatino Linotype" w:hAnsi="Palatino Linotype"/>
          <w:noProof/>
        </w:rPr>
        <w:t>(1), 53–64. http://alisyraq.pabki.org/index.php/jcic/article/view/61/35</w:t>
      </w:r>
    </w:p>
    <w:p w14:paraId="1FA75D6A" w14:textId="77777777" w:rsidR="00B1785F" w:rsidRPr="00527D7C" w:rsidRDefault="00B1785F" w:rsidP="00527D7C">
      <w:pPr>
        <w:widowControl w:val="0"/>
        <w:autoSpaceDE w:val="0"/>
        <w:autoSpaceDN w:val="0"/>
        <w:adjustRightInd w:val="0"/>
        <w:spacing w:line="240" w:lineRule="auto"/>
        <w:ind w:left="480" w:hanging="480"/>
        <w:jc w:val="both"/>
        <w:rPr>
          <w:rFonts w:ascii="Palatino Linotype" w:hAnsi="Palatino Linotype"/>
          <w:noProof/>
        </w:rPr>
      </w:pPr>
      <w:r w:rsidRPr="00527D7C">
        <w:rPr>
          <w:rFonts w:ascii="Palatino Linotype" w:hAnsi="Palatino Linotype"/>
          <w:noProof/>
        </w:rPr>
        <w:t xml:space="preserve">Wibowo, A. S. (2017). </w:t>
      </w:r>
      <w:r w:rsidRPr="00527D7C">
        <w:rPr>
          <w:rFonts w:ascii="Palatino Linotype" w:hAnsi="Palatino Linotype"/>
          <w:i/>
          <w:iCs/>
          <w:noProof/>
        </w:rPr>
        <w:t>Mantra Kehidupan Sebuah Refleksi Melewati Fresh Graduate Syndrome &amp; Quarter-Life Crisis</w:t>
      </w:r>
      <w:r w:rsidRPr="00527D7C">
        <w:rPr>
          <w:rFonts w:ascii="Palatino Linotype" w:hAnsi="Palatino Linotype"/>
          <w:noProof/>
        </w:rPr>
        <w:t>. PT Elex Media Komputindo.</w:t>
      </w:r>
    </w:p>
    <w:p w14:paraId="426B9056" w14:textId="006793DA" w:rsidR="00BD67A5" w:rsidRPr="00BB1FAC" w:rsidRDefault="00B1785F" w:rsidP="00527D7C">
      <w:pPr>
        <w:spacing w:line="240" w:lineRule="auto"/>
        <w:jc w:val="both"/>
        <w:rPr>
          <w:lang w:val="id-ID"/>
        </w:rPr>
      </w:pPr>
      <w:r w:rsidRPr="00527D7C">
        <w:rPr>
          <w:rFonts w:ascii="Palatino Linotype" w:hAnsi="Palatino Linotype"/>
          <w:lang w:val="id-ID"/>
        </w:rPr>
        <w:fldChar w:fldCharType="end"/>
      </w:r>
    </w:p>
    <w:sectPr w:rsidR="00BD67A5" w:rsidRPr="00BB1FAC">
      <w:headerReference w:type="even" r:id="rId11"/>
      <w:headerReference w:type="default" r:id="rId12"/>
      <w:footerReference w:type="even" r:id="rId13"/>
      <w:footerReference w:type="default" r:id="rId14"/>
      <w:headerReference w:type="first" r:id="rId15"/>
      <w:footerReference w:type="first" r:id="rId16"/>
      <w:pgSz w:w="11907" w:h="16839"/>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5CBBF" w14:textId="77777777" w:rsidR="004A57F5" w:rsidRDefault="004A57F5">
      <w:pPr>
        <w:spacing w:line="240" w:lineRule="auto"/>
      </w:pPr>
      <w:r>
        <w:separator/>
      </w:r>
    </w:p>
  </w:endnote>
  <w:endnote w:type="continuationSeparator" w:id="0">
    <w:p w14:paraId="1320EC55" w14:textId="77777777" w:rsidR="004A57F5" w:rsidRDefault="004A57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D68C" w14:textId="77777777" w:rsidR="00EB35EF" w:rsidRDefault="00EB35EF">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0A279" w14:textId="77777777" w:rsidR="00EB35EF" w:rsidRDefault="00EB35EF">
    <w:pPr>
      <w:widowControl w:val="0"/>
      <w:pBdr>
        <w:top w:val="nil"/>
        <w:left w:val="nil"/>
        <w:bottom w:val="nil"/>
        <w:right w:val="nil"/>
        <w:between w:val="nil"/>
      </w:pBdr>
      <w:rPr>
        <w:color w:val="000000"/>
      </w:rPr>
    </w:pPr>
  </w:p>
  <w:tbl>
    <w:tblPr>
      <w:tblStyle w:val="a3"/>
      <w:tblW w:w="8952" w:type="dxa"/>
      <w:tblLayout w:type="fixed"/>
      <w:tblLook w:val="0400" w:firstRow="0" w:lastRow="0" w:firstColumn="0" w:lastColumn="0" w:noHBand="0" w:noVBand="1"/>
    </w:tblPr>
    <w:tblGrid>
      <w:gridCol w:w="8408"/>
      <w:gridCol w:w="544"/>
    </w:tblGrid>
    <w:tr w:rsidR="00EB35EF" w14:paraId="5886C3BE" w14:textId="77777777">
      <w:trPr>
        <w:trHeight w:val="202"/>
      </w:trPr>
      <w:tc>
        <w:tcPr>
          <w:tcW w:w="8408" w:type="dxa"/>
          <w:tcBorders>
            <w:top w:val="single" w:sz="4" w:space="0" w:color="000000"/>
          </w:tcBorders>
          <w:vAlign w:val="center"/>
        </w:tcPr>
        <w:p w14:paraId="4B85CDC7" w14:textId="06AE81F6" w:rsidR="00EB35EF" w:rsidRDefault="00EB35EF" w:rsidP="00566A43">
          <w:pPr>
            <w:pBdr>
              <w:top w:val="nil"/>
              <w:left w:val="nil"/>
              <w:bottom w:val="nil"/>
              <w:right w:val="nil"/>
              <w:between w:val="nil"/>
            </w:pBdr>
            <w:tabs>
              <w:tab w:val="center" w:pos="4680"/>
              <w:tab w:val="right" w:pos="9360"/>
            </w:tabs>
            <w:spacing w:line="240" w:lineRule="auto"/>
            <w:jc w:val="right"/>
            <w:rPr>
              <w:rFonts w:ascii="Cambria" w:eastAsia="Cambria" w:hAnsi="Cambria" w:cs="Cambria"/>
              <w:color w:val="000000"/>
            </w:rPr>
          </w:pPr>
          <w:proofErr w:type="spellStart"/>
          <w:r>
            <w:rPr>
              <w:rFonts w:ascii="Cambria" w:eastAsia="Cambria" w:hAnsi="Cambria" w:cs="Cambria"/>
              <w:b/>
              <w:color w:val="222222"/>
              <w:highlight w:val="white"/>
            </w:rPr>
            <w:t>Reswara</w:t>
          </w:r>
          <w:proofErr w:type="spellEnd"/>
          <w:r>
            <w:rPr>
              <w:rFonts w:ascii="Cambria" w:eastAsia="Cambria" w:hAnsi="Cambria" w:cs="Cambria"/>
              <w:b/>
              <w:color w:val="222222"/>
              <w:highlight w:val="white"/>
            </w:rPr>
            <w:t xml:space="preserve"> Journal of Psychology</w:t>
          </w:r>
          <w:r>
            <w:rPr>
              <w:rFonts w:ascii="Cambria" w:eastAsia="Cambria" w:hAnsi="Cambria" w:cs="Cambria"/>
              <w:b/>
              <w:color w:val="222222"/>
            </w:rPr>
            <w:t xml:space="preserve"> Volume … No…, April 2022</w:t>
          </w:r>
        </w:p>
      </w:tc>
      <w:tc>
        <w:tcPr>
          <w:tcW w:w="544" w:type="dxa"/>
          <w:tcBorders>
            <w:top w:val="single" w:sz="4" w:space="0" w:color="C0504D"/>
          </w:tcBorders>
          <w:shd w:val="clear" w:color="auto" w:fill="000000"/>
          <w:vAlign w:val="center"/>
        </w:tcPr>
        <w:p w14:paraId="6734329E" w14:textId="77777777" w:rsidR="00EB35EF" w:rsidRDefault="00EB35EF">
          <w:pPr>
            <w:pBdr>
              <w:top w:val="nil"/>
              <w:left w:val="nil"/>
              <w:bottom w:val="nil"/>
              <w:right w:val="nil"/>
              <w:between w:val="nil"/>
            </w:pBdr>
            <w:tabs>
              <w:tab w:val="center" w:pos="4680"/>
              <w:tab w:val="right" w:pos="9360"/>
            </w:tabs>
            <w:spacing w:line="240" w:lineRule="auto"/>
            <w:jc w:val="center"/>
            <w:rPr>
              <w:rFonts w:ascii="Cambria" w:eastAsia="Cambria" w:hAnsi="Cambria" w:cs="Cambria"/>
              <w:color w:val="FFFFFF"/>
            </w:rPr>
          </w:pPr>
          <w:r>
            <w:rPr>
              <w:rFonts w:ascii="Cambria" w:eastAsia="Cambria" w:hAnsi="Cambria" w:cs="Cambria"/>
              <w:color w:val="000000"/>
            </w:rPr>
            <w:t>…</w:t>
          </w:r>
        </w:p>
      </w:tc>
    </w:tr>
  </w:tbl>
  <w:p w14:paraId="451042E3" w14:textId="77777777" w:rsidR="00EB35EF" w:rsidRDefault="00EB35EF">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76486" w14:textId="77777777" w:rsidR="00EB35EF" w:rsidRDefault="00EB35EF">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9C925" w14:textId="77777777" w:rsidR="004A57F5" w:rsidRDefault="004A57F5">
      <w:pPr>
        <w:spacing w:line="240" w:lineRule="auto"/>
      </w:pPr>
      <w:r>
        <w:separator/>
      </w:r>
    </w:p>
  </w:footnote>
  <w:footnote w:type="continuationSeparator" w:id="0">
    <w:p w14:paraId="6CAE5BD8" w14:textId="77777777" w:rsidR="004A57F5" w:rsidRDefault="004A57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30101" w14:textId="77777777" w:rsidR="00EB35EF" w:rsidRDefault="00EB35EF">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D7515" w14:textId="77777777" w:rsidR="00EB35EF" w:rsidRDefault="00EB35EF">
    <w:pPr>
      <w:widowControl w:val="0"/>
      <w:pBdr>
        <w:top w:val="nil"/>
        <w:left w:val="nil"/>
        <w:bottom w:val="nil"/>
        <w:right w:val="nil"/>
        <w:between w:val="nil"/>
      </w:pBdr>
    </w:pPr>
  </w:p>
  <w:tbl>
    <w:tblPr>
      <w:tblStyle w:val="a2"/>
      <w:tblW w:w="5812"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5812"/>
    </w:tblGrid>
    <w:tr w:rsidR="00EB35EF" w14:paraId="7F215AE5" w14:textId="77777777" w:rsidTr="007A2223">
      <w:trPr>
        <w:trHeight w:val="790"/>
      </w:trPr>
      <w:tc>
        <w:tcPr>
          <w:tcW w:w="5812" w:type="dxa"/>
          <w:vAlign w:val="center"/>
        </w:tcPr>
        <w:p w14:paraId="62017BF8" w14:textId="3684F9E7" w:rsidR="00EB35EF" w:rsidRDefault="00EB35EF">
          <w:pPr>
            <w:pBdr>
              <w:top w:val="nil"/>
              <w:left w:val="nil"/>
              <w:bottom w:val="nil"/>
              <w:right w:val="nil"/>
              <w:between w:val="nil"/>
            </w:pBdr>
            <w:tabs>
              <w:tab w:val="center" w:pos="4680"/>
              <w:tab w:val="right" w:pos="9360"/>
            </w:tabs>
            <w:rPr>
              <w:rFonts w:ascii="Cambria" w:eastAsia="Cambria" w:hAnsi="Cambria" w:cs="Cambria"/>
              <w:b/>
            </w:rPr>
          </w:pPr>
          <w:proofErr w:type="spellStart"/>
          <w:r>
            <w:rPr>
              <w:rFonts w:ascii="Cambria" w:eastAsia="Cambria" w:hAnsi="Cambria" w:cs="Cambria"/>
              <w:b/>
            </w:rPr>
            <w:t>Reswara</w:t>
          </w:r>
          <w:proofErr w:type="spellEnd"/>
          <w:r>
            <w:rPr>
              <w:rFonts w:ascii="Cambria" w:eastAsia="Cambria" w:hAnsi="Cambria" w:cs="Cambria"/>
              <w:b/>
            </w:rPr>
            <w:t xml:space="preserve"> Journal of Psychology</w:t>
          </w:r>
        </w:p>
        <w:p w14:paraId="6DFDD506" w14:textId="0604760A" w:rsidR="00EB35EF" w:rsidRDefault="00EB35EF">
          <w:pPr>
            <w:pBdr>
              <w:top w:val="nil"/>
              <w:left w:val="nil"/>
              <w:bottom w:val="nil"/>
              <w:right w:val="nil"/>
              <w:between w:val="nil"/>
            </w:pBdr>
            <w:tabs>
              <w:tab w:val="center" w:pos="4680"/>
              <w:tab w:val="right" w:pos="9360"/>
            </w:tabs>
            <w:rPr>
              <w:rFonts w:ascii="Cambria" w:eastAsia="Cambria" w:hAnsi="Cambria" w:cs="Cambria"/>
            </w:rPr>
          </w:pPr>
          <w:r w:rsidRPr="00F0162F">
            <w:rPr>
              <w:rFonts w:ascii="Cambria" w:eastAsia="Cambria" w:hAnsi="Cambria" w:cs="Cambria"/>
              <w:color w:val="FF0000"/>
            </w:rPr>
            <w:t xml:space="preserve">ISSN ____-____ (Print), </w:t>
          </w:r>
          <w:r>
            <w:rPr>
              <w:rFonts w:ascii="Cambria" w:eastAsia="Cambria" w:hAnsi="Cambria" w:cs="Cambria"/>
            </w:rPr>
            <w:t>ISSN ____-____ (Online)</w:t>
          </w:r>
        </w:p>
        <w:p w14:paraId="3DE231A7" w14:textId="77777777" w:rsidR="00EB35EF" w:rsidRPr="00F0162F" w:rsidRDefault="00EB35EF">
          <w:pPr>
            <w:rPr>
              <w:rFonts w:ascii="Cambria" w:eastAsia="Cambria" w:hAnsi="Cambria" w:cs="Cambria"/>
              <w:b/>
              <w:color w:val="FF0000"/>
              <w:sz w:val="20"/>
              <w:szCs w:val="20"/>
            </w:rPr>
          </w:pPr>
          <w:r w:rsidRPr="00F0162F">
            <w:rPr>
              <w:rFonts w:ascii="Cambria" w:eastAsia="Cambria" w:hAnsi="Cambria" w:cs="Cambria"/>
              <w:b/>
              <w:color w:val="FF0000"/>
            </w:rPr>
            <w:t xml:space="preserve">DOI: </w:t>
          </w:r>
          <w:r w:rsidRPr="00F0162F">
            <w:rPr>
              <w:rFonts w:ascii="Cambria" w:eastAsia="Cambria" w:hAnsi="Cambria" w:cs="Cambria"/>
              <w:b/>
              <w:color w:val="FF0000"/>
              <w:sz w:val="20"/>
              <w:szCs w:val="20"/>
            </w:rPr>
            <w:t>…</w:t>
          </w:r>
          <w:proofErr w:type="gramStart"/>
          <w:r w:rsidRPr="00F0162F">
            <w:rPr>
              <w:rFonts w:ascii="Cambria" w:eastAsia="Cambria" w:hAnsi="Cambria" w:cs="Cambria"/>
              <w:b/>
              <w:color w:val="FF0000"/>
              <w:sz w:val="20"/>
              <w:szCs w:val="20"/>
            </w:rPr>
            <w:t>…..</w:t>
          </w:r>
          <w:proofErr w:type="gramEnd"/>
        </w:p>
        <w:p w14:paraId="2997B1DB" w14:textId="77777777" w:rsidR="00EB35EF" w:rsidRDefault="00EB35EF">
          <w:pPr>
            <w:rPr>
              <w:rFonts w:ascii="Cambria" w:eastAsia="Cambria" w:hAnsi="Cambria" w:cs="Cambria"/>
              <w:b/>
              <w:sz w:val="20"/>
              <w:szCs w:val="20"/>
            </w:rPr>
          </w:pPr>
        </w:p>
      </w:tc>
    </w:tr>
  </w:tbl>
  <w:p w14:paraId="3DA90F62" w14:textId="77777777" w:rsidR="00EB35EF" w:rsidRDefault="00EB35EF">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EBBDF" w14:textId="77777777" w:rsidR="00EB35EF" w:rsidRDefault="00EB35EF">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F36D9"/>
    <w:multiLevelType w:val="multilevel"/>
    <w:tmpl w:val="C90A08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7A5"/>
    <w:rsid w:val="00012152"/>
    <w:rsid w:val="00020485"/>
    <w:rsid w:val="000852CC"/>
    <w:rsid w:val="000E176E"/>
    <w:rsid w:val="000F5DE4"/>
    <w:rsid w:val="001118D4"/>
    <w:rsid w:val="001371DF"/>
    <w:rsid w:val="00183068"/>
    <w:rsid w:val="001A6339"/>
    <w:rsid w:val="001C17EC"/>
    <w:rsid w:val="001D282E"/>
    <w:rsid w:val="001D5A78"/>
    <w:rsid w:val="00221A32"/>
    <w:rsid w:val="00227178"/>
    <w:rsid w:val="00231C2D"/>
    <w:rsid w:val="00241D6A"/>
    <w:rsid w:val="00242A6C"/>
    <w:rsid w:val="00247CCB"/>
    <w:rsid w:val="002638DA"/>
    <w:rsid w:val="002717B2"/>
    <w:rsid w:val="002912AA"/>
    <w:rsid w:val="002A6A6F"/>
    <w:rsid w:val="00304E1F"/>
    <w:rsid w:val="003108D3"/>
    <w:rsid w:val="0032522E"/>
    <w:rsid w:val="003319AA"/>
    <w:rsid w:val="003576BC"/>
    <w:rsid w:val="003607CD"/>
    <w:rsid w:val="00384BA2"/>
    <w:rsid w:val="00384EA3"/>
    <w:rsid w:val="003A3E7E"/>
    <w:rsid w:val="003A53C9"/>
    <w:rsid w:val="00414C67"/>
    <w:rsid w:val="00415A1C"/>
    <w:rsid w:val="00426883"/>
    <w:rsid w:val="00445B2B"/>
    <w:rsid w:val="004500DB"/>
    <w:rsid w:val="00450412"/>
    <w:rsid w:val="00453077"/>
    <w:rsid w:val="00463F0F"/>
    <w:rsid w:val="00484E9F"/>
    <w:rsid w:val="004917A4"/>
    <w:rsid w:val="004A04D0"/>
    <w:rsid w:val="004A57F5"/>
    <w:rsid w:val="004B532C"/>
    <w:rsid w:val="004E7509"/>
    <w:rsid w:val="00527D7C"/>
    <w:rsid w:val="00553313"/>
    <w:rsid w:val="00565DC9"/>
    <w:rsid w:val="0056677E"/>
    <w:rsid w:val="00566A43"/>
    <w:rsid w:val="00572923"/>
    <w:rsid w:val="005A40EE"/>
    <w:rsid w:val="005B694C"/>
    <w:rsid w:val="005C36D6"/>
    <w:rsid w:val="005C4116"/>
    <w:rsid w:val="005D00AF"/>
    <w:rsid w:val="005E3CDC"/>
    <w:rsid w:val="006167D4"/>
    <w:rsid w:val="00663636"/>
    <w:rsid w:val="00680445"/>
    <w:rsid w:val="006811EA"/>
    <w:rsid w:val="00681476"/>
    <w:rsid w:val="00681538"/>
    <w:rsid w:val="0069312C"/>
    <w:rsid w:val="00696E22"/>
    <w:rsid w:val="006B4B29"/>
    <w:rsid w:val="006B7FC3"/>
    <w:rsid w:val="006D1D8C"/>
    <w:rsid w:val="006D6DAD"/>
    <w:rsid w:val="006E0FDD"/>
    <w:rsid w:val="00763960"/>
    <w:rsid w:val="0076794A"/>
    <w:rsid w:val="007923A8"/>
    <w:rsid w:val="00793F8D"/>
    <w:rsid w:val="007A2223"/>
    <w:rsid w:val="007A2D76"/>
    <w:rsid w:val="007B5421"/>
    <w:rsid w:val="007D0AFF"/>
    <w:rsid w:val="007F1A06"/>
    <w:rsid w:val="00802797"/>
    <w:rsid w:val="00810993"/>
    <w:rsid w:val="00885EA3"/>
    <w:rsid w:val="008B2756"/>
    <w:rsid w:val="008D70AB"/>
    <w:rsid w:val="00912AF1"/>
    <w:rsid w:val="00920765"/>
    <w:rsid w:val="009561FA"/>
    <w:rsid w:val="00987800"/>
    <w:rsid w:val="009A05FE"/>
    <w:rsid w:val="009A645E"/>
    <w:rsid w:val="009B59A0"/>
    <w:rsid w:val="009B796F"/>
    <w:rsid w:val="009F5EC9"/>
    <w:rsid w:val="00A217DB"/>
    <w:rsid w:val="00A506B0"/>
    <w:rsid w:val="00A7509A"/>
    <w:rsid w:val="00A8658E"/>
    <w:rsid w:val="00AF3A03"/>
    <w:rsid w:val="00B169C3"/>
    <w:rsid w:val="00B1785F"/>
    <w:rsid w:val="00B44E8D"/>
    <w:rsid w:val="00B70ECB"/>
    <w:rsid w:val="00B77CC1"/>
    <w:rsid w:val="00B93F82"/>
    <w:rsid w:val="00BA0637"/>
    <w:rsid w:val="00BB0851"/>
    <w:rsid w:val="00BB1FAC"/>
    <w:rsid w:val="00BD5B8F"/>
    <w:rsid w:val="00BD67A5"/>
    <w:rsid w:val="00BD6C41"/>
    <w:rsid w:val="00BF24C7"/>
    <w:rsid w:val="00C16327"/>
    <w:rsid w:val="00C90260"/>
    <w:rsid w:val="00C918DF"/>
    <w:rsid w:val="00C94F4D"/>
    <w:rsid w:val="00C96EBF"/>
    <w:rsid w:val="00CD0C6F"/>
    <w:rsid w:val="00CD6692"/>
    <w:rsid w:val="00D63734"/>
    <w:rsid w:val="00D64A85"/>
    <w:rsid w:val="00D72591"/>
    <w:rsid w:val="00D744F0"/>
    <w:rsid w:val="00D76898"/>
    <w:rsid w:val="00D81C33"/>
    <w:rsid w:val="00D82938"/>
    <w:rsid w:val="00DB6A01"/>
    <w:rsid w:val="00DC6DA9"/>
    <w:rsid w:val="00DD2B3E"/>
    <w:rsid w:val="00DD6316"/>
    <w:rsid w:val="00DF0E73"/>
    <w:rsid w:val="00E0564E"/>
    <w:rsid w:val="00E06050"/>
    <w:rsid w:val="00E25BF4"/>
    <w:rsid w:val="00E27F8B"/>
    <w:rsid w:val="00E74A3C"/>
    <w:rsid w:val="00E865E0"/>
    <w:rsid w:val="00E97611"/>
    <w:rsid w:val="00EB35EF"/>
    <w:rsid w:val="00EB548E"/>
    <w:rsid w:val="00EF4F4D"/>
    <w:rsid w:val="00F0162F"/>
    <w:rsid w:val="00F1015B"/>
    <w:rsid w:val="00F240FB"/>
    <w:rsid w:val="00FB5278"/>
    <w:rsid w:val="00FB6A51"/>
    <w:rsid w:val="00FD5E3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02944"/>
  <w15:docId w15:val="{53E90B41-B8AD-46F2-8886-ACFD282A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ID"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6699"/>
  </w:style>
  <w:style w:type="paragraph" w:styleId="Heading1">
    <w:name w:val="heading 1"/>
    <w:basedOn w:val="Normal1"/>
    <w:next w:val="Normal1"/>
    <w:uiPriority w:val="9"/>
    <w:qFormat/>
    <w:pPr>
      <w:keepNext/>
      <w:keepLines/>
      <w:spacing w:before="400" w:after="120"/>
      <w:outlineLvl w:val="0"/>
    </w:pPr>
    <w:rPr>
      <w:sz w:val="40"/>
      <w:szCs w:val="40"/>
    </w:rPr>
  </w:style>
  <w:style w:type="paragraph" w:styleId="Heading2">
    <w:name w:val="heading 2"/>
    <w:basedOn w:val="Normal1"/>
    <w:next w:val="Normal1"/>
    <w:uiPriority w:val="9"/>
    <w:unhideWhenUsed/>
    <w:qFormat/>
    <w:pPr>
      <w:keepNext/>
      <w:keepLines/>
      <w:spacing w:before="360" w:after="120"/>
      <w:outlineLvl w:val="1"/>
    </w:pPr>
    <w:rPr>
      <w:sz w:val="32"/>
      <w:szCs w:val="32"/>
    </w:rPr>
  </w:style>
  <w:style w:type="paragraph" w:styleId="Heading3">
    <w:name w:val="heading 3"/>
    <w:basedOn w:val="Normal1"/>
    <w:next w:val="Normal1"/>
    <w:uiPriority w:val="9"/>
    <w:semiHidden/>
    <w:unhideWhenUsed/>
    <w:qFormat/>
    <w:pPr>
      <w:keepNext/>
      <w:keepLines/>
      <w:spacing w:before="320" w:after="80"/>
      <w:outlineLvl w:val="2"/>
    </w:pPr>
    <w:rPr>
      <w:color w:val="434343"/>
      <w:sz w:val="28"/>
      <w:szCs w:val="28"/>
    </w:rPr>
  </w:style>
  <w:style w:type="paragraph" w:styleId="Heading4">
    <w:name w:val="heading 4"/>
    <w:basedOn w:val="Normal1"/>
    <w:next w:val="Normal1"/>
    <w:uiPriority w:val="9"/>
    <w:semiHidden/>
    <w:unhideWhenUsed/>
    <w:qFormat/>
    <w:pPr>
      <w:keepNext/>
      <w:keepLines/>
      <w:spacing w:before="280" w:after="80"/>
      <w:outlineLvl w:val="3"/>
    </w:pPr>
    <w:rPr>
      <w:color w:val="666666"/>
      <w:sz w:val="24"/>
      <w:szCs w:val="24"/>
    </w:rPr>
  </w:style>
  <w:style w:type="paragraph" w:styleId="Heading5">
    <w:name w:val="heading 5"/>
    <w:basedOn w:val="Normal1"/>
    <w:next w:val="Normal1"/>
    <w:uiPriority w:val="9"/>
    <w:semiHidden/>
    <w:unhideWhenUsed/>
    <w:qFormat/>
    <w:pPr>
      <w:keepNext/>
      <w:keepLines/>
      <w:spacing w:before="240" w:after="80"/>
      <w:outlineLvl w:val="4"/>
    </w:pPr>
    <w:rPr>
      <w:color w:val="666666"/>
    </w:rPr>
  </w:style>
  <w:style w:type="paragraph" w:styleId="Heading6">
    <w:name w:val="heading 6"/>
    <w:basedOn w:val="Normal1"/>
    <w:next w:val="Normal1"/>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keepNext/>
      <w:keepLines/>
      <w:spacing w:after="60"/>
    </w:pPr>
    <w:rPr>
      <w:sz w:val="52"/>
      <w:szCs w:val="52"/>
    </w:rPr>
  </w:style>
  <w:style w:type="paragraph" w:customStyle="1" w:styleId="Normal1">
    <w:name w:val="Normal1"/>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character" w:styleId="CommentReference">
    <w:name w:val="annotation reference"/>
    <w:basedOn w:val="DefaultParagraphFont"/>
    <w:uiPriority w:val="99"/>
    <w:semiHidden/>
    <w:unhideWhenUsed/>
    <w:rsid w:val="00042C16"/>
    <w:rPr>
      <w:sz w:val="16"/>
      <w:szCs w:val="16"/>
    </w:rPr>
  </w:style>
  <w:style w:type="paragraph" w:styleId="CommentText">
    <w:name w:val="annotation text"/>
    <w:basedOn w:val="Normal"/>
    <w:link w:val="CommentTextChar"/>
    <w:uiPriority w:val="99"/>
    <w:semiHidden/>
    <w:unhideWhenUsed/>
    <w:rsid w:val="00042C16"/>
    <w:pPr>
      <w:spacing w:line="240" w:lineRule="auto"/>
    </w:pPr>
    <w:rPr>
      <w:sz w:val="20"/>
      <w:szCs w:val="20"/>
    </w:rPr>
  </w:style>
  <w:style w:type="character" w:customStyle="1" w:styleId="CommentTextChar">
    <w:name w:val="Comment Text Char"/>
    <w:basedOn w:val="DefaultParagraphFont"/>
    <w:link w:val="CommentText"/>
    <w:uiPriority w:val="99"/>
    <w:semiHidden/>
    <w:rsid w:val="00042C16"/>
    <w:rPr>
      <w:sz w:val="20"/>
      <w:szCs w:val="20"/>
    </w:rPr>
  </w:style>
  <w:style w:type="paragraph" w:styleId="CommentSubject">
    <w:name w:val="annotation subject"/>
    <w:basedOn w:val="CommentText"/>
    <w:next w:val="CommentText"/>
    <w:link w:val="CommentSubjectChar"/>
    <w:uiPriority w:val="99"/>
    <w:semiHidden/>
    <w:unhideWhenUsed/>
    <w:rsid w:val="00042C16"/>
    <w:rPr>
      <w:b/>
      <w:bCs/>
    </w:rPr>
  </w:style>
  <w:style w:type="character" w:customStyle="1" w:styleId="CommentSubjectChar">
    <w:name w:val="Comment Subject Char"/>
    <w:basedOn w:val="CommentTextChar"/>
    <w:link w:val="CommentSubject"/>
    <w:uiPriority w:val="99"/>
    <w:semiHidden/>
    <w:rsid w:val="00042C16"/>
    <w:rPr>
      <w:b/>
      <w:bCs/>
      <w:sz w:val="20"/>
      <w:szCs w:val="20"/>
    </w:rPr>
  </w:style>
  <w:style w:type="paragraph" w:styleId="BalloonText">
    <w:name w:val="Balloon Text"/>
    <w:basedOn w:val="Normal"/>
    <w:link w:val="BalloonTextChar"/>
    <w:uiPriority w:val="99"/>
    <w:semiHidden/>
    <w:unhideWhenUsed/>
    <w:rsid w:val="00042C1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C16"/>
    <w:rPr>
      <w:rFonts w:ascii="Tahoma" w:hAnsi="Tahoma" w:cs="Tahoma"/>
      <w:sz w:val="16"/>
      <w:szCs w:val="16"/>
    </w:rPr>
  </w:style>
  <w:style w:type="table" w:styleId="TableGrid">
    <w:name w:val="Table Grid"/>
    <w:basedOn w:val="TableNormal"/>
    <w:uiPriority w:val="59"/>
    <w:rsid w:val="005A27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A27A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3D603E"/>
    <w:pPr>
      <w:tabs>
        <w:tab w:val="center" w:pos="4680"/>
        <w:tab w:val="right" w:pos="9360"/>
      </w:tabs>
      <w:spacing w:line="240" w:lineRule="auto"/>
    </w:pPr>
  </w:style>
  <w:style w:type="character" w:customStyle="1" w:styleId="HeaderChar">
    <w:name w:val="Header Char"/>
    <w:basedOn w:val="DefaultParagraphFont"/>
    <w:link w:val="Header"/>
    <w:uiPriority w:val="99"/>
    <w:rsid w:val="003D603E"/>
  </w:style>
  <w:style w:type="paragraph" w:styleId="Footer">
    <w:name w:val="footer"/>
    <w:basedOn w:val="Normal"/>
    <w:link w:val="FooterChar"/>
    <w:uiPriority w:val="99"/>
    <w:unhideWhenUsed/>
    <w:rsid w:val="003D603E"/>
    <w:pPr>
      <w:tabs>
        <w:tab w:val="center" w:pos="4680"/>
        <w:tab w:val="right" w:pos="9360"/>
      </w:tabs>
      <w:spacing w:line="240" w:lineRule="auto"/>
    </w:pPr>
  </w:style>
  <w:style w:type="character" w:customStyle="1" w:styleId="FooterChar">
    <w:name w:val="Footer Char"/>
    <w:basedOn w:val="DefaultParagraphFont"/>
    <w:link w:val="Footer"/>
    <w:uiPriority w:val="99"/>
    <w:rsid w:val="003D603E"/>
  </w:style>
  <w:style w:type="character" w:styleId="Hyperlink">
    <w:name w:val="Hyperlink"/>
    <w:basedOn w:val="DefaultParagraphFont"/>
    <w:uiPriority w:val="99"/>
    <w:unhideWhenUsed/>
    <w:rsid w:val="003D603E"/>
    <w:rPr>
      <w:color w:val="0000FF" w:themeColor="hyperlink"/>
      <w:u w:val="single"/>
    </w:rPr>
  </w:style>
  <w:style w:type="paragraph" w:styleId="HTMLPreformatted">
    <w:name w:val="HTML Preformatted"/>
    <w:basedOn w:val="Normal"/>
    <w:link w:val="HTMLPreformattedChar"/>
    <w:uiPriority w:val="99"/>
    <w:unhideWhenUsed/>
    <w:rsid w:val="00B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BE7E99"/>
    <w:rPr>
      <w:rFonts w:ascii="Courier New" w:eastAsia="Times New Roman" w:hAnsi="Courier New" w:cs="Courier New"/>
      <w:sz w:val="20"/>
      <w:szCs w:val="20"/>
      <w:lang w:val="id-ID" w:eastAsia="id-ID"/>
    </w:rPr>
  </w:style>
  <w:style w:type="paragraph" w:styleId="ListParagraph">
    <w:name w:val="List Paragraph"/>
    <w:basedOn w:val="Normal"/>
    <w:uiPriority w:val="34"/>
    <w:qFormat/>
    <w:rsid w:val="00BE7E99"/>
    <w:pPr>
      <w:spacing w:after="200"/>
      <w:ind w:left="720"/>
      <w:contextualSpacing/>
    </w:pPr>
    <w:rPr>
      <w:rFonts w:ascii="Calibri" w:eastAsia="Calibri" w:hAnsi="Calibri" w:cs="Times New Roman"/>
      <w:lang w:val="id-ID"/>
    </w:rPr>
  </w:style>
  <w:style w:type="paragraph" w:styleId="BodyText">
    <w:name w:val="Body Text"/>
    <w:basedOn w:val="Normal"/>
    <w:link w:val="BodyTextChar"/>
    <w:uiPriority w:val="1"/>
    <w:qFormat/>
    <w:rsid w:val="00E96699"/>
    <w:pPr>
      <w:spacing w:before="5"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E96699"/>
    <w:rPr>
      <w:rFonts w:ascii="Times New Roman" w:eastAsia="Times New Roman" w:hAnsi="Times New Roman" w:cs="Times New Roman"/>
      <w:sz w:val="20"/>
      <w:szCs w:val="20"/>
    </w:rPr>
  </w:style>
  <w:style w:type="character" w:customStyle="1" w:styleId="hps">
    <w:name w:val="hps"/>
    <w:basedOn w:val="DefaultParagraphFont"/>
    <w:rsid w:val="00C41B3C"/>
  </w:style>
  <w:style w:type="character" w:customStyle="1" w:styleId="longtext">
    <w:name w:val="long_text"/>
    <w:basedOn w:val="DefaultParagraphFont"/>
    <w:rsid w:val="00C41B3C"/>
  </w:style>
  <w:style w:type="paragraph" w:customStyle="1" w:styleId="Text">
    <w:name w:val="Text"/>
    <w:basedOn w:val="Normal"/>
    <w:rsid w:val="00C41B3C"/>
    <w:pPr>
      <w:widowControl w:val="0"/>
      <w:autoSpaceDE w:val="0"/>
      <w:autoSpaceDN w:val="0"/>
      <w:spacing w:line="252" w:lineRule="auto"/>
      <w:ind w:firstLine="202"/>
      <w:jc w:val="both"/>
    </w:pPr>
    <w:rPr>
      <w:rFonts w:ascii="Times New Roman" w:eastAsia="Batang" w:hAnsi="Times New Roman" w:cs="Times New Roman"/>
      <w:sz w:val="20"/>
      <w:szCs w:val="20"/>
      <w:lang w:eastAsia="ko-KR"/>
    </w:rPr>
  </w:style>
  <w:style w:type="character" w:customStyle="1" w:styleId="UnresolvedMention1">
    <w:name w:val="Unresolved Mention1"/>
    <w:basedOn w:val="DefaultParagraphFont"/>
    <w:uiPriority w:val="99"/>
    <w:semiHidden/>
    <w:unhideWhenUsed/>
    <w:rsid w:val="006535B8"/>
    <w:rPr>
      <w:color w:val="605E5C"/>
      <w:shd w:val="clear" w:color="auto" w:fill="E1DFDD"/>
    </w:rPr>
  </w:style>
  <w:style w:type="table" w:customStyle="1" w:styleId="a">
    <w:basedOn w:val="TableNormal"/>
    <w:pPr>
      <w:spacing w:line="240" w:lineRule="auto"/>
    </w:pPr>
    <w:rPr>
      <w:color w:val="000000"/>
    </w:rPr>
    <w:tblPr>
      <w:tblStyleRowBandSize w:val="1"/>
      <w:tblStyleColBandSize w:val="1"/>
    </w:tblPr>
  </w:style>
  <w:style w:type="table" w:customStyle="1" w:styleId="a0">
    <w:basedOn w:val="TableNormal"/>
    <w:tblPr>
      <w:tblStyleRowBandSize w:val="1"/>
      <w:tblStyleColBandSize w:val="1"/>
      <w:tblCellMar>
        <w:top w:w="28" w:type="dxa"/>
        <w:left w:w="115" w:type="dxa"/>
        <w:bottom w:w="28"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line="240" w:lineRule="auto"/>
    </w:pPr>
    <w:rPr>
      <w:color w:val="000000"/>
    </w:rPr>
    <w:tblPr>
      <w:tblStyleRowBandSize w:val="1"/>
      <w:tblStyleColBandSize w:val="1"/>
    </w:tblPr>
  </w:style>
  <w:style w:type="table" w:customStyle="1" w:styleId="a3">
    <w:basedOn w:val="TableNormal"/>
    <w:tblPr>
      <w:tblStyleRowBandSize w:val="1"/>
      <w:tblStyleColBandSize w:val="1"/>
      <w:tblCellMar>
        <w:top w:w="72" w:type="dxa"/>
        <w:left w:w="115" w:type="dxa"/>
        <w:bottom w:w="72" w:type="dxa"/>
        <w:right w:w="115" w:type="dxa"/>
      </w:tblCellMar>
    </w:tblPr>
  </w:style>
  <w:style w:type="paragraph" w:styleId="NormalWeb">
    <w:name w:val="Normal (Web)"/>
    <w:basedOn w:val="Normal"/>
    <w:uiPriority w:val="99"/>
    <w:semiHidden/>
    <w:unhideWhenUsed/>
    <w:rsid w:val="005B694C"/>
    <w:pPr>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y2iqfc">
    <w:name w:val="y2iqfc"/>
    <w:basedOn w:val="DefaultParagraphFont"/>
    <w:rsid w:val="00360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973558">
      <w:bodyDiv w:val="1"/>
      <w:marLeft w:val="0"/>
      <w:marRight w:val="0"/>
      <w:marTop w:val="0"/>
      <w:marBottom w:val="0"/>
      <w:divBdr>
        <w:top w:val="none" w:sz="0" w:space="0" w:color="auto"/>
        <w:left w:val="none" w:sz="0" w:space="0" w:color="auto"/>
        <w:bottom w:val="none" w:sz="0" w:space="0" w:color="auto"/>
        <w:right w:val="none" w:sz="0" w:space="0" w:color="auto"/>
      </w:divBdr>
    </w:div>
    <w:div w:id="1707412708">
      <w:bodyDiv w:val="1"/>
      <w:marLeft w:val="0"/>
      <w:marRight w:val="0"/>
      <w:marTop w:val="0"/>
      <w:marBottom w:val="0"/>
      <w:divBdr>
        <w:top w:val="none" w:sz="0" w:space="0" w:color="auto"/>
        <w:left w:val="none" w:sz="0" w:space="0" w:color="auto"/>
        <w:bottom w:val="none" w:sz="0" w:space="0" w:color="auto"/>
        <w:right w:val="none" w:sz="0" w:space="0" w:color="auto"/>
      </w:divBdr>
      <w:divsChild>
        <w:div w:id="1243679047">
          <w:marLeft w:val="-1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creativecommons.org/licenses/by/4.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ts0rdKTc90DqfS9Dh8YGzkj2Hg==">AMUW2mXUxSDGGHUN+/Re1WMuh+pPDfGJs2t2fGXxiNsQnK0PEEC0NMdZefLCJaSjZQ1FzGlU0OoOZEAQPaeKJ+Ijy9mPkRRtQSSV+/jGAFE5GLQ8z/PoL4A=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2980E3F-4AFB-404A-9F94-5DC0D0174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16</Pages>
  <Words>12786</Words>
  <Characters>72886</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UCAC</dc:creator>
  <cp:lastModifiedBy>Maria Septiyan D</cp:lastModifiedBy>
  <cp:revision>150</cp:revision>
  <dcterms:created xsi:type="dcterms:W3CDTF">2022-06-20T21:58:00Z</dcterms:created>
  <dcterms:modified xsi:type="dcterms:W3CDTF">2022-06-24T13:54:00Z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8dd11b1c-2248-3c02-abf6-d4bd56abe7f7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